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9286"/>
      </w:tblGrid>
      <w:tr w:rsidR="006A73F7" w:rsidRPr="006A73F7" w:rsidTr="006A73F7">
        <w:trPr>
          <w:trHeight w:val="851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6A73F7" w:rsidRPr="006A73F7" w:rsidRDefault="006A73F7" w:rsidP="006A73F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73F7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 Правительства Ярославской области</w:t>
            </w:r>
          </w:p>
        </w:tc>
      </w:tr>
    </w:tbl>
    <w:p w:rsidR="006A73F7" w:rsidRDefault="006A73F7" w:rsidP="006A73F7">
      <w:pPr>
        <w:ind w:right="5101"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08.05.2020</w:t>
      </w:r>
      <w:r w:rsidRPr="00A75A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</w:t>
      </w:r>
      <w:r w:rsidRPr="00A75A93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0401-п</w:t>
      </w:r>
    </w:p>
    <w:p w:rsidR="006A73F7" w:rsidRDefault="006A73F7" w:rsidP="006A73F7">
      <w:pPr>
        <w:ind w:right="5101" w:firstLine="0"/>
        <w:rPr>
          <w:rFonts w:eastAsia="Times New Roman"/>
          <w:sz w:val="27"/>
          <w:szCs w:val="28"/>
        </w:rPr>
      </w:pPr>
    </w:p>
    <w:p w:rsidR="006A73F7" w:rsidRPr="006A73F7" w:rsidRDefault="006A73F7" w:rsidP="006A73F7">
      <w:pPr>
        <w:ind w:right="5101" w:firstLine="0"/>
        <w:rPr>
          <w:rFonts w:eastAsia="Times New Roman"/>
          <w:sz w:val="28"/>
          <w:szCs w:val="28"/>
        </w:rPr>
      </w:pPr>
      <w:r w:rsidRPr="006A73F7">
        <w:rPr>
          <w:rFonts w:eastAsia="Times New Roman"/>
          <w:sz w:val="27"/>
          <w:szCs w:val="28"/>
        </w:rPr>
        <w:fldChar w:fldCharType="begin"/>
      </w:r>
      <w:r w:rsidRPr="006A73F7">
        <w:rPr>
          <w:rFonts w:eastAsia="Times New Roman"/>
          <w:sz w:val="28"/>
          <w:szCs w:val="28"/>
        </w:rPr>
        <w:instrText xml:space="preserve"> DOCPROPERTY "Содержание" \* MERGEFORMAT </w:instrText>
      </w:r>
      <w:r w:rsidRPr="006A73F7">
        <w:rPr>
          <w:rFonts w:eastAsia="Times New Roman"/>
          <w:sz w:val="27"/>
          <w:szCs w:val="28"/>
        </w:rPr>
        <w:fldChar w:fldCharType="separate"/>
      </w:r>
      <w:r w:rsidRPr="006A73F7">
        <w:rPr>
          <w:rFonts w:eastAsia="Times New Roman"/>
          <w:sz w:val="28"/>
          <w:szCs w:val="28"/>
        </w:rPr>
        <w:t>Об утверждении Правил поведения, обязательных для исполнения гражданами и организациями при введении режима «Повышенная готовность» или «Чрезвычайная ситуация» на территории Ярославской области</w:t>
      </w:r>
      <w:r w:rsidRPr="006A73F7">
        <w:rPr>
          <w:rFonts w:eastAsia="Times New Roman"/>
          <w:sz w:val="27"/>
          <w:szCs w:val="28"/>
        </w:rPr>
        <w:fldChar w:fldCharType="end"/>
      </w:r>
      <w:r w:rsidRPr="006A73F7">
        <w:rPr>
          <w:rFonts w:eastAsia="Times New Roman"/>
          <w:sz w:val="28"/>
          <w:szCs w:val="28"/>
        </w:rPr>
        <w:t xml:space="preserve"> </w:t>
      </w:r>
    </w:p>
    <w:p w:rsidR="006A73F7" w:rsidRPr="006A73F7" w:rsidRDefault="006A73F7" w:rsidP="006A73F7">
      <w:pPr>
        <w:ind w:right="-2"/>
        <w:jc w:val="both"/>
        <w:rPr>
          <w:rFonts w:eastAsia="Times New Roman"/>
          <w:sz w:val="28"/>
          <w:szCs w:val="28"/>
        </w:rPr>
      </w:pPr>
    </w:p>
    <w:p w:rsidR="006A73F7" w:rsidRPr="006A73F7" w:rsidRDefault="006A73F7" w:rsidP="006A73F7">
      <w:pPr>
        <w:ind w:right="-2"/>
        <w:jc w:val="both"/>
        <w:rPr>
          <w:rFonts w:eastAsia="Times New Roman"/>
          <w:sz w:val="28"/>
          <w:szCs w:val="28"/>
        </w:rPr>
      </w:pPr>
    </w:p>
    <w:p w:rsidR="006A73F7" w:rsidRPr="006A73F7" w:rsidRDefault="006A73F7" w:rsidP="006A73F7">
      <w:pPr>
        <w:spacing w:line="235" w:lineRule="auto"/>
        <w:ind w:firstLine="708"/>
        <w:jc w:val="both"/>
        <w:rPr>
          <w:rFonts w:eastAsia="Times New Roman"/>
          <w:spacing w:val="-4"/>
          <w:sz w:val="28"/>
          <w:szCs w:val="28"/>
        </w:rPr>
      </w:pPr>
      <w:proofErr w:type="gramStart"/>
      <w:r w:rsidRPr="006A73F7">
        <w:rPr>
          <w:rFonts w:eastAsia="Times New Roman"/>
          <w:spacing w:val="-4"/>
          <w:sz w:val="28"/>
          <w:szCs w:val="28"/>
        </w:rPr>
        <w:t xml:space="preserve">В соответствии </w:t>
      </w:r>
      <w:r w:rsidRPr="006A73F7">
        <w:rPr>
          <w:rFonts w:eastAsia="Times New Roman" w:cs="Calibri"/>
          <w:sz w:val="28"/>
          <w:szCs w:val="22"/>
        </w:rPr>
        <w:t xml:space="preserve">с подпунктом «у» пункта 1 статьи 11 </w:t>
      </w:r>
      <w:r w:rsidRPr="006A73F7">
        <w:rPr>
          <w:rFonts w:eastAsia="Times New Roman"/>
          <w:spacing w:val="-4"/>
          <w:sz w:val="28"/>
          <w:szCs w:val="28"/>
        </w:rPr>
        <w:t>Федерального закона от 21 декабря 1994 года № 68</w:t>
      </w:r>
      <w:r w:rsidRPr="006A73F7">
        <w:rPr>
          <w:rFonts w:eastAsia="Times New Roman"/>
          <w:spacing w:val="-4"/>
          <w:sz w:val="28"/>
          <w:szCs w:val="28"/>
        </w:rPr>
        <w:noBreakHyphen/>
        <w:t xml:space="preserve">ФЗ «О защите населения и территорий от чрезвычайных ситуаций природного и техногенного характера», Законом Ярославской области от 7 апреля </w:t>
      </w:r>
      <w:smartTag w:uri="urn:schemas-microsoft-com:office:smarttags" w:element="metricconverter">
        <w:smartTagPr>
          <w:attr w:name="ProductID" w:val="2003 г"/>
        </w:smartTagPr>
        <w:r w:rsidRPr="006A73F7">
          <w:rPr>
            <w:rFonts w:eastAsia="Times New Roman"/>
            <w:spacing w:val="-4"/>
            <w:sz w:val="28"/>
            <w:szCs w:val="28"/>
          </w:rPr>
          <w:t>2003 г</w:t>
        </w:r>
      </w:smartTag>
      <w:r w:rsidRPr="006A73F7">
        <w:rPr>
          <w:rFonts w:eastAsia="Times New Roman"/>
          <w:spacing w:val="-4"/>
          <w:sz w:val="28"/>
          <w:szCs w:val="28"/>
        </w:rPr>
        <w:t xml:space="preserve">. № 19-з «О защите населения и территорий Ярославской области от чрезвычайных ситуаций природного и техногенного характера» </w:t>
      </w:r>
      <w:proofErr w:type="gramEnd"/>
    </w:p>
    <w:p w:rsidR="006A73F7" w:rsidRPr="006A73F7" w:rsidRDefault="006A73F7" w:rsidP="006A73F7">
      <w:pPr>
        <w:spacing w:line="235" w:lineRule="auto"/>
        <w:ind w:firstLine="0"/>
        <w:jc w:val="both"/>
        <w:rPr>
          <w:rFonts w:eastAsia="Times New Roman"/>
          <w:sz w:val="28"/>
          <w:szCs w:val="28"/>
        </w:rPr>
      </w:pPr>
      <w:r w:rsidRPr="006A73F7">
        <w:rPr>
          <w:rFonts w:eastAsia="Times New Roman"/>
          <w:sz w:val="28"/>
          <w:szCs w:val="28"/>
        </w:rPr>
        <w:t>ПРАВИТЕЛЬСТВО ОБЛАСТИ ПОСТАНОВЛЯЕТ:</w:t>
      </w:r>
    </w:p>
    <w:p w:rsidR="006A73F7" w:rsidRPr="006A73F7" w:rsidRDefault="006A73F7" w:rsidP="006A73F7">
      <w:pPr>
        <w:widowControl w:val="0"/>
        <w:autoSpaceDE w:val="0"/>
        <w:autoSpaceDN w:val="0"/>
        <w:ind w:firstLine="708"/>
        <w:jc w:val="both"/>
        <w:rPr>
          <w:rFonts w:eastAsia="Times New Roman"/>
          <w:b/>
          <w:sz w:val="28"/>
          <w:szCs w:val="28"/>
        </w:rPr>
      </w:pPr>
      <w:r w:rsidRPr="006A73F7">
        <w:rPr>
          <w:rFonts w:eastAsia="Times New Roman"/>
          <w:sz w:val="28"/>
          <w:szCs w:val="28"/>
        </w:rPr>
        <w:t xml:space="preserve">1. Утвердить прилагаемые Правила поведения, обязательные для исполнения гражданами и организациями при введении режима «Повышенная готовность» или «Чрезвычайная ситуация» на территории Ярославской области. </w:t>
      </w:r>
    </w:p>
    <w:p w:rsidR="006A73F7" w:rsidRPr="006A73F7" w:rsidRDefault="006A73F7" w:rsidP="006A73F7">
      <w:pPr>
        <w:spacing w:line="235" w:lineRule="auto"/>
        <w:ind w:firstLine="720"/>
        <w:jc w:val="both"/>
        <w:rPr>
          <w:rFonts w:eastAsia="Times New Roman"/>
          <w:sz w:val="28"/>
          <w:szCs w:val="28"/>
        </w:rPr>
      </w:pPr>
      <w:r w:rsidRPr="006A73F7">
        <w:rPr>
          <w:rFonts w:eastAsia="Times New Roman"/>
          <w:sz w:val="28"/>
          <w:szCs w:val="28"/>
        </w:rPr>
        <w:t xml:space="preserve">2. </w:t>
      </w:r>
      <w:proofErr w:type="gramStart"/>
      <w:r w:rsidRPr="006A73F7">
        <w:rPr>
          <w:rFonts w:eastAsia="Times New Roman"/>
          <w:sz w:val="28"/>
          <w:szCs w:val="28"/>
        </w:rPr>
        <w:t>Контроль за</w:t>
      </w:r>
      <w:proofErr w:type="gramEnd"/>
      <w:r w:rsidRPr="006A73F7">
        <w:rPr>
          <w:rFonts w:eastAsia="Times New Roman"/>
          <w:sz w:val="28"/>
          <w:szCs w:val="28"/>
        </w:rPr>
        <w:t xml:space="preserve"> исполнением постановления возложить на заместителя Губернатора области, курирующего вопросы внутренней политики.</w:t>
      </w:r>
    </w:p>
    <w:p w:rsidR="006A73F7" w:rsidRPr="006A73F7" w:rsidRDefault="006A73F7" w:rsidP="006A73F7">
      <w:pPr>
        <w:spacing w:line="235" w:lineRule="auto"/>
        <w:jc w:val="both"/>
        <w:rPr>
          <w:rFonts w:eastAsia="Times New Roman"/>
          <w:sz w:val="28"/>
          <w:szCs w:val="28"/>
        </w:rPr>
      </w:pPr>
      <w:r w:rsidRPr="006A73F7">
        <w:rPr>
          <w:rFonts w:eastAsia="Times New Roman"/>
          <w:sz w:val="28"/>
          <w:szCs w:val="28"/>
        </w:rPr>
        <w:t>3. Постановление вступает в силу с момента официального опубликования.</w:t>
      </w:r>
    </w:p>
    <w:p w:rsidR="006A73F7" w:rsidRPr="006A73F7" w:rsidRDefault="006A73F7" w:rsidP="006A73F7">
      <w:pPr>
        <w:ind w:firstLine="0"/>
        <w:jc w:val="both"/>
        <w:rPr>
          <w:rFonts w:eastAsia="Times New Roman"/>
          <w:sz w:val="28"/>
          <w:szCs w:val="28"/>
        </w:rPr>
      </w:pPr>
    </w:p>
    <w:p w:rsidR="006A73F7" w:rsidRPr="006A73F7" w:rsidRDefault="006A73F7" w:rsidP="006A73F7">
      <w:pPr>
        <w:ind w:firstLine="0"/>
        <w:jc w:val="both"/>
        <w:rPr>
          <w:rFonts w:eastAsia="Times New Roman"/>
          <w:sz w:val="28"/>
          <w:szCs w:val="28"/>
        </w:rPr>
      </w:pPr>
    </w:p>
    <w:p w:rsidR="006A73F7" w:rsidRPr="006A73F7" w:rsidRDefault="006A73F7" w:rsidP="006A73F7">
      <w:pPr>
        <w:ind w:firstLine="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6A73F7" w:rsidRPr="006A73F7" w:rsidTr="00DE1959">
        <w:tc>
          <w:tcPr>
            <w:tcW w:w="4654" w:type="dxa"/>
          </w:tcPr>
          <w:p w:rsidR="006A73F7" w:rsidRPr="006A73F7" w:rsidRDefault="006A73F7" w:rsidP="006A73F7">
            <w:pPr>
              <w:tabs>
                <w:tab w:val="right" w:pos="8931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6A73F7">
              <w:rPr>
                <w:rFonts w:eastAsia="Times New Roman"/>
                <w:sz w:val="28"/>
                <w:szCs w:val="28"/>
              </w:rPr>
              <w:t>Председатель</w:t>
            </w:r>
          </w:p>
          <w:p w:rsidR="006A73F7" w:rsidRPr="006A73F7" w:rsidRDefault="006A73F7" w:rsidP="006A73F7">
            <w:pPr>
              <w:tabs>
                <w:tab w:val="right" w:pos="8931"/>
              </w:tabs>
              <w:ind w:firstLine="0"/>
              <w:rPr>
                <w:rFonts w:eastAsia="Times New Roman"/>
                <w:sz w:val="28"/>
                <w:szCs w:val="28"/>
              </w:rPr>
            </w:pPr>
            <w:r w:rsidRPr="006A73F7">
              <w:rPr>
                <w:rFonts w:eastAsia="Times New Roman"/>
                <w:sz w:val="28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:rsidR="006A73F7" w:rsidRPr="006A73F7" w:rsidRDefault="006A73F7" w:rsidP="006A73F7">
            <w:pPr>
              <w:tabs>
                <w:tab w:val="right" w:pos="8931"/>
              </w:tabs>
              <w:ind w:left="2372" w:firstLine="0"/>
              <w:jc w:val="right"/>
              <w:rPr>
                <w:rFonts w:eastAsia="Times New Roman"/>
                <w:sz w:val="28"/>
                <w:szCs w:val="28"/>
              </w:rPr>
            </w:pPr>
            <w:r w:rsidRPr="006A73F7">
              <w:rPr>
                <w:rFonts w:eastAsia="Times New Roman"/>
                <w:sz w:val="28"/>
                <w:szCs w:val="28"/>
              </w:rPr>
              <w:t>Д.А. Степаненко</w:t>
            </w:r>
          </w:p>
        </w:tc>
      </w:tr>
    </w:tbl>
    <w:p w:rsidR="006A73F7" w:rsidRPr="006A73F7" w:rsidRDefault="006A73F7" w:rsidP="006A73F7">
      <w:pPr>
        <w:ind w:firstLine="0"/>
        <w:jc w:val="both"/>
        <w:rPr>
          <w:rFonts w:eastAsia="Times New Roman" w:cs="Calibri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  <w:bookmarkStart w:id="0" w:name="_GoBack"/>
      <w:bookmarkEnd w:id="0"/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6A73F7" w:rsidRDefault="006A73F7" w:rsidP="00A75A93">
      <w:pPr>
        <w:ind w:left="5103" w:firstLine="0"/>
        <w:rPr>
          <w:rFonts w:eastAsia="Times New Roman"/>
          <w:sz w:val="28"/>
          <w:szCs w:val="28"/>
        </w:rPr>
      </w:pPr>
    </w:p>
    <w:p w:rsidR="00A75A93" w:rsidRPr="00A75A93" w:rsidRDefault="00A75A93" w:rsidP="00A75A93">
      <w:pPr>
        <w:ind w:left="5103" w:firstLine="0"/>
        <w:rPr>
          <w:rFonts w:eastAsia="Times New Roman"/>
          <w:sz w:val="28"/>
          <w:szCs w:val="28"/>
        </w:rPr>
      </w:pPr>
      <w:r w:rsidRPr="00A75A93">
        <w:rPr>
          <w:rFonts w:eastAsia="Times New Roman"/>
          <w:sz w:val="28"/>
          <w:szCs w:val="28"/>
        </w:rPr>
        <w:lastRenderedPageBreak/>
        <w:t>УТВЕРЖДЕНЫ</w:t>
      </w:r>
    </w:p>
    <w:p w:rsidR="00A75A93" w:rsidRPr="00A75A93" w:rsidRDefault="00A75A93" w:rsidP="00A75A93">
      <w:pPr>
        <w:ind w:left="5103" w:firstLine="0"/>
        <w:rPr>
          <w:rFonts w:eastAsia="Times New Roman"/>
          <w:sz w:val="28"/>
          <w:szCs w:val="28"/>
        </w:rPr>
      </w:pPr>
      <w:r w:rsidRPr="00A75A93">
        <w:rPr>
          <w:rFonts w:eastAsia="Times New Roman"/>
          <w:sz w:val="28"/>
          <w:szCs w:val="28"/>
        </w:rPr>
        <w:t>постановлением</w:t>
      </w:r>
    </w:p>
    <w:p w:rsidR="00A75A93" w:rsidRPr="00A75A93" w:rsidRDefault="00A75A93" w:rsidP="00A75A93">
      <w:pPr>
        <w:ind w:left="5103" w:firstLine="0"/>
        <w:rPr>
          <w:rFonts w:eastAsia="Times New Roman"/>
          <w:sz w:val="28"/>
          <w:szCs w:val="28"/>
        </w:rPr>
      </w:pPr>
      <w:r w:rsidRPr="00A75A93">
        <w:rPr>
          <w:rFonts w:eastAsia="Times New Roman"/>
          <w:sz w:val="28"/>
          <w:szCs w:val="28"/>
        </w:rPr>
        <w:t>Правительства области</w:t>
      </w:r>
      <w:r w:rsidRPr="00A75A93">
        <w:rPr>
          <w:rFonts w:eastAsia="Times New Roman"/>
          <w:sz w:val="28"/>
          <w:szCs w:val="28"/>
        </w:rPr>
        <w:br/>
        <w:t xml:space="preserve">от </w:t>
      </w:r>
      <w:r>
        <w:rPr>
          <w:rFonts w:eastAsia="Times New Roman"/>
          <w:sz w:val="28"/>
          <w:szCs w:val="28"/>
        </w:rPr>
        <w:t>08.05.2020</w:t>
      </w:r>
      <w:r w:rsidRPr="00A75A93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0401-п</w:t>
      </w:r>
    </w:p>
    <w:p w:rsidR="00A75A93" w:rsidRPr="00A75A93" w:rsidRDefault="00A75A93" w:rsidP="00A75A93">
      <w:pPr>
        <w:ind w:left="5103"/>
        <w:rPr>
          <w:rFonts w:eastAsia="Times New Roman"/>
          <w:sz w:val="28"/>
          <w:szCs w:val="28"/>
        </w:rPr>
      </w:pPr>
    </w:p>
    <w:p w:rsidR="00A75A93" w:rsidRPr="00A75A93" w:rsidRDefault="00A75A93" w:rsidP="00A75A93">
      <w:pPr>
        <w:widowControl w:val="0"/>
        <w:autoSpaceDE w:val="0"/>
        <w:autoSpaceDN w:val="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A75A93" w:rsidRPr="00A75A93" w:rsidRDefault="00A75A93" w:rsidP="00A75A93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</w:rPr>
      </w:pPr>
      <w:r w:rsidRPr="00A75A93">
        <w:rPr>
          <w:rFonts w:eastAsia="Times New Roman"/>
          <w:b/>
          <w:sz w:val="28"/>
          <w:szCs w:val="28"/>
        </w:rPr>
        <w:t>ПРАВИЛА</w:t>
      </w:r>
    </w:p>
    <w:p w:rsidR="00A75A93" w:rsidRPr="00A75A93" w:rsidRDefault="00A75A93" w:rsidP="00A75A93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</w:rPr>
      </w:pPr>
      <w:r w:rsidRPr="00A75A93">
        <w:rPr>
          <w:rFonts w:eastAsia="Times New Roman"/>
          <w:b/>
          <w:sz w:val="28"/>
          <w:szCs w:val="28"/>
        </w:rPr>
        <w:t>поведения, обязательные для исполнения гражданами и организациями</w:t>
      </w:r>
    </w:p>
    <w:p w:rsidR="00A75A93" w:rsidRPr="00A75A93" w:rsidRDefault="00A75A93" w:rsidP="00A75A93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</w:rPr>
      </w:pPr>
      <w:r w:rsidRPr="00A75A93">
        <w:rPr>
          <w:rFonts w:eastAsia="Times New Roman"/>
          <w:b/>
          <w:sz w:val="28"/>
          <w:szCs w:val="28"/>
        </w:rPr>
        <w:t>при введении режима «Повышенная готовность» или «Чрезвычайная ситуация» на территории Ярославской области</w:t>
      </w:r>
    </w:p>
    <w:p w:rsidR="00A75A93" w:rsidRPr="00A75A93" w:rsidRDefault="00A75A93" w:rsidP="00A75A93">
      <w:pPr>
        <w:ind w:firstLine="0"/>
        <w:rPr>
          <w:rFonts w:eastAsia="Times New Roman"/>
          <w:sz w:val="28"/>
          <w:szCs w:val="28"/>
        </w:rPr>
      </w:pP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pacing w:val="-4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 xml:space="preserve">1. Правила </w:t>
      </w:r>
      <w:r w:rsidRPr="00A75A93">
        <w:rPr>
          <w:rFonts w:eastAsia="Times New Roman"/>
          <w:sz w:val="28"/>
          <w:szCs w:val="28"/>
          <w:lang w:eastAsia="ru-RU"/>
        </w:rPr>
        <w:t xml:space="preserve">поведения, обязательные для исполнения гражданами и организациями при введении режима «Повышенная готовность» или «Чрезвычайная ситуация» на территории Ярославской области (далее – </w:t>
      </w:r>
      <w:r w:rsidRPr="00A75A93">
        <w:rPr>
          <w:rFonts w:eastAsia="Times New Roman"/>
          <w:color w:val="000000"/>
          <w:sz w:val="28"/>
          <w:szCs w:val="28"/>
          <w:lang w:eastAsia="ru-RU"/>
        </w:rPr>
        <w:t>Правила), разработаны в</w:t>
      </w:r>
      <w:r w:rsidRPr="00A75A93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 соответствии с Федеральным законом от 21 декабря 1994 года № 68</w:t>
      </w:r>
      <w:r w:rsidRPr="00A75A93">
        <w:rPr>
          <w:rFonts w:eastAsia="Times New Roman"/>
          <w:color w:val="000000"/>
          <w:spacing w:val="-4"/>
          <w:sz w:val="28"/>
          <w:szCs w:val="28"/>
          <w:lang w:eastAsia="ru-RU"/>
        </w:rPr>
        <w:noBreakHyphen/>
        <w:t>ФЗ «О защите населения и территорий от чрезвычайных ситуаций природного и техногенного характера».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 xml:space="preserve">Правила </w:t>
      </w:r>
      <w:r w:rsidRPr="00A75A9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устанавливают требования, обязательные для соблюдения гражданами, проживающими и (или) находящимися на территории Ярославской области, и организациями, осуществляющими деятельность </w:t>
      </w:r>
      <w:proofErr w:type="gramStart"/>
      <w:r w:rsidRPr="00A75A93">
        <w:rPr>
          <w:rFonts w:eastAsia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A75A9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территории Ярославской области, при</w:t>
      </w:r>
      <w:r w:rsidRPr="00A75A93">
        <w:rPr>
          <w:rFonts w:eastAsia="Times New Roman"/>
          <w:sz w:val="28"/>
          <w:szCs w:val="28"/>
          <w:lang w:eastAsia="ru-RU"/>
        </w:rPr>
        <w:t xml:space="preserve"> введении режима «Повышенная готовность» или «Чрезвычайная ситуация» </w:t>
      </w:r>
      <w:r w:rsidRPr="00A75A93">
        <w:rPr>
          <w:rFonts w:eastAsia="Times New Roman"/>
          <w:color w:val="000000"/>
          <w:sz w:val="28"/>
          <w:szCs w:val="28"/>
          <w:lang w:eastAsia="ru-RU"/>
        </w:rPr>
        <w:t xml:space="preserve">для соответствующих органов управления и сил </w:t>
      </w:r>
      <w:r w:rsidRPr="00A75A93">
        <w:rPr>
          <w:rFonts w:eastAsia="Times New Roman"/>
          <w:sz w:val="28"/>
          <w:szCs w:val="28"/>
          <w:lang w:eastAsia="ru-RU"/>
        </w:rPr>
        <w:t xml:space="preserve">территориальной подсистемы единой государственной системы предупреждения и ликвидации чрезвычайных ситуаций Ярославской области. 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A75A93">
        <w:rPr>
          <w:rFonts w:eastAsia="Times New Roman"/>
          <w:color w:val="000000"/>
          <w:sz w:val="28"/>
          <w:szCs w:val="28"/>
          <w:lang w:eastAsia="ru-RU"/>
        </w:rPr>
        <w:t>При получении сигнала оповещения и (или) экстренной информации о</w:t>
      </w:r>
      <w:r w:rsidRPr="00A75A93">
        <w:rPr>
          <w:rFonts w:eastAsia="Times New Roman"/>
          <w:sz w:val="28"/>
          <w:szCs w:val="28"/>
          <w:lang w:eastAsia="ru-RU"/>
        </w:rPr>
        <w:t xml:space="preserve">б угрозе возникновения или возникновении чрезвычайной ситуации </w:t>
      </w:r>
      <w:r w:rsidRPr="00A75A93">
        <w:rPr>
          <w:rFonts w:eastAsia="Times New Roman"/>
          <w:color w:val="000000"/>
          <w:sz w:val="28"/>
          <w:szCs w:val="28"/>
          <w:lang w:eastAsia="ru-RU"/>
        </w:rPr>
        <w:t>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в рамках трансляции обязательных общедоступных телеканалов и (или) радиоканалов, либо ознакомиться с такой информацией, передаваемой коротким текстовым сообщением по сети подвижной радиотелефонной связи.</w:t>
      </w:r>
      <w:proofErr w:type="gramEnd"/>
      <w:r w:rsidRPr="00A75A93">
        <w:rPr>
          <w:rFonts w:eastAsia="Times New Roman"/>
          <w:color w:val="000000"/>
          <w:sz w:val="28"/>
          <w:szCs w:val="28"/>
          <w:lang w:eastAsia="ru-RU"/>
        </w:rPr>
        <w:t xml:space="preserve"> При невозможности ознакомления с такой информацией гражданин должен обратиться в единую дежурно-диспетчерскую службу муниципального образования или в центр обработки вызовов по единому номеру вызова экстренных оперативных служб «112».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spacing w:val="-4"/>
          <w:sz w:val="28"/>
          <w:szCs w:val="28"/>
          <w:lang w:eastAsia="ru-RU"/>
        </w:rPr>
      </w:pPr>
      <w:r w:rsidRPr="00A75A93">
        <w:rPr>
          <w:rFonts w:eastAsia="Times New Roman"/>
          <w:spacing w:val="-4"/>
          <w:sz w:val="28"/>
          <w:szCs w:val="28"/>
          <w:lang w:eastAsia="ru-RU"/>
        </w:rPr>
        <w:t>3. При введении постановлением Правительства области режима «Повышенная готовность» или «Чрезвычайная ситуация» на территории (части территории) Ярославской области, на которой существует угроза возникновения чрезвычайной ситуации,</w:t>
      </w:r>
      <w:r w:rsidRPr="00A75A93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75A93">
        <w:rPr>
          <w:rFonts w:eastAsia="Times New Roman"/>
          <w:spacing w:val="-4"/>
          <w:sz w:val="28"/>
          <w:szCs w:val="28"/>
          <w:lang w:eastAsia="ru-RU"/>
        </w:rPr>
        <w:t xml:space="preserve">или в зоне чрезвычайной ситуации граждане обязаны: </w:t>
      </w:r>
    </w:p>
    <w:p w:rsidR="00A75A93" w:rsidRPr="00A75A93" w:rsidRDefault="00A75A93" w:rsidP="00A75A93">
      <w:pPr>
        <w:jc w:val="both"/>
        <w:rPr>
          <w:rFonts w:eastAsia="Times New Roman" w:cs="Calibri"/>
          <w:sz w:val="28"/>
          <w:szCs w:val="28"/>
        </w:rPr>
      </w:pPr>
      <w:r w:rsidRPr="00A75A93">
        <w:rPr>
          <w:rFonts w:eastAsia="Times New Roman" w:cs="Calibri"/>
          <w:sz w:val="28"/>
          <w:szCs w:val="28"/>
        </w:rPr>
        <w:t xml:space="preserve">3.1. 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населения, </w:t>
      </w:r>
      <w:r w:rsidRPr="00A75A93">
        <w:rPr>
          <w:rFonts w:eastAsia="Times New Roman" w:cs="Calibri"/>
          <w:sz w:val="28"/>
          <w:szCs w:val="28"/>
        </w:rPr>
        <w:lastRenderedPageBreak/>
        <w:t>а также нормативных правовых актов Ярославской области, устанавливающих дополнительные меры по защите населения и территорий от чрезвычайной ситуации.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>3.2.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(далее – уполномоченные должностные лица).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 xml:space="preserve">3.3. </w:t>
      </w:r>
      <w:proofErr w:type="gramStart"/>
      <w:r w:rsidRPr="00A75A93">
        <w:rPr>
          <w:rFonts w:eastAsia="Times New Roman"/>
          <w:sz w:val="28"/>
          <w:szCs w:val="28"/>
          <w:lang w:eastAsia="ru-RU"/>
        </w:rPr>
        <w:t>При получении инструкций (указаний) от уполномоченных должностных лиц, в том числе через средства массовой информации или операторов связи, эвакуироваться с территории, на которой существует угроза возникновения чрезвычайной ситуации, или из зоны чрезвычайной ситуации и (или) использовать средства коллективной и индивидуальной защиты и другое имущество (в случае его предоставления органами государственной власти Ярославской области, органами местного самоуправления муниципальных образований Ярославской области</w:t>
      </w:r>
      <w:proofErr w:type="gramEnd"/>
      <w:r w:rsidRPr="00A75A93">
        <w:rPr>
          <w:rFonts w:eastAsia="Times New Roman"/>
          <w:sz w:val="28"/>
          <w:szCs w:val="28"/>
          <w:lang w:eastAsia="ru-RU"/>
        </w:rPr>
        <w:t xml:space="preserve"> и организациями), </w:t>
      </w:r>
      <w:proofErr w:type="gramStart"/>
      <w:r w:rsidRPr="00A75A93">
        <w:rPr>
          <w:rFonts w:eastAsia="Times New Roman"/>
          <w:sz w:val="28"/>
          <w:szCs w:val="28"/>
          <w:lang w:eastAsia="ru-RU"/>
        </w:rPr>
        <w:t>предназначенное</w:t>
      </w:r>
      <w:proofErr w:type="gramEnd"/>
      <w:r w:rsidRPr="00A75A93">
        <w:rPr>
          <w:rFonts w:eastAsia="Times New Roman"/>
          <w:sz w:val="28"/>
          <w:szCs w:val="28"/>
          <w:lang w:eastAsia="ru-RU"/>
        </w:rPr>
        <w:t xml:space="preserve"> для защиты населения от чрезвычайных ситуаций. 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>3.4. При обнаружении пострадавшего (пострадавших) принимать меры по вызову экстренных оперативных служб, уполномоченных должностных лиц и до их прибытия при отсутствии угрозы жизни и здоровью оказывать пострадавшему (пострадавшим) первую помощь.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 xml:space="preserve">3.5. Иметь при себе и предъявлять по требованию уполномоченных должностных лиц документ, удостоверяющий личность гражданина, а также документы (при наличии), дающие право не соблюдать требования, установленные подпунктом </w:t>
      </w:r>
      <w:r w:rsidRPr="00A75A93">
        <w:rPr>
          <w:rFonts w:eastAsia="Times New Roman"/>
          <w:color w:val="000000"/>
          <w:sz w:val="28"/>
          <w:szCs w:val="28"/>
          <w:lang w:eastAsia="ru-RU"/>
        </w:rPr>
        <w:t>3.3 настоящего пункта и подпунктами 4.2 и 4.3 пункта 4 Правил.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4. При угрозе возникновения или возникновении чрезвычайной ситуации гражданам запрещается: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4.1. Создавать условия, препятствующие действиям уполномоченных должностных лиц и работников общественного транспорта и (или) затрудняющие их действия.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4.2. Заходить за ограждение, обозначающее зону чрезвычайной ситуации или иную опасную зону.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4.3. Осуществлять действия, создающие угрозу собственной безопасности, жизни и здоровью.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4.4.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ситуации.</w:t>
      </w:r>
    </w:p>
    <w:p w:rsidR="00A75A93" w:rsidRPr="00A75A93" w:rsidRDefault="00A75A93" w:rsidP="00A75A93">
      <w:pPr>
        <w:jc w:val="both"/>
        <w:rPr>
          <w:rFonts w:eastAsia="Times New Roman" w:cs="Calibri"/>
          <w:sz w:val="28"/>
          <w:szCs w:val="28"/>
        </w:rPr>
      </w:pPr>
      <w:r w:rsidRPr="00A75A93">
        <w:rPr>
          <w:rFonts w:eastAsia="Times New Roman" w:cs="Calibri"/>
          <w:sz w:val="28"/>
          <w:szCs w:val="28"/>
        </w:rPr>
        <w:t>4.5. Покидать места проживания и передвигаться по территории Ярославской области в случаях, установленных нормативными правовыми актами Ярославской области, указанными в пункте 7 Правил,  принимаемыми в целях установления дополнительных мер по защите населения и территорий от чрезвычайных ситуаций.</w:t>
      </w:r>
    </w:p>
    <w:p w:rsidR="00A75A93" w:rsidRPr="00A75A93" w:rsidRDefault="00A75A93" w:rsidP="00A75A93">
      <w:pPr>
        <w:jc w:val="both"/>
        <w:rPr>
          <w:rFonts w:eastAsia="Times New Roman" w:cs="Calibri"/>
          <w:color w:val="000000"/>
          <w:sz w:val="28"/>
          <w:szCs w:val="28"/>
        </w:rPr>
      </w:pPr>
      <w:r w:rsidRPr="00A75A93">
        <w:rPr>
          <w:rFonts w:eastAsia="Times New Roman" w:cs="Calibri"/>
          <w:color w:val="000000"/>
          <w:sz w:val="28"/>
          <w:szCs w:val="28"/>
        </w:rPr>
        <w:lastRenderedPageBreak/>
        <w:t>4.6. Распространять заведомо недостоверную информацию об угрозе возникновения или возникновении чрезвычайной ситуации.</w:t>
      </w:r>
    </w:p>
    <w:p w:rsidR="00A75A93" w:rsidRPr="00A75A93" w:rsidRDefault="00A75A93" w:rsidP="00A75A93">
      <w:pPr>
        <w:jc w:val="both"/>
        <w:rPr>
          <w:rFonts w:eastAsia="Times New Roman" w:cs="Calibri"/>
          <w:sz w:val="28"/>
          <w:szCs w:val="28"/>
        </w:rPr>
      </w:pPr>
      <w:r w:rsidRPr="00A75A93">
        <w:rPr>
          <w:rFonts w:eastAsia="Times New Roman" w:cs="Calibri"/>
          <w:sz w:val="28"/>
          <w:szCs w:val="28"/>
        </w:rPr>
        <w:t>5. В зависимости от складывающейся обстановки на территории, на которой существует угроза возникновения чрезвычайной ситуации, или в зоне чрезвычайной ситуации и (или) от дополнительных мер по защите населения и территорий от чрезвычайных ситуаций, принимаемых Правительством области, организации обязаны: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pacing w:val="-4"/>
          <w:sz w:val="28"/>
          <w:szCs w:val="28"/>
          <w:lang w:eastAsia="ru-RU"/>
        </w:rPr>
        <w:t xml:space="preserve">5.1. </w:t>
      </w:r>
      <w:proofErr w:type="gramStart"/>
      <w:r w:rsidRPr="00A75A93">
        <w:rPr>
          <w:rFonts w:eastAsia="Times New Roman"/>
          <w:spacing w:val="-4"/>
          <w:sz w:val="28"/>
          <w:szCs w:val="28"/>
          <w:lang w:eastAsia="ru-RU"/>
        </w:rPr>
        <w:t>В</w:t>
      </w:r>
      <w:r w:rsidRPr="00A75A93">
        <w:rPr>
          <w:rFonts w:eastAsia="Times New Roman"/>
          <w:color w:val="000000"/>
          <w:sz w:val="28"/>
          <w:szCs w:val="28"/>
          <w:lang w:eastAsia="ru-RU"/>
        </w:rPr>
        <w:t>ыполнять</w:t>
      </w:r>
      <w:r w:rsidRPr="00A75A93">
        <w:rPr>
          <w:rFonts w:eastAsia="Times New Roman"/>
          <w:spacing w:val="-4"/>
          <w:sz w:val="28"/>
          <w:szCs w:val="28"/>
          <w:lang w:eastAsia="ru-RU"/>
        </w:rPr>
        <w:t xml:space="preserve"> решения комиссий по предупреждению и ликвидации чрезвычайных ситуаций и обеспечению пожарной безопасности соответствующих уровней, оперативных штабов и рабочих групп, созданных для предупреждения и ликвидации чрезвычайных ситуаций, </w:t>
      </w:r>
      <w:r w:rsidRPr="00A75A93">
        <w:rPr>
          <w:rFonts w:eastAsia="Times New Roman"/>
          <w:color w:val="000000"/>
          <w:sz w:val="28"/>
          <w:szCs w:val="28"/>
          <w:lang w:eastAsia="ru-RU"/>
        </w:rPr>
        <w:t>решения и предписания органов исполнительной власти, специально уполномоченных на решение задач в области защиты населения и территорий от чрезвычайных ситуаций и иных органов государственной власти, вынесенные в пределах полномочий этих органов по устранению</w:t>
      </w:r>
      <w:proofErr w:type="gramEnd"/>
      <w:r w:rsidRPr="00A75A93">
        <w:rPr>
          <w:rFonts w:eastAsia="Times New Roman"/>
          <w:color w:val="000000"/>
          <w:sz w:val="28"/>
          <w:szCs w:val="28"/>
          <w:lang w:eastAsia="ru-RU"/>
        </w:rPr>
        <w:t xml:space="preserve"> нарушений требований по предупреждению чрезвычайных ситуаций, защите населения и территорий от чрезвычайных ситуаций. 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>5.2. При получении сигнала оповещения и (или) экстренной информации об угрозе возникновения или возникновении чрезвычайной ситуации незамедлительно оповещать об этом своих работников и иных граждан, находящихся на территории организации.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>5.3. Обеспечивать незамедлительное проведение эвакуации с территории организации работников и иных граждан, находящихся на территории организации, а также оказывать содействие органам государственной власти и органам местного самоуправления муниципальных образований Ярославской области в проведении эвакуации с территории, на которой существует угроза возникновения чрезвычайной ситуации, или из зоны чрезвычайной ситуации.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>5.4. Предоставлять работникам и иным гражданам, находящимся на территории организации, имеющиеся средства коллективной и индивидуальной защиты и другое имущество, предназначенное для защиты населения от чрезвычайных ситуаций, принимать другие необходимые меры по защите от чрезвычайной ситуации работников и иных граждан, находящихся на территории организации.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>5.5. Проводить мероприятия по повышению устойчивости функционирования организаций и обеспечению жизнедеятельности своих работников в чрезвычайных ситуациях.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 xml:space="preserve">5.6. Организовывать и проводить аварийно-спасательные и другие неотложные работы на подведомственных объектах производственного и социального назначения и </w:t>
      </w:r>
      <w:proofErr w:type="gramStart"/>
      <w:r w:rsidRPr="00A75A93">
        <w:rPr>
          <w:rFonts w:eastAsia="Times New Roman"/>
          <w:sz w:val="28"/>
          <w:szCs w:val="28"/>
          <w:lang w:eastAsia="ru-RU"/>
        </w:rPr>
        <w:t>на прилегающих к ним территориях в соответствии с планами действий по предупреждению</w:t>
      </w:r>
      <w:proofErr w:type="gramEnd"/>
      <w:r w:rsidRPr="00A75A93">
        <w:rPr>
          <w:rFonts w:eastAsia="Times New Roman"/>
          <w:sz w:val="28"/>
          <w:szCs w:val="28"/>
          <w:lang w:eastAsia="ru-RU"/>
        </w:rPr>
        <w:t xml:space="preserve"> и ликвидации чрезвычайных ситуаций.</w:t>
      </w:r>
    </w:p>
    <w:p w:rsidR="00A75A93" w:rsidRPr="00A75A93" w:rsidRDefault="00A75A93" w:rsidP="00A75A93">
      <w:pPr>
        <w:jc w:val="both"/>
        <w:rPr>
          <w:rFonts w:eastAsia="Times New Roman" w:cs="Calibri"/>
          <w:sz w:val="28"/>
          <w:szCs w:val="28"/>
        </w:rPr>
      </w:pPr>
      <w:r w:rsidRPr="00A75A93">
        <w:rPr>
          <w:rFonts w:eastAsia="Times New Roman" w:cs="Calibri"/>
          <w:sz w:val="28"/>
          <w:szCs w:val="28"/>
        </w:rPr>
        <w:t>5.7. </w:t>
      </w:r>
      <w:proofErr w:type="gramStart"/>
      <w:r w:rsidRPr="00A75A93">
        <w:rPr>
          <w:rFonts w:eastAsia="Times New Roman" w:cs="Calibri"/>
          <w:sz w:val="28"/>
          <w:szCs w:val="28"/>
        </w:rPr>
        <w:t xml:space="preserve">Приостанавливать свою деятельность, если существует угроза безопасности жизнедеятельности работников и иных граждан, находящихся </w:t>
      </w:r>
      <w:r w:rsidRPr="00A75A93">
        <w:rPr>
          <w:rFonts w:eastAsia="Times New Roman" w:cs="Calibri"/>
          <w:sz w:val="28"/>
          <w:szCs w:val="28"/>
        </w:rPr>
        <w:lastRenderedPageBreak/>
        <w:t>на территории организации, а также в случаях введения нормативными правовыми актами Ярославской области дополнительных требований и ограничений, направленных на защиту населения и территорий от чрезвычайных ситуаций (за исключением организаций, оказывающих медицинскую помощь, правоохранительных органов, органов по делам гражданской обороны и чрезвычайным ситуациям и подведомственных им организаций, органов</w:t>
      </w:r>
      <w:proofErr w:type="gramEnd"/>
      <w:r w:rsidRPr="00A75A93">
        <w:rPr>
          <w:rFonts w:eastAsia="Times New Roman" w:cs="Calibri"/>
          <w:sz w:val="28"/>
          <w:szCs w:val="28"/>
        </w:rPr>
        <w:t xml:space="preserve"> по надзору в сфере защиты прав потребителей и благополучия человека, иных органов в части действий, непосредственно направленных на защиту жизни, здоровья и иных прав и свобод граждан, в том числе противодействие преступности, охрану общественного порядка, собственности и обеспечение общественной безопасности).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5.8. Осуществлять меры по предотвращению проникновения на объекты и (или) к местам размещения потенциально опасного технологического оборудования и материалов посторонних лиц, а также по исключению террористических актов.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6. При угрозе возникновения или возникновении чрезвычайной ситуации организациям запрещается: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spacing w:line="23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6.1. Создавать условия, препятствующие действиям уполномоченных должностных лиц и работников общественного транспорта и (или) затрудняющие их действия.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6.2. Осуществлять действия, создающие угрозу безопасности, жизни, здоровью, санитарно-эпидемиологическому благополучию работников организации и иных лиц, находящихся на территории, на которой существует угроза возникновения чрезвычайной ситуации, или в зоне чрезвычайной ситуации.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75A93">
        <w:rPr>
          <w:rFonts w:eastAsia="Times New Roman"/>
          <w:color w:val="000000"/>
          <w:sz w:val="28"/>
          <w:szCs w:val="28"/>
          <w:lang w:eastAsia="ru-RU"/>
        </w:rPr>
        <w:t>6.3. Распространять заведомо недостоверную информацию об угрозе возникновения или возникновении чрезвычайной ситуации.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pacing w:val="-4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 xml:space="preserve">7. </w:t>
      </w:r>
      <w:proofErr w:type="gramStart"/>
      <w:r w:rsidRPr="00A75A93">
        <w:rPr>
          <w:rFonts w:eastAsia="Times New Roman"/>
          <w:sz w:val="28"/>
          <w:szCs w:val="28"/>
          <w:lang w:eastAsia="ru-RU"/>
        </w:rPr>
        <w:t>При введении ограничений на передвижение в соответствии с нормативными правовыми актами Ярославской области в период</w:t>
      </w:r>
      <w:proofErr w:type="gramEnd"/>
      <w:r w:rsidRPr="00A75A93">
        <w:rPr>
          <w:rFonts w:eastAsia="Times New Roman"/>
          <w:sz w:val="28"/>
          <w:szCs w:val="28"/>
          <w:lang w:eastAsia="ru-RU"/>
        </w:rPr>
        <w:t xml:space="preserve"> действия режима «Повышенная готовность» или «Чрезвычайная ситуация» передвижение по </w:t>
      </w:r>
      <w:r w:rsidRPr="00A75A93">
        <w:rPr>
          <w:rFonts w:eastAsia="Times New Roman"/>
          <w:spacing w:val="-4"/>
          <w:sz w:val="28"/>
          <w:szCs w:val="28"/>
          <w:lang w:eastAsia="ru-RU"/>
        </w:rPr>
        <w:t xml:space="preserve">территории (части территории) Ярославской области </w:t>
      </w:r>
      <w:r w:rsidRPr="00A75A93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осуществляется на основании пропусков, оформленных в соответствии с установленным Правительством области порядком.  </w:t>
      </w:r>
    </w:p>
    <w:p w:rsidR="00A75A93" w:rsidRPr="00A75A93" w:rsidRDefault="00A75A93" w:rsidP="00A75A93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A75A93">
        <w:rPr>
          <w:rFonts w:eastAsia="Times New Roman"/>
          <w:sz w:val="28"/>
          <w:szCs w:val="28"/>
          <w:lang w:eastAsia="ru-RU"/>
        </w:rPr>
        <w:t>8. Лица, нарушившие Правила, несут административную и уголовную ответственность в соответствии с действующим законодательством.</w:t>
      </w:r>
    </w:p>
    <w:p w:rsidR="00A75A93" w:rsidRPr="00A75A93" w:rsidRDefault="00A75A93" w:rsidP="00A75A93">
      <w:pPr>
        <w:ind w:firstLine="0"/>
        <w:rPr>
          <w:rFonts w:eastAsia="Times New Roman"/>
          <w:color w:val="FF0000"/>
          <w:sz w:val="28"/>
          <w:szCs w:val="28"/>
          <w:lang w:eastAsia="ru-RU"/>
        </w:rPr>
      </w:pPr>
    </w:p>
    <w:p w:rsidR="00941D64" w:rsidRDefault="00941D64"/>
    <w:sectPr w:rsidR="00941D64" w:rsidSect="005E5245">
      <w:headerReference w:type="default" r:id="rId7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F3" w:rsidRDefault="00493DF3">
      <w:r>
        <w:separator/>
      </w:r>
    </w:p>
  </w:endnote>
  <w:endnote w:type="continuationSeparator" w:id="0">
    <w:p w:rsidR="00493DF3" w:rsidRDefault="0049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F3" w:rsidRDefault="00493DF3">
      <w:r>
        <w:separator/>
      </w:r>
    </w:p>
  </w:footnote>
  <w:footnote w:type="continuationSeparator" w:id="0">
    <w:p w:rsidR="00493DF3" w:rsidRDefault="0049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:rsidR="005E5245" w:rsidRDefault="00A75A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3F7">
          <w:rPr>
            <w:noProof/>
          </w:rPr>
          <w:t>5</w:t>
        </w:r>
        <w:r>
          <w:fldChar w:fldCharType="end"/>
        </w:r>
      </w:p>
    </w:sdtContent>
  </w:sdt>
  <w:p w:rsidR="00C436A3" w:rsidRPr="00532191" w:rsidRDefault="00493DF3" w:rsidP="00532191">
    <w:pPr>
      <w:pStyle w:val="a3"/>
      <w:jc w:val="center"/>
      <w:rPr>
        <w:rFonts w:cs="Times New Roman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83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93DF3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A73F7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83D83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75A93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A93"/>
    <w:pPr>
      <w:tabs>
        <w:tab w:val="center" w:pos="4677"/>
        <w:tab w:val="right" w:pos="9355"/>
      </w:tabs>
    </w:pPr>
    <w:rPr>
      <w:rFonts w:eastAsia="Times New Roman" w:cs="Calibri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A75A93"/>
    <w:rPr>
      <w:rFonts w:eastAsia="Times New Roman" w:cs="Calibri"/>
      <w:sz w:val="28"/>
      <w:szCs w:val="22"/>
    </w:rPr>
  </w:style>
  <w:style w:type="table" w:styleId="a5">
    <w:name w:val="Table Grid"/>
    <w:basedOn w:val="a1"/>
    <w:uiPriority w:val="99"/>
    <w:rsid w:val="006A73F7"/>
    <w:pPr>
      <w:ind w:firstLine="0"/>
    </w:pPr>
    <w:rPr>
      <w:rFonts w:ascii="Calibri" w:eastAsia="Times New Roman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A93"/>
    <w:pPr>
      <w:tabs>
        <w:tab w:val="center" w:pos="4677"/>
        <w:tab w:val="right" w:pos="9355"/>
      </w:tabs>
    </w:pPr>
    <w:rPr>
      <w:rFonts w:eastAsia="Times New Roman" w:cs="Calibri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A75A93"/>
    <w:rPr>
      <w:rFonts w:eastAsia="Times New Roman" w:cs="Calibri"/>
      <w:sz w:val="28"/>
      <w:szCs w:val="22"/>
    </w:rPr>
  </w:style>
  <w:style w:type="table" w:styleId="a5">
    <w:name w:val="Table Grid"/>
    <w:basedOn w:val="a1"/>
    <w:uiPriority w:val="99"/>
    <w:rsid w:val="006A73F7"/>
    <w:pPr>
      <w:ind w:firstLine="0"/>
    </w:pPr>
    <w:rPr>
      <w:rFonts w:ascii="Calibri" w:eastAsia="Times New Roman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3</cp:revision>
  <dcterms:created xsi:type="dcterms:W3CDTF">2020-05-13T05:19:00Z</dcterms:created>
  <dcterms:modified xsi:type="dcterms:W3CDTF">2020-05-13T05:34:00Z</dcterms:modified>
</cp:coreProperties>
</file>