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3E" w:rsidRPr="008D193E" w:rsidRDefault="008D193E" w:rsidP="008D193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8D19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Согревая свой дом, не забывайте об осторожности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увеличивается количество пожаров в жилых домах и квартирах, причинами которых являются нарушения требований пожарной безопасности при эксплуатации отопительных систем и установок, печного отопления, а также перегрузки электросети.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бюджетное учреждение Ярославской области «Пожарно-спасательная служба Ярославской области» обращается к жителям и гостям Ярославской области: будьте бдительны и осторожны, не нарушайте требования пожарной безопасности при использовании отопительных печей и электрообогревателей! Применяйте разумные способы обогрева жилья!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эксплуатации электрического обогревателя: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перед началом эксплуатации электрообогревателя ознакомьтесь с инструкцией;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пользуйтесь обогревателями только заводского производства;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никогда не оставляйте электроприбор без присмотра, не позволяйте им пользоваться детям;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располагайте электрообогреватель на негорючей поверхности подальше от сгораемых предметов: мебели, занавесок.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очищайте прибор от пыли, не используйте его для сушки белья;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рискуйте, пробуя ремонтировать вышедший из строя обогреватель – доверьте эту работу специалисту по ремонту бытовых электроприборов или обратитесь в сервисный центр производителя;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следите за тем, чтобы вилки и розетки не нагревались — это первый признак неисправности электроприбора или перегрузки сети;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 одну</w:t>
      </w:r>
      <w:r w:rsidRPr="008D1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розетку не </w:t>
      </w:r>
      <w:proofErr w:type="gramStart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рекомендуется включать более двух электроприборов</w:t>
      </w:r>
      <w:proofErr w:type="gramEnd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не допустить возникновения аварийных режимов работы электропроводки (разогрев токоведущих проводов и жил), в результате чего может возникнуть «короткое замыкание» и, как следствие, пожар;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уходя из дома даже на несколько минут, выключайте все электроприборы из розеток;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ПОМНИТЕ!</w:t>
      </w: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Энергоемкие бытовые электрические приборы требуют замены старой, ветхой электропроводки на </w:t>
      </w:r>
      <w:proofErr w:type="gramStart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новую</w:t>
      </w:r>
      <w:proofErr w:type="gramEnd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которая по своим эксплуатационным качествам должна соответствовать используемым </w:t>
      </w:r>
      <w:proofErr w:type="spellStart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электропотребителям</w:t>
      </w:r>
      <w:proofErr w:type="spellEnd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Неисправные, самодельные, оставленные без присмотра электрообогреватели становятся причиной пожаров!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эксплуатации отопительной печи:</w:t>
      </w:r>
    </w:p>
    <w:p w:rsidR="008D193E" w:rsidRPr="008D193E" w:rsidRDefault="008D193E" w:rsidP="008D1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возле отопительной печи не должны находиться сгораемые материалы и предметы;</w:t>
      </w:r>
    </w:p>
    <w:p w:rsidR="008D193E" w:rsidRPr="008D193E" w:rsidRDefault="008D193E" w:rsidP="008D1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дрова для топки должны соответствовать размерам топливника;</w:t>
      </w:r>
    </w:p>
    <w:p w:rsidR="008D193E" w:rsidRPr="008D193E" w:rsidRDefault="008D193E" w:rsidP="008D1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топите печку всегда с закрытой дверцей топливника;</w:t>
      </w:r>
    </w:p>
    <w:p w:rsidR="008D193E" w:rsidRPr="008D193E" w:rsidRDefault="008D193E" w:rsidP="008D1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предтопочный</w:t>
      </w:r>
      <w:proofErr w:type="spellEnd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 перед отопительной печью должен быть размером не менее 50х70 см, при этом складирование горючих материалов и дров на </w:t>
      </w:r>
      <w:proofErr w:type="spellStart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предтопочном</w:t>
      </w:r>
      <w:proofErr w:type="spellEnd"/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листе не допускается;</w:t>
      </w:r>
    </w:p>
    <w:p w:rsidR="008D193E" w:rsidRPr="008D193E" w:rsidRDefault="008D193E" w:rsidP="008D1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нельзя разжигать отопительную печь легковоспламеняющимися жидкостями (бензином, керосином);</w:t>
      </w:r>
    </w:p>
    <w:p w:rsidR="008D193E" w:rsidRPr="008D193E" w:rsidRDefault="008D193E" w:rsidP="008D1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золу, которую вы выгребаете из топки, утилизируйте в безопасное место.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ЗАПРЕЩАЕТСЯ! </w:t>
      </w:r>
      <w:r w:rsidRPr="008D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газовые плиты для обогрева помещений и оставлять их без присмотра.</w:t>
      </w:r>
    </w:p>
    <w:p w:rsidR="008D193E" w:rsidRPr="008D193E" w:rsidRDefault="008D193E" w:rsidP="008D1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Никогда не оставляйте детей одних в помещении с включенными электроприборами или топящейся печкой! </w:t>
      </w:r>
    </w:p>
    <w:p w:rsidR="008D193E" w:rsidRPr="008D193E" w:rsidRDefault="008D193E" w:rsidP="008D19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Соблюдение этих правил поможет вам избежать пожара и сберечь свое имущество, здоровье и жизнь своих близких.</w:t>
      </w:r>
    </w:p>
    <w:p w:rsidR="008D193E" w:rsidRPr="008D193E" w:rsidRDefault="008D193E" w:rsidP="008D19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возникновении чрезвычайных ситуаций необходимо звонить</w:t>
      </w:r>
    </w:p>
    <w:p w:rsidR="008D193E" w:rsidRPr="008D193E" w:rsidRDefault="008D193E" w:rsidP="008D19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единому телефону пожарных и спасателей «01», «101» или «112»</w:t>
      </w:r>
    </w:p>
    <w:p w:rsidR="00494427" w:rsidRDefault="00494427" w:rsidP="00B05081">
      <w:pPr>
        <w:rPr>
          <w:rFonts w:ascii="Times New Roman" w:hAnsi="Times New Roman" w:cs="Times New Roman"/>
          <w:sz w:val="24"/>
          <w:szCs w:val="24"/>
        </w:rPr>
      </w:pPr>
    </w:p>
    <w:p w:rsidR="003510CC" w:rsidRPr="004E7BEA" w:rsidRDefault="003510CC" w:rsidP="004E7BEA">
      <w:pPr>
        <w:ind w:hanging="284"/>
        <w:rPr>
          <w:rFonts w:ascii="Times New Roman" w:hAnsi="Times New Roman" w:cs="Times New Roman"/>
          <w:sz w:val="24"/>
          <w:szCs w:val="24"/>
        </w:rPr>
      </w:pPr>
      <w:r w:rsidRPr="004E7BEA">
        <w:rPr>
          <w:rFonts w:ascii="Times New Roman" w:hAnsi="Times New Roman" w:cs="Times New Roman"/>
          <w:sz w:val="24"/>
          <w:szCs w:val="24"/>
        </w:rPr>
        <w:t>ГБУ ЯО ПСС ЯО ПСО №1</w:t>
      </w:r>
    </w:p>
    <w:sectPr w:rsidR="003510CC" w:rsidRPr="004E7BEA" w:rsidSect="00DF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258A"/>
    <w:multiLevelType w:val="multilevel"/>
    <w:tmpl w:val="DB6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95090"/>
    <w:multiLevelType w:val="multilevel"/>
    <w:tmpl w:val="DC10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0CC"/>
    <w:rsid w:val="001100C8"/>
    <w:rsid w:val="003510CC"/>
    <w:rsid w:val="00357FE8"/>
    <w:rsid w:val="004235C0"/>
    <w:rsid w:val="00494427"/>
    <w:rsid w:val="004E7BEA"/>
    <w:rsid w:val="00620A34"/>
    <w:rsid w:val="00763B36"/>
    <w:rsid w:val="00831A45"/>
    <w:rsid w:val="008D193E"/>
    <w:rsid w:val="009242E6"/>
    <w:rsid w:val="00A30B06"/>
    <w:rsid w:val="00AE22B0"/>
    <w:rsid w:val="00B05081"/>
    <w:rsid w:val="00B42B58"/>
    <w:rsid w:val="00BA0497"/>
    <w:rsid w:val="00CA25BF"/>
    <w:rsid w:val="00D31D93"/>
    <w:rsid w:val="00D92F26"/>
    <w:rsid w:val="00DF46C5"/>
    <w:rsid w:val="00F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C5"/>
  </w:style>
  <w:style w:type="paragraph" w:styleId="1">
    <w:name w:val="heading 1"/>
    <w:basedOn w:val="a"/>
    <w:link w:val="10"/>
    <w:uiPriority w:val="9"/>
    <w:qFormat/>
    <w:rsid w:val="00351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0CC"/>
    <w:rPr>
      <w:b/>
      <w:bCs/>
    </w:rPr>
  </w:style>
  <w:style w:type="character" w:customStyle="1" w:styleId="apple-converted-space">
    <w:name w:val="apple-converted-space"/>
    <w:basedOn w:val="a0"/>
    <w:rsid w:val="00F447D0"/>
  </w:style>
  <w:style w:type="paragraph" w:styleId="a5">
    <w:name w:val="Balloon Text"/>
    <w:basedOn w:val="a"/>
    <w:link w:val="a6"/>
    <w:uiPriority w:val="99"/>
    <w:semiHidden/>
    <w:unhideWhenUsed/>
    <w:rsid w:val="0011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dcterms:created xsi:type="dcterms:W3CDTF">2021-12-22T09:39:00Z</dcterms:created>
  <dcterms:modified xsi:type="dcterms:W3CDTF">2021-12-22T09:39:00Z</dcterms:modified>
</cp:coreProperties>
</file>