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F0" w:rsidRPr="00ED3B6D" w:rsidRDefault="00056B55" w:rsidP="006B6ABD">
      <w:pPr>
        <w:ind w:firstLine="709"/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-348615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1681" w:rsidRPr="007E1018">
        <w:t xml:space="preserve">                                                 </w:t>
      </w:r>
      <w:r>
        <w:t xml:space="preserve">                                                      </w:t>
      </w:r>
      <w:r w:rsidR="00BF1681" w:rsidRPr="007E1018">
        <w:t xml:space="preserve">                                                                          </w:t>
      </w:r>
      <w:r w:rsidR="00046CC4" w:rsidRPr="00ED3B6D">
        <w:rPr>
          <w:sz w:val="30"/>
          <w:szCs w:val="30"/>
        </w:rPr>
        <w:t>АДМИНИСТРАЦИЯ  ГАВРИЛОВ</w:t>
      </w:r>
      <w:r w:rsidR="00DB0130" w:rsidRPr="00ED3B6D">
        <w:rPr>
          <w:sz w:val="30"/>
          <w:szCs w:val="30"/>
        </w:rPr>
        <w:t xml:space="preserve"> </w:t>
      </w:r>
      <w:r w:rsidR="00046CC4" w:rsidRPr="00ED3B6D">
        <w:rPr>
          <w:sz w:val="30"/>
          <w:szCs w:val="30"/>
        </w:rPr>
        <w:t>-</w:t>
      </w:r>
      <w:r w:rsidR="00DB0130" w:rsidRPr="00ED3B6D">
        <w:rPr>
          <w:sz w:val="30"/>
          <w:szCs w:val="30"/>
        </w:rPr>
        <w:t xml:space="preserve"> </w:t>
      </w:r>
      <w:proofErr w:type="gramStart"/>
      <w:r w:rsidR="00046CC4" w:rsidRPr="00ED3B6D">
        <w:rPr>
          <w:sz w:val="30"/>
          <w:szCs w:val="30"/>
        </w:rPr>
        <w:t>ЯМСКОГО</w:t>
      </w:r>
      <w:proofErr w:type="gramEnd"/>
      <w:r w:rsidR="00046CC4" w:rsidRPr="00ED3B6D">
        <w:rPr>
          <w:sz w:val="30"/>
          <w:szCs w:val="30"/>
        </w:rPr>
        <w:t xml:space="preserve">  </w:t>
      </w:r>
    </w:p>
    <w:p w:rsidR="00E2048C" w:rsidRPr="00ED3B6D" w:rsidRDefault="00046CC4" w:rsidP="006B6ABD">
      <w:pPr>
        <w:ind w:firstLine="709"/>
        <w:jc w:val="center"/>
        <w:rPr>
          <w:sz w:val="30"/>
          <w:szCs w:val="30"/>
        </w:rPr>
      </w:pPr>
      <w:r w:rsidRPr="00ED3B6D">
        <w:rPr>
          <w:sz w:val="30"/>
          <w:szCs w:val="30"/>
        </w:rPr>
        <w:t>МУНИЦИПАЛЬНОГО  РАЙОНА</w:t>
      </w:r>
    </w:p>
    <w:p w:rsidR="00E42D98" w:rsidRPr="007E1018" w:rsidRDefault="00E42D98" w:rsidP="006B6ABD">
      <w:pPr>
        <w:ind w:firstLine="709"/>
        <w:jc w:val="center"/>
      </w:pPr>
    </w:p>
    <w:p w:rsidR="00130A1B" w:rsidRPr="00ED3B6D" w:rsidRDefault="00E42D98" w:rsidP="006B6ABD">
      <w:pPr>
        <w:ind w:firstLine="709"/>
        <w:jc w:val="center"/>
        <w:rPr>
          <w:b/>
          <w:sz w:val="40"/>
          <w:szCs w:val="40"/>
        </w:rPr>
      </w:pPr>
      <w:r w:rsidRPr="00ED3B6D">
        <w:rPr>
          <w:b/>
          <w:sz w:val="40"/>
          <w:szCs w:val="40"/>
        </w:rPr>
        <w:t>ПОСТАНОВЛЕНИЕ</w:t>
      </w:r>
    </w:p>
    <w:p w:rsidR="00130A1B" w:rsidRPr="007E1018" w:rsidRDefault="00130A1B" w:rsidP="006B6ABD">
      <w:pPr>
        <w:ind w:firstLine="709"/>
        <w:jc w:val="both"/>
      </w:pPr>
    </w:p>
    <w:p w:rsidR="00056B55" w:rsidRDefault="00056B55" w:rsidP="00087B79">
      <w:pPr>
        <w:jc w:val="both"/>
        <w:rPr>
          <w:rFonts w:eastAsiaTheme="minorHAnsi"/>
        </w:rPr>
      </w:pPr>
    </w:p>
    <w:p w:rsidR="000334B0" w:rsidRPr="007E1018" w:rsidRDefault="00087B79" w:rsidP="00087B79">
      <w:pPr>
        <w:jc w:val="both"/>
        <w:rPr>
          <w:rFonts w:eastAsiaTheme="minorHAnsi"/>
        </w:rPr>
      </w:pPr>
      <w:r w:rsidRPr="007E1018">
        <w:rPr>
          <w:rFonts w:eastAsiaTheme="minorHAnsi"/>
        </w:rPr>
        <w:t>О</w:t>
      </w:r>
      <w:r w:rsidR="000334B0" w:rsidRPr="007E1018">
        <w:rPr>
          <w:rFonts w:eastAsiaTheme="minorHAnsi"/>
        </w:rPr>
        <w:t xml:space="preserve">б установлении порядка определения размера арендной платы за земельные участки, находящиеся в собственности </w:t>
      </w:r>
      <w:proofErr w:type="spellStart"/>
      <w:proofErr w:type="gramStart"/>
      <w:r w:rsidR="000334B0" w:rsidRPr="007E1018">
        <w:rPr>
          <w:rFonts w:eastAsiaTheme="minorHAnsi"/>
        </w:rPr>
        <w:t>Гаврилов-Ямского</w:t>
      </w:r>
      <w:proofErr w:type="spellEnd"/>
      <w:proofErr w:type="gramEnd"/>
      <w:r w:rsidR="000334B0" w:rsidRPr="007E1018">
        <w:rPr>
          <w:rFonts w:eastAsiaTheme="minorHAnsi"/>
        </w:rPr>
        <w:t xml:space="preserve"> муниципального района, пред</w:t>
      </w:r>
      <w:r w:rsidR="0090280F" w:rsidRPr="007E1018">
        <w:rPr>
          <w:rFonts w:eastAsiaTheme="minorHAnsi"/>
        </w:rPr>
        <w:t xml:space="preserve">оставленные в аренду без </w:t>
      </w:r>
      <w:r w:rsidR="00056B55">
        <w:rPr>
          <w:rFonts w:eastAsiaTheme="minorHAnsi"/>
        </w:rPr>
        <w:t xml:space="preserve"> проведения </w:t>
      </w:r>
      <w:r w:rsidR="0090280F" w:rsidRPr="007E1018">
        <w:rPr>
          <w:rFonts w:eastAsiaTheme="minorHAnsi"/>
        </w:rPr>
        <w:t>торгов</w:t>
      </w:r>
    </w:p>
    <w:p w:rsidR="00F262DB" w:rsidRPr="007E1018" w:rsidRDefault="00F262DB" w:rsidP="006B6ABD">
      <w:pPr>
        <w:ind w:firstLine="709"/>
        <w:jc w:val="both"/>
      </w:pPr>
    </w:p>
    <w:p w:rsidR="004659FB" w:rsidRPr="007E1018" w:rsidRDefault="000870E6" w:rsidP="006B6ABD">
      <w:pPr>
        <w:autoSpaceDE w:val="0"/>
        <w:autoSpaceDN w:val="0"/>
        <w:adjustRightInd w:val="0"/>
        <w:ind w:firstLine="709"/>
        <w:jc w:val="both"/>
      </w:pPr>
      <w:proofErr w:type="gramStart"/>
      <w:r w:rsidRPr="007E1018">
        <w:t xml:space="preserve">В </w:t>
      </w:r>
      <w:r w:rsidR="004659FB" w:rsidRPr="007E1018">
        <w:t>соответствии с</w:t>
      </w:r>
      <w:r w:rsidRPr="007E1018">
        <w:t xml:space="preserve"> Земельн</w:t>
      </w:r>
      <w:r w:rsidR="00516B3F" w:rsidRPr="007E1018">
        <w:t>ым</w:t>
      </w:r>
      <w:r w:rsidRPr="007E1018">
        <w:t xml:space="preserve"> кодекс</w:t>
      </w:r>
      <w:r w:rsidR="00516B3F" w:rsidRPr="007E1018">
        <w:t>ом</w:t>
      </w:r>
      <w:r w:rsidRPr="007E1018">
        <w:t xml:space="preserve"> Российской Федерации, </w:t>
      </w:r>
      <w:r w:rsidRPr="007E1018">
        <w:rPr>
          <w:color w:val="000000"/>
        </w:rPr>
        <w:t>Федеральным законом от 25</w:t>
      </w:r>
      <w:r w:rsidR="00F262DB" w:rsidRPr="007E1018">
        <w:rPr>
          <w:color w:val="000000"/>
        </w:rPr>
        <w:t>.10.</w:t>
      </w:r>
      <w:r w:rsidRPr="007E1018">
        <w:rPr>
          <w:color w:val="000000"/>
        </w:rPr>
        <w:t xml:space="preserve">2001 № 137-ФЗ «О введении в действие Земельного кодекса Российской Федерации», на основании Постановления Правительства Ярославской области от 24.12.2008 №710-п </w:t>
      </w:r>
      <w:r w:rsidR="004659FB" w:rsidRPr="007E1018">
        <w:t>«Об установлении порядка определения размера арендной платы за земельные участки, находящиеся в собственности Ярославской области и земельные участки, государственная собственность на которые не разграничена, на территории Ярославской области, предо</w:t>
      </w:r>
      <w:r w:rsidR="00EE49E4" w:rsidRPr="007E1018">
        <w:t>ставленные в аренду</w:t>
      </w:r>
      <w:proofErr w:type="gramEnd"/>
      <w:r w:rsidR="00EE49E4" w:rsidRPr="007E1018">
        <w:t xml:space="preserve"> без торгов»</w:t>
      </w:r>
      <w:r w:rsidR="00A52F2D" w:rsidRPr="007E1018">
        <w:t xml:space="preserve">, </w:t>
      </w:r>
      <w:r w:rsidR="00A52F2D" w:rsidRPr="007E1018">
        <w:rPr>
          <w:rStyle w:val="itemtext"/>
        </w:rPr>
        <w:t>стать</w:t>
      </w:r>
      <w:r w:rsidR="00056B55" w:rsidRPr="00056B55">
        <w:rPr>
          <w:rStyle w:val="itemtext"/>
        </w:rPr>
        <w:t>и</w:t>
      </w:r>
      <w:r w:rsidR="00A52F2D" w:rsidRPr="007E1018">
        <w:rPr>
          <w:rStyle w:val="itemtext"/>
        </w:rPr>
        <w:t xml:space="preserve"> 26 Устава </w:t>
      </w:r>
      <w:proofErr w:type="spellStart"/>
      <w:proofErr w:type="gramStart"/>
      <w:r w:rsidR="00A52F2D" w:rsidRPr="007E1018">
        <w:rPr>
          <w:rStyle w:val="itemtext"/>
        </w:rPr>
        <w:t>Гаврилов-Ямского</w:t>
      </w:r>
      <w:proofErr w:type="spellEnd"/>
      <w:proofErr w:type="gramEnd"/>
      <w:r w:rsidR="00A52F2D" w:rsidRPr="007E1018">
        <w:rPr>
          <w:rStyle w:val="itemtext"/>
        </w:rPr>
        <w:t xml:space="preserve"> муниципального района Ярославской области</w:t>
      </w:r>
    </w:p>
    <w:p w:rsidR="004659FB" w:rsidRPr="007E1018" w:rsidRDefault="004659FB" w:rsidP="006B6ABD">
      <w:pPr>
        <w:pStyle w:val="ConsPlusTitle"/>
        <w:widowControl/>
        <w:ind w:firstLine="709"/>
        <w:jc w:val="both"/>
        <w:rPr>
          <w:b w:val="0"/>
          <w:color w:val="000000"/>
        </w:rPr>
      </w:pPr>
    </w:p>
    <w:p w:rsidR="002512DA" w:rsidRPr="007E1018" w:rsidRDefault="0078381F" w:rsidP="00EE49E4">
      <w:pPr>
        <w:jc w:val="center"/>
      </w:pPr>
      <w:r w:rsidRPr="007E1018">
        <w:t>АДМИНИСТРАЦИЯ</w:t>
      </w:r>
      <w:r w:rsidR="00E92F58" w:rsidRPr="007E1018">
        <w:t xml:space="preserve"> </w:t>
      </w:r>
      <w:r w:rsidRPr="007E1018">
        <w:t xml:space="preserve"> МУНИЦИПАЛЬНОГО </w:t>
      </w:r>
      <w:r w:rsidR="00E92F58" w:rsidRPr="007E1018">
        <w:t xml:space="preserve"> </w:t>
      </w:r>
      <w:r w:rsidRPr="007E1018">
        <w:t>РАЙОНА</w:t>
      </w:r>
      <w:r w:rsidR="00E92F58" w:rsidRPr="007E1018">
        <w:t xml:space="preserve"> </w:t>
      </w:r>
      <w:r w:rsidRPr="007E1018">
        <w:t>П</w:t>
      </w:r>
      <w:r w:rsidR="002512DA" w:rsidRPr="007E1018">
        <w:t>ОСТАНОВЛ</w:t>
      </w:r>
      <w:r w:rsidR="00046CC4" w:rsidRPr="007E1018">
        <w:t>Я</w:t>
      </w:r>
      <w:r w:rsidRPr="007E1018">
        <w:t>ЕТ</w:t>
      </w:r>
      <w:r w:rsidR="002512DA" w:rsidRPr="007E1018">
        <w:t>:</w:t>
      </w:r>
    </w:p>
    <w:p w:rsidR="0076602A" w:rsidRPr="007E1018" w:rsidRDefault="0076602A" w:rsidP="006B6ABD">
      <w:pPr>
        <w:ind w:firstLine="709"/>
        <w:jc w:val="center"/>
      </w:pPr>
    </w:p>
    <w:p w:rsidR="000334B0" w:rsidRPr="00FA4A04" w:rsidRDefault="00516B3F" w:rsidP="00516B3F">
      <w:pPr>
        <w:jc w:val="both"/>
        <w:rPr>
          <w:rFonts w:eastAsiaTheme="minorHAnsi"/>
        </w:rPr>
      </w:pPr>
      <w:r w:rsidRPr="007E1018">
        <w:rPr>
          <w:color w:val="000000"/>
        </w:rPr>
        <w:t xml:space="preserve">        1.</w:t>
      </w:r>
      <w:r w:rsidR="004F6231" w:rsidRPr="007E1018">
        <w:rPr>
          <w:color w:val="000000"/>
        </w:rPr>
        <w:t xml:space="preserve">Утвердить </w:t>
      </w:r>
      <w:r w:rsidR="000334B0" w:rsidRPr="007E1018">
        <w:rPr>
          <w:rFonts w:eastAsiaTheme="minorHAnsi"/>
        </w:rPr>
        <w:t xml:space="preserve">порядок определения размера арендной платы за земельные участки, находящиеся в собственности </w:t>
      </w:r>
      <w:proofErr w:type="spellStart"/>
      <w:proofErr w:type="gramStart"/>
      <w:r w:rsidR="000334B0" w:rsidRPr="007E1018">
        <w:rPr>
          <w:rFonts w:eastAsiaTheme="minorHAnsi"/>
        </w:rPr>
        <w:t>Гаврилов-Ямского</w:t>
      </w:r>
      <w:proofErr w:type="spellEnd"/>
      <w:proofErr w:type="gramEnd"/>
      <w:r w:rsidR="000334B0" w:rsidRPr="007E1018">
        <w:rPr>
          <w:rFonts w:eastAsiaTheme="minorHAnsi"/>
        </w:rPr>
        <w:t xml:space="preserve"> муниципального района, </w:t>
      </w:r>
      <w:r w:rsidR="000334B0" w:rsidRPr="00FA4A04">
        <w:rPr>
          <w:rFonts w:eastAsiaTheme="minorHAnsi"/>
        </w:rPr>
        <w:t>предоставленные в аренду без торгов</w:t>
      </w:r>
      <w:r w:rsidR="00D6233E" w:rsidRPr="00FA4A04">
        <w:rPr>
          <w:rFonts w:eastAsiaTheme="minorHAnsi"/>
        </w:rPr>
        <w:t xml:space="preserve"> </w:t>
      </w:r>
      <w:r w:rsidR="00056B55" w:rsidRPr="00FA4A04">
        <w:rPr>
          <w:rFonts w:eastAsiaTheme="minorHAnsi"/>
        </w:rPr>
        <w:t>(</w:t>
      </w:r>
      <w:r w:rsidR="00BE3628">
        <w:rPr>
          <w:rFonts w:eastAsiaTheme="minorHAnsi"/>
        </w:rPr>
        <w:t>П</w:t>
      </w:r>
      <w:r w:rsidR="00D6233E" w:rsidRPr="00FA4A04">
        <w:rPr>
          <w:rFonts w:eastAsiaTheme="minorHAnsi"/>
        </w:rPr>
        <w:t>риложени</w:t>
      </w:r>
      <w:r w:rsidR="00056B55" w:rsidRPr="00FA4A04">
        <w:rPr>
          <w:rFonts w:eastAsiaTheme="minorHAnsi"/>
        </w:rPr>
        <w:t>е</w:t>
      </w:r>
      <w:r w:rsidR="00D6233E" w:rsidRPr="00FA4A04">
        <w:rPr>
          <w:rFonts w:eastAsiaTheme="minorHAnsi"/>
        </w:rPr>
        <w:t xml:space="preserve"> 1</w:t>
      </w:r>
      <w:r w:rsidR="00056B55" w:rsidRPr="00FA4A04">
        <w:rPr>
          <w:rFonts w:eastAsiaTheme="minorHAnsi"/>
        </w:rPr>
        <w:t>)</w:t>
      </w:r>
      <w:r w:rsidR="00D6233E" w:rsidRPr="00FA4A04">
        <w:rPr>
          <w:rFonts w:eastAsiaTheme="minorHAnsi"/>
        </w:rPr>
        <w:t>.</w:t>
      </w:r>
    </w:p>
    <w:p w:rsidR="00D6233E" w:rsidRDefault="00516B3F" w:rsidP="00516B3F">
      <w:pPr>
        <w:jc w:val="both"/>
        <w:rPr>
          <w:color w:val="000000"/>
        </w:rPr>
      </w:pPr>
      <w:r w:rsidRPr="00FA4A04">
        <w:rPr>
          <w:color w:val="000000"/>
        </w:rPr>
        <w:t xml:space="preserve">        2.</w:t>
      </w:r>
      <w:r w:rsidR="000334B0" w:rsidRPr="00FA4A04">
        <w:rPr>
          <w:color w:val="000000"/>
        </w:rPr>
        <w:t xml:space="preserve">Утвердить ставки </w:t>
      </w:r>
      <w:r w:rsidR="008422A9">
        <w:rPr>
          <w:color w:val="000000"/>
        </w:rPr>
        <w:t xml:space="preserve">арендной платы за </w:t>
      </w:r>
      <w:r w:rsidR="0090280F" w:rsidRPr="00FA4A04">
        <w:rPr>
          <w:color w:val="000000" w:themeColor="text1"/>
        </w:rPr>
        <w:t>земельн</w:t>
      </w:r>
      <w:r w:rsidR="008422A9">
        <w:rPr>
          <w:color w:val="000000" w:themeColor="text1"/>
        </w:rPr>
        <w:t>ые</w:t>
      </w:r>
      <w:r w:rsidR="0090280F" w:rsidRPr="00FA4A04">
        <w:rPr>
          <w:color w:val="000000" w:themeColor="text1"/>
        </w:rPr>
        <w:t xml:space="preserve"> участк</w:t>
      </w:r>
      <w:r w:rsidR="008422A9">
        <w:rPr>
          <w:color w:val="000000" w:themeColor="text1"/>
        </w:rPr>
        <w:t>и</w:t>
      </w:r>
      <w:r w:rsidR="0090280F" w:rsidRPr="00FA4A04">
        <w:rPr>
          <w:color w:val="000000" w:themeColor="text1"/>
        </w:rPr>
        <w:t>, находящи</w:t>
      </w:r>
      <w:r w:rsidR="008422A9">
        <w:rPr>
          <w:color w:val="000000" w:themeColor="text1"/>
        </w:rPr>
        <w:t>еся</w:t>
      </w:r>
      <w:r w:rsidR="0090280F" w:rsidRPr="00FA4A04">
        <w:rPr>
          <w:color w:val="000000" w:themeColor="text1"/>
        </w:rPr>
        <w:t xml:space="preserve"> в собственности </w:t>
      </w:r>
      <w:proofErr w:type="spellStart"/>
      <w:proofErr w:type="gramStart"/>
      <w:r w:rsidR="0090280F" w:rsidRPr="00FA4A04">
        <w:rPr>
          <w:rFonts w:eastAsiaTheme="minorHAnsi"/>
        </w:rPr>
        <w:t>Гаврилов-Ямского</w:t>
      </w:r>
      <w:proofErr w:type="spellEnd"/>
      <w:proofErr w:type="gramEnd"/>
      <w:r w:rsidR="0090280F" w:rsidRPr="00FA4A04">
        <w:rPr>
          <w:rFonts w:eastAsiaTheme="minorHAnsi"/>
        </w:rPr>
        <w:t xml:space="preserve"> муниципального района</w:t>
      </w:r>
      <w:r w:rsidR="0090280F" w:rsidRPr="00FA4A04">
        <w:rPr>
          <w:color w:val="000000" w:themeColor="text1"/>
        </w:rPr>
        <w:t>, предоставленные в аренду без проведения торгов</w:t>
      </w:r>
      <w:r w:rsidR="00D6233E" w:rsidRPr="00FA4A04">
        <w:rPr>
          <w:color w:val="000000"/>
        </w:rPr>
        <w:t xml:space="preserve"> </w:t>
      </w:r>
      <w:r w:rsidR="00BE3628">
        <w:rPr>
          <w:color w:val="000000"/>
        </w:rPr>
        <w:t>(П</w:t>
      </w:r>
      <w:r w:rsidR="00D6233E" w:rsidRPr="00FA4A04">
        <w:rPr>
          <w:color w:val="000000"/>
        </w:rPr>
        <w:t>риложени</w:t>
      </w:r>
      <w:r w:rsidR="00056B55" w:rsidRPr="00FA4A04">
        <w:rPr>
          <w:color w:val="000000"/>
        </w:rPr>
        <w:t>е</w:t>
      </w:r>
      <w:r w:rsidR="00D6233E" w:rsidRPr="00FA4A04">
        <w:rPr>
          <w:color w:val="000000"/>
        </w:rPr>
        <w:t xml:space="preserve"> 2</w:t>
      </w:r>
      <w:r w:rsidR="00056B55" w:rsidRPr="00FA4A04">
        <w:rPr>
          <w:color w:val="000000"/>
        </w:rPr>
        <w:t>)</w:t>
      </w:r>
      <w:r w:rsidR="00D6233E" w:rsidRPr="00FA4A04">
        <w:rPr>
          <w:color w:val="000000"/>
        </w:rPr>
        <w:t>.</w:t>
      </w:r>
    </w:p>
    <w:p w:rsidR="00BE3628" w:rsidRDefault="00516B3F" w:rsidP="00516B3F">
      <w:pPr>
        <w:jc w:val="both"/>
        <w:rPr>
          <w:rStyle w:val="itemtext"/>
        </w:rPr>
      </w:pPr>
      <w:r w:rsidRPr="00FA4A04">
        <w:rPr>
          <w:color w:val="000000"/>
        </w:rPr>
        <w:t xml:space="preserve">         3.</w:t>
      </w:r>
      <w:r w:rsidR="00A52F2D" w:rsidRPr="00FA4A04">
        <w:t xml:space="preserve"> </w:t>
      </w:r>
      <w:r w:rsidR="00A52F2D" w:rsidRPr="00FA4A04">
        <w:rPr>
          <w:rStyle w:val="itemtext"/>
        </w:rPr>
        <w:t>Признать утратившим</w:t>
      </w:r>
      <w:r w:rsidR="00BE3628">
        <w:rPr>
          <w:rStyle w:val="itemtext"/>
        </w:rPr>
        <w:t>и силу постановления</w:t>
      </w:r>
      <w:r w:rsidR="00A52F2D" w:rsidRPr="00FA4A04">
        <w:rPr>
          <w:rStyle w:val="itemtext"/>
        </w:rPr>
        <w:t xml:space="preserve"> Администрации </w:t>
      </w:r>
      <w:proofErr w:type="spellStart"/>
      <w:proofErr w:type="gramStart"/>
      <w:r w:rsidR="00A52F2D" w:rsidRPr="00FA4A04">
        <w:rPr>
          <w:rStyle w:val="itemtext"/>
        </w:rPr>
        <w:t>Гаврилов-Ямского</w:t>
      </w:r>
      <w:proofErr w:type="spellEnd"/>
      <w:proofErr w:type="gramEnd"/>
      <w:r w:rsidR="00A52F2D" w:rsidRPr="00FA4A04">
        <w:rPr>
          <w:rStyle w:val="itemtext"/>
        </w:rPr>
        <w:t xml:space="preserve"> муниципального района</w:t>
      </w:r>
      <w:r w:rsidR="00BE3628">
        <w:rPr>
          <w:rStyle w:val="itemtext"/>
        </w:rPr>
        <w:t>:</w:t>
      </w:r>
    </w:p>
    <w:p w:rsidR="00BE3628" w:rsidRDefault="00BE3628" w:rsidP="00516B3F">
      <w:pPr>
        <w:jc w:val="both"/>
      </w:pPr>
      <w:r>
        <w:rPr>
          <w:rStyle w:val="itemtext"/>
        </w:rPr>
        <w:t>-</w:t>
      </w:r>
      <w:r w:rsidR="00A52F2D" w:rsidRPr="00FA4A04">
        <w:rPr>
          <w:rStyle w:val="itemtext"/>
        </w:rPr>
        <w:t xml:space="preserve"> от 26.12.2016 №1417 </w:t>
      </w:r>
      <w:r w:rsidR="00523BBC" w:rsidRPr="00FA4A04">
        <w:rPr>
          <w:color w:val="000000"/>
        </w:rPr>
        <w:t xml:space="preserve"> </w:t>
      </w:r>
      <w:r w:rsidR="00523BBC" w:rsidRPr="00FA4A04">
        <w:t xml:space="preserve">«Об установлении </w:t>
      </w:r>
      <w:r w:rsidR="00976266" w:rsidRPr="00FA4A04">
        <w:t>коэффициентов функционального использования в отношении</w:t>
      </w:r>
      <w:r w:rsidR="00523BBC" w:rsidRPr="00FA4A04">
        <w:t xml:space="preserve"> земельных участков, находящихся в муниципальной собственности </w:t>
      </w:r>
      <w:r w:rsidR="00A35D8A" w:rsidRPr="00FA4A04">
        <w:t xml:space="preserve"> </w:t>
      </w:r>
      <w:r w:rsidR="00523BBC" w:rsidRPr="00FA4A04">
        <w:t xml:space="preserve">и земельных участков государственная собственность на которые не разграничена, в </w:t>
      </w:r>
      <w:proofErr w:type="spellStart"/>
      <w:proofErr w:type="gramStart"/>
      <w:r w:rsidR="00523BBC" w:rsidRPr="00FA4A04">
        <w:t>Гаврилов-</w:t>
      </w:r>
      <w:r w:rsidR="00523BBC" w:rsidRPr="00FA4A04">
        <w:rPr>
          <w:color w:val="000000" w:themeColor="text1"/>
        </w:rPr>
        <w:t>Ямском</w:t>
      </w:r>
      <w:proofErr w:type="spellEnd"/>
      <w:proofErr w:type="gramEnd"/>
      <w:r w:rsidR="00523BBC" w:rsidRPr="00FA4A04">
        <w:rPr>
          <w:color w:val="000000" w:themeColor="text1"/>
        </w:rPr>
        <w:t xml:space="preserve"> муниципальном районе</w:t>
      </w:r>
      <w:r w:rsidR="00523BBC" w:rsidRPr="00FA4A04">
        <w:t>»</w:t>
      </w:r>
      <w:r w:rsidR="00087B79" w:rsidRPr="00FA4A04">
        <w:t>,</w:t>
      </w:r>
    </w:p>
    <w:p w:rsidR="00523BBC" w:rsidRPr="00640631" w:rsidRDefault="00BE3628" w:rsidP="00516B3F">
      <w:pPr>
        <w:jc w:val="both"/>
        <w:rPr>
          <w:color w:val="000000"/>
        </w:rPr>
      </w:pPr>
      <w:r>
        <w:t xml:space="preserve">- </w:t>
      </w:r>
      <w:r w:rsidR="00087B79" w:rsidRPr="00FA4A04">
        <w:t xml:space="preserve"> </w:t>
      </w:r>
      <w:r>
        <w:t>о</w:t>
      </w:r>
      <w:r w:rsidR="00523BBC" w:rsidRPr="00FA4A04">
        <w:t xml:space="preserve">т </w:t>
      </w:r>
      <w:r w:rsidR="00D6233E" w:rsidRPr="00FA4A04">
        <w:t>25</w:t>
      </w:r>
      <w:r w:rsidR="00D6233E" w:rsidRPr="00640631">
        <w:t>.05</w:t>
      </w:r>
      <w:r w:rsidR="00523BBC" w:rsidRPr="00640631">
        <w:t>.201</w:t>
      </w:r>
      <w:r w:rsidR="00D6233E" w:rsidRPr="00640631">
        <w:t>8</w:t>
      </w:r>
      <w:r w:rsidR="00523BBC" w:rsidRPr="00640631">
        <w:t xml:space="preserve">  №</w:t>
      </w:r>
      <w:r w:rsidR="00D6233E" w:rsidRPr="00640631">
        <w:t>619</w:t>
      </w:r>
      <w:r w:rsidR="00523BBC" w:rsidRPr="00640631">
        <w:t xml:space="preserve"> «О внесении изменений в постановление Администрации </w:t>
      </w:r>
      <w:proofErr w:type="spellStart"/>
      <w:proofErr w:type="gramStart"/>
      <w:r w:rsidR="00523BBC" w:rsidRPr="00640631">
        <w:t>Гаврилов-Ямского</w:t>
      </w:r>
      <w:proofErr w:type="spellEnd"/>
      <w:proofErr w:type="gramEnd"/>
      <w:r w:rsidR="00523BBC" w:rsidRPr="00640631">
        <w:t xml:space="preserve"> муниципального района от </w:t>
      </w:r>
      <w:r w:rsidR="00D6233E" w:rsidRPr="00640631">
        <w:t>26.12</w:t>
      </w:r>
      <w:r w:rsidR="00523BBC" w:rsidRPr="00640631">
        <w:t>.201</w:t>
      </w:r>
      <w:r w:rsidR="00D6233E" w:rsidRPr="00640631">
        <w:t>6</w:t>
      </w:r>
      <w:r w:rsidR="00523BBC" w:rsidRPr="00640631">
        <w:t xml:space="preserve"> №</w:t>
      </w:r>
      <w:r w:rsidR="00D6233E" w:rsidRPr="00640631">
        <w:t>1417».</w:t>
      </w:r>
      <w:r w:rsidR="00523BBC" w:rsidRPr="00640631">
        <w:t xml:space="preserve"> </w:t>
      </w:r>
    </w:p>
    <w:p w:rsidR="00B74E77" w:rsidRPr="00640631" w:rsidRDefault="00516B3F" w:rsidP="00516B3F">
      <w:pPr>
        <w:jc w:val="both"/>
        <w:rPr>
          <w:color w:val="000000"/>
        </w:rPr>
      </w:pPr>
      <w:r w:rsidRPr="00640631">
        <w:rPr>
          <w:color w:val="000000"/>
        </w:rPr>
        <w:t xml:space="preserve">        </w:t>
      </w:r>
      <w:r w:rsidR="00E42D98" w:rsidRPr="00640631">
        <w:rPr>
          <w:color w:val="000000"/>
        </w:rPr>
        <w:t>4</w:t>
      </w:r>
      <w:r w:rsidR="009E5178" w:rsidRPr="00640631">
        <w:rPr>
          <w:color w:val="000000"/>
        </w:rPr>
        <w:t xml:space="preserve">. </w:t>
      </w:r>
      <w:r w:rsidR="00B74E77" w:rsidRPr="00640631">
        <w:rPr>
          <w:color w:val="000000"/>
        </w:rPr>
        <w:t xml:space="preserve">Контроль за исполнением </w:t>
      </w:r>
      <w:r w:rsidR="00046CC4" w:rsidRPr="00640631">
        <w:rPr>
          <w:color w:val="000000"/>
        </w:rPr>
        <w:t>п</w:t>
      </w:r>
      <w:r w:rsidR="00B74E77" w:rsidRPr="00640631">
        <w:rPr>
          <w:color w:val="000000"/>
        </w:rPr>
        <w:t>остановления возложить на</w:t>
      </w:r>
      <w:r w:rsidR="00DE0C0B" w:rsidRPr="00640631">
        <w:rPr>
          <w:color w:val="000000"/>
        </w:rPr>
        <w:t xml:space="preserve"> </w:t>
      </w:r>
      <w:r w:rsidR="00046CC4" w:rsidRPr="00640631">
        <w:rPr>
          <w:color w:val="000000"/>
        </w:rPr>
        <w:t xml:space="preserve">заместителя </w:t>
      </w:r>
      <w:r w:rsidR="00DC0BF9" w:rsidRPr="00640631">
        <w:rPr>
          <w:color w:val="000000"/>
        </w:rPr>
        <w:t xml:space="preserve">Главы </w:t>
      </w:r>
      <w:r w:rsidR="00046CC4" w:rsidRPr="00640631">
        <w:rPr>
          <w:color w:val="000000"/>
        </w:rPr>
        <w:t xml:space="preserve">Администрации </w:t>
      </w:r>
      <w:proofErr w:type="spellStart"/>
      <w:proofErr w:type="gramStart"/>
      <w:r w:rsidR="00640631" w:rsidRPr="00640631">
        <w:rPr>
          <w:color w:val="000000"/>
        </w:rPr>
        <w:t>Гаврилов-Ямского</w:t>
      </w:r>
      <w:proofErr w:type="spellEnd"/>
      <w:proofErr w:type="gramEnd"/>
      <w:r w:rsidR="00640631" w:rsidRPr="00640631">
        <w:rPr>
          <w:color w:val="000000"/>
        </w:rPr>
        <w:t xml:space="preserve"> </w:t>
      </w:r>
      <w:r w:rsidR="00046CC4" w:rsidRPr="00640631">
        <w:rPr>
          <w:color w:val="000000"/>
        </w:rPr>
        <w:t xml:space="preserve">муниципального района </w:t>
      </w:r>
      <w:r w:rsidR="00B74E77" w:rsidRPr="00640631">
        <w:rPr>
          <w:color w:val="000000"/>
        </w:rPr>
        <w:t xml:space="preserve"> </w:t>
      </w:r>
      <w:proofErr w:type="spellStart"/>
      <w:r w:rsidR="00D6233E" w:rsidRPr="00640631">
        <w:rPr>
          <w:color w:val="000000"/>
        </w:rPr>
        <w:t>Таганова</w:t>
      </w:r>
      <w:proofErr w:type="spellEnd"/>
      <w:r w:rsidR="00D6233E" w:rsidRPr="00640631">
        <w:rPr>
          <w:color w:val="000000"/>
        </w:rPr>
        <w:t xml:space="preserve"> В.Н.</w:t>
      </w:r>
    </w:p>
    <w:p w:rsidR="00640631" w:rsidRPr="00640631" w:rsidRDefault="00640631" w:rsidP="00640631">
      <w:pPr>
        <w:pStyle w:val="ConsPlusNormal"/>
        <w:tabs>
          <w:tab w:val="left" w:pos="851"/>
        </w:tabs>
        <w:jc w:val="both"/>
        <w:rPr>
          <w:rStyle w:val="itemtext"/>
          <w:sz w:val="24"/>
          <w:szCs w:val="24"/>
        </w:rPr>
      </w:pPr>
      <w:r w:rsidRPr="00640631">
        <w:rPr>
          <w:sz w:val="24"/>
          <w:szCs w:val="24"/>
        </w:rPr>
        <w:t xml:space="preserve">     </w:t>
      </w:r>
      <w:r w:rsidR="00516B3F" w:rsidRPr="00640631">
        <w:rPr>
          <w:sz w:val="24"/>
          <w:szCs w:val="24"/>
        </w:rPr>
        <w:t xml:space="preserve"> </w:t>
      </w:r>
      <w:r w:rsidRPr="00640631">
        <w:rPr>
          <w:sz w:val="24"/>
          <w:szCs w:val="24"/>
        </w:rPr>
        <w:t xml:space="preserve">  </w:t>
      </w:r>
      <w:r w:rsidR="00516B3F" w:rsidRPr="00640631">
        <w:rPr>
          <w:sz w:val="24"/>
          <w:szCs w:val="24"/>
        </w:rPr>
        <w:t xml:space="preserve">5. </w:t>
      </w:r>
      <w:r w:rsidRPr="00640631">
        <w:rPr>
          <w:sz w:val="24"/>
          <w:szCs w:val="24"/>
        </w:rPr>
        <w:t>П</w:t>
      </w:r>
      <w:r w:rsidRPr="00640631">
        <w:rPr>
          <w:rStyle w:val="itemtext"/>
          <w:sz w:val="24"/>
          <w:szCs w:val="24"/>
        </w:rPr>
        <w:t>остановление опубликовать в районной массовой газете «</w:t>
      </w:r>
      <w:proofErr w:type="spellStart"/>
      <w:r w:rsidRPr="00640631">
        <w:rPr>
          <w:rStyle w:val="itemtext"/>
          <w:sz w:val="24"/>
          <w:szCs w:val="24"/>
        </w:rPr>
        <w:t>Гаврилов-Ямский</w:t>
      </w:r>
      <w:proofErr w:type="spellEnd"/>
      <w:r w:rsidRPr="00640631">
        <w:rPr>
          <w:rStyle w:val="itemtext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proofErr w:type="gramStart"/>
      <w:r w:rsidRPr="00640631">
        <w:rPr>
          <w:rStyle w:val="itemtext"/>
          <w:sz w:val="24"/>
          <w:szCs w:val="24"/>
        </w:rPr>
        <w:t>Гаврилов-Ямского</w:t>
      </w:r>
      <w:proofErr w:type="spellEnd"/>
      <w:proofErr w:type="gramEnd"/>
      <w:r w:rsidRPr="00640631">
        <w:rPr>
          <w:rStyle w:val="itemtext"/>
          <w:sz w:val="24"/>
          <w:szCs w:val="24"/>
        </w:rPr>
        <w:t xml:space="preserve"> муниципального района. </w:t>
      </w:r>
    </w:p>
    <w:p w:rsidR="003079F1" w:rsidRPr="00640631" w:rsidRDefault="00516B3F" w:rsidP="00640631">
      <w:pPr>
        <w:pStyle w:val="ConsPlusNormal"/>
        <w:jc w:val="both"/>
        <w:rPr>
          <w:sz w:val="24"/>
          <w:szCs w:val="24"/>
        </w:rPr>
      </w:pPr>
      <w:r w:rsidRPr="00640631">
        <w:rPr>
          <w:color w:val="000000"/>
          <w:sz w:val="24"/>
          <w:szCs w:val="24"/>
        </w:rPr>
        <w:t xml:space="preserve">        </w:t>
      </w:r>
      <w:r w:rsidR="00E42D98" w:rsidRPr="00640631">
        <w:rPr>
          <w:color w:val="000000"/>
          <w:sz w:val="24"/>
          <w:szCs w:val="24"/>
        </w:rPr>
        <w:t>6</w:t>
      </w:r>
      <w:r w:rsidR="00681E91" w:rsidRPr="00640631">
        <w:rPr>
          <w:color w:val="000000"/>
          <w:sz w:val="24"/>
          <w:szCs w:val="24"/>
        </w:rPr>
        <w:t>.</w:t>
      </w:r>
      <w:r w:rsidR="00EE49E4" w:rsidRPr="00640631">
        <w:rPr>
          <w:color w:val="000000"/>
          <w:sz w:val="24"/>
          <w:szCs w:val="24"/>
        </w:rPr>
        <w:t xml:space="preserve"> </w:t>
      </w:r>
      <w:r w:rsidR="003079F1" w:rsidRPr="00640631">
        <w:rPr>
          <w:color w:val="000000"/>
          <w:sz w:val="24"/>
          <w:szCs w:val="24"/>
        </w:rPr>
        <w:t xml:space="preserve">Постановление вступает в силу с момента </w:t>
      </w:r>
      <w:r w:rsidR="00681E91" w:rsidRPr="00640631">
        <w:rPr>
          <w:color w:val="000000"/>
          <w:sz w:val="24"/>
          <w:szCs w:val="24"/>
        </w:rPr>
        <w:t>официального опубликования</w:t>
      </w:r>
      <w:r w:rsidR="00056B55" w:rsidRPr="00640631">
        <w:rPr>
          <w:color w:val="000000"/>
          <w:sz w:val="24"/>
          <w:szCs w:val="24"/>
        </w:rPr>
        <w:t>.</w:t>
      </w:r>
    </w:p>
    <w:p w:rsidR="00E15225" w:rsidRPr="007E1018" w:rsidRDefault="00E15225" w:rsidP="00516B3F">
      <w:pPr>
        <w:ind w:left="720" w:firstLine="567"/>
        <w:jc w:val="both"/>
      </w:pPr>
    </w:p>
    <w:p w:rsidR="00046CC4" w:rsidRPr="007E1018" w:rsidRDefault="00B74E77" w:rsidP="00087B79">
      <w:pPr>
        <w:jc w:val="both"/>
      </w:pPr>
      <w:r w:rsidRPr="007E1018">
        <w:t xml:space="preserve">Глава </w:t>
      </w:r>
      <w:r w:rsidR="00046CC4" w:rsidRPr="007E1018">
        <w:t xml:space="preserve">Администрации </w:t>
      </w:r>
    </w:p>
    <w:p w:rsidR="00B74E77" w:rsidRPr="007E1018" w:rsidRDefault="00713396" w:rsidP="00087B79">
      <w:pPr>
        <w:jc w:val="both"/>
      </w:pPr>
      <w:r w:rsidRPr="007E1018">
        <w:t>м</w:t>
      </w:r>
      <w:r w:rsidR="00B74E77" w:rsidRPr="007E1018">
        <w:t>униципального</w:t>
      </w:r>
      <w:r w:rsidRPr="007E1018">
        <w:t xml:space="preserve"> </w:t>
      </w:r>
      <w:r w:rsidR="00B74E77" w:rsidRPr="007E1018">
        <w:t xml:space="preserve">района              </w:t>
      </w:r>
      <w:r w:rsidR="00087B79" w:rsidRPr="007E1018">
        <w:t xml:space="preserve">     </w:t>
      </w:r>
      <w:r w:rsidR="00B74E77" w:rsidRPr="007E1018">
        <w:t xml:space="preserve">              </w:t>
      </w:r>
      <w:r w:rsidR="00F219B1" w:rsidRPr="007E1018">
        <w:t xml:space="preserve">              </w:t>
      </w:r>
      <w:r w:rsidR="004E418C" w:rsidRPr="007E1018">
        <w:t xml:space="preserve">        </w:t>
      </w:r>
      <w:r w:rsidR="00F219B1" w:rsidRPr="007E1018">
        <w:t xml:space="preserve">    </w:t>
      </w:r>
      <w:r w:rsidR="00EE49E4" w:rsidRPr="007E1018">
        <w:t xml:space="preserve">                </w:t>
      </w:r>
      <w:r w:rsidR="00E20A67" w:rsidRPr="007E1018">
        <w:t xml:space="preserve">           </w:t>
      </w:r>
      <w:r w:rsidR="00EE49E4" w:rsidRPr="007E1018">
        <w:t xml:space="preserve">  </w:t>
      </w:r>
      <w:r w:rsidR="00F219B1" w:rsidRPr="007E1018">
        <w:t xml:space="preserve">  </w:t>
      </w:r>
      <w:r w:rsidR="00D6233E" w:rsidRPr="007E1018">
        <w:t>А.А.Комаров</w:t>
      </w:r>
    </w:p>
    <w:p w:rsidR="007E1018" w:rsidRDefault="00874F2F" w:rsidP="006B6ABD">
      <w:pPr>
        <w:pStyle w:val="a9"/>
        <w:ind w:left="5103"/>
        <w:rPr>
          <w:rFonts w:cs="Times New Roman"/>
          <w:sz w:val="24"/>
          <w:szCs w:val="24"/>
        </w:rPr>
      </w:pPr>
      <w:r w:rsidRPr="007E1018">
        <w:rPr>
          <w:rFonts w:cs="Times New Roman"/>
          <w:sz w:val="24"/>
          <w:szCs w:val="24"/>
        </w:rPr>
        <w:t xml:space="preserve">                 </w:t>
      </w:r>
      <w:r w:rsidR="00EF70BB" w:rsidRPr="007E1018">
        <w:rPr>
          <w:rFonts w:cs="Times New Roman"/>
          <w:sz w:val="24"/>
          <w:szCs w:val="24"/>
        </w:rPr>
        <w:t xml:space="preserve">        </w:t>
      </w:r>
    </w:p>
    <w:p w:rsidR="00402A22" w:rsidRDefault="00402A22" w:rsidP="00556FB2">
      <w:pPr>
        <w:pStyle w:val="30"/>
        <w:shd w:val="clear" w:color="auto" w:fill="auto"/>
        <w:spacing w:before="0" w:after="0" w:line="298" w:lineRule="exact"/>
        <w:ind w:right="20"/>
        <w:jc w:val="right"/>
        <w:rPr>
          <w:sz w:val="24"/>
          <w:szCs w:val="24"/>
        </w:rPr>
      </w:pPr>
    </w:p>
    <w:p w:rsidR="00402A22" w:rsidRDefault="00402A22" w:rsidP="00556FB2">
      <w:pPr>
        <w:pStyle w:val="30"/>
        <w:shd w:val="clear" w:color="auto" w:fill="auto"/>
        <w:spacing w:before="0" w:after="0" w:line="298" w:lineRule="exact"/>
        <w:ind w:right="20"/>
        <w:jc w:val="right"/>
        <w:rPr>
          <w:sz w:val="24"/>
          <w:szCs w:val="24"/>
        </w:rPr>
      </w:pPr>
    </w:p>
    <w:p w:rsidR="00E03480" w:rsidRDefault="007E1018" w:rsidP="00556FB2">
      <w:pPr>
        <w:pStyle w:val="30"/>
        <w:shd w:val="clear" w:color="auto" w:fill="auto"/>
        <w:spacing w:before="0" w:after="0" w:line="298" w:lineRule="exact"/>
        <w:ind w:right="20"/>
        <w:jc w:val="right"/>
        <w:rPr>
          <w:sz w:val="24"/>
          <w:szCs w:val="24"/>
        </w:rPr>
      </w:pPr>
      <w:r w:rsidRPr="00556FB2">
        <w:rPr>
          <w:sz w:val="24"/>
          <w:szCs w:val="24"/>
        </w:rPr>
        <w:t xml:space="preserve">                    </w:t>
      </w:r>
    </w:p>
    <w:p w:rsidR="00E03480" w:rsidRDefault="00E03480" w:rsidP="00556FB2">
      <w:pPr>
        <w:pStyle w:val="30"/>
        <w:shd w:val="clear" w:color="auto" w:fill="auto"/>
        <w:spacing w:before="0" w:after="0" w:line="298" w:lineRule="exact"/>
        <w:ind w:right="20"/>
        <w:jc w:val="right"/>
        <w:rPr>
          <w:sz w:val="24"/>
          <w:szCs w:val="24"/>
        </w:rPr>
      </w:pPr>
    </w:p>
    <w:p w:rsidR="00E03480" w:rsidRDefault="00E03480" w:rsidP="00556FB2">
      <w:pPr>
        <w:pStyle w:val="30"/>
        <w:shd w:val="clear" w:color="auto" w:fill="auto"/>
        <w:spacing w:before="0" w:after="0" w:line="298" w:lineRule="exact"/>
        <w:ind w:right="20"/>
        <w:jc w:val="right"/>
        <w:rPr>
          <w:sz w:val="24"/>
          <w:szCs w:val="24"/>
        </w:rPr>
      </w:pPr>
    </w:p>
    <w:p w:rsidR="00556FB2" w:rsidRPr="00556FB2" w:rsidRDefault="007E1018" w:rsidP="00556FB2">
      <w:pPr>
        <w:pStyle w:val="30"/>
        <w:shd w:val="clear" w:color="auto" w:fill="auto"/>
        <w:spacing w:before="0" w:after="0" w:line="298" w:lineRule="exact"/>
        <w:ind w:right="20"/>
        <w:jc w:val="right"/>
        <w:rPr>
          <w:color w:val="000000"/>
          <w:sz w:val="24"/>
          <w:szCs w:val="24"/>
        </w:rPr>
      </w:pPr>
      <w:r w:rsidRPr="00556FB2">
        <w:rPr>
          <w:sz w:val="24"/>
          <w:szCs w:val="24"/>
        </w:rPr>
        <w:lastRenderedPageBreak/>
        <w:t xml:space="preserve"> </w:t>
      </w:r>
      <w:r w:rsidR="00EF70BB" w:rsidRPr="00556FB2">
        <w:rPr>
          <w:sz w:val="24"/>
          <w:szCs w:val="24"/>
        </w:rPr>
        <w:t xml:space="preserve">  </w:t>
      </w:r>
      <w:r w:rsidR="00874F2F" w:rsidRPr="00556FB2">
        <w:rPr>
          <w:sz w:val="24"/>
          <w:szCs w:val="24"/>
        </w:rPr>
        <w:t xml:space="preserve">  Приложение 1 </w:t>
      </w:r>
      <w:r w:rsidR="00556FB2" w:rsidRPr="00556FB2">
        <w:rPr>
          <w:color w:val="000000"/>
          <w:sz w:val="24"/>
          <w:szCs w:val="24"/>
        </w:rPr>
        <w:t xml:space="preserve">к постановлению </w:t>
      </w:r>
    </w:p>
    <w:p w:rsidR="00556FB2" w:rsidRPr="00556FB2" w:rsidRDefault="00556FB2" w:rsidP="00556FB2">
      <w:pPr>
        <w:pStyle w:val="30"/>
        <w:shd w:val="clear" w:color="auto" w:fill="auto"/>
        <w:spacing w:before="0" w:after="0" w:line="298" w:lineRule="exact"/>
        <w:ind w:right="20"/>
        <w:jc w:val="right"/>
        <w:rPr>
          <w:color w:val="000000"/>
          <w:sz w:val="24"/>
          <w:szCs w:val="24"/>
        </w:rPr>
      </w:pPr>
      <w:r w:rsidRPr="00556FB2">
        <w:rPr>
          <w:color w:val="000000"/>
          <w:sz w:val="24"/>
          <w:szCs w:val="24"/>
        </w:rPr>
        <w:t xml:space="preserve">Администрации </w:t>
      </w:r>
      <w:proofErr w:type="spellStart"/>
      <w:proofErr w:type="gramStart"/>
      <w:r w:rsidRPr="00556FB2">
        <w:rPr>
          <w:color w:val="000000"/>
          <w:sz w:val="24"/>
          <w:szCs w:val="24"/>
        </w:rPr>
        <w:t>Гаврилов-Ямского</w:t>
      </w:r>
      <w:proofErr w:type="spellEnd"/>
      <w:proofErr w:type="gramEnd"/>
    </w:p>
    <w:p w:rsidR="00556FB2" w:rsidRPr="00556FB2" w:rsidRDefault="00556FB2" w:rsidP="00556FB2">
      <w:pPr>
        <w:pStyle w:val="30"/>
        <w:shd w:val="clear" w:color="auto" w:fill="auto"/>
        <w:spacing w:before="0" w:after="0" w:line="298" w:lineRule="exact"/>
        <w:ind w:right="20"/>
        <w:jc w:val="right"/>
        <w:rPr>
          <w:color w:val="000000"/>
          <w:sz w:val="24"/>
          <w:szCs w:val="24"/>
        </w:rPr>
      </w:pPr>
      <w:r w:rsidRPr="00556FB2">
        <w:rPr>
          <w:color w:val="000000"/>
          <w:sz w:val="24"/>
          <w:szCs w:val="24"/>
        </w:rPr>
        <w:t>муниципального района</w:t>
      </w:r>
    </w:p>
    <w:p w:rsidR="00874F2F" w:rsidRPr="00556FB2" w:rsidRDefault="00556FB2" w:rsidP="00556FB2">
      <w:pPr>
        <w:pStyle w:val="a9"/>
        <w:ind w:left="5103"/>
        <w:rPr>
          <w:rFonts w:cs="Times New Roman"/>
          <w:color w:val="000000" w:themeColor="text1"/>
          <w:sz w:val="24"/>
          <w:szCs w:val="24"/>
        </w:rPr>
      </w:pPr>
      <w:r w:rsidRPr="00556FB2">
        <w:rPr>
          <w:color w:val="000000"/>
          <w:sz w:val="24"/>
          <w:szCs w:val="24"/>
        </w:rPr>
        <w:t>от                               №</w:t>
      </w:r>
      <w:r w:rsidR="00874F2F" w:rsidRPr="00556FB2">
        <w:rPr>
          <w:rFonts w:cs="Times New Roman"/>
          <w:sz w:val="24"/>
          <w:szCs w:val="24"/>
        </w:rPr>
        <w:t xml:space="preserve">                                               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874F2F" w:rsidRPr="00056B55" w:rsidRDefault="00874F2F" w:rsidP="006B6ABD">
      <w:pPr>
        <w:ind w:firstLine="709"/>
        <w:jc w:val="center"/>
        <w:rPr>
          <w:rStyle w:val="aa"/>
          <w:b/>
          <w:i w:val="0"/>
        </w:rPr>
      </w:pPr>
      <w:bookmarkStart w:id="0" w:name="Par69"/>
      <w:bookmarkEnd w:id="0"/>
      <w:r w:rsidRPr="00056B55">
        <w:rPr>
          <w:rStyle w:val="aa"/>
          <w:b/>
          <w:i w:val="0"/>
        </w:rPr>
        <w:t>ПОРЯДОК ОПРЕДЕЛЕНИЯ РАЗМЕРА</w:t>
      </w:r>
      <w:r w:rsidR="00C8230A" w:rsidRPr="00056B55">
        <w:rPr>
          <w:rStyle w:val="aa"/>
          <w:b/>
          <w:i w:val="0"/>
        </w:rPr>
        <w:t xml:space="preserve"> </w:t>
      </w:r>
      <w:r w:rsidRPr="00056B55">
        <w:rPr>
          <w:rStyle w:val="aa"/>
          <w:b/>
          <w:i w:val="0"/>
        </w:rPr>
        <w:t>АРЕНДНОЙ ПЛАТЫ ЗА ЗЕМЕЛЬНЫЕ УЧАСТКИ, НАХОДЯЩИЕСЯ</w:t>
      </w:r>
      <w:r w:rsidR="00C8230A" w:rsidRPr="00056B55">
        <w:rPr>
          <w:rStyle w:val="aa"/>
          <w:b/>
          <w:i w:val="0"/>
        </w:rPr>
        <w:t xml:space="preserve"> </w:t>
      </w:r>
      <w:r w:rsidRPr="00056B55">
        <w:rPr>
          <w:rStyle w:val="aa"/>
          <w:b/>
          <w:i w:val="0"/>
        </w:rPr>
        <w:t xml:space="preserve">В СОБСТВЕННОСТИ </w:t>
      </w:r>
      <w:proofErr w:type="gramStart"/>
      <w:r w:rsidR="00F75768" w:rsidRPr="00056B55">
        <w:rPr>
          <w:rStyle w:val="aa"/>
          <w:b/>
          <w:i w:val="0"/>
        </w:rPr>
        <w:t>ГАВРИЛОВ-ЯМСКОГО</w:t>
      </w:r>
      <w:proofErr w:type="gramEnd"/>
      <w:r w:rsidR="00F75768" w:rsidRPr="00056B55">
        <w:rPr>
          <w:rStyle w:val="aa"/>
          <w:b/>
          <w:i w:val="0"/>
        </w:rPr>
        <w:t xml:space="preserve"> МУНИЦИПАЛЬНОГО РАЙОНА</w:t>
      </w:r>
      <w:r w:rsidRPr="00056B55">
        <w:rPr>
          <w:rStyle w:val="aa"/>
          <w:b/>
          <w:i w:val="0"/>
        </w:rPr>
        <w:t>, ПРЕДОСТАВЛЕННЫЕ В АРЕНДУ БЕЗ ТОРГОВ</w:t>
      </w:r>
    </w:p>
    <w:p w:rsidR="00874F2F" w:rsidRPr="007E1018" w:rsidRDefault="00874F2F" w:rsidP="006B6ABD">
      <w:pPr>
        <w:pStyle w:val="ab"/>
        <w:spacing w:before="0" w:after="0"/>
        <w:ind w:firstLine="709"/>
        <w:rPr>
          <w:rStyle w:val="aa"/>
          <w:rFonts w:ascii="Times New Roman" w:hAnsi="Times New Roman"/>
          <w:sz w:val="24"/>
          <w:szCs w:val="24"/>
        </w:rPr>
      </w:pPr>
    </w:p>
    <w:p w:rsidR="00874F2F" w:rsidRPr="00056B55" w:rsidRDefault="00874F2F" w:rsidP="006B6A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</w:rPr>
      </w:pPr>
      <w:bookmarkStart w:id="1" w:name="Par85"/>
      <w:bookmarkEnd w:id="1"/>
      <w:r w:rsidRPr="00056B55">
        <w:rPr>
          <w:b/>
          <w:color w:val="000000" w:themeColor="text1"/>
        </w:rPr>
        <w:t>1. ОСНОВНЫЕ ПОЛОЖЕНИЯ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1.1. </w:t>
      </w:r>
      <w:proofErr w:type="gramStart"/>
      <w:r w:rsidRPr="007E1018">
        <w:rPr>
          <w:color w:val="000000" w:themeColor="text1"/>
        </w:rPr>
        <w:t xml:space="preserve">Настоящий Порядок принят в соответствии с подпунктом </w:t>
      </w:r>
      <w:r w:rsidR="00A52F2D" w:rsidRPr="007E1018">
        <w:rPr>
          <w:color w:val="000000" w:themeColor="text1"/>
        </w:rPr>
        <w:t>3</w:t>
      </w:r>
      <w:r w:rsidRPr="007E1018">
        <w:rPr>
          <w:color w:val="000000" w:themeColor="text1"/>
        </w:rPr>
        <w:t xml:space="preserve"> пункта 3 статьи 39.7 Земельного кодекса Российской Федерации и применяется для определения размера арендной платы за земельные участки, находящихся в собственности </w:t>
      </w:r>
      <w:proofErr w:type="spellStart"/>
      <w:r w:rsidRPr="007E1018">
        <w:rPr>
          <w:color w:val="000000" w:themeColor="text1"/>
        </w:rPr>
        <w:t>Гаврилов-Ямского</w:t>
      </w:r>
      <w:proofErr w:type="spellEnd"/>
      <w:r w:rsidRPr="007E1018">
        <w:rPr>
          <w:color w:val="000000" w:themeColor="text1"/>
        </w:rPr>
        <w:t xml:space="preserve"> муниципального района, предоставленные в аренду без торгов. </w:t>
      </w:r>
      <w:proofErr w:type="gramEnd"/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1.2. Расчет </w:t>
      </w:r>
      <w:r w:rsidR="004B2F02">
        <w:rPr>
          <w:color w:val="000000" w:themeColor="text1"/>
        </w:rPr>
        <w:t xml:space="preserve">размера </w:t>
      </w:r>
      <w:r w:rsidRPr="007E1018">
        <w:rPr>
          <w:color w:val="000000" w:themeColor="text1"/>
        </w:rPr>
        <w:t xml:space="preserve">арендной платы за использование земельных участков, находящихся в собственности </w:t>
      </w:r>
      <w:proofErr w:type="spellStart"/>
      <w:proofErr w:type="gramStart"/>
      <w:r w:rsidRPr="007E1018">
        <w:rPr>
          <w:color w:val="000000" w:themeColor="text1"/>
        </w:rPr>
        <w:t>Гаврилов-Ямского</w:t>
      </w:r>
      <w:proofErr w:type="spellEnd"/>
      <w:proofErr w:type="gramEnd"/>
      <w:r w:rsidRPr="007E1018">
        <w:rPr>
          <w:color w:val="000000" w:themeColor="text1"/>
        </w:rPr>
        <w:t xml:space="preserve"> муниципального </w:t>
      </w:r>
      <w:proofErr w:type="spellStart"/>
      <w:r w:rsidRPr="007E1018">
        <w:rPr>
          <w:color w:val="000000" w:themeColor="text1"/>
        </w:rPr>
        <w:t>райо</w:t>
      </w:r>
      <w:r w:rsidR="00E03480">
        <w:rPr>
          <w:color w:val="000000" w:themeColor="text1"/>
        </w:rPr>
        <w:t>наи</w:t>
      </w:r>
      <w:r w:rsidRPr="007E1018">
        <w:rPr>
          <w:color w:val="000000" w:themeColor="text1"/>
        </w:rPr>
        <w:t>производится</w:t>
      </w:r>
      <w:proofErr w:type="spellEnd"/>
      <w:r w:rsidRPr="007E1018">
        <w:rPr>
          <w:color w:val="000000" w:themeColor="text1"/>
        </w:rPr>
        <w:t xml:space="preserve"> органами местного самоуправления, уполномоченными на распоряжение соответствующими земельными участками.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874F2F" w:rsidRPr="00056B55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</w:rPr>
      </w:pPr>
      <w:bookmarkStart w:id="2" w:name="Par91"/>
      <w:bookmarkEnd w:id="2"/>
      <w:r w:rsidRPr="00056B55">
        <w:rPr>
          <w:b/>
          <w:color w:val="000000" w:themeColor="text1"/>
        </w:rPr>
        <w:t>2. ПОРЯДОК ОПРЕДЕЛЕНИЯ РАЗМЕРА АРЕНДНОЙ ПЛАТЫ ЗА ЗЕМЕЛЬНЫ</w:t>
      </w:r>
      <w:r w:rsidR="0032768B">
        <w:rPr>
          <w:b/>
          <w:color w:val="000000" w:themeColor="text1"/>
        </w:rPr>
        <w:t>Е</w:t>
      </w:r>
      <w:r w:rsidRPr="00056B55">
        <w:rPr>
          <w:b/>
          <w:color w:val="000000" w:themeColor="text1"/>
        </w:rPr>
        <w:t xml:space="preserve"> УЧАСТК</w:t>
      </w:r>
      <w:r w:rsidR="0032768B">
        <w:rPr>
          <w:b/>
          <w:color w:val="000000" w:themeColor="text1"/>
        </w:rPr>
        <w:t>И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2.1. За основу при установлении порядка определения размера арендной платы за земельны</w:t>
      </w:r>
      <w:r w:rsidR="004830BB">
        <w:rPr>
          <w:color w:val="000000" w:themeColor="text1"/>
        </w:rPr>
        <w:t>е</w:t>
      </w:r>
      <w:r w:rsidRPr="007E1018">
        <w:rPr>
          <w:color w:val="000000" w:themeColor="text1"/>
        </w:rPr>
        <w:t xml:space="preserve"> участк</w:t>
      </w:r>
      <w:r w:rsidR="004830BB">
        <w:rPr>
          <w:color w:val="000000" w:themeColor="text1"/>
        </w:rPr>
        <w:t>и</w:t>
      </w:r>
      <w:r w:rsidRPr="007E1018">
        <w:rPr>
          <w:color w:val="000000" w:themeColor="text1"/>
        </w:rPr>
        <w:t xml:space="preserve"> принимается кадастровая стоимость соответствующего земельного участка, за исключением случа</w:t>
      </w:r>
      <w:r w:rsidR="001E46A8" w:rsidRPr="007E1018">
        <w:rPr>
          <w:color w:val="000000" w:themeColor="text1"/>
        </w:rPr>
        <w:t>ев</w:t>
      </w:r>
      <w:r w:rsidRPr="007E1018">
        <w:rPr>
          <w:color w:val="000000" w:themeColor="text1"/>
        </w:rPr>
        <w:t>, установленн</w:t>
      </w:r>
      <w:r w:rsidR="001E46A8" w:rsidRPr="007E1018">
        <w:rPr>
          <w:color w:val="000000" w:themeColor="text1"/>
        </w:rPr>
        <w:t>ых</w:t>
      </w:r>
      <w:r w:rsidRPr="007E1018">
        <w:rPr>
          <w:color w:val="000000" w:themeColor="text1"/>
        </w:rPr>
        <w:t xml:space="preserve"> </w:t>
      </w:r>
      <w:hyperlink w:anchor="P104" w:history="1">
        <w:r w:rsidRPr="007E1018">
          <w:rPr>
            <w:color w:val="000000" w:themeColor="text1"/>
          </w:rPr>
          <w:t>пункт</w:t>
        </w:r>
        <w:r w:rsidR="00EB31A3">
          <w:rPr>
            <w:color w:val="000000" w:themeColor="text1"/>
          </w:rPr>
          <w:t>ом</w:t>
        </w:r>
        <w:r w:rsidRPr="007E1018">
          <w:rPr>
            <w:color w:val="000000" w:themeColor="text1"/>
          </w:rPr>
          <w:t xml:space="preserve"> 2.2</w:t>
        </w:r>
      </w:hyperlink>
      <w:r w:rsidR="00CF055E">
        <w:t xml:space="preserve"> </w:t>
      </w:r>
      <w:r w:rsidR="004B2F02">
        <w:t>данного</w:t>
      </w:r>
      <w:r w:rsidRPr="007E1018">
        <w:rPr>
          <w:color w:val="000000" w:themeColor="text1"/>
        </w:rPr>
        <w:t xml:space="preserve"> раздела  Порядка.</w:t>
      </w:r>
    </w:p>
    <w:p w:rsidR="00874F2F" w:rsidRPr="007E1018" w:rsidRDefault="00874F2F" w:rsidP="0086146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2.2. </w:t>
      </w:r>
      <w:proofErr w:type="gramStart"/>
      <w:r w:rsidRPr="007E1018">
        <w:rPr>
          <w:color w:val="000000" w:themeColor="text1"/>
        </w:rPr>
        <w:t>При отсутствии в Едином государственном реестре недвижимости сведений о кадастровой стоимости земельного участка до даты их внесения в Единый государственный реестр</w:t>
      </w:r>
      <w:proofErr w:type="gramEnd"/>
      <w:r w:rsidRPr="007E1018">
        <w:rPr>
          <w:color w:val="000000" w:themeColor="text1"/>
        </w:rPr>
        <w:t xml:space="preserve"> недвижимости размер годовой арендной платы за использование земельного участка определяется в размере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A873D0" w:rsidRPr="00F64C41" w:rsidRDefault="00A873D0" w:rsidP="0086146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F64C41">
        <w:rPr>
          <w:sz w:val="24"/>
          <w:szCs w:val="24"/>
        </w:rPr>
        <w:t>С даты внесения</w:t>
      </w:r>
      <w:proofErr w:type="gramEnd"/>
      <w:r w:rsidRPr="00F64C41">
        <w:rPr>
          <w:sz w:val="24"/>
          <w:szCs w:val="24"/>
        </w:rPr>
        <w:t xml:space="preserve"> сведений о кадастровой стоимости земельного участка, указанного в абзаце первом данного пункта, в Единый государственный реестр недвижимости, но не ранее </w:t>
      </w:r>
      <w:r w:rsidRPr="00F64C41">
        <w:rPr>
          <w:color w:val="000000" w:themeColor="text1"/>
          <w:sz w:val="24"/>
          <w:szCs w:val="24"/>
        </w:rPr>
        <w:t xml:space="preserve">чем через год после заключения договора аренды земельного участка, расчет размера годовой арендной платы за земельный участок производится в соответствии с </w:t>
      </w:r>
      <w:hyperlink w:anchor="P96" w:history="1">
        <w:r w:rsidRPr="00F64C41">
          <w:rPr>
            <w:color w:val="000000" w:themeColor="text1"/>
            <w:sz w:val="24"/>
            <w:szCs w:val="24"/>
          </w:rPr>
          <w:t>пунктом 2.1</w:t>
        </w:r>
      </w:hyperlink>
      <w:r w:rsidR="00707141">
        <w:rPr>
          <w:color w:val="000000" w:themeColor="text1"/>
          <w:sz w:val="24"/>
          <w:szCs w:val="24"/>
        </w:rPr>
        <w:t>3</w:t>
      </w:r>
      <w:r w:rsidRPr="00F64C41">
        <w:rPr>
          <w:color w:val="000000" w:themeColor="text1"/>
          <w:sz w:val="24"/>
          <w:szCs w:val="24"/>
        </w:rPr>
        <w:t xml:space="preserve"> данного раздела Порядка.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</w:t>
      </w:r>
      <w:r w:rsidR="00707141">
        <w:rPr>
          <w:color w:val="000000" w:themeColor="text1"/>
        </w:rPr>
        <w:t>3</w:t>
      </w:r>
      <w:r w:rsidRPr="007E1018">
        <w:rPr>
          <w:color w:val="000000" w:themeColor="text1"/>
        </w:rPr>
        <w:t xml:space="preserve">. Размер годовой арендной платы за земельный участок, предоставленный в соответствии с </w:t>
      </w:r>
      <w:hyperlink r:id="rId9" w:history="1">
        <w:r w:rsidRPr="007E1018">
          <w:rPr>
            <w:color w:val="000000" w:themeColor="text1"/>
          </w:rPr>
          <w:t>подпунктом 3 пункта 2 статьи 39.6</w:t>
        </w:r>
      </w:hyperlink>
      <w:r w:rsidRPr="007E1018">
        <w:rPr>
          <w:color w:val="000000" w:themeColor="text1"/>
        </w:rPr>
        <w:t xml:space="preserve"> Земельного кодекса Российской Федерации, определяется в размере 0,069 процента кадастровой стоимости данного земельного участка за первый, второй, третий и четвертый год использования земельного участка.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В последующие периоды использования земельного участка размер годовой арендной платы устанавливается в следующем порядке: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с пятого по седьмой год использования земельного участка - в размере 1/2 ставки земельного налога, установленного законодательством Российской Федерации за соответствующий земельный участок;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с восьмого и последующие годы использования земельного участка - в размере ставки земельного налога, установленного законодательством Российской Федерации за соответствующий земельный участок.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7E1018">
        <w:rPr>
          <w:color w:val="000000" w:themeColor="text1"/>
        </w:rPr>
        <w:t xml:space="preserve">Положения абзацев второго - четвертого данного пункта не распространяются на случаи определения размера годовой арендной платы за земельные участки, предоставленные в соответствии с </w:t>
      </w:r>
      <w:hyperlink r:id="rId10" w:history="1">
        <w:r w:rsidRPr="007E1018">
          <w:rPr>
            <w:color w:val="000000" w:themeColor="text1"/>
          </w:rPr>
          <w:t>подпунктом 3 пункта 2 статьи 39.6</w:t>
        </w:r>
      </w:hyperlink>
      <w:r w:rsidRPr="007E1018">
        <w:rPr>
          <w:color w:val="000000" w:themeColor="text1"/>
        </w:rPr>
        <w:t xml:space="preserve"> Земельного кодекса </w:t>
      </w:r>
      <w:r w:rsidRPr="007E1018">
        <w:rPr>
          <w:color w:val="000000" w:themeColor="text1"/>
        </w:rPr>
        <w:lastRenderedPageBreak/>
        <w:t xml:space="preserve">Российской Федерации для реализации масштабных инвестиционных проектов по созданию и (или) развитию промышленных (индустриальных) парков на территории </w:t>
      </w:r>
      <w:proofErr w:type="spellStart"/>
      <w:r w:rsidRPr="007E1018">
        <w:rPr>
          <w:color w:val="000000" w:themeColor="text1"/>
        </w:rPr>
        <w:t>Гаврилов-Ямского</w:t>
      </w:r>
      <w:proofErr w:type="spellEnd"/>
      <w:r w:rsidRPr="007E1018">
        <w:rPr>
          <w:color w:val="000000" w:themeColor="text1"/>
        </w:rPr>
        <w:t xml:space="preserve"> муниципального района, размер годовой арендной платы для которых составляет 0,066 процента кадастровой</w:t>
      </w:r>
      <w:proofErr w:type="gramEnd"/>
      <w:r w:rsidRPr="007E1018">
        <w:rPr>
          <w:color w:val="000000" w:themeColor="text1"/>
        </w:rPr>
        <w:t xml:space="preserve"> стоимости земельного участка на весь срок аренды земельного участка.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</w:t>
      </w:r>
      <w:r w:rsidR="00707141">
        <w:rPr>
          <w:color w:val="000000" w:themeColor="text1"/>
        </w:rPr>
        <w:t>4</w:t>
      </w:r>
      <w:r w:rsidRPr="007E1018">
        <w:rPr>
          <w:color w:val="000000" w:themeColor="text1"/>
        </w:rPr>
        <w:t xml:space="preserve">. Размер </w:t>
      </w:r>
      <w:r w:rsidR="00C6084D">
        <w:rPr>
          <w:color w:val="000000" w:themeColor="text1"/>
        </w:rPr>
        <w:t xml:space="preserve">годовой </w:t>
      </w:r>
      <w:r w:rsidRPr="007E1018">
        <w:rPr>
          <w:color w:val="000000" w:themeColor="text1"/>
        </w:rPr>
        <w:t xml:space="preserve">арендной платы за земельные участки, находящиеся в собственности </w:t>
      </w:r>
      <w:proofErr w:type="spellStart"/>
      <w:proofErr w:type="gramStart"/>
      <w:r w:rsidRPr="007E1018">
        <w:rPr>
          <w:color w:val="000000" w:themeColor="text1"/>
        </w:rPr>
        <w:t>Гаврилов-Ямского</w:t>
      </w:r>
      <w:proofErr w:type="spellEnd"/>
      <w:proofErr w:type="gramEnd"/>
      <w:r w:rsidRPr="007E1018">
        <w:rPr>
          <w:color w:val="000000" w:themeColor="text1"/>
        </w:rPr>
        <w:t xml:space="preserve"> муниципального района, категории земель сельскохозяйственного назначения, не должен превышать размер земельного налога, рассчитанного в отношении таких земельных участков. В случае если годовой размер арендной платы, рассчитанный в соответствии с настоящим Порядком, превышает размер земельного налога, то размер арендной платы в отношении таких земельных участков определяется в размере земельного налога.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</w:t>
      </w:r>
      <w:r w:rsidR="00707141">
        <w:rPr>
          <w:color w:val="000000" w:themeColor="text1"/>
        </w:rPr>
        <w:t>5</w:t>
      </w:r>
      <w:r w:rsidRPr="007E1018">
        <w:rPr>
          <w:color w:val="000000" w:themeColor="text1"/>
        </w:rPr>
        <w:t xml:space="preserve">. В случае заключения договора аренды земельного участка с лицами, указанными в </w:t>
      </w:r>
      <w:hyperlink r:id="rId11" w:history="1">
        <w:r w:rsidRPr="007E1018">
          <w:rPr>
            <w:color w:val="000000" w:themeColor="text1"/>
          </w:rPr>
          <w:t>подпунктах 1</w:t>
        </w:r>
      </w:hyperlink>
      <w:r w:rsidRPr="007E1018">
        <w:rPr>
          <w:color w:val="000000" w:themeColor="text1"/>
        </w:rPr>
        <w:t xml:space="preserve">, </w:t>
      </w:r>
      <w:hyperlink r:id="rId12" w:history="1">
        <w:r w:rsidRPr="007E1018">
          <w:rPr>
            <w:color w:val="000000" w:themeColor="text1"/>
          </w:rPr>
          <w:t>2.1</w:t>
        </w:r>
      </w:hyperlink>
      <w:r w:rsidRPr="007E1018">
        <w:rPr>
          <w:color w:val="000000" w:themeColor="text1"/>
        </w:rPr>
        <w:t xml:space="preserve">, </w:t>
      </w:r>
      <w:hyperlink r:id="rId13" w:history="1">
        <w:r w:rsidRPr="007E1018">
          <w:rPr>
            <w:color w:val="000000" w:themeColor="text1"/>
          </w:rPr>
          <w:t>3</w:t>
        </w:r>
      </w:hyperlink>
      <w:r w:rsidRPr="007E1018">
        <w:rPr>
          <w:color w:val="000000" w:themeColor="text1"/>
        </w:rPr>
        <w:t xml:space="preserve"> - </w:t>
      </w:r>
      <w:hyperlink r:id="rId14" w:history="1">
        <w:r w:rsidRPr="007E1018">
          <w:rPr>
            <w:color w:val="000000" w:themeColor="text1"/>
          </w:rPr>
          <w:t>6 пункта 5 статьи 39.7</w:t>
        </w:r>
      </w:hyperlink>
      <w:r w:rsidRPr="007E1018">
        <w:rPr>
          <w:color w:val="000000" w:themeColor="text1"/>
        </w:rPr>
        <w:t xml:space="preserve"> Земельного кодекса Российской Федерации, размер годовой арендной платы за использование земельного участка определяется в размере земельного налога, рассчитанного в отношении такого земельного участка, при </w:t>
      </w:r>
      <w:proofErr w:type="gramStart"/>
      <w:r w:rsidRPr="007E1018">
        <w:rPr>
          <w:color w:val="000000" w:themeColor="text1"/>
        </w:rPr>
        <w:t>условии</w:t>
      </w:r>
      <w:proofErr w:type="gramEnd"/>
      <w:r w:rsidRPr="007E1018">
        <w:rPr>
          <w:color w:val="000000" w:themeColor="text1"/>
        </w:rPr>
        <w:t xml:space="preserve"> что размер годовой арендной платы, рассчитанный в соответствии с </w:t>
      </w:r>
      <w:hyperlink w:anchor="P96" w:history="1">
        <w:r w:rsidR="00707141" w:rsidRPr="00F64C41">
          <w:rPr>
            <w:color w:val="000000" w:themeColor="text1"/>
          </w:rPr>
          <w:t>пунктом 2.1</w:t>
        </w:r>
      </w:hyperlink>
      <w:r w:rsidR="00707141">
        <w:rPr>
          <w:color w:val="000000" w:themeColor="text1"/>
        </w:rPr>
        <w:t>3</w:t>
      </w:r>
      <w:r w:rsidR="00707141" w:rsidRPr="00F64C41">
        <w:rPr>
          <w:color w:val="000000" w:themeColor="text1"/>
        </w:rPr>
        <w:t xml:space="preserve"> данного раздела Порядка</w:t>
      </w:r>
      <w:r w:rsidRPr="007E1018">
        <w:rPr>
          <w:color w:val="000000" w:themeColor="text1"/>
        </w:rPr>
        <w:t xml:space="preserve">, превышает размер земельного налога.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</w:t>
      </w:r>
      <w:hyperlink w:anchor="P96" w:history="1">
        <w:r w:rsidR="00707141" w:rsidRPr="00F64C41">
          <w:rPr>
            <w:color w:val="000000" w:themeColor="text1"/>
          </w:rPr>
          <w:t>пунктом 2.1</w:t>
        </w:r>
      </w:hyperlink>
      <w:r w:rsidR="00707141">
        <w:rPr>
          <w:color w:val="000000" w:themeColor="text1"/>
        </w:rPr>
        <w:t>3</w:t>
      </w:r>
      <w:r w:rsidR="00707141" w:rsidRPr="00F64C41">
        <w:rPr>
          <w:color w:val="000000" w:themeColor="text1"/>
        </w:rPr>
        <w:t xml:space="preserve"> данного раздела Порядка</w:t>
      </w:r>
      <w:r w:rsidRPr="007E1018">
        <w:rPr>
          <w:color w:val="000000" w:themeColor="text1"/>
        </w:rPr>
        <w:t>.</w:t>
      </w:r>
      <w:bookmarkStart w:id="3" w:name="P127"/>
      <w:bookmarkEnd w:id="3"/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</w:t>
      </w:r>
      <w:r w:rsidR="00707141">
        <w:rPr>
          <w:color w:val="000000" w:themeColor="text1"/>
        </w:rPr>
        <w:t>6</w:t>
      </w:r>
      <w:r w:rsidRPr="007E1018">
        <w:rPr>
          <w:color w:val="000000" w:themeColor="text1"/>
        </w:rPr>
        <w:t xml:space="preserve">. В случае наличия предусмотренных законодательством Российской Федерации ограничений права на приобретение в собственность занимаемого зданием, сооружением земельного участка собственником этого здания, сооружения размер арендной платы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отсутствуют, при </w:t>
      </w:r>
      <w:proofErr w:type="gramStart"/>
      <w:r w:rsidRPr="007E1018">
        <w:rPr>
          <w:color w:val="000000" w:themeColor="text1"/>
        </w:rPr>
        <w:t>условии</w:t>
      </w:r>
      <w:proofErr w:type="gramEnd"/>
      <w:r w:rsidRPr="007E1018">
        <w:rPr>
          <w:color w:val="000000" w:themeColor="text1"/>
        </w:rPr>
        <w:t xml:space="preserve"> что размер годовой арендной платы, рассчитанный в соответствии с </w:t>
      </w:r>
      <w:hyperlink w:anchor="P96" w:history="1">
        <w:r w:rsidR="00707141" w:rsidRPr="00F64C41">
          <w:rPr>
            <w:color w:val="000000" w:themeColor="text1"/>
          </w:rPr>
          <w:t>пунктом 2.1</w:t>
        </w:r>
      </w:hyperlink>
      <w:r w:rsidR="00707141">
        <w:rPr>
          <w:color w:val="000000" w:themeColor="text1"/>
        </w:rPr>
        <w:t>3</w:t>
      </w:r>
      <w:r w:rsidR="00707141" w:rsidRPr="00F64C41">
        <w:rPr>
          <w:color w:val="000000" w:themeColor="text1"/>
        </w:rPr>
        <w:t xml:space="preserve"> данного раздела Порядка</w:t>
      </w:r>
      <w:r w:rsidRPr="007E1018">
        <w:rPr>
          <w:color w:val="000000" w:themeColor="text1"/>
        </w:rPr>
        <w:t>, в данном случае превышает размер земельного налога.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</w:t>
      </w:r>
      <w:hyperlink w:anchor="P96" w:history="1">
        <w:r w:rsidR="00707141" w:rsidRPr="00F64C41">
          <w:rPr>
            <w:color w:val="000000" w:themeColor="text1"/>
          </w:rPr>
          <w:t>пунктом 2.1</w:t>
        </w:r>
      </w:hyperlink>
      <w:r w:rsidR="00707141">
        <w:rPr>
          <w:color w:val="000000" w:themeColor="text1"/>
        </w:rPr>
        <w:t>3</w:t>
      </w:r>
      <w:r w:rsidR="00707141" w:rsidRPr="00F64C41">
        <w:rPr>
          <w:color w:val="000000" w:themeColor="text1"/>
        </w:rPr>
        <w:t xml:space="preserve"> данного раздела Порядка</w:t>
      </w:r>
      <w:r w:rsidRPr="007E1018">
        <w:rPr>
          <w:color w:val="000000" w:themeColor="text1"/>
        </w:rPr>
        <w:t>.</w:t>
      </w:r>
    </w:p>
    <w:p w:rsidR="004E36B4" w:rsidRPr="00556FB2" w:rsidRDefault="004E36B4" w:rsidP="004E36B4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556FB2">
        <w:rPr>
          <w:color w:val="000000" w:themeColor="text1"/>
          <w:sz w:val="24"/>
          <w:szCs w:val="24"/>
        </w:rPr>
        <w:t>2.</w:t>
      </w:r>
      <w:r w:rsidR="00707141">
        <w:rPr>
          <w:color w:val="000000" w:themeColor="text1"/>
          <w:sz w:val="24"/>
          <w:szCs w:val="24"/>
        </w:rPr>
        <w:t>7</w:t>
      </w:r>
      <w:r w:rsidRPr="00556FB2">
        <w:rPr>
          <w:color w:val="000000" w:themeColor="text1"/>
          <w:sz w:val="24"/>
          <w:szCs w:val="24"/>
        </w:rPr>
        <w:t xml:space="preserve">. </w:t>
      </w:r>
      <w:proofErr w:type="gramStart"/>
      <w:r w:rsidRPr="00556FB2">
        <w:rPr>
          <w:color w:val="000000" w:themeColor="text1"/>
          <w:sz w:val="24"/>
          <w:szCs w:val="24"/>
        </w:rPr>
        <w:t xml:space="preserve">В случае если земельный участок является зарезервированным для государственных или муниципальных нужд либо ограниченным в обороте и образован из земельного участка, предоставленного до дня вступления в силу Федерального </w:t>
      </w:r>
      <w:hyperlink r:id="rId15" w:history="1">
        <w:r w:rsidRPr="00556FB2">
          <w:rPr>
            <w:color w:val="000000" w:themeColor="text1"/>
            <w:sz w:val="24"/>
            <w:szCs w:val="24"/>
          </w:rPr>
          <w:t>закона</w:t>
        </w:r>
      </w:hyperlink>
      <w:r w:rsidRPr="00556FB2">
        <w:rPr>
          <w:color w:val="000000" w:themeColor="text1"/>
          <w:sz w:val="24"/>
          <w:szCs w:val="24"/>
        </w:rPr>
        <w:t xml:space="preserve"> от 25 октября 2001 года N 137-ФЗ "О введении в действие Земельного кодекса Российской Федерации" для ведения садоводства, огородничества или дачного хозяйства некоммерческой организации, созданной до 01 января 2019 года для</w:t>
      </w:r>
      <w:proofErr w:type="gramEnd"/>
      <w:r w:rsidRPr="00556FB2">
        <w:rPr>
          <w:color w:val="000000" w:themeColor="text1"/>
          <w:sz w:val="24"/>
          <w:szCs w:val="24"/>
        </w:rPr>
        <w:t xml:space="preserve">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организация, в том </w:t>
      </w:r>
      <w:proofErr w:type="gramStart"/>
      <w:r w:rsidRPr="00556FB2">
        <w:rPr>
          <w:color w:val="000000" w:themeColor="text1"/>
          <w:sz w:val="24"/>
          <w:szCs w:val="24"/>
        </w:rPr>
        <w:t>числе</w:t>
      </w:r>
      <w:proofErr w:type="gramEnd"/>
      <w:r w:rsidRPr="00556FB2">
        <w:rPr>
          <w:color w:val="000000" w:themeColor="text1"/>
          <w:sz w:val="24"/>
          <w:szCs w:val="24"/>
        </w:rPr>
        <w:t xml:space="preserve"> в случае если такой земельный участок относится к имуществу общего пользования, размер годовой арендной платы за земельный участок определяется в размере земельного налога, рассчитанного в отношении такого земельного участка, при условии что размер годовой арендной платы за земельный участок, рассчитанный в соответствии с </w:t>
      </w:r>
      <w:hyperlink w:anchor="P96" w:history="1">
        <w:r w:rsidR="00707141" w:rsidRPr="00F64C41">
          <w:rPr>
            <w:color w:val="000000" w:themeColor="text1"/>
            <w:sz w:val="24"/>
            <w:szCs w:val="24"/>
          </w:rPr>
          <w:t>пунктом 2.1</w:t>
        </w:r>
      </w:hyperlink>
      <w:r w:rsidR="00707141">
        <w:rPr>
          <w:color w:val="000000" w:themeColor="text1"/>
          <w:sz w:val="24"/>
          <w:szCs w:val="24"/>
        </w:rPr>
        <w:t>3</w:t>
      </w:r>
      <w:r w:rsidR="00707141" w:rsidRPr="00F64C41">
        <w:rPr>
          <w:color w:val="000000" w:themeColor="text1"/>
          <w:sz w:val="24"/>
          <w:szCs w:val="24"/>
        </w:rPr>
        <w:t xml:space="preserve"> данного раздела Порядка</w:t>
      </w:r>
      <w:r w:rsidRPr="00556FB2">
        <w:rPr>
          <w:color w:val="000000" w:themeColor="text1"/>
          <w:sz w:val="24"/>
          <w:szCs w:val="24"/>
        </w:rPr>
        <w:t>, превышает размер земельного налога.</w:t>
      </w:r>
    </w:p>
    <w:p w:rsidR="004E36B4" w:rsidRPr="00556FB2" w:rsidRDefault="004E36B4" w:rsidP="004E36B4">
      <w:pPr>
        <w:pStyle w:val="ConsPlusNormal"/>
        <w:spacing w:before="220"/>
        <w:ind w:firstLine="540"/>
        <w:jc w:val="both"/>
        <w:rPr>
          <w:color w:val="000000" w:themeColor="text1"/>
          <w:sz w:val="24"/>
          <w:szCs w:val="24"/>
        </w:rPr>
      </w:pPr>
      <w:r w:rsidRPr="00556FB2">
        <w:rPr>
          <w:color w:val="000000" w:themeColor="text1"/>
          <w:sz w:val="24"/>
          <w:szCs w:val="24"/>
        </w:rPr>
        <w:t xml:space="preserve">В случае если размер годовой арендной платы за земельный участок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</w:t>
      </w:r>
      <w:hyperlink w:anchor="P96" w:history="1">
        <w:r w:rsidR="00707141" w:rsidRPr="00F64C41">
          <w:rPr>
            <w:color w:val="000000" w:themeColor="text1"/>
            <w:sz w:val="24"/>
            <w:szCs w:val="24"/>
          </w:rPr>
          <w:t>пунктом 2.1</w:t>
        </w:r>
      </w:hyperlink>
      <w:r w:rsidR="00707141">
        <w:rPr>
          <w:color w:val="000000" w:themeColor="text1"/>
          <w:sz w:val="24"/>
          <w:szCs w:val="24"/>
        </w:rPr>
        <w:t>3</w:t>
      </w:r>
      <w:r w:rsidR="00707141" w:rsidRPr="00F64C41">
        <w:rPr>
          <w:color w:val="000000" w:themeColor="text1"/>
          <w:sz w:val="24"/>
          <w:szCs w:val="24"/>
        </w:rPr>
        <w:t xml:space="preserve"> данного раздела Порядка</w:t>
      </w:r>
      <w:r w:rsidRPr="00556FB2">
        <w:rPr>
          <w:color w:val="000000" w:themeColor="text1"/>
          <w:sz w:val="24"/>
          <w:szCs w:val="24"/>
        </w:rPr>
        <w:t>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56FB2">
        <w:rPr>
          <w:color w:val="000000" w:themeColor="text1"/>
        </w:rPr>
        <w:lastRenderedPageBreak/>
        <w:t>2.</w:t>
      </w:r>
      <w:r w:rsidR="00707141">
        <w:rPr>
          <w:color w:val="000000" w:themeColor="text1"/>
        </w:rPr>
        <w:t>8</w:t>
      </w:r>
      <w:r w:rsidRPr="00556FB2">
        <w:rPr>
          <w:color w:val="000000" w:themeColor="text1"/>
        </w:rPr>
        <w:t>. Размер годовой арендной платы</w:t>
      </w:r>
      <w:r w:rsidRPr="009A6BC7">
        <w:rPr>
          <w:color w:val="000000" w:themeColor="text1"/>
        </w:rPr>
        <w:t xml:space="preserve"> за использование земельных участков, на которых расположены</w:t>
      </w:r>
      <w:r w:rsidRPr="007E1018">
        <w:rPr>
          <w:color w:val="000000" w:themeColor="text1"/>
        </w:rPr>
        <w:t xml:space="preserve"> объекты незавершенного </w:t>
      </w:r>
      <w:proofErr w:type="gramStart"/>
      <w:r w:rsidRPr="007E1018">
        <w:rPr>
          <w:color w:val="000000" w:themeColor="text1"/>
        </w:rPr>
        <w:t>жилищного</w:t>
      </w:r>
      <w:proofErr w:type="gramEnd"/>
      <w:r w:rsidRPr="007E1018">
        <w:rPr>
          <w:color w:val="000000" w:themeColor="text1"/>
        </w:rPr>
        <w:t xml:space="preserve"> строительства, определяется в размере 0,3 процента кадастровой стоимости земельного участка, при наличии в совокупности следующих условий: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- арендатором земельного участка является созданный участниками строительства жилищно-строительный кооператив или иной специализированный потребительский кооператив, которому объект незавершенного жилищного строительства передан в соответствии с Федеральным </w:t>
      </w:r>
      <w:hyperlink r:id="rId16" w:history="1">
        <w:r w:rsidRPr="007E1018">
          <w:rPr>
            <w:color w:val="000000" w:themeColor="text1"/>
          </w:rPr>
          <w:t>законом</w:t>
        </w:r>
      </w:hyperlink>
      <w:r w:rsidRPr="007E1018">
        <w:rPr>
          <w:color w:val="000000" w:themeColor="text1"/>
        </w:rPr>
        <w:t xml:space="preserve"> от 26</w:t>
      </w:r>
      <w:r w:rsidR="00662A02" w:rsidRPr="007E1018">
        <w:rPr>
          <w:color w:val="000000" w:themeColor="text1"/>
        </w:rPr>
        <w:t>.10.</w:t>
      </w:r>
      <w:r w:rsidRPr="007E1018">
        <w:rPr>
          <w:color w:val="000000" w:themeColor="text1"/>
        </w:rPr>
        <w:t xml:space="preserve">2002 № 127-ФЗ «О несостоятельности (банкротстве)» и членами которого являются граждане, чьи денежные средства привлечены для строительства многоквартирного дома </w:t>
      </w:r>
      <w:proofErr w:type="gramStart"/>
      <w:r w:rsidRPr="007E1018">
        <w:rPr>
          <w:color w:val="000000" w:themeColor="text1"/>
        </w:rPr>
        <w:t>и</w:t>
      </w:r>
      <w:proofErr w:type="gramEnd"/>
      <w:r w:rsidRPr="007E1018">
        <w:rPr>
          <w:color w:val="000000" w:themeColor="text1"/>
        </w:rPr>
        <w:t xml:space="preserve"> чьи права нарушены, включенные в реестр пострадавших граждан в соответствии с Федеральным </w:t>
      </w:r>
      <w:hyperlink r:id="rId17" w:history="1">
        <w:r w:rsidRPr="007E1018">
          <w:rPr>
            <w:color w:val="000000" w:themeColor="text1"/>
          </w:rPr>
          <w:t>законом</w:t>
        </w:r>
      </w:hyperlink>
      <w:r w:rsidRPr="007E1018">
        <w:rPr>
          <w:color w:val="000000" w:themeColor="text1"/>
        </w:rPr>
        <w:t xml:space="preserve"> от 30</w:t>
      </w:r>
      <w:r w:rsidR="00662A02" w:rsidRPr="007E1018">
        <w:rPr>
          <w:color w:val="000000" w:themeColor="text1"/>
        </w:rPr>
        <w:t>.12.</w:t>
      </w:r>
      <w:r w:rsidRPr="007E1018">
        <w:rPr>
          <w:color w:val="000000" w:themeColor="text1"/>
        </w:rPr>
        <w:t>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объект незавершенного жилищного строительства, расположенный на арендуемом земельном участке, включен в единый реестр проблемных объектов в соответствии с Федеральным законом от 30</w:t>
      </w:r>
      <w:r w:rsidR="004B7101" w:rsidRPr="007E1018">
        <w:rPr>
          <w:color w:val="000000" w:themeColor="text1"/>
        </w:rPr>
        <w:t>.12.</w:t>
      </w:r>
      <w:r w:rsidRPr="007E1018">
        <w:rPr>
          <w:color w:val="000000" w:themeColor="text1"/>
        </w:rPr>
        <w:t>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</w:t>
      </w:r>
      <w:r w:rsidR="00707141">
        <w:rPr>
          <w:color w:val="000000" w:themeColor="text1"/>
        </w:rPr>
        <w:t>9</w:t>
      </w:r>
      <w:r w:rsidRPr="007E1018">
        <w:rPr>
          <w:color w:val="000000" w:themeColor="text1"/>
        </w:rPr>
        <w:t>. Размер годовой арендной платы за земельны</w:t>
      </w:r>
      <w:r w:rsidR="00EB31A3">
        <w:rPr>
          <w:color w:val="000000" w:themeColor="text1"/>
        </w:rPr>
        <w:t>е</w:t>
      </w:r>
      <w:r w:rsidRPr="007E1018">
        <w:rPr>
          <w:color w:val="000000" w:themeColor="text1"/>
        </w:rPr>
        <w:t xml:space="preserve"> участк</w:t>
      </w:r>
      <w:r w:rsidR="00EB31A3">
        <w:rPr>
          <w:color w:val="000000" w:themeColor="text1"/>
        </w:rPr>
        <w:t>и</w:t>
      </w:r>
      <w:r w:rsidRPr="007E1018">
        <w:rPr>
          <w:color w:val="000000" w:themeColor="text1"/>
        </w:rPr>
        <w:t xml:space="preserve"> под объектами, строительство которых ведется за счет бюджетных средств, и объектами строительства, безвозмездно передаваемыми в государственную или муниципальную собственность, определяется в размере земельного налога, рассчитанного в отношении таких земельных участков.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707141">
        <w:rPr>
          <w:color w:val="000000" w:themeColor="text1"/>
        </w:rPr>
        <w:t>0</w:t>
      </w:r>
      <w:r w:rsidRPr="007E1018">
        <w:rPr>
          <w:color w:val="000000" w:themeColor="text1"/>
        </w:rPr>
        <w:t xml:space="preserve">. Размер годовой арендной платы за земельные </w:t>
      </w:r>
      <w:proofErr w:type="gramStart"/>
      <w:r w:rsidRPr="007E1018">
        <w:rPr>
          <w:color w:val="000000" w:themeColor="text1"/>
        </w:rPr>
        <w:t>участки</w:t>
      </w:r>
      <w:proofErr w:type="gramEnd"/>
      <w:r w:rsidRPr="007E1018">
        <w:rPr>
          <w:color w:val="000000" w:themeColor="text1"/>
        </w:rPr>
        <w:t xml:space="preserve"> предоставленные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определяется в размере арендной платы, рассчитанной для соответствующих целей в отношении земельных участков, находящихся в федеральной собственности, при условии что размер годовой арендной платы, рассчитанный в соответствии с </w:t>
      </w:r>
      <w:hyperlink w:anchor="P96" w:history="1">
        <w:r w:rsidR="00707141" w:rsidRPr="00F64C41">
          <w:rPr>
            <w:color w:val="000000" w:themeColor="text1"/>
          </w:rPr>
          <w:t>пунктом 2.1</w:t>
        </w:r>
      </w:hyperlink>
      <w:r w:rsidR="00707141">
        <w:rPr>
          <w:color w:val="000000" w:themeColor="text1"/>
        </w:rPr>
        <w:t>3</w:t>
      </w:r>
      <w:r w:rsidR="00707141" w:rsidRPr="00F64C41">
        <w:rPr>
          <w:color w:val="000000" w:themeColor="text1"/>
        </w:rPr>
        <w:t xml:space="preserve"> данного раздела Порядка</w:t>
      </w:r>
      <w:r w:rsidRPr="007E1018">
        <w:rPr>
          <w:color w:val="000000" w:themeColor="text1"/>
        </w:rPr>
        <w:t xml:space="preserve">, в данном случае превышает размер арендной платы, рассчитанный для соответствующих целей в отношении земельных участков, находящихся в федеральной собственности.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В случае если размер годовой арендной платы, рассчитанный в соответствии с </w:t>
      </w:r>
      <w:hyperlink w:anchor="P96" w:history="1">
        <w:r w:rsidR="00707141" w:rsidRPr="00F64C41">
          <w:rPr>
            <w:color w:val="000000" w:themeColor="text1"/>
          </w:rPr>
          <w:t>пунктом 2.1</w:t>
        </w:r>
      </w:hyperlink>
      <w:r w:rsidR="00707141">
        <w:rPr>
          <w:color w:val="000000" w:themeColor="text1"/>
        </w:rPr>
        <w:t>3</w:t>
      </w:r>
      <w:r w:rsidR="00707141" w:rsidRPr="00F64C41">
        <w:rPr>
          <w:color w:val="000000" w:themeColor="text1"/>
        </w:rPr>
        <w:t xml:space="preserve"> данного раздела Порядка</w:t>
      </w:r>
      <w:r w:rsidRPr="007E1018">
        <w:rPr>
          <w:color w:val="000000" w:themeColor="text1"/>
        </w:rPr>
        <w:t xml:space="preserve">, не превышает размер годовой арендной платы, рассчитанный для соответствующих целей в отношении земельных участков, находящихся в федеральной собственности, размер годовой арендной платы производится в соответствии с </w:t>
      </w:r>
      <w:hyperlink w:anchor="P96" w:history="1">
        <w:r w:rsidR="00707141" w:rsidRPr="00F64C41">
          <w:rPr>
            <w:color w:val="000000" w:themeColor="text1"/>
          </w:rPr>
          <w:t>пунктом 2.1</w:t>
        </w:r>
      </w:hyperlink>
      <w:r w:rsidR="00707141">
        <w:rPr>
          <w:color w:val="000000" w:themeColor="text1"/>
        </w:rPr>
        <w:t>3</w:t>
      </w:r>
      <w:r w:rsidR="00707141" w:rsidRPr="00F64C41">
        <w:rPr>
          <w:color w:val="000000" w:themeColor="text1"/>
        </w:rPr>
        <w:t xml:space="preserve"> данного раздела Порядка</w:t>
      </w:r>
      <w:r w:rsidRPr="007E1018">
        <w:rPr>
          <w:color w:val="000000" w:themeColor="text1"/>
        </w:rPr>
        <w:t>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707141">
        <w:rPr>
          <w:color w:val="000000" w:themeColor="text1"/>
        </w:rPr>
        <w:t>1</w:t>
      </w:r>
      <w:r w:rsidR="00FA4A04">
        <w:rPr>
          <w:color w:val="000000" w:themeColor="text1"/>
        </w:rPr>
        <w:t>.</w:t>
      </w:r>
      <w:r w:rsidRPr="007E1018">
        <w:rPr>
          <w:color w:val="000000" w:themeColor="text1"/>
        </w:rPr>
        <w:t xml:space="preserve"> </w:t>
      </w:r>
      <w:r w:rsidR="00C6084D">
        <w:rPr>
          <w:color w:val="000000" w:themeColor="text1"/>
        </w:rPr>
        <w:t>Годовая арендная</w:t>
      </w:r>
      <w:r w:rsidRPr="007E1018">
        <w:rPr>
          <w:color w:val="000000" w:themeColor="text1"/>
        </w:rPr>
        <w:t xml:space="preserve"> плат</w:t>
      </w:r>
      <w:r w:rsidR="00C6084D">
        <w:rPr>
          <w:color w:val="000000" w:themeColor="text1"/>
        </w:rPr>
        <w:t>а</w:t>
      </w:r>
      <w:r w:rsidRPr="007E1018">
        <w:rPr>
          <w:color w:val="000000" w:themeColor="text1"/>
        </w:rPr>
        <w:t xml:space="preserve"> </w:t>
      </w:r>
      <w:proofErr w:type="gramStart"/>
      <w:r w:rsidRPr="007E1018">
        <w:rPr>
          <w:color w:val="000000" w:themeColor="text1"/>
        </w:rPr>
        <w:t>при</w:t>
      </w:r>
      <w:proofErr w:type="gramEnd"/>
      <w:r w:rsidRPr="007E1018">
        <w:rPr>
          <w:color w:val="000000" w:themeColor="text1"/>
        </w:rPr>
        <w:t xml:space="preserve"> </w:t>
      </w:r>
      <w:proofErr w:type="gramStart"/>
      <w:r w:rsidRPr="007E1018">
        <w:rPr>
          <w:color w:val="000000" w:themeColor="text1"/>
        </w:rPr>
        <w:t>переоформления</w:t>
      </w:r>
      <w:proofErr w:type="gramEnd"/>
      <w:r w:rsidRPr="007E1018">
        <w:rPr>
          <w:color w:val="000000" w:themeColor="text1"/>
        </w:rPr>
        <w:t xml:space="preserve"> юридическими лицами права постоянного (бессрочного) пользования земельными участками на право аренды земельных участков в соответствии с пунктом 2 статьи 3 Федерального закона от 25</w:t>
      </w:r>
      <w:r w:rsidR="006B6ABD" w:rsidRPr="007E1018">
        <w:rPr>
          <w:color w:val="000000" w:themeColor="text1"/>
        </w:rPr>
        <w:t>.10.</w:t>
      </w:r>
      <w:r w:rsidRPr="007E1018">
        <w:rPr>
          <w:color w:val="000000" w:themeColor="text1"/>
        </w:rPr>
        <w:t>2001 № 137-ФЗ «О введении в действие Земельного кодекса Российской Федерации» устанавливается в размере: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- 2 процентов кадастровой стоимости арендуемых земельных участков;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- 0,3 процента кадастровой стоимости арендуемых земельных участков из земель сельскохозяйственного назначения;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- 1,5 процента кадастровой стоимости арендуемых земельных участков, изъятых из оборота или ограниченных в обороте.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707141">
        <w:rPr>
          <w:color w:val="000000" w:themeColor="text1"/>
        </w:rPr>
        <w:t>2</w:t>
      </w:r>
      <w:r w:rsidRPr="007E1018">
        <w:rPr>
          <w:color w:val="000000" w:themeColor="text1"/>
        </w:rPr>
        <w:t xml:space="preserve">. Социально ориентированным некоммерческим организациям, осуществляющим виды деятельности, предусмотренные </w:t>
      </w:r>
      <w:hyperlink r:id="rId18" w:history="1">
        <w:r w:rsidRPr="007E1018">
          <w:rPr>
            <w:color w:val="000000" w:themeColor="text1"/>
          </w:rPr>
          <w:t>статьей 31.1</w:t>
        </w:r>
      </w:hyperlink>
      <w:r w:rsidRPr="007E1018">
        <w:rPr>
          <w:color w:val="000000" w:themeColor="text1"/>
        </w:rPr>
        <w:t xml:space="preserve"> Федерального закона от 12.01.1996 № 7-ФЗ «О некоммерческих организациях», арендная плата за использование земельных участков определяется в размере земельного налога, </w:t>
      </w:r>
      <w:r w:rsidRPr="007E1018">
        <w:rPr>
          <w:color w:val="000000" w:themeColor="text1"/>
        </w:rPr>
        <w:lastRenderedPageBreak/>
        <w:t xml:space="preserve">рассчитанного в отношении таких земельных участков.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707141">
        <w:rPr>
          <w:color w:val="000000" w:themeColor="text1"/>
        </w:rPr>
        <w:t>3</w:t>
      </w:r>
      <w:r w:rsidRPr="007E1018">
        <w:rPr>
          <w:color w:val="000000" w:themeColor="text1"/>
        </w:rPr>
        <w:t>. В отношении земельных участков, не указанных в пунктах 2.2 - 2.1</w:t>
      </w:r>
      <w:r w:rsidR="00707141">
        <w:rPr>
          <w:color w:val="000000" w:themeColor="text1"/>
        </w:rPr>
        <w:t>2</w:t>
      </w:r>
      <w:r w:rsidRPr="007E1018">
        <w:rPr>
          <w:color w:val="000000" w:themeColor="text1"/>
        </w:rPr>
        <w:t xml:space="preserve"> раздела 2 настоящего Порядка, размер годовой арендной платы определяется по формуле: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proofErr w:type="spellStart"/>
      <w:r w:rsidRPr="007E1018">
        <w:rPr>
          <w:color w:val="000000" w:themeColor="text1"/>
        </w:rPr>
        <w:t>Ави</w:t>
      </w:r>
      <w:proofErr w:type="spellEnd"/>
      <w:r w:rsidRPr="007E1018">
        <w:rPr>
          <w:color w:val="000000" w:themeColor="text1"/>
        </w:rPr>
        <w:t xml:space="preserve"> = КС </w:t>
      </w:r>
      <w:proofErr w:type="spellStart"/>
      <w:r w:rsidRPr="007E1018">
        <w:rPr>
          <w:color w:val="000000" w:themeColor="text1"/>
        </w:rPr>
        <w:t>x</w:t>
      </w:r>
      <w:proofErr w:type="spellEnd"/>
      <w:r w:rsidRPr="007E1018">
        <w:rPr>
          <w:color w:val="000000" w:themeColor="text1"/>
        </w:rPr>
        <w:t xml:space="preserve"> </w:t>
      </w:r>
      <w:proofErr w:type="spellStart"/>
      <w:proofErr w:type="gramStart"/>
      <w:r w:rsidRPr="007E1018">
        <w:rPr>
          <w:color w:val="000000" w:themeColor="text1"/>
        </w:rPr>
        <w:t>Ст</w:t>
      </w:r>
      <w:proofErr w:type="spellEnd"/>
      <w:proofErr w:type="gramEnd"/>
      <w:r w:rsidRPr="007E1018">
        <w:rPr>
          <w:color w:val="000000" w:themeColor="text1"/>
        </w:rPr>
        <w:t xml:space="preserve"> </w:t>
      </w:r>
      <w:proofErr w:type="spellStart"/>
      <w:r w:rsidRPr="007E1018">
        <w:rPr>
          <w:color w:val="000000" w:themeColor="text1"/>
        </w:rPr>
        <w:t>х</w:t>
      </w:r>
      <w:proofErr w:type="spellEnd"/>
      <w:r w:rsidRPr="007E1018">
        <w:rPr>
          <w:color w:val="000000" w:themeColor="text1"/>
        </w:rPr>
        <w:t xml:space="preserve"> КИ, где:</w:t>
      </w:r>
    </w:p>
    <w:p w:rsidR="00874F2F" w:rsidRPr="007E1018" w:rsidRDefault="00874F2F" w:rsidP="00C6084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7E1018">
        <w:rPr>
          <w:color w:val="000000" w:themeColor="text1"/>
        </w:rPr>
        <w:t>Ави</w:t>
      </w:r>
      <w:proofErr w:type="spellEnd"/>
      <w:r w:rsidRPr="007E1018">
        <w:rPr>
          <w:color w:val="000000" w:themeColor="text1"/>
        </w:rPr>
        <w:t xml:space="preserve"> – величина годовой арендной платы по виду разрешенного использования (руб.);</w:t>
      </w:r>
    </w:p>
    <w:p w:rsidR="00C6084D" w:rsidRPr="00B56522" w:rsidRDefault="00C6084D" w:rsidP="00C6084D">
      <w:pPr>
        <w:pStyle w:val="ConsPlusNormal"/>
        <w:ind w:firstLine="540"/>
        <w:jc w:val="both"/>
        <w:rPr>
          <w:sz w:val="24"/>
          <w:szCs w:val="24"/>
        </w:rPr>
      </w:pPr>
      <w:r w:rsidRPr="00B56522">
        <w:rPr>
          <w:sz w:val="24"/>
          <w:szCs w:val="24"/>
        </w:rPr>
        <w:t>КС - кадастровая стоимость земельного участка (рублей);</w:t>
      </w:r>
    </w:p>
    <w:p w:rsidR="00C6084D" w:rsidRPr="00B56522" w:rsidRDefault="00C6084D" w:rsidP="00C6084D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proofErr w:type="gramStart"/>
      <w:r w:rsidRPr="00B56522">
        <w:rPr>
          <w:sz w:val="24"/>
          <w:szCs w:val="24"/>
        </w:rPr>
        <w:t>Ст</w:t>
      </w:r>
      <w:proofErr w:type="spellEnd"/>
      <w:proofErr w:type="gramEnd"/>
      <w:r w:rsidRPr="00B56522">
        <w:rPr>
          <w:sz w:val="24"/>
          <w:szCs w:val="24"/>
        </w:rPr>
        <w:t xml:space="preserve"> - ставка арендной платы за земельный участок, установленная с учетом вида разрешенного использования земельного участка (процентов);</w:t>
      </w:r>
    </w:p>
    <w:p w:rsidR="00C6084D" w:rsidRPr="00B56522" w:rsidRDefault="00C6084D" w:rsidP="00C6084D">
      <w:pPr>
        <w:pStyle w:val="ConsPlusNormal"/>
        <w:ind w:firstLine="540"/>
        <w:jc w:val="both"/>
        <w:rPr>
          <w:sz w:val="24"/>
          <w:szCs w:val="24"/>
        </w:rPr>
      </w:pPr>
      <w:r w:rsidRPr="00B56522">
        <w:rPr>
          <w:sz w:val="24"/>
          <w:szCs w:val="24"/>
        </w:rPr>
        <w:t>КИ - коэффициент инфляции.</w:t>
      </w:r>
    </w:p>
    <w:p w:rsidR="00874F2F" w:rsidRPr="007E1018" w:rsidRDefault="00874F2F" w:rsidP="00C6084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Коэффициент инфляции (КИ) определяется как произведение (П) ежегодных уровней инфляции, начиная с года, следующего за годом, в котором начали применяться утвержденные результаты определения кадастровой стоимости земельных участков соответствующей категории, расположенных на территории </w:t>
      </w:r>
      <w:proofErr w:type="spellStart"/>
      <w:proofErr w:type="gramStart"/>
      <w:r w:rsidRPr="007E1018">
        <w:rPr>
          <w:color w:val="000000" w:themeColor="text1"/>
        </w:rPr>
        <w:t>Гаврилов-Ямского</w:t>
      </w:r>
      <w:proofErr w:type="spellEnd"/>
      <w:proofErr w:type="gramEnd"/>
      <w:r w:rsidRPr="007E1018">
        <w:rPr>
          <w:color w:val="000000" w:themeColor="text1"/>
        </w:rPr>
        <w:t xml:space="preserve"> муниципального района, и рассчитывается по формуле: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color w:val="000000" w:themeColor="text1"/>
        </w:rPr>
      </w:pPr>
      <w:r w:rsidRPr="007E1018">
        <w:rPr>
          <w:color w:val="000000" w:themeColor="text1"/>
        </w:rPr>
        <w:t>КИ =</w:t>
      </w:r>
      <w:r w:rsidRPr="007E1018">
        <w:rPr>
          <w:rFonts w:eastAsiaTheme="minorEastAsia"/>
          <w:color w:val="000000" w:themeColor="text1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PrePr>
          <m:sub>
            <m:r>
              <w:rPr>
                <w:rFonts w:ascii="Cambria Math" w:hAnsi="Cambria Math"/>
                <w:color w:val="000000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zCs w:val="28"/>
              </w:rPr>
              <m:t>n</m:t>
            </m:r>
          </m:sup>
          <m:e>
            <w:proofErr w:type="gramStart"/>
            <m:r>
              <w:rPr>
                <w:rFonts w:ascii="Cambria Math" w:hAnsi="Cambria Math"/>
                <w:color w:val="000000"/>
                <w:szCs w:val="28"/>
              </w:rPr>
              <m:t>П</m:t>
            </m:r>
            <w:proofErr w:type="gramEnd"/>
          </m:e>
        </m:sPre>
      </m:oMath>
      <w:r w:rsidRPr="007E1018">
        <w:rPr>
          <w:rFonts w:eastAsiaTheme="minorEastAsia"/>
          <w:color w:val="000000" w:themeColor="text1"/>
        </w:rPr>
        <w:t xml:space="preserve"> (1+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УИ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100%</m:t>
            </m:r>
          </m:den>
        </m:f>
      </m:oMath>
      <w:r w:rsidRPr="007E1018">
        <w:rPr>
          <w:rFonts w:eastAsiaTheme="minorEastAsia"/>
          <w:color w:val="000000" w:themeColor="text1"/>
        </w:rPr>
        <w:t>), где:</w:t>
      </w:r>
    </w:p>
    <w:p w:rsidR="009A6BC7" w:rsidRPr="00B56522" w:rsidRDefault="009A6BC7" w:rsidP="009A6BC7">
      <w:pPr>
        <w:pStyle w:val="ConsPlusNormal"/>
        <w:jc w:val="both"/>
        <w:rPr>
          <w:sz w:val="24"/>
          <w:szCs w:val="24"/>
        </w:rPr>
      </w:pPr>
      <w:r>
        <w:rPr>
          <w:color w:val="000000" w:themeColor="text1"/>
        </w:rPr>
        <w:t xml:space="preserve">       </w:t>
      </w:r>
      <w:r w:rsidR="00874F2F" w:rsidRPr="007E1018">
        <w:rPr>
          <w:color w:val="000000" w:themeColor="text1"/>
        </w:rPr>
        <w:t>УИ</w:t>
      </w:r>
      <w:proofErr w:type="gramStart"/>
      <w:r w:rsidR="00874F2F" w:rsidRPr="007E1018">
        <w:rPr>
          <w:color w:val="000000" w:themeColor="text1"/>
        </w:rPr>
        <w:t xml:space="preserve"> (%) – </w:t>
      </w:r>
      <w:proofErr w:type="gramEnd"/>
      <w:r w:rsidRPr="00B56522">
        <w:rPr>
          <w:sz w:val="24"/>
          <w:szCs w:val="24"/>
        </w:rPr>
        <w:t>уровень инфляции (декабрь к декабрю), ежегодно устанавливаемый в статье 1 федерального закона о федеральном бюджете на очередной финансовый год и плановый период (процентов).</w:t>
      </w:r>
    </w:p>
    <w:p w:rsidR="00B07BBF" w:rsidRPr="00756118" w:rsidRDefault="00B07BBF" w:rsidP="00756118">
      <w:pPr>
        <w:pStyle w:val="ConsPlusNormal"/>
        <w:ind w:firstLine="540"/>
        <w:jc w:val="both"/>
        <w:rPr>
          <w:sz w:val="24"/>
          <w:szCs w:val="24"/>
        </w:rPr>
      </w:pPr>
      <w:r w:rsidRPr="00B56522">
        <w:rPr>
          <w:sz w:val="24"/>
          <w:szCs w:val="24"/>
        </w:rPr>
        <w:t xml:space="preserve">При заключении договора аренды земельного участка в году, в котором начали применяться утвержденные результаты определения кадастровой стоимости земельных участков соответствующей категории, расположенных на территории </w:t>
      </w:r>
      <w:proofErr w:type="spellStart"/>
      <w:proofErr w:type="gramStart"/>
      <w:r>
        <w:rPr>
          <w:sz w:val="24"/>
          <w:szCs w:val="24"/>
        </w:rPr>
        <w:t>Гаврилов-Ямского</w:t>
      </w:r>
      <w:proofErr w:type="spellEnd"/>
      <w:proofErr w:type="gramEnd"/>
      <w:r>
        <w:rPr>
          <w:sz w:val="24"/>
          <w:szCs w:val="24"/>
        </w:rPr>
        <w:t xml:space="preserve"> </w:t>
      </w:r>
      <w:r w:rsidRPr="00756118">
        <w:rPr>
          <w:sz w:val="24"/>
          <w:szCs w:val="24"/>
        </w:rPr>
        <w:t>муниципального района, размер годовой арендной платы определяется без применения коэффициента инфляции.</w:t>
      </w:r>
    </w:p>
    <w:p w:rsidR="00B07BBF" w:rsidRPr="00756118" w:rsidRDefault="00B07BBF" w:rsidP="0075611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C704F" w:rsidRPr="00706157" w:rsidRDefault="00874F2F" w:rsidP="0075611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EB31A3">
        <w:rPr>
          <w:color w:val="000000" w:themeColor="text1"/>
          <w:sz w:val="24"/>
          <w:szCs w:val="24"/>
        </w:rPr>
        <w:t>2.1</w:t>
      </w:r>
      <w:r w:rsidR="00707141">
        <w:rPr>
          <w:color w:val="000000" w:themeColor="text1"/>
          <w:sz w:val="24"/>
          <w:szCs w:val="24"/>
        </w:rPr>
        <w:t>4</w:t>
      </w:r>
      <w:r w:rsidRPr="00EB31A3">
        <w:rPr>
          <w:color w:val="000000" w:themeColor="text1"/>
          <w:sz w:val="24"/>
          <w:szCs w:val="24"/>
        </w:rPr>
        <w:t xml:space="preserve">. </w:t>
      </w:r>
      <w:r w:rsidR="00AC704F" w:rsidRPr="00EB31A3">
        <w:rPr>
          <w:sz w:val="24"/>
          <w:szCs w:val="24"/>
        </w:rPr>
        <w:t>Размер</w:t>
      </w:r>
      <w:r w:rsidR="00AC704F" w:rsidRPr="00756118">
        <w:rPr>
          <w:sz w:val="24"/>
          <w:szCs w:val="24"/>
        </w:rPr>
        <w:t xml:space="preserve"> годовой арендной платы за земельные участки ежегодно изменяется в одностороннем порядке арендодателем путем индексации на размер уровня инфляции (декабрь к декабрю), ежегодно устанавливаемого в статье 1 федерального закона о </w:t>
      </w:r>
      <w:r w:rsidR="00AC704F" w:rsidRPr="00706157">
        <w:rPr>
          <w:color w:val="000000" w:themeColor="text1"/>
          <w:sz w:val="24"/>
          <w:szCs w:val="24"/>
        </w:rPr>
        <w:t>федеральном бюджете на очередной финансовый год и плановый период.</w:t>
      </w:r>
    </w:p>
    <w:p w:rsidR="00706157" w:rsidRPr="00706157" w:rsidRDefault="00706157" w:rsidP="00706157">
      <w:pPr>
        <w:pStyle w:val="ConsPlusNormal"/>
        <w:spacing w:before="240"/>
        <w:ind w:firstLine="540"/>
        <w:jc w:val="both"/>
        <w:rPr>
          <w:color w:val="000000" w:themeColor="text1"/>
          <w:sz w:val="24"/>
          <w:szCs w:val="24"/>
        </w:rPr>
      </w:pPr>
      <w:r w:rsidRPr="00706157">
        <w:rPr>
          <w:color w:val="000000" w:themeColor="text1"/>
          <w:sz w:val="24"/>
          <w:szCs w:val="24"/>
        </w:rPr>
        <w:t xml:space="preserve">Индексация размера годовой арендной платы за земельные участки проводится по состоянию на начало очередного финансового </w:t>
      </w:r>
      <w:proofErr w:type="gramStart"/>
      <w:r w:rsidRPr="00706157">
        <w:rPr>
          <w:color w:val="000000" w:themeColor="text1"/>
          <w:sz w:val="24"/>
          <w:szCs w:val="24"/>
        </w:rPr>
        <w:t>года</w:t>
      </w:r>
      <w:proofErr w:type="gramEnd"/>
      <w:r w:rsidRPr="00706157">
        <w:rPr>
          <w:color w:val="000000" w:themeColor="text1"/>
          <w:sz w:val="24"/>
          <w:szCs w:val="24"/>
        </w:rPr>
        <w:t xml:space="preserve"> начиная с года, следующего за годом, в котором заключен договор аренды земельного участка. Индексация размера годовой арендной платы за земельные участки, определенного в соответствии с </w:t>
      </w:r>
      <w:hyperlink w:anchor="Par74" w:tooltip="- с пятого по седьмой год использования земельного участка - в размере 1/2 ставки земельного налога, установленной законодательством Российской Федерации;" w:history="1">
        <w:r w:rsidRPr="00706157">
          <w:rPr>
            <w:color w:val="000000" w:themeColor="text1"/>
            <w:sz w:val="24"/>
            <w:szCs w:val="24"/>
          </w:rPr>
          <w:t>абзацами третьим</w:t>
        </w:r>
      </w:hyperlink>
      <w:r w:rsidRPr="00706157">
        <w:rPr>
          <w:color w:val="000000" w:themeColor="text1"/>
          <w:sz w:val="24"/>
          <w:szCs w:val="24"/>
        </w:rPr>
        <w:t xml:space="preserve">, </w:t>
      </w:r>
      <w:hyperlink w:anchor="Par75" w:tooltip="- с восьмого года и в последующие годы использования земельного участка (в пределах срока действия договора аренды земельного участка) - в размере ставки земельного налога, установленной законодательством Российской Федерации." w:history="1">
        <w:r w:rsidRPr="00706157">
          <w:rPr>
            <w:color w:val="000000" w:themeColor="text1"/>
            <w:sz w:val="24"/>
            <w:szCs w:val="24"/>
          </w:rPr>
          <w:t>четвертым пункта 2.</w:t>
        </w:r>
        <w:r w:rsidR="00707141">
          <w:rPr>
            <w:color w:val="000000" w:themeColor="text1"/>
            <w:sz w:val="24"/>
            <w:szCs w:val="24"/>
          </w:rPr>
          <w:t>3</w:t>
        </w:r>
      </w:hyperlink>
      <w:r w:rsidRPr="00706157">
        <w:rPr>
          <w:color w:val="000000" w:themeColor="text1"/>
          <w:sz w:val="24"/>
          <w:szCs w:val="24"/>
        </w:rPr>
        <w:t xml:space="preserve">, </w:t>
      </w:r>
      <w:hyperlink w:anchor="Par87" w:tooltip="2.10. Размер годовой арендной платы за земельные участки под объектами, строительство которых ведется за счет бюджетных средств, и объектами строительства, безвозмездно передаваемыми в государственную или муниципальную собственность, определяется в размере зем" w:history="1">
        <w:r w:rsidRPr="00706157">
          <w:rPr>
            <w:color w:val="000000" w:themeColor="text1"/>
            <w:sz w:val="24"/>
            <w:szCs w:val="24"/>
          </w:rPr>
          <w:t>пунктами 2.</w:t>
        </w:r>
        <w:r w:rsidR="00707141">
          <w:rPr>
            <w:color w:val="000000" w:themeColor="text1"/>
            <w:sz w:val="24"/>
            <w:szCs w:val="24"/>
          </w:rPr>
          <w:t>9</w:t>
        </w:r>
      </w:hyperlink>
      <w:r w:rsidRPr="00706157">
        <w:rPr>
          <w:color w:val="000000" w:themeColor="text1"/>
          <w:sz w:val="24"/>
          <w:szCs w:val="24"/>
        </w:rPr>
        <w:t xml:space="preserve">, </w:t>
      </w:r>
      <w:hyperlink w:anchor="Par90" w:tooltip="2.12. Годовая арендная плата при переоформления юридическими лицами права постоянного (бессрочного) пользования земельными участками на право аренды земельных участков в соответствии с пунктом 2 статьи 3 Федерального закона от 25 октября 2001 года N 137-ФЗ &quot;О " w:history="1">
        <w:r w:rsidRPr="00706157">
          <w:rPr>
            <w:color w:val="000000" w:themeColor="text1"/>
            <w:sz w:val="24"/>
            <w:szCs w:val="24"/>
          </w:rPr>
          <w:t>2.1</w:t>
        </w:r>
        <w:r w:rsidR="00707141">
          <w:rPr>
            <w:color w:val="000000" w:themeColor="text1"/>
            <w:sz w:val="24"/>
            <w:szCs w:val="24"/>
          </w:rPr>
          <w:t>1</w:t>
        </w:r>
      </w:hyperlink>
      <w:r w:rsidRPr="00706157">
        <w:rPr>
          <w:color w:val="000000" w:themeColor="text1"/>
          <w:sz w:val="24"/>
          <w:szCs w:val="24"/>
        </w:rPr>
        <w:t xml:space="preserve">, </w:t>
      </w:r>
      <w:hyperlink w:anchor="Par94" w:tooltip="2.13. Социально ориентированным некоммерческим организациям, осуществляющим виды деятельности, предусмотренные статьей 31.1 Федерального закона от 12 января 1996 года N 7-ФЗ &quot;О некоммерческих организациях&quot;, размер годовой арендной платы за использование земель" w:history="1">
        <w:r w:rsidRPr="00706157">
          <w:rPr>
            <w:color w:val="000000" w:themeColor="text1"/>
            <w:sz w:val="24"/>
            <w:szCs w:val="24"/>
          </w:rPr>
          <w:t>2.1</w:t>
        </w:r>
        <w:r w:rsidR="00707141">
          <w:rPr>
            <w:color w:val="000000" w:themeColor="text1"/>
            <w:sz w:val="24"/>
            <w:szCs w:val="24"/>
          </w:rPr>
          <w:t>2</w:t>
        </w:r>
      </w:hyperlink>
      <w:r w:rsidRPr="00706157">
        <w:rPr>
          <w:color w:val="000000" w:themeColor="text1"/>
          <w:sz w:val="24"/>
          <w:szCs w:val="24"/>
        </w:rPr>
        <w:t xml:space="preserve"> данного раздела Порядка, не проводится.</w:t>
      </w:r>
    </w:p>
    <w:p w:rsidR="00706157" w:rsidRPr="00706157" w:rsidRDefault="00706157" w:rsidP="00706157">
      <w:pPr>
        <w:pStyle w:val="ConsPlusNormal"/>
        <w:spacing w:before="240"/>
        <w:ind w:firstLine="540"/>
        <w:jc w:val="both"/>
        <w:rPr>
          <w:color w:val="000000" w:themeColor="text1"/>
          <w:sz w:val="24"/>
          <w:szCs w:val="24"/>
        </w:rPr>
      </w:pPr>
      <w:r w:rsidRPr="00706157">
        <w:rPr>
          <w:color w:val="000000" w:themeColor="text1"/>
          <w:sz w:val="24"/>
          <w:szCs w:val="24"/>
        </w:rPr>
        <w:t xml:space="preserve">Индексация размера годовой арендной платы за земельные участки, определенного в соответствии с </w:t>
      </w:r>
      <w:hyperlink w:anchor="Par77" w:tooltip="2.5. Размер годовой арендной платы за земельные участки, находящиеся в собственности Ярославской области, категории земель сельскохозяйственного назначения не должен превышать размер земельного налога, рассчитанного в отношении таких земельных участков. В случ" w:history="1">
        <w:r w:rsidRPr="00706157">
          <w:rPr>
            <w:color w:val="000000" w:themeColor="text1"/>
            <w:sz w:val="24"/>
            <w:szCs w:val="24"/>
          </w:rPr>
          <w:t>пунктами 2.</w:t>
        </w:r>
        <w:r w:rsidR="00707141">
          <w:rPr>
            <w:color w:val="000000" w:themeColor="text1"/>
            <w:sz w:val="24"/>
            <w:szCs w:val="24"/>
          </w:rPr>
          <w:t>4</w:t>
        </w:r>
      </w:hyperlink>
      <w:r w:rsidRPr="00706157">
        <w:rPr>
          <w:color w:val="000000" w:themeColor="text1"/>
          <w:sz w:val="24"/>
          <w:szCs w:val="24"/>
        </w:rPr>
        <w:t xml:space="preserve">, </w:t>
      </w:r>
      <w:hyperlink w:anchor="Par78" w:tooltip="2.6. В случае заключения договора аренды земельного участка с лицами, указанными в подпунктах 1, 2.1, 3 - 6 пункта 5 статьи 39.7 Земельного кодекса Российской Федерации, размер годовой арендной платы за земельный участок определяется в размере земельного налог" w:history="1">
        <w:r w:rsidRPr="00706157">
          <w:rPr>
            <w:color w:val="000000" w:themeColor="text1"/>
            <w:sz w:val="24"/>
            <w:szCs w:val="24"/>
          </w:rPr>
          <w:t>2.</w:t>
        </w:r>
        <w:r w:rsidR="00707141">
          <w:rPr>
            <w:color w:val="000000" w:themeColor="text1"/>
            <w:sz w:val="24"/>
            <w:szCs w:val="24"/>
          </w:rPr>
          <w:t>5</w:t>
        </w:r>
      </w:hyperlink>
      <w:r w:rsidRPr="00706157">
        <w:rPr>
          <w:color w:val="000000" w:themeColor="text1"/>
          <w:sz w:val="24"/>
          <w:szCs w:val="24"/>
        </w:rPr>
        <w:t xml:space="preserve">, </w:t>
      </w:r>
      <w:hyperlink w:anchor="Par80" w:tooltip="2.7. В случае наличия предусмотренных законодательством Российской Федерации ограничений права на приобретение в собственность занимаемого зданием, сооружением земельного участка собственником этого здания, сооружения размер годовой арендной платы определяется" w:history="1">
        <w:r w:rsidRPr="00706157">
          <w:rPr>
            <w:color w:val="000000" w:themeColor="text1"/>
            <w:sz w:val="24"/>
            <w:szCs w:val="24"/>
          </w:rPr>
          <w:t>2.</w:t>
        </w:r>
        <w:r w:rsidR="00707141">
          <w:rPr>
            <w:color w:val="000000" w:themeColor="text1"/>
            <w:sz w:val="24"/>
            <w:szCs w:val="24"/>
          </w:rPr>
          <w:t>6</w:t>
        </w:r>
      </w:hyperlink>
      <w:r w:rsidRPr="00706157">
        <w:rPr>
          <w:color w:val="000000" w:themeColor="text1"/>
          <w:sz w:val="24"/>
          <w:szCs w:val="24"/>
        </w:rPr>
        <w:t xml:space="preserve">, </w:t>
      </w:r>
      <w:hyperlink w:anchor="Par82" w:tooltip="2.8. В случае если земельный участок является зарезервированным для государственных или муниципальных нужд либо ограниченным в обороте и образован из земельного участка, предоставленного до дня вступления в силу Федерального закона от 25 октября 2001 года N 13" w:history="1">
        <w:r w:rsidRPr="00706157">
          <w:rPr>
            <w:color w:val="000000" w:themeColor="text1"/>
            <w:sz w:val="24"/>
            <w:szCs w:val="24"/>
          </w:rPr>
          <w:t>2.</w:t>
        </w:r>
        <w:r w:rsidR="00707141">
          <w:rPr>
            <w:color w:val="000000" w:themeColor="text1"/>
            <w:sz w:val="24"/>
            <w:szCs w:val="24"/>
          </w:rPr>
          <w:t>7</w:t>
        </w:r>
      </w:hyperlink>
      <w:r w:rsidRPr="00706157">
        <w:rPr>
          <w:color w:val="000000" w:themeColor="text1"/>
          <w:sz w:val="24"/>
          <w:szCs w:val="24"/>
        </w:rPr>
        <w:t xml:space="preserve">, </w:t>
      </w:r>
      <w:hyperlink w:anchor="Par88" w:tooltip="2.11. Размер годовой арендной платы за земельные участки, предоставленные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определяется в ра" w:history="1">
        <w:r w:rsidRPr="00706157">
          <w:rPr>
            <w:color w:val="000000" w:themeColor="text1"/>
            <w:sz w:val="24"/>
            <w:szCs w:val="24"/>
          </w:rPr>
          <w:t>2.1</w:t>
        </w:r>
        <w:r w:rsidR="00707141">
          <w:rPr>
            <w:color w:val="000000" w:themeColor="text1"/>
            <w:sz w:val="24"/>
            <w:szCs w:val="24"/>
          </w:rPr>
          <w:t>0</w:t>
        </w:r>
      </w:hyperlink>
      <w:r w:rsidRPr="00706157">
        <w:rPr>
          <w:color w:val="000000" w:themeColor="text1"/>
          <w:sz w:val="24"/>
          <w:szCs w:val="24"/>
        </w:rPr>
        <w:t xml:space="preserve"> данного раздела Порядка, осуществляется с учетом предусмотренных законодательством Российской Федерации ограничений размера годовой арендной платы.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</w:pPr>
      <w:r w:rsidRPr="00706157">
        <w:rPr>
          <w:color w:val="000000" w:themeColor="text1"/>
        </w:rPr>
        <w:t xml:space="preserve">Индексация </w:t>
      </w:r>
      <w:r w:rsidR="00AC704F" w:rsidRPr="00706157">
        <w:rPr>
          <w:color w:val="000000" w:themeColor="text1"/>
        </w:rPr>
        <w:t xml:space="preserve">размера годовой </w:t>
      </w:r>
      <w:r w:rsidRPr="00706157">
        <w:rPr>
          <w:color w:val="000000" w:themeColor="text1"/>
        </w:rPr>
        <w:t xml:space="preserve">арендной платы </w:t>
      </w:r>
      <w:r w:rsidR="00AC704F" w:rsidRPr="00706157">
        <w:rPr>
          <w:color w:val="000000" w:themeColor="text1"/>
        </w:rPr>
        <w:t xml:space="preserve">за земельные участки </w:t>
      </w:r>
      <w:r w:rsidRPr="00706157">
        <w:rPr>
          <w:color w:val="000000" w:themeColor="text1"/>
        </w:rPr>
        <w:t>не проводится в год, в котором</w:t>
      </w:r>
      <w:r w:rsidRPr="007E1018">
        <w:rPr>
          <w:color w:val="000000" w:themeColor="text1"/>
        </w:rPr>
        <w:t xml:space="preserve"> начали применяться утвержденные результаты определения кадастровой стоимости земельных участков соответствующей категории, расположенных на территории </w:t>
      </w:r>
      <w:proofErr w:type="spellStart"/>
      <w:proofErr w:type="gramStart"/>
      <w:r w:rsidRPr="007E1018">
        <w:rPr>
          <w:color w:val="000000" w:themeColor="text1"/>
        </w:rPr>
        <w:t>Гаврилов-Ямского</w:t>
      </w:r>
      <w:proofErr w:type="spellEnd"/>
      <w:proofErr w:type="gramEnd"/>
      <w:r w:rsidRPr="007E1018">
        <w:rPr>
          <w:color w:val="000000" w:themeColor="text1"/>
        </w:rPr>
        <w:t xml:space="preserve"> муниципального района.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707141">
        <w:rPr>
          <w:color w:val="000000" w:themeColor="text1"/>
        </w:rPr>
        <w:t>5</w:t>
      </w:r>
      <w:r w:rsidRPr="007E1018">
        <w:rPr>
          <w:color w:val="000000" w:themeColor="text1"/>
        </w:rPr>
        <w:t>. В случае</w:t>
      </w:r>
      <w:proofErr w:type="gramStart"/>
      <w:r w:rsidRPr="007E1018">
        <w:rPr>
          <w:color w:val="000000" w:themeColor="text1"/>
        </w:rPr>
        <w:t>,</w:t>
      </w:r>
      <w:proofErr w:type="gramEnd"/>
      <w:r w:rsidRPr="007E1018">
        <w:rPr>
          <w:color w:val="000000" w:themeColor="text1"/>
        </w:rPr>
        <w:t xml:space="preserve">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 (их частей, долей в праве), расположенных на неделимом земельном участке, размер годовой арендной платы рассчитывается для каждого из них пропорционально площади</w:t>
      </w:r>
      <w:r w:rsidRPr="007E1018">
        <w:t xml:space="preserve"> принадлежащих им</w:t>
      </w:r>
      <w:r w:rsidRPr="007E1018">
        <w:rPr>
          <w:color w:val="000000" w:themeColor="text1"/>
        </w:rPr>
        <w:t xml:space="preserve"> зданий, сооружений, помещений </w:t>
      </w:r>
      <w:r w:rsidRPr="007E1018">
        <w:t>в зданиях, сооружениях</w:t>
      </w:r>
      <w:r w:rsidRPr="007E1018">
        <w:rPr>
          <w:color w:val="000000" w:themeColor="text1"/>
        </w:rPr>
        <w:t>, или их частей (размеру принадлежащей им доли).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707141">
        <w:rPr>
          <w:color w:val="000000" w:themeColor="text1"/>
        </w:rPr>
        <w:t>6</w:t>
      </w:r>
      <w:r w:rsidRPr="007E1018">
        <w:rPr>
          <w:color w:val="000000" w:themeColor="text1"/>
        </w:rPr>
        <w:t>. Размер ежегодной арендной платы пересм</w:t>
      </w:r>
      <w:r w:rsidR="00AC704F">
        <w:rPr>
          <w:color w:val="000000" w:themeColor="text1"/>
        </w:rPr>
        <w:t>а</w:t>
      </w:r>
      <w:r w:rsidR="00EB31A3">
        <w:rPr>
          <w:color w:val="000000" w:themeColor="text1"/>
        </w:rPr>
        <w:t>т</w:t>
      </w:r>
      <w:r w:rsidR="00AC704F">
        <w:rPr>
          <w:color w:val="000000" w:themeColor="text1"/>
        </w:rPr>
        <w:t>ривается</w:t>
      </w:r>
      <w:r w:rsidRPr="007E1018">
        <w:rPr>
          <w:color w:val="000000" w:themeColor="text1"/>
        </w:rPr>
        <w:t xml:space="preserve"> арендодателем в одностороннем порядке </w:t>
      </w:r>
      <w:r w:rsidR="00AC704F" w:rsidRPr="00B56522">
        <w:t>в следующих случаях: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lastRenderedPageBreak/>
        <w:t>- изменение кадастровой стоимости земельного участка;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перевод земельного участка из одной категории в другую или изменение вида разрешенного использования земельного участка;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изменение нормативных правовых актов Российской Федерации и (или) нормативных правовых актов Ярославской области, органов местного самоуправления муниципальных образований области, регулирующих исчисление арендной платы за использование земельных участков.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707141">
        <w:rPr>
          <w:color w:val="000000" w:themeColor="text1"/>
        </w:rPr>
        <w:t>7</w:t>
      </w:r>
      <w:r w:rsidRPr="007E1018">
        <w:rPr>
          <w:color w:val="000000" w:themeColor="text1"/>
        </w:rPr>
        <w:t xml:space="preserve">. В случае предоставления земельного участка с более чем одним видом разрешенного использования для расчета арендной платы применяется ставка </w:t>
      </w:r>
      <w:r w:rsidRPr="007E1018">
        <w:t xml:space="preserve">от кадастровой стоимости </w:t>
      </w:r>
      <w:r w:rsidRPr="007E1018">
        <w:rPr>
          <w:color w:val="000000" w:themeColor="text1"/>
        </w:rPr>
        <w:t>того вида разрешенного использования земельного участка, для которого указанное значение наибольшее.</w:t>
      </w:r>
    </w:p>
    <w:p w:rsidR="003622A0" w:rsidRPr="007E1018" w:rsidRDefault="003622A0" w:rsidP="003622A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874F2F" w:rsidRPr="00056B55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056B55">
        <w:rPr>
          <w:b/>
          <w:color w:val="000000" w:themeColor="text1"/>
        </w:rPr>
        <w:t>3. ПОРЯДОК, УСЛОВИЯ И СРОК ВНЕСЕНИЯ АРЕНДНОЙ ПЛАТЫ ЗА ЗЕМЕЛЬНЫ</w:t>
      </w:r>
      <w:r w:rsidR="003C542D">
        <w:rPr>
          <w:b/>
          <w:color w:val="000000" w:themeColor="text1"/>
        </w:rPr>
        <w:t>Е</w:t>
      </w:r>
      <w:r w:rsidRPr="00056B55">
        <w:rPr>
          <w:b/>
          <w:color w:val="000000" w:themeColor="text1"/>
        </w:rPr>
        <w:t xml:space="preserve"> УЧАСТК</w:t>
      </w:r>
      <w:r w:rsidR="003C542D">
        <w:rPr>
          <w:b/>
          <w:color w:val="000000" w:themeColor="text1"/>
        </w:rPr>
        <w:t>И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3.1. Арендная плата за земельны</w:t>
      </w:r>
      <w:r w:rsidR="003C542D">
        <w:rPr>
          <w:color w:val="000000" w:themeColor="text1"/>
        </w:rPr>
        <w:t>е</w:t>
      </w:r>
      <w:r w:rsidRPr="007E1018">
        <w:rPr>
          <w:color w:val="000000" w:themeColor="text1"/>
        </w:rPr>
        <w:t xml:space="preserve"> участк</w:t>
      </w:r>
      <w:r w:rsidR="003C542D">
        <w:rPr>
          <w:color w:val="000000" w:themeColor="text1"/>
        </w:rPr>
        <w:t>и вносится юр</w:t>
      </w:r>
      <w:r w:rsidRPr="007E1018">
        <w:rPr>
          <w:color w:val="000000" w:themeColor="text1"/>
        </w:rPr>
        <w:t xml:space="preserve">идическими и физическими лицами согласно расчету </w:t>
      </w:r>
      <w:r w:rsidR="003C542D">
        <w:rPr>
          <w:color w:val="000000" w:themeColor="text1"/>
        </w:rPr>
        <w:t xml:space="preserve">размера </w:t>
      </w:r>
      <w:r w:rsidRPr="007E1018">
        <w:rPr>
          <w:color w:val="000000" w:themeColor="text1"/>
        </w:rPr>
        <w:t>арендной платы, являющемуся неотъемлемой частью договора аренды земельного участка.</w:t>
      </w:r>
    </w:p>
    <w:p w:rsidR="00874F2F" w:rsidRPr="007E1018" w:rsidRDefault="00874F2F" w:rsidP="006B6AB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E1018">
        <w:rPr>
          <w:color w:val="000000" w:themeColor="text1"/>
          <w:sz w:val="24"/>
          <w:szCs w:val="24"/>
        </w:rPr>
        <w:t>3.2. Арендная плата за использование земельных участков вносится:</w:t>
      </w:r>
      <w:bookmarkStart w:id="4" w:name="P147"/>
      <w:bookmarkEnd w:id="4"/>
    </w:p>
    <w:p w:rsidR="00874F2F" w:rsidRPr="007E1018" w:rsidRDefault="00874F2F" w:rsidP="006B6AB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7E1018">
        <w:rPr>
          <w:color w:val="000000" w:themeColor="text1"/>
          <w:sz w:val="24"/>
          <w:szCs w:val="24"/>
        </w:rPr>
        <w:t>- юридическими лицами, физическими лицами, являющимися индивидуальными предпринимателями, физическими лицами, не являющимися индивидуальными предпринимателями, ежемесячно,</w:t>
      </w:r>
      <w:r w:rsidR="003C542D">
        <w:rPr>
          <w:color w:val="000000" w:themeColor="text1"/>
          <w:sz w:val="24"/>
          <w:szCs w:val="24"/>
        </w:rPr>
        <w:t xml:space="preserve"> </w:t>
      </w:r>
      <w:r w:rsidRPr="007E1018">
        <w:rPr>
          <w:color w:val="000000" w:themeColor="text1"/>
          <w:sz w:val="24"/>
          <w:szCs w:val="24"/>
        </w:rPr>
        <w:t xml:space="preserve">до 10 числа месяца, следующего за отчетным, за исключением случаев, указанных в </w:t>
      </w:r>
      <w:hyperlink w:anchor="P147" w:history="1">
        <w:r w:rsidRPr="007E1018">
          <w:rPr>
            <w:color w:val="000000" w:themeColor="text1"/>
            <w:sz w:val="24"/>
            <w:szCs w:val="24"/>
          </w:rPr>
          <w:t xml:space="preserve">абзаце третьем </w:t>
        </w:r>
        <w:r w:rsidR="003C542D">
          <w:rPr>
            <w:color w:val="000000" w:themeColor="text1"/>
            <w:sz w:val="24"/>
            <w:szCs w:val="24"/>
          </w:rPr>
          <w:t>данного пункта</w:t>
        </w:r>
      </w:hyperlink>
      <w:bookmarkStart w:id="5" w:name="P149"/>
      <w:bookmarkEnd w:id="5"/>
      <w:r w:rsidRPr="007E1018">
        <w:rPr>
          <w:color w:val="000000" w:themeColor="text1"/>
          <w:sz w:val="24"/>
          <w:szCs w:val="24"/>
        </w:rPr>
        <w:t>;</w:t>
      </w:r>
      <w:proofErr w:type="gramEnd"/>
    </w:p>
    <w:p w:rsidR="00874F2F" w:rsidRPr="007E1018" w:rsidRDefault="00874F2F" w:rsidP="006B6AB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E1018">
        <w:rPr>
          <w:color w:val="000000" w:themeColor="text1"/>
          <w:sz w:val="24"/>
          <w:szCs w:val="24"/>
        </w:rPr>
        <w:t>- физическими лицами в случае предоставления земельного участка для индивидуального жилищного строительства, личного подсобного хозяйства (приусадебный земельный участок), ведения огородничества, ведения садоводства либо для размещения отдельно стоящих и пристроенных гаражей, в том числе подземных, предназначенных для хранения личного</w:t>
      </w:r>
      <w:r w:rsidR="003C542D">
        <w:rPr>
          <w:color w:val="000000" w:themeColor="text1"/>
          <w:sz w:val="24"/>
          <w:szCs w:val="24"/>
        </w:rPr>
        <w:t xml:space="preserve"> автотранспорта, один раз в год</w:t>
      </w:r>
      <w:r w:rsidRPr="007E1018">
        <w:rPr>
          <w:color w:val="000000" w:themeColor="text1"/>
          <w:sz w:val="24"/>
          <w:szCs w:val="24"/>
        </w:rPr>
        <w:t xml:space="preserve"> до 10 ноября отчетного года.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3.3. 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  <w:bookmarkStart w:id="6" w:name="Par129"/>
      <w:bookmarkStart w:id="7" w:name="Par10"/>
      <w:bookmarkStart w:id="8" w:name="Par149"/>
      <w:bookmarkEnd w:id="6"/>
      <w:bookmarkEnd w:id="7"/>
      <w:bookmarkEnd w:id="8"/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 w:themeColor="text1"/>
          <w:highlight w:val="yellow"/>
        </w:rPr>
        <w:sectPr w:rsidR="00874F2F" w:rsidRPr="007E1018" w:rsidSect="009028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6FB2" w:rsidRPr="00556FB2" w:rsidRDefault="00874F2F" w:rsidP="00556FB2">
      <w:pPr>
        <w:pStyle w:val="30"/>
        <w:shd w:val="clear" w:color="auto" w:fill="auto"/>
        <w:spacing w:before="0" w:after="0" w:line="298" w:lineRule="exact"/>
        <w:ind w:right="20"/>
        <w:jc w:val="right"/>
        <w:rPr>
          <w:color w:val="000000"/>
          <w:sz w:val="24"/>
          <w:szCs w:val="24"/>
        </w:rPr>
      </w:pPr>
      <w:r w:rsidRPr="007E1018">
        <w:rPr>
          <w:color w:val="000000" w:themeColor="text1"/>
        </w:rPr>
        <w:lastRenderedPageBreak/>
        <w:t xml:space="preserve">                                                                                  </w:t>
      </w:r>
      <w:r w:rsidR="007E1018" w:rsidRPr="007E1018">
        <w:rPr>
          <w:color w:val="000000" w:themeColor="text1"/>
        </w:rPr>
        <w:t xml:space="preserve">         </w:t>
      </w:r>
      <w:r w:rsidRPr="007E1018">
        <w:rPr>
          <w:color w:val="000000" w:themeColor="text1"/>
        </w:rPr>
        <w:t xml:space="preserve">     Приложение 2</w:t>
      </w:r>
      <w:r w:rsidR="00556FB2" w:rsidRPr="00556FB2">
        <w:rPr>
          <w:color w:val="000000"/>
          <w:sz w:val="24"/>
          <w:szCs w:val="24"/>
        </w:rPr>
        <w:t xml:space="preserve"> к постановлению </w:t>
      </w:r>
    </w:p>
    <w:p w:rsidR="00556FB2" w:rsidRPr="00556FB2" w:rsidRDefault="00556FB2" w:rsidP="00556FB2">
      <w:pPr>
        <w:pStyle w:val="30"/>
        <w:shd w:val="clear" w:color="auto" w:fill="auto"/>
        <w:spacing w:before="0" w:after="0" w:line="298" w:lineRule="exact"/>
        <w:ind w:right="20"/>
        <w:jc w:val="right"/>
        <w:rPr>
          <w:color w:val="000000"/>
          <w:sz w:val="24"/>
          <w:szCs w:val="24"/>
        </w:rPr>
      </w:pPr>
      <w:r w:rsidRPr="00556FB2">
        <w:rPr>
          <w:color w:val="000000"/>
          <w:sz w:val="24"/>
          <w:szCs w:val="24"/>
        </w:rPr>
        <w:t xml:space="preserve">Администрации </w:t>
      </w:r>
      <w:proofErr w:type="spellStart"/>
      <w:proofErr w:type="gramStart"/>
      <w:r w:rsidRPr="00556FB2">
        <w:rPr>
          <w:color w:val="000000"/>
          <w:sz w:val="24"/>
          <w:szCs w:val="24"/>
        </w:rPr>
        <w:t>Гаврилов-Ямского</w:t>
      </w:r>
      <w:proofErr w:type="spellEnd"/>
      <w:proofErr w:type="gramEnd"/>
    </w:p>
    <w:p w:rsidR="00556FB2" w:rsidRPr="00556FB2" w:rsidRDefault="00556FB2" w:rsidP="00556FB2">
      <w:pPr>
        <w:pStyle w:val="30"/>
        <w:shd w:val="clear" w:color="auto" w:fill="auto"/>
        <w:spacing w:before="0" w:after="0" w:line="298" w:lineRule="exact"/>
        <w:ind w:right="20"/>
        <w:jc w:val="right"/>
        <w:rPr>
          <w:color w:val="000000"/>
          <w:sz w:val="24"/>
          <w:szCs w:val="24"/>
        </w:rPr>
      </w:pPr>
      <w:r w:rsidRPr="00556FB2">
        <w:rPr>
          <w:color w:val="000000"/>
          <w:sz w:val="24"/>
          <w:szCs w:val="24"/>
        </w:rPr>
        <w:t>муниципального района</w:t>
      </w:r>
    </w:p>
    <w:p w:rsidR="00874F2F" w:rsidRPr="007E1018" w:rsidRDefault="00556FB2" w:rsidP="00556F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r>
        <w:rPr>
          <w:color w:val="000000"/>
        </w:rPr>
        <w:t xml:space="preserve">                                                                                          </w:t>
      </w:r>
      <w:r w:rsidRPr="00556FB2">
        <w:rPr>
          <w:color w:val="000000"/>
        </w:rPr>
        <w:t>от                               №</w:t>
      </w:r>
      <w:r w:rsidRPr="00556FB2">
        <w:t xml:space="preserve">                                                </w:t>
      </w:r>
    </w:p>
    <w:p w:rsidR="00874F2F" w:rsidRPr="007E1018" w:rsidRDefault="00874F2F" w:rsidP="006B6ABD">
      <w:pPr>
        <w:widowControl w:val="0"/>
        <w:tabs>
          <w:tab w:val="left" w:pos="564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ab/>
      </w:r>
    </w:p>
    <w:p w:rsidR="001E46A8" w:rsidRPr="007E1018" w:rsidRDefault="001E46A8" w:rsidP="006B6AB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bookmarkStart w:id="9" w:name="Par152"/>
      <w:bookmarkEnd w:id="9"/>
      <w:r w:rsidRPr="007E1018">
        <w:rPr>
          <w:color w:val="000000"/>
        </w:rPr>
        <w:t xml:space="preserve">Ставки </w:t>
      </w:r>
      <w:r w:rsidR="00EB31A3">
        <w:rPr>
          <w:color w:val="000000" w:themeColor="text1"/>
        </w:rPr>
        <w:t>арендной платы за</w:t>
      </w:r>
      <w:r w:rsidRPr="007E1018">
        <w:rPr>
          <w:color w:val="000000" w:themeColor="text1"/>
        </w:rPr>
        <w:t xml:space="preserve"> земельны</w:t>
      </w:r>
      <w:r w:rsidR="00EB31A3">
        <w:rPr>
          <w:color w:val="000000" w:themeColor="text1"/>
        </w:rPr>
        <w:t>е</w:t>
      </w:r>
      <w:r w:rsidRPr="007E1018">
        <w:rPr>
          <w:color w:val="000000" w:themeColor="text1"/>
        </w:rPr>
        <w:t xml:space="preserve"> участк</w:t>
      </w:r>
      <w:r w:rsidR="00EB31A3">
        <w:rPr>
          <w:color w:val="000000" w:themeColor="text1"/>
        </w:rPr>
        <w:t>и</w:t>
      </w:r>
      <w:r w:rsidRPr="007E1018">
        <w:rPr>
          <w:color w:val="000000" w:themeColor="text1"/>
        </w:rPr>
        <w:t>, находящи</w:t>
      </w:r>
      <w:r w:rsidR="00EB31A3">
        <w:rPr>
          <w:color w:val="000000" w:themeColor="text1"/>
        </w:rPr>
        <w:t>е</w:t>
      </w:r>
      <w:r w:rsidRPr="007E1018">
        <w:rPr>
          <w:color w:val="000000" w:themeColor="text1"/>
        </w:rPr>
        <w:t xml:space="preserve">ся в собственности </w:t>
      </w:r>
      <w:proofErr w:type="spellStart"/>
      <w:proofErr w:type="gramStart"/>
      <w:r w:rsidRPr="007E1018">
        <w:rPr>
          <w:rFonts w:eastAsiaTheme="minorHAnsi"/>
        </w:rPr>
        <w:t>Гаврилов-Ямского</w:t>
      </w:r>
      <w:proofErr w:type="spellEnd"/>
      <w:proofErr w:type="gramEnd"/>
      <w:r w:rsidRPr="007E1018">
        <w:rPr>
          <w:rFonts w:eastAsiaTheme="minorHAnsi"/>
        </w:rPr>
        <w:t xml:space="preserve"> муниципального района</w:t>
      </w:r>
      <w:r w:rsidRPr="007E1018">
        <w:rPr>
          <w:color w:val="000000" w:themeColor="text1"/>
        </w:rPr>
        <w:t>, предоставленные в аренду без проведения торгов</w:t>
      </w:r>
      <w:r w:rsidRPr="007E1018">
        <w:rPr>
          <w:color w:val="000000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229"/>
        <w:gridCol w:w="1418"/>
        <w:gridCol w:w="28"/>
      </w:tblGrid>
      <w:tr w:rsidR="00874F2F" w:rsidRPr="007E1018" w:rsidTr="00F46C39">
        <w:trPr>
          <w:trHeight w:val="1412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 xml:space="preserve">№ </w:t>
            </w:r>
            <w:proofErr w:type="spellStart"/>
            <w:proofErr w:type="gramStart"/>
            <w:r w:rsidRPr="007E1018">
              <w:rPr>
                <w:rFonts w:eastAsia="Calibri"/>
                <w:color w:val="000000"/>
              </w:rPr>
              <w:t>п</w:t>
            </w:r>
            <w:proofErr w:type="spellEnd"/>
            <w:proofErr w:type="gramEnd"/>
            <w:r w:rsidRPr="007E1018">
              <w:rPr>
                <w:rFonts w:eastAsia="Calibri"/>
                <w:color w:val="000000"/>
              </w:rPr>
              <w:t>/</w:t>
            </w:r>
            <w:proofErr w:type="spellStart"/>
            <w:r w:rsidRPr="007E1018">
              <w:rPr>
                <w:rFonts w:eastAsia="Calibri"/>
                <w:color w:val="000000"/>
              </w:rPr>
              <w:t>п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874F2F" w:rsidRPr="007E1018" w:rsidRDefault="00187A22" w:rsidP="00834F0A">
            <w:pPr>
              <w:jc w:val="center"/>
              <w:rPr>
                <w:rFonts w:eastAsia="Calibri"/>
                <w:color w:val="000000"/>
              </w:rPr>
            </w:pPr>
            <w:r w:rsidRPr="00B56522">
              <w:t xml:space="preserve">Наименование, код вида разрешенного использования земельного участка в </w:t>
            </w:r>
            <w:r w:rsidRPr="00233E56">
              <w:rPr>
                <w:color w:val="000000" w:themeColor="text1"/>
              </w:rPr>
              <w:t xml:space="preserve">соответствии с </w:t>
            </w:r>
            <w:hyperlink r:id="rId19" w:history="1">
              <w:r w:rsidRPr="00233E56">
                <w:rPr>
                  <w:color w:val="000000" w:themeColor="text1"/>
                </w:rPr>
                <w:t>классификатором</w:t>
              </w:r>
            </w:hyperlink>
            <w:r w:rsidRPr="00B56522">
              <w:t xml:space="preserve"> видов разрешенного использования земельных участков, утвержденным приказом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Ставка </w:t>
            </w:r>
            <w:r w:rsidR="00187A22">
              <w:rPr>
                <w:rFonts w:eastAsia="Calibri"/>
                <w:bCs/>
                <w:color w:val="000000"/>
              </w:rPr>
              <w:t>арендной платы за</w:t>
            </w:r>
            <w:r w:rsidRPr="007E1018">
              <w:rPr>
                <w:rFonts w:eastAsia="Calibri"/>
                <w:bCs/>
                <w:color w:val="000000"/>
              </w:rPr>
              <w:t xml:space="preserve"> земельн</w:t>
            </w:r>
            <w:r w:rsidR="00187A22">
              <w:rPr>
                <w:rFonts w:eastAsia="Calibri"/>
                <w:bCs/>
                <w:color w:val="000000"/>
              </w:rPr>
              <w:t>ый</w:t>
            </w:r>
            <w:r w:rsidRPr="007E1018">
              <w:rPr>
                <w:rFonts w:eastAsia="Calibri"/>
                <w:bCs/>
                <w:color w:val="000000"/>
              </w:rPr>
              <w:t xml:space="preserve"> участ</w:t>
            </w:r>
            <w:r w:rsidR="00187A22">
              <w:rPr>
                <w:rFonts w:eastAsia="Calibri"/>
                <w:bCs/>
                <w:color w:val="000000"/>
              </w:rPr>
              <w:t>о</w:t>
            </w:r>
            <w:r w:rsidRPr="007E1018">
              <w:rPr>
                <w:rFonts w:eastAsia="Calibri"/>
                <w:bCs/>
                <w:color w:val="000000"/>
              </w:rPr>
              <w:t xml:space="preserve">к </w:t>
            </w:r>
          </w:p>
          <w:p w:rsidR="00187A22" w:rsidRPr="007E1018" w:rsidRDefault="00187A22" w:rsidP="00187A22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(процентов)</w:t>
            </w:r>
          </w:p>
        </w:tc>
      </w:tr>
      <w:tr w:rsidR="00874F2F" w:rsidRPr="007E1018" w:rsidTr="00F46C39">
        <w:trPr>
          <w:trHeight w:val="315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</w:t>
            </w:r>
          </w:p>
        </w:tc>
        <w:tc>
          <w:tcPr>
            <w:tcW w:w="7229" w:type="dxa"/>
            <w:shd w:val="clear" w:color="auto" w:fill="auto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</w:t>
            </w:r>
          </w:p>
        </w:tc>
      </w:tr>
      <w:tr w:rsidR="00874F2F" w:rsidRPr="007E1018" w:rsidTr="00F46C39">
        <w:trPr>
          <w:trHeight w:val="451"/>
        </w:trPr>
        <w:tc>
          <w:tcPr>
            <w:tcW w:w="959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Сельскохозяйственное использование (1.0)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0,3 </w:t>
            </w:r>
          </w:p>
        </w:tc>
      </w:tr>
      <w:tr w:rsidR="00874F2F" w:rsidRPr="007E1018" w:rsidTr="00F46C39">
        <w:trPr>
          <w:trHeight w:val="451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1.1.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1F0274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Растениеводство</w:t>
            </w:r>
            <w:r w:rsidR="00DC4265">
              <w:rPr>
                <w:rFonts w:eastAsia="Calibri"/>
                <w:color w:val="000000"/>
              </w:rPr>
              <w:t xml:space="preserve"> </w:t>
            </w:r>
            <w:r w:rsidRPr="007E1018">
              <w:rPr>
                <w:rFonts w:eastAsia="Calibri"/>
                <w:color w:val="000000"/>
              </w:rPr>
              <w:t>(1.1 – 1.6)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0,3 </w:t>
            </w:r>
          </w:p>
        </w:tc>
      </w:tr>
      <w:tr w:rsidR="00874F2F" w:rsidRPr="007E1018" w:rsidTr="00F46C39">
        <w:trPr>
          <w:trHeight w:val="452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1.2.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1F0274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Животноводство</w:t>
            </w:r>
            <w:r w:rsidR="00DC4265">
              <w:rPr>
                <w:rFonts w:eastAsia="Calibri"/>
                <w:color w:val="000000"/>
              </w:rPr>
              <w:t xml:space="preserve"> </w:t>
            </w:r>
            <w:r w:rsidRPr="007E1018">
              <w:rPr>
                <w:rFonts w:eastAsia="Calibri"/>
                <w:color w:val="000000"/>
              </w:rPr>
              <w:t>(1.7 –1.15, 1.19, 1.20)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0,3 </w:t>
            </w:r>
          </w:p>
        </w:tc>
      </w:tr>
      <w:tr w:rsidR="00874F2F" w:rsidRPr="007E1018" w:rsidTr="00F46C39">
        <w:trPr>
          <w:trHeight w:val="514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DC4265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</w:t>
            </w:r>
            <w:r w:rsidR="00DC4265">
              <w:rPr>
                <w:rFonts w:eastAsia="Calibri"/>
                <w:color w:val="000000"/>
              </w:rPr>
              <w:t>3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 xml:space="preserve">Ведение </w:t>
            </w:r>
            <w:proofErr w:type="gramStart"/>
            <w:r w:rsidRPr="007E1018">
              <w:rPr>
                <w:rFonts w:eastAsia="Calibri"/>
                <w:color w:val="000000"/>
              </w:rPr>
              <w:t>личного</w:t>
            </w:r>
            <w:proofErr w:type="gramEnd"/>
            <w:r w:rsidRPr="007E1018">
              <w:rPr>
                <w:rFonts w:eastAsia="Calibri"/>
                <w:color w:val="000000"/>
              </w:rPr>
              <w:t xml:space="preserve"> подсобного хозяйства на полевых участках (1.16)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0,3 </w:t>
            </w:r>
          </w:p>
        </w:tc>
      </w:tr>
      <w:tr w:rsidR="00874F2F" w:rsidRPr="007E1018" w:rsidTr="00F46C39">
        <w:trPr>
          <w:trHeight w:val="430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DC4265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</w:t>
            </w:r>
            <w:r w:rsidR="00DC4265">
              <w:rPr>
                <w:rFonts w:eastAsia="Calibri"/>
                <w:color w:val="000000"/>
              </w:rPr>
              <w:t>4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Питомники (1.17)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0,3 </w:t>
            </w:r>
          </w:p>
        </w:tc>
      </w:tr>
      <w:tr w:rsidR="00874F2F" w:rsidRPr="007E1018" w:rsidTr="00F46C39">
        <w:trPr>
          <w:trHeight w:val="617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DC4265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</w:t>
            </w:r>
            <w:r w:rsidR="00DC4265">
              <w:rPr>
                <w:rFonts w:eastAsia="Calibri"/>
                <w:color w:val="000000"/>
              </w:rPr>
              <w:t>5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сельскохозяйственного производства (1.18)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0,3</w:t>
            </w:r>
          </w:p>
        </w:tc>
      </w:tr>
      <w:tr w:rsidR="00874F2F" w:rsidRPr="007E1018" w:rsidTr="00F46C39">
        <w:trPr>
          <w:trHeight w:val="364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Жилая застройка (2.0)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2,1 </w:t>
            </w:r>
          </w:p>
        </w:tc>
      </w:tr>
      <w:tr w:rsidR="00874F2F" w:rsidRPr="007E1018" w:rsidTr="00F46C39">
        <w:trPr>
          <w:trHeight w:val="557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2.1.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Для индивидуального жилищного строительства (2.1)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0,5 </w:t>
            </w:r>
          </w:p>
        </w:tc>
      </w:tr>
      <w:tr w:rsidR="00874F2F" w:rsidRPr="007E1018" w:rsidTr="00F46C39">
        <w:trPr>
          <w:trHeight w:val="469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2.2.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Малоэтажная многоквартирная жилая застройка (2.1.1)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2,1 </w:t>
            </w:r>
          </w:p>
        </w:tc>
      </w:tr>
      <w:tr w:rsidR="00874F2F" w:rsidRPr="007E1018" w:rsidTr="00F46C39">
        <w:trPr>
          <w:trHeight w:val="757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2.3.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0,5 </w:t>
            </w:r>
          </w:p>
        </w:tc>
      </w:tr>
      <w:tr w:rsidR="00874F2F" w:rsidRPr="007E1018" w:rsidTr="00F46C39">
        <w:trPr>
          <w:trHeight w:val="435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2.4.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Блокированная жилая застройка (2.3)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0,5 </w:t>
            </w:r>
          </w:p>
        </w:tc>
      </w:tr>
      <w:tr w:rsidR="00874F2F" w:rsidRPr="007E1018" w:rsidTr="00F46C39">
        <w:trPr>
          <w:trHeight w:val="399"/>
        </w:trPr>
        <w:tc>
          <w:tcPr>
            <w:tcW w:w="959" w:type="dxa"/>
            <w:shd w:val="clear" w:color="auto" w:fill="auto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2.5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7E1018">
              <w:rPr>
                <w:rFonts w:eastAsia="Calibri"/>
                <w:color w:val="000000"/>
              </w:rPr>
              <w:t>Среднеэтажная</w:t>
            </w:r>
            <w:proofErr w:type="spellEnd"/>
            <w:r w:rsidRPr="007E1018">
              <w:rPr>
                <w:rFonts w:eastAsia="Calibri"/>
                <w:color w:val="000000"/>
              </w:rPr>
              <w:t xml:space="preserve"> жилая застройка (2.5)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2,1 </w:t>
            </w:r>
          </w:p>
        </w:tc>
      </w:tr>
      <w:tr w:rsidR="00874F2F" w:rsidRPr="007E1018" w:rsidTr="00F46C39">
        <w:trPr>
          <w:trHeight w:val="547"/>
        </w:trPr>
        <w:tc>
          <w:tcPr>
            <w:tcW w:w="959" w:type="dxa"/>
            <w:shd w:val="clear" w:color="auto" w:fill="auto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2.6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Многоэтажная жилая застройка (высотная застройка) (2.6.)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2,1 </w:t>
            </w:r>
          </w:p>
        </w:tc>
      </w:tr>
      <w:tr w:rsidR="00874F2F" w:rsidRPr="007E1018" w:rsidTr="00F46C39">
        <w:trPr>
          <w:trHeight w:val="486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2.7.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Обслуживание жилой застройки (2.7)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187A22" w:rsidP="00187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74F2F" w:rsidRPr="007E1018">
              <w:rPr>
                <w:rFonts w:eastAsia="Calibri"/>
              </w:rPr>
              <w:t xml:space="preserve">,1 </w:t>
            </w:r>
          </w:p>
        </w:tc>
      </w:tr>
      <w:tr w:rsidR="00874F2F" w:rsidRPr="007E1018" w:rsidTr="00F46C39">
        <w:trPr>
          <w:trHeight w:val="535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2.8.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Хранение автотранспорта (2.7.1)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3,1 </w:t>
            </w:r>
          </w:p>
        </w:tc>
      </w:tr>
      <w:tr w:rsidR="00874F2F" w:rsidRPr="007E1018" w:rsidTr="00F46C39">
        <w:trPr>
          <w:trHeight w:val="685"/>
        </w:trPr>
        <w:tc>
          <w:tcPr>
            <w:tcW w:w="959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Общественное использование объектов капитального строительства (3.0)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685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3.1.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187A22" w:rsidP="00187A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Коммунальное обслуживание (3.1</w:t>
            </w:r>
            <w:r w:rsidR="00874F2F" w:rsidRPr="007E1018">
              <w:rPr>
                <w:rFonts w:eastAsia="Calibri"/>
                <w:color w:val="000000"/>
              </w:rPr>
              <w:t>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874F2F" w:rsidP="00187A22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685"/>
        </w:trPr>
        <w:tc>
          <w:tcPr>
            <w:tcW w:w="959" w:type="dxa"/>
            <w:shd w:val="clear" w:color="auto" w:fill="auto"/>
            <w:noWrap/>
          </w:tcPr>
          <w:p w:rsidR="00874F2F" w:rsidRPr="007E1018" w:rsidRDefault="00DD5B0E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Предоставление коммунальных услуг (3.1.1)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187A2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874F2F" w:rsidRPr="007E1018" w:rsidTr="00F46C39">
        <w:trPr>
          <w:trHeight w:val="685"/>
        </w:trPr>
        <w:tc>
          <w:tcPr>
            <w:tcW w:w="959" w:type="dxa"/>
            <w:shd w:val="clear" w:color="auto" w:fill="auto"/>
            <w:noWrap/>
          </w:tcPr>
          <w:p w:rsidR="00874F2F" w:rsidRPr="007E1018" w:rsidRDefault="00DD5B0E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3.3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A01E6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539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DD5B0E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1F0274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Социальное обслуживание</w:t>
            </w:r>
            <w:r w:rsidR="001F0274">
              <w:rPr>
                <w:rFonts w:eastAsia="Calibri"/>
                <w:color w:val="000000"/>
              </w:rPr>
              <w:t xml:space="preserve"> </w:t>
            </w:r>
            <w:r w:rsidRPr="007E1018">
              <w:rPr>
                <w:rFonts w:eastAsia="Calibri"/>
                <w:color w:val="000000"/>
              </w:rPr>
              <w:t>(3.2, 3.2.1-3.2.4)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A01E6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422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DD5B0E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3.5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Бытовое обслуживание (3.3)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A01E6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541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DD5B0E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</w:t>
            </w:r>
            <w:r w:rsidR="00DD5B0E">
              <w:rPr>
                <w:rFonts w:eastAsia="Calibri"/>
                <w:color w:val="000000"/>
              </w:rPr>
              <w:t>6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A01E66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Здравоохранение (3.4, 3.4.1-3.4.</w:t>
            </w:r>
            <w:r w:rsidR="00A01E66">
              <w:rPr>
                <w:rFonts w:eastAsia="Calibri"/>
                <w:color w:val="000000"/>
              </w:rPr>
              <w:t>3</w:t>
            </w:r>
            <w:r w:rsidRPr="007E1018">
              <w:rPr>
                <w:rFonts w:eastAsia="Calibri"/>
                <w:color w:val="000000"/>
              </w:rPr>
              <w:t>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A01E6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415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DD5B0E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</w:t>
            </w:r>
            <w:r w:rsidR="00DD5B0E">
              <w:rPr>
                <w:rFonts w:eastAsia="Calibri"/>
                <w:color w:val="000000"/>
              </w:rPr>
              <w:t>.7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Образование и просвещение (3.5, 3.5.1-3.5.2)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DD5B0E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557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DD5B0E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3.8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Культурное развитие (3.6, 3.6.2 – 3.6.3)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DD5B0E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2077"/>
        </w:trPr>
        <w:tc>
          <w:tcPr>
            <w:tcW w:w="959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  <w:lang w:val="en-GB"/>
              </w:rPr>
              <w:t>3</w:t>
            </w:r>
            <w:r w:rsidR="00F16C44">
              <w:rPr>
                <w:rFonts w:eastAsia="Calibri"/>
                <w:color w:val="000000"/>
              </w:rPr>
              <w:t>.9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 xml:space="preserve">Объекты </w:t>
            </w:r>
            <w:proofErr w:type="spellStart"/>
            <w:r w:rsidRPr="007E1018">
              <w:rPr>
                <w:rFonts w:eastAsia="Calibri"/>
                <w:color w:val="000000"/>
              </w:rPr>
              <w:t>культурно-досуговой</w:t>
            </w:r>
            <w:proofErr w:type="spellEnd"/>
            <w:r w:rsidRPr="007E1018">
              <w:rPr>
                <w:rFonts w:eastAsia="Calibri"/>
                <w:color w:val="000000"/>
              </w:rPr>
              <w:t xml:space="preserve"> деятельности (3.6.1):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7E1018">
              <w:rPr>
                <w:rFonts w:eastAsia="Calibri"/>
                <w:color w:val="000000"/>
              </w:rPr>
              <w:t>- размещение зданий, предназначенных для размещения музеев, выставочных залов, художественных галерей, домов культуры, библиотек, театров, филармоний, концертных залов, планетариев</w:t>
            </w:r>
            <w:proofErr w:type="gramEnd"/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размещение зданий, предназначенных для кинотеатров и кинозалов, устройство площадок для празднеств и</w:t>
            </w:r>
            <w:r w:rsidR="00163AC5">
              <w:rPr>
                <w:rFonts w:eastAsia="Calibri"/>
                <w:color w:val="000000"/>
              </w:rPr>
              <w:t xml:space="preserve"> гуляний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0754BD" w:rsidRDefault="000754BD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DD5B0E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1,5 </w:t>
            </w:r>
          </w:p>
        </w:tc>
      </w:tr>
      <w:tr w:rsidR="00874F2F" w:rsidRPr="007E1018" w:rsidTr="00F46C39">
        <w:trPr>
          <w:trHeight w:val="348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7F5789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</w:t>
            </w:r>
            <w:r w:rsidR="007F5789">
              <w:rPr>
                <w:rFonts w:eastAsia="Calibri"/>
                <w:color w:val="000000"/>
              </w:rPr>
              <w:t>10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Религиозное использование (3.7, 3.7.1 – 3.7.2)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412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7F5789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</w:t>
            </w:r>
            <w:r w:rsidR="007F5789">
              <w:rPr>
                <w:rFonts w:eastAsia="Calibri"/>
                <w:color w:val="000000"/>
              </w:rPr>
              <w:t>11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Общественное управление (3.8, 3.8.1 – 3.8.2)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415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7F5789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3.1</w:t>
            </w:r>
            <w:r w:rsidR="007F5789">
              <w:rPr>
                <w:rFonts w:eastAsia="Calibri"/>
                <w:color w:val="000000"/>
              </w:rPr>
              <w:t>2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7F5789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научной деятельности (3.9,</w:t>
            </w:r>
            <w:r w:rsidR="007F5789">
              <w:rPr>
                <w:rFonts w:eastAsia="Calibri"/>
                <w:color w:val="000000"/>
              </w:rPr>
              <w:t>3.9.2-3.9.3</w:t>
            </w:r>
            <w:r w:rsidRPr="007E1018">
              <w:rPr>
                <w:rFonts w:eastAsia="Calibri"/>
                <w:color w:val="000000"/>
              </w:rPr>
              <w:t>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415"/>
        </w:trPr>
        <w:tc>
          <w:tcPr>
            <w:tcW w:w="959" w:type="dxa"/>
            <w:shd w:val="clear" w:color="auto" w:fill="auto"/>
            <w:noWrap/>
          </w:tcPr>
          <w:p w:rsidR="00874F2F" w:rsidRPr="007E1018" w:rsidRDefault="00874F2F" w:rsidP="007F5789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3.1</w:t>
            </w:r>
            <w:r w:rsidR="007F5789">
              <w:rPr>
                <w:rFonts w:eastAsia="Calibri"/>
                <w:color w:val="000000"/>
              </w:rPr>
              <w:t>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874F2F" w:rsidRPr="007E1018" w:rsidTr="00F46C39">
        <w:trPr>
          <w:trHeight w:val="345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3.14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Ветеринарное обслуживание (3.10, 3.10.1 – 3.10.2)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874F2F" w:rsidRPr="007E1018" w:rsidTr="00F46C39">
        <w:trPr>
          <w:trHeight w:val="415"/>
        </w:trPr>
        <w:tc>
          <w:tcPr>
            <w:tcW w:w="959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74F2F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Предпринимательство (4.0)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874F2F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1,5</w:t>
            </w:r>
          </w:p>
        </w:tc>
      </w:tr>
      <w:tr w:rsidR="007F5789" w:rsidRPr="007E1018" w:rsidTr="00F46C39">
        <w:trPr>
          <w:trHeight w:val="41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24745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C6084D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Деловое управление (4.1)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7F5789" w:rsidP="00C6084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1,5</w:t>
            </w:r>
          </w:p>
        </w:tc>
      </w:tr>
      <w:tr w:rsidR="007F5789" w:rsidRPr="007E1018" w:rsidTr="00F46C39">
        <w:trPr>
          <w:trHeight w:val="41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24745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7E1018">
              <w:rPr>
                <w:rFonts w:eastAsia="Calibri"/>
                <w:color w:val="000000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1,5</w:t>
            </w:r>
          </w:p>
        </w:tc>
      </w:tr>
      <w:tr w:rsidR="007F5789" w:rsidRPr="007E1018" w:rsidTr="009C669D">
        <w:trPr>
          <w:trHeight w:val="187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24745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4.3</w:t>
            </w:r>
            <w:r w:rsidR="007F5789"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9C669D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Рынки (4.3):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9C669D" w:rsidRPr="007E1018" w:rsidRDefault="007F5789" w:rsidP="009C669D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размещение гаражей и (или) стоянок для автомобилей сотрудников и посетителей рынка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C669D" w:rsidRDefault="009C669D" w:rsidP="001F0274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7F5789" w:rsidP="001F027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1,5</w:t>
            </w:r>
          </w:p>
          <w:p w:rsidR="007F5789" w:rsidRPr="007E1018" w:rsidRDefault="007F5789" w:rsidP="007F5789">
            <w:pPr>
              <w:rPr>
                <w:rFonts w:eastAsia="Calibri"/>
                <w:color w:val="000000"/>
              </w:rPr>
            </w:pPr>
          </w:p>
          <w:p w:rsidR="009C669D" w:rsidRDefault="009C669D" w:rsidP="0024745F">
            <w:pPr>
              <w:jc w:val="center"/>
              <w:rPr>
                <w:rFonts w:eastAsia="Calibri"/>
                <w:color w:val="000000"/>
              </w:rPr>
            </w:pPr>
          </w:p>
          <w:p w:rsidR="009C669D" w:rsidRDefault="009C669D" w:rsidP="0024745F">
            <w:pPr>
              <w:jc w:val="center"/>
              <w:rPr>
                <w:rFonts w:eastAsia="Calibri"/>
                <w:color w:val="000000"/>
              </w:rPr>
            </w:pPr>
          </w:p>
          <w:p w:rsidR="001F0274" w:rsidRDefault="0024745F" w:rsidP="0024745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3,1</w:t>
            </w:r>
          </w:p>
          <w:p w:rsidR="001F0274" w:rsidRPr="007E1018" w:rsidRDefault="001F0274" w:rsidP="0024745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5789" w:rsidRPr="007E1018" w:rsidTr="00F46C39">
        <w:trPr>
          <w:trHeight w:val="440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0E77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</w:t>
            </w:r>
            <w:r w:rsidR="000E770A">
              <w:rPr>
                <w:rFonts w:eastAsia="Calibri"/>
                <w:color w:val="000000"/>
              </w:rPr>
              <w:t>4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Магазины (4.4)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E770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1,5 </w:t>
            </w:r>
          </w:p>
        </w:tc>
      </w:tr>
      <w:tr w:rsidR="007F5789" w:rsidRPr="007E1018" w:rsidTr="00F46C39">
        <w:trPr>
          <w:trHeight w:val="559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0E77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</w:t>
            </w:r>
            <w:r w:rsidR="000E770A">
              <w:rPr>
                <w:rFonts w:eastAsia="Calibri"/>
                <w:color w:val="000000"/>
              </w:rPr>
              <w:t>5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Банковская и страховая деятельность (4.5)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E770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1,5 </w:t>
            </w:r>
          </w:p>
        </w:tc>
      </w:tr>
      <w:tr w:rsidR="007F5789" w:rsidRPr="007E1018" w:rsidTr="00F46C39">
        <w:trPr>
          <w:trHeight w:val="329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0E77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</w:t>
            </w:r>
            <w:r w:rsidR="000E770A">
              <w:rPr>
                <w:rFonts w:eastAsia="Calibri"/>
                <w:color w:val="000000"/>
              </w:rPr>
              <w:t>6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Общественное питание (4.6)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E770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1,5 </w:t>
            </w:r>
          </w:p>
        </w:tc>
      </w:tr>
      <w:tr w:rsidR="007F5789" w:rsidRPr="007E1018" w:rsidTr="00F46C39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0E770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4.7</w:t>
            </w:r>
            <w:r w:rsidR="007F5789"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Гостиничное обслуживание (4.7)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E770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483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0139E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</w:t>
            </w:r>
            <w:r w:rsidR="000139EA">
              <w:rPr>
                <w:rFonts w:eastAsia="Calibri"/>
                <w:color w:val="000000"/>
              </w:rPr>
              <w:t>8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Развлечения (4.8, 4.8.1- 4.8.2)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1,5 </w:t>
            </w:r>
          </w:p>
        </w:tc>
      </w:tr>
      <w:tr w:rsidR="007F5789" w:rsidRPr="007E1018" w:rsidTr="00F46C39">
        <w:trPr>
          <w:trHeight w:val="492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0139E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</w:t>
            </w:r>
            <w:r w:rsidR="000139EA">
              <w:rPr>
                <w:rFonts w:eastAsia="Calibri"/>
                <w:color w:val="000000"/>
              </w:rPr>
              <w:t>9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Служебные гаражи (4.9)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3,1 </w:t>
            </w:r>
          </w:p>
        </w:tc>
      </w:tr>
      <w:tr w:rsidR="007F5789" w:rsidRPr="007E1018" w:rsidTr="00F46C39">
        <w:trPr>
          <w:trHeight w:val="423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0139E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</w:t>
            </w:r>
            <w:r w:rsidR="000139EA">
              <w:rPr>
                <w:rFonts w:eastAsia="Calibri"/>
                <w:color w:val="000000"/>
              </w:rPr>
              <w:t>10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Объекты дорожного сервиса (4.9.1</w:t>
            </w:r>
            <w:r w:rsidR="000139EA">
              <w:rPr>
                <w:rFonts w:eastAsia="Calibri"/>
                <w:color w:val="000000"/>
              </w:rPr>
              <w:t>,4.9.1.1</w:t>
            </w:r>
            <w:r w:rsidRPr="007E1018">
              <w:rPr>
                <w:rFonts w:eastAsia="Calibri"/>
                <w:color w:val="000000"/>
              </w:rPr>
              <w:t>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425"/>
        </w:trPr>
        <w:tc>
          <w:tcPr>
            <w:tcW w:w="959" w:type="dxa"/>
            <w:shd w:val="clear" w:color="auto" w:fill="auto"/>
            <w:noWrap/>
          </w:tcPr>
          <w:p w:rsidR="007F5789" w:rsidRPr="007E1018" w:rsidRDefault="007F5789" w:rsidP="000139E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</w:t>
            </w:r>
            <w:r w:rsidR="000139EA">
              <w:rPr>
                <w:rFonts w:eastAsia="Calibri"/>
                <w:color w:val="000000"/>
              </w:rPr>
              <w:t>11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Обеспечение дорожного отдыха (4.9.1.2)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425"/>
        </w:trPr>
        <w:tc>
          <w:tcPr>
            <w:tcW w:w="959" w:type="dxa"/>
            <w:shd w:val="clear" w:color="auto" w:fill="auto"/>
            <w:noWrap/>
          </w:tcPr>
          <w:p w:rsidR="007F5789" w:rsidRPr="007E1018" w:rsidRDefault="007F5789" w:rsidP="000139E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lastRenderedPageBreak/>
              <w:t>4.</w:t>
            </w:r>
            <w:r w:rsidR="000139EA">
              <w:rPr>
                <w:rFonts w:eastAsia="Calibri"/>
                <w:color w:val="000000"/>
              </w:rPr>
              <w:t>12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Автомобильные мойки (4.9.1.3)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425"/>
        </w:trPr>
        <w:tc>
          <w:tcPr>
            <w:tcW w:w="959" w:type="dxa"/>
            <w:shd w:val="clear" w:color="auto" w:fill="auto"/>
            <w:noWrap/>
          </w:tcPr>
          <w:p w:rsidR="007F5789" w:rsidRPr="007E1018" w:rsidRDefault="007F5789" w:rsidP="000139E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</w:t>
            </w:r>
            <w:r w:rsidR="000139EA">
              <w:rPr>
                <w:rFonts w:eastAsia="Calibri"/>
                <w:color w:val="000000"/>
              </w:rPr>
              <w:t>13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Ремонт автомобилей  (4.9.1.4)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42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0139E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4.1</w:t>
            </w:r>
            <w:r w:rsidR="000139EA">
              <w:rPr>
                <w:rFonts w:eastAsia="Calibri"/>
                <w:color w:val="000000"/>
              </w:rPr>
              <w:t>4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Выставочно-ярмарочная деятельность (4.10)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1,5 </w:t>
            </w:r>
          </w:p>
        </w:tc>
      </w:tr>
      <w:tr w:rsidR="007F5789" w:rsidRPr="007E1018" w:rsidTr="00F46C39">
        <w:trPr>
          <w:trHeight w:val="26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Отдых (рекреация) (5.0)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359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5.1.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Спорт (5.1, 5.1.1 – 5.1.4, 5.1.6)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7F5789" w:rsidRPr="007E1018" w:rsidTr="00F46C39">
        <w:trPr>
          <w:trHeight w:val="245"/>
        </w:trPr>
        <w:tc>
          <w:tcPr>
            <w:tcW w:w="959" w:type="dxa"/>
            <w:shd w:val="clear" w:color="auto" w:fill="auto"/>
            <w:noWrap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Водный спорт (5.1.5)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1,5 </w:t>
            </w:r>
          </w:p>
        </w:tc>
      </w:tr>
      <w:tr w:rsidR="007F5789" w:rsidRPr="007E1018" w:rsidTr="00F46C39">
        <w:trPr>
          <w:trHeight w:val="245"/>
        </w:trPr>
        <w:tc>
          <w:tcPr>
            <w:tcW w:w="959" w:type="dxa"/>
            <w:shd w:val="clear" w:color="auto" w:fill="auto"/>
            <w:noWrap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Спортивные базы (5.1.7)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24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Природно-познавательный туризм (5.2)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7F5789" w:rsidRPr="007E1018" w:rsidTr="00F46C39">
        <w:trPr>
          <w:trHeight w:val="427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331B82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</w:t>
            </w:r>
            <w:r w:rsidR="00331B82">
              <w:rPr>
                <w:rFonts w:eastAsia="Calibri"/>
                <w:color w:val="000000"/>
              </w:rPr>
              <w:t>5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Туристическое обслуживание (5.2.1)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342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331B82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</w:t>
            </w:r>
            <w:r w:rsidR="00331B82">
              <w:rPr>
                <w:rFonts w:eastAsia="Calibri"/>
                <w:color w:val="000000"/>
              </w:rPr>
              <w:t>6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Охота и рыбалка (5.3)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351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331B82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</w:t>
            </w:r>
            <w:r w:rsidR="00331B82">
              <w:rPr>
                <w:rFonts w:eastAsia="Calibri"/>
                <w:color w:val="000000"/>
              </w:rPr>
              <w:t>7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Причалы для маломерных судов (5.4)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0139EA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B76D6">
        <w:trPr>
          <w:trHeight w:val="1590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331B82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</w:t>
            </w:r>
            <w:r w:rsidR="00331B82">
              <w:rPr>
                <w:rFonts w:eastAsia="Calibri"/>
                <w:color w:val="000000"/>
              </w:rPr>
              <w:t>8</w:t>
            </w:r>
            <w:r w:rsidRPr="007E1018">
              <w:rPr>
                <w:rFonts w:eastAsia="Calibri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61499F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Поля для гольфа или конных прогулок (5.5):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61499F" w:rsidRPr="007E1018" w:rsidRDefault="007F5789" w:rsidP="0061499F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размещение конноспортивных манежей, не предусматривающих устройство трибун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1,5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61499F" w:rsidRDefault="0061499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5789" w:rsidRPr="007E1018" w:rsidTr="00F46C39">
        <w:trPr>
          <w:trHeight w:val="41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6.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Производственная деятельность (6.0)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326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4E17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7E1018">
              <w:rPr>
                <w:rFonts w:eastAsia="Calibri"/>
                <w:color w:val="000000"/>
              </w:rPr>
              <w:t>Недропользование</w:t>
            </w:r>
            <w:proofErr w:type="spellEnd"/>
            <w:r w:rsidRPr="007E1018">
              <w:rPr>
                <w:rFonts w:eastAsia="Calibri"/>
                <w:color w:val="000000"/>
              </w:rPr>
              <w:t xml:space="preserve"> (6.1)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402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4E17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Тяжелая промышленность (6.2</w:t>
            </w:r>
            <w:r w:rsidR="00F11401">
              <w:rPr>
                <w:rFonts w:eastAsia="Calibri"/>
                <w:color w:val="000000"/>
              </w:rPr>
              <w:t>, 6.2.1</w:t>
            </w:r>
            <w:r w:rsidRPr="007E1018">
              <w:rPr>
                <w:rFonts w:eastAsia="Calibri"/>
                <w:color w:val="000000"/>
              </w:rPr>
              <w:t>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273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4E17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Легкая промышленность (6.3</w:t>
            </w:r>
            <w:r w:rsidR="00F11401">
              <w:rPr>
                <w:rFonts w:eastAsia="Calibri"/>
                <w:color w:val="000000"/>
              </w:rPr>
              <w:t>, 6.3.1</w:t>
            </w:r>
            <w:r w:rsidRPr="007E1018">
              <w:rPr>
                <w:rFonts w:eastAsia="Calibri"/>
                <w:color w:val="000000"/>
              </w:rPr>
              <w:t>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274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F114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Пищевая промышленность (6.4)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391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F114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6.5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Нефтехимическая промышленность (6.5)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411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F114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6.6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Строительная промышленность (6.6)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276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F114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6.7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Энергетика (6.7</w:t>
            </w:r>
            <w:r w:rsidR="00F11401">
              <w:rPr>
                <w:rFonts w:eastAsia="Calibri"/>
                <w:color w:val="000000"/>
              </w:rPr>
              <w:t>,6.7.1</w:t>
            </w:r>
            <w:r w:rsidRPr="007E1018">
              <w:rPr>
                <w:rFonts w:eastAsia="Calibri"/>
                <w:color w:val="000000"/>
              </w:rPr>
              <w:t>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329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F114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6.8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Связь (6.8)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5,6 </w:t>
            </w:r>
          </w:p>
        </w:tc>
      </w:tr>
      <w:tr w:rsidR="007F5789" w:rsidRPr="007E1018" w:rsidTr="00F46C39">
        <w:trPr>
          <w:trHeight w:val="402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F114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6.9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Склады (6.9</w:t>
            </w:r>
            <w:r w:rsidR="00F11401">
              <w:rPr>
                <w:rFonts w:eastAsia="Calibri"/>
                <w:color w:val="000000"/>
              </w:rPr>
              <w:t>, 6.9.1</w:t>
            </w:r>
            <w:r w:rsidRPr="007E1018">
              <w:rPr>
                <w:rFonts w:eastAsia="Calibri"/>
                <w:color w:val="000000"/>
              </w:rPr>
              <w:t>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0,9 </w:t>
            </w:r>
          </w:p>
        </w:tc>
      </w:tr>
      <w:tr w:rsidR="007F5789" w:rsidRPr="007E1018" w:rsidTr="00F46C39">
        <w:trPr>
          <w:trHeight w:val="521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Целлюлозно-бумажная промышленность (6.11)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331B82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543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F114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6.11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Научно-производственная деятельность (6.12)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11401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361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F114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Транспорт (7.0)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11401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3,1 </w:t>
            </w:r>
          </w:p>
        </w:tc>
      </w:tr>
      <w:tr w:rsidR="007F5789" w:rsidRPr="007E1018" w:rsidTr="00F46C39">
        <w:trPr>
          <w:trHeight w:val="410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F11401" w:rsidP="00F114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7.1.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Железнодорожный транспорт (7.1, 7.1.1-7.1.2)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11401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469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Автомобильный транспорт (7.2)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11401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3,1 </w:t>
            </w:r>
          </w:p>
        </w:tc>
      </w:tr>
      <w:tr w:rsidR="007F5789" w:rsidRPr="007E1018" w:rsidTr="00F46C39">
        <w:trPr>
          <w:trHeight w:val="469"/>
        </w:trPr>
        <w:tc>
          <w:tcPr>
            <w:tcW w:w="959" w:type="dxa"/>
            <w:shd w:val="clear" w:color="auto" w:fill="auto"/>
            <w:noWrap/>
          </w:tcPr>
          <w:p w:rsidR="007F5789" w:rsidRPr="007E1018" w:rsidRDefault="004E179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Размещение автомобильных дорог (7.2.1):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7E1018">
              <w:rPr>
                <w:rFonts w:eastAsia="Calibri"/>
                <w:color w:val="000000"/>
              </w:rPr>
              <w:t>дств в гр</w:t>
            </w:r>
            <w:proofErr w:type="gramEnd"/>
            <w:r w:rsidRPr="007E1018">
              <w:rPr>
                <w:rFonts w:eastAsia="Calibri"/>
                <w:color w:val="000000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 xml:space="preserve">- размещение объектов, предназначенных для размещения постов органов внутренних дел, ответственных за безопасность дорожного </w:t>
            </w:r>
            <w:r w:rsidRPr="007E1018">
              <w:rPr>
                <w:rFonts w:eastAsia="Calibri"/>
                <w:color w:val="000000"/>
              </w:rPr>
              <w:lastRenderedPageBreak/>
              <w:t>движения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F11401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F11401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7F5789" w:rsidRPr="007E1018" w:rsidTr="00F46C39">
        <w:trPr>
          <w:trHeight w:val="416"/>
        </w:trPr>
        <w:tc>
          <w:tcPr>
            <w:tcW w:w="959" w:type="dxa"/>
            <w:shd w:val="clear" w:color="auto" w:fill="auto"/>
            <w:noWrap/>
          </w:tcPr>
          <w:p w:rsidR="007F5789" w:rsidRPr="007E1018" w:rsidRDefault="004E179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7.4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5789" w:rsidRPr="007E1018" w:rsidRDefault="007F5789" w:rsidP="00A571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</w:rPr>
              <w:t>Обслуживание перевозок пассажиров</w:t>
            </w:r>
            <w:r w:rsidR="00A571D1">
              <w:rPr>
                <w:rFonts w:eastAsia="Calibri"/>
              </w:rPr>
              <w:t xml:space="preserve"> </w:t>
            </w:r>
            <w:r w:rsidRPr="007E1018">
              <w:rPr>
                <w:rFonts w:eastAsia="Calibri"/>
                <w:color w:val="000000"/>
              </w:rPr>
              <w:t>(7.2.2)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A571D1" w:rsidRPr="007E1018" w:rsidRDefault="007F5789" w:rsidP="00A571D1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 xml:space="preserve">2,2 </w:t>
            </w:r>
          </w:p>
        </w:tc>
      </w:tr>
      <w:tr w:rsidR="007F5789" w:rsidRPr="007E1018" w:rsidTr="00F46C39">
        <w:trPr>
          <w:trHeight w:val="416"/>
        </w:trPr>
        <w:tc>
          <w:tcPr>
            <w:tcW w:w="959" w:type="dxa"/>
            <w:shd w:val="clear" w:color="auto" w:fill="auto"/>
            <w:noWrap/>
          </w:tcPr>
          <w:p w:rsidR="007F5789" w:rsidRPr="007E1018" w:rsidRDefault="004E179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5789" w:rsidRPr="007E1018" w:rsidRDefault="007F5789" w:rsidP="00A571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</w:rPr>
              <w:t>Стоянки транспорта общего пользования</w:t>
            </w:r>
            <w:r w:rsidR="00A571D1">
              <w:rPr>
                <w:rFonts w:eastAsia="Calibri"/>
              </w:rPr>
              <w:t xml:space="preserve"> </w:t>
            </w:r>
            <w:r w:rsidRPr="007E1018">
              <w:rPr>
                <w:rFonts w:eastAsia="Calibri"/>
                <w:color w:val="000000"/>
              </w:rPr>
              <w:t>(7.2.3)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A571D1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3,1 </w:t>
            </w:r>
          </w:p>
        </w:tc>
      </w:tr>
      <w:tr w:rsidR="007F5789" w:rsidRPr="007E1018" w:rsidTr="00F46C39">
        <w:trPr>
          <w:trHeight w:val="416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7.6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Водный транспорт (7.3)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A571D1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409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7.7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Воздушный транспорт (7.4)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A571D1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gridAfter w:val="1"/>
          <w:wAfter w:w="28" w:type="dxa"/>
          <w:trHeight w:val="457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7.8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Трубопроводный транспорт (7.5)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5789" w:rsidRPr="007E1018" w:rsidRDefault="00A571D1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gridAfter w:val="1"/>
          <w:wAfter w:w="28" w:type="dxa"/>
          <w:trHeight w:val="366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7.9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Внеуличный транспорт (7.6)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5789" w:rsidRPr="007E1018" w:rsidRDefault="00A571D1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3.1 </w:t>
            </w:r>
          </w:p>
        </w:tc>
      </w:tr>
      <w:tr w:rsidR="007F5789" w:rsidRPr="007E1018" w:rsidTr="0041796E">
        <w:trPr>
          <w:trHeight w:val="3240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4E179F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обороны и безопасности (8.0):</w:t>
            </w:r>
          </w:p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7E1018">
              <w:rPr>
                <w:rFonts w:eastAsia="Calibri"/>
              </w:rPr>
              <w:t>- 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7E1018">
              <w:rPr>
                <w:rFonts w:eastAsia="Calibri"/>
              </w:rPr>
              <w:t xml:space="preserve"> размещение зданий военных училищ, военных институтов, военных университетов, военных академий;</w:t>
            </w:r>
          </w:p>
          <w:p w:rsidR="0041796E" w:rsidRPr="007E1018" w:rsidRDefault="00707141" w:rsidP="0070714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  </w:t>
            </w:r>
            <w:r w:rsidR="007F5789" w:rsidRPr="007E1018">
              <w:rPr>
                <w:rFonts w:eastAsia="Calibri"/>
              </w:rPr>
              <w:t>- размещение объектов, обеспечивающих осуществление таможенной деятельности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A571D1" w:rsidP="00834F0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2,1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41796E" w:rsidRDefault="0041796E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41796E" w:rsidRPr="007E1018" w:rsidRDefault="0041796E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A571D1" w:rsidP="00834F0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1,5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7F5789" w:rsidRPr="007E1018" w:rsidTr="00FA33DA">
        <w:trPr>
          <w:trHeight w:val="3840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A571D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вооруженных сил (8.1):</w:t>
            </w:r>
          </w:p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 xml:space="preserve">- 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</w:t>
            </w:r>
            <w:proofErr w:type="gramStart"/>
            <w:r w:rsidRPr="007E1018">
              <w:rPr>
                <w:rFonts w:eastAsia="Calibri"/>
              </w:rPr>
              <w:t>обеспечения</w:t>
            </w:r>
            <w:proofErr w:type="gramEnd"/>
            <w:r w:rsidRPr="007E1018">
              <w:rPr>
                <w:rFonts w:eastAsia="Calibri"/>
              </w:rPr>
              <w:t xml:space="preserve"> безопасности которых были созданы закрытые административно-территориальные образования;</w:t>
            </w:r>
          </w:p>
          <w:p w:rsidR="00FA33DA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</w:rPr>
              <w:t>-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A571D1" w:rsidP="00834F0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1,1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A571D1" w:rsidP="00834F0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3,0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7F5789" w:rsidRPr="007E1018" w:rsidTr="00F46C39">
        <w:trPr>
          <w:trHeight w:val="521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A571D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Охрана Государственной границы Российской Федерации (8.2):</w:t>
            </w:r>
          </w:p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- 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полос;</w:t>
            </w:r>
          </w:p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- размещение зданий для размещения пограничных воинских частей и органов управления ими,</w:t>
            </w:r>
          </w:p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</w:rPr>
              <w:t>- размещение зданий для размещения пунктов пропуска через Государственную границу Российской Федерации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A571D1" w:rsidP="00834F0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2,1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A571D1" w:rsidRDefault="00A571D1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A571D1" w:rsidP="00834F0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2,2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A571D1" w:rsidP="00834F0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1,5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7F5789" w:rsidRPr="007E1018" w:rsidTr="00142430">
        <w:trPr>
          <w:trHeight w:val="556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AD5F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внутреннего правопорядка (8.3):</w:t>
            </w:r>
          </w:p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 xml:space="preserve">- 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E1018">
              <w:rPr>
                <w:rFonts w:eastAsia="Calibri"/>
              </w:rPr>
              <w:t>Росгвардии</w:t>
            </w:r>
            <w:proofErr w:type="spellEnd"/>
            <w:r w:rsidRPr="007E1018">
              <w:rPr>
                <w:rFonts w:eastAsia="Calibri"/>
              </w:rPr>
              <w:t xml:space="preserve"> и спасательных служб, в которых существует </w:t>
            </w:r>
            <w:r w:rsidRPr="007E1018">
              <w:rPr>
                <w:rFonts w:eastAsia="Calibri"/>
              </w:rPr>
              <w:lastRenderedPageBreak/>
              <w:t>военизированная служба;</w:t>
            </w:r>
          </w:p>
          <w:p w:rsidR="00A571D1" w:rsidRPr="007E1018" w:rsidRDefault="007F5789" w:rsidP="0014243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-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A571D1" w:rsidRDefault="00A571D1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142430" w:rsidP="00A571D1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       </w:t>
            </w:r>
            <w:r w:rsidR="00A571D1">
              <w:rPr>
                <w:rFonts w:eastAsia="Calibri"/>
                <w:bCs/>
                <w:color w:val="000000"/>
              </w:rPr>
              <w:t xml:space="preserve">2,2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A571D1" w:rsidRPr="007E1018" w:rsidRDefault="00A571D1" w:rsidP="00A571D1">
            <w:pPr>
              <w:rPr>
                <w:rFonts w:eastAsia="Calibri"/>
                <w:bCs/>
                <w:color w:val="000000"/>
              </w:rPr>
            </w:pPr>
          </w:p>
          <w:p w:rsidR="00707141" w:rsidRDefault="00707141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A571D1" w:rsidP="00834F0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1,1 </w:t>
            </w:r>
          </w:p>
          <w:p w:rsidR="007F5789" w:rsidRPr="007E1018" w:rsidRDefault="007F5789" w:rsidP="00A571D1">
            <w:pPr>
              <w:rPr>
                <w:rFonts w:eastAsia="Calibri"/>
                <w:bCs/>
                <w:color w:val="000000"/>
              </w:rPr>
            </w:pPr>
          </w:p>
        </w:tc>
      </w:tr>
      <w:tr w:rsidR="007F5789" w:rsidRPr="007E1018" w:rsidTr="00F46C39">
        <w:trPr>
          <w:trHeight w:val="37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B871E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8.4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деятельности по исполнению наказаний (8.4):</w:t>
            </w:r>
          </w:p>
          <w:p w:rsidR="007F5789" w:rsidRPr="007E1018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- размещение объектов капитального строительства для создания мест лишения свободы (следственные изоляторы, тюрьмы);</w:t>
            </w:r>
          </w:p>
          <w:p w:rsidR="007F5789" w:rsidRPr="007E1018" w:rsidRDefault="007F5789" w:rsidP="001D4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</w:rPr>
              <w:t>- размещение объектов капитального строительства для создания мест лишения свободы (поселения)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B871E6" w:rsidP="00834F0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3,0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7F5789" w:rsidRPr="007E1018" w:rsidRDefault="00B871E6" w:rsidP="00B871E6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2,2 </w:t>
            </w:r>
          </w:p>
        </w:tc>
      </w:tr>
      <w:tr w:rsidR="007F5789" w:rsidRPr="007E1018" w:rsidTr="00F46C39">
        <w:trPr>
          <w:trHeight w:val="478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B871E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Деятельность по особой охране и изучению природы (9.0)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33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22324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223245">
              <w:rPr>
                <w:rFonts w:eastAsia="Calibri"/>
                <w:color w:val="000000"/>
              </w:rPr>
              <w:t>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Охрана природных территорий (9.1)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269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223245">
              <w:rPr>
                <w:rFonts w:eastAsia="Calibri"/>
                <w:color w:val="000000"/>
              </w:rPr>
              <w:t>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Курортная деятельность (9.2)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41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223245">
              <w:rPr>
                <w:rFonts w:eastAsia="Calibri"/>
                <w:color w:val="000000"/>
              </w:rPr>
              <w:t>.3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Санаторная деятельность (9.2.1)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242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Историко-культурная деятельность (9.3)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2,2 </w:t>
            </w:r>
          </w:p>
        </w:tc>
      </w:tr>
      <w:tr w:rsidR="007F5789" w:rsidRPr="007E1018" w:rsidTr="00F46C39">
        <w:trPr>
          <w:trHeight w:val="349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Использование лесов (10.0)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357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7F5789" w:rsidRPr="007E1018">
              <w:rPr>
                <w:rFonts w:eastAsia="Calibri"/>
                <w:color w:val="000000"/>
              </w:rPr>
              <w:t>.1.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Заготовка древесины (10.1):</w:t>
            </w:r>
          </w:p>
          <w:p w:rsidR="00223245" w:rsidRDefault="007F5789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 xml:space="preserve">- рубка лесных насаждений, выросших в природных условиях, в том числе гражданами для собственных нужд, </w:t>
            </w:r>
            <w:r w:rsidR="00223245" w:rsidRPr="007E1018">
              <w:rPr>
                <w:rFonts w:eastAsia="Calibri"/>
              </w:rPr>
              <w:t>охрана и восстановление лесов;</w:t>
            </w:r>
          </w:p>
          <w:p w:rsidR="007F5789" w:rsidRPr="007E1018" w:rsidRDefault="00223245" w:rsidP="0022324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7F5789" w:rsidRPr="007E1018">
              <w:rPr>
                <w:rFonts w:eastAsia="Calibri"/>
              </w:rPr>
              <w:t>частичная переработка, хранение и вывоз древесины, размещение сооружений, необходимых для обработки и хранения древесины (лесных складов, лесопилен),  создание лесных дорог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</w:p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381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Лесные плантации (10.2)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376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Заготовка лесных ресурсов (10.3)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31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Резервные леса (10.4)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267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Водные объекты (11.0)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590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63664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  <w:r w:rsidR="00FE53BD">
              <w:rPr>
                <w:rFonts w:eastAsia="Calibri"/>
                <w:color w:val="000000"/>
              </w:rPr>
              <w:t>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Общее пользование водными объектами (11.1)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616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  <w:r w:rsidR="00FE53BD">
              <w:rPr>
                <w:rFonts w:eastAsia="Calibri"/>
                <w:color w:val="000000"/>
              </w:rPr>
              <w:t>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Специальное пользование водными объектами (11.2)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273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  <w:r w:rsidR="00FE53BD">
              <w:rPr>
                <w:rFonts w:eastAsia="Calibri"/>
                <w:color w:val="000000"/>
              </w:rPr>
              <w:t>.3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Гидротехнические сооружения (11.3)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B871E6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59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2D62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Земельные участки (территории) общего пользования (12.0)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E53BD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270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2D62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  <w:r w:rsidR="002D6298">
              <w:rPr>
                <w:rFonts w:eastAsia="Calibri"/>
                <w:color w:val="000000"/>
              </w:rPr>
              <w:t>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2D6298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E53BD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1,1 </w:t>
            </w:r>
          </w:p>
        </w:tc>
      </w:tr>
      <w:tr w:rsidR="007F5789" w:rsidRPr="007E1018" w:rsidTr="00F46C39">
        <w:trPr>
          <w:trHeight w:val="331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63664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  <w:r w:rsidR="002D6298">
              <w:rPr>
                <w:rFonts w:eastAsia="Calibri"/>
                <w:color w:val="000000"/>
              </w:rPr>
              <w:t>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Благоустройство территории (12.0.2)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E53BD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372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2D62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  <w:r w:rsidR="002D6298">
              <w:rPr>
                <w:rFonts w:eastAsia="Calibri"/>
                <w:color w:val="000000"/>
              </w:rPr>
              <w:t>.3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Ритуальная деятельность (12.1)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E53BD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40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2D62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  <w:r w:rsidR="002D6298">
              <w:rPr>
                <w:rFonts w:eastAsia="Calibri"/>
                <w:color w:val="000000"/>
              </w:rPr>
              <w:t>.4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Специальная деятельность (12.2)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E53BD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315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2D62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  <w:r w:rsidR="002D6298">
              <w:rPr>
                <w:rFonts w:eastAsia="Calibri"/>
                <w:color w:val="000000"/>
              </w:rPr>
              <w:t>.5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Запас (12.3)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E53BD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3,0 </w:t>
            </w:r>
          </w:p>
        </w:tc>
      </w:tr>
      <w:tr w:rsidR="007F5789" w:rsidRPr="007E1018" w:rsidTr="00F46C39">
        <w:trPr>
          <w:trHeight w:val="639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2D62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Земельные участки общего назначения (13.0)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E53BD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0,5 </w:t>
            </w:r>
          </w:p>
        </w:tc>
      </w:tr>
      <w:tr w:rsidR="007F5789" w:rsidRPr="007E1018" w:rsidTr="00F46C39">
        <w:trPr>
          <w:trHeight w:val="374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63664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  <w:r w:rsidR="00E31076">
              <w:rPr>
                <w:rFonts w:eastAsia="Calibri"/>
                <w:color w:val="000000"/>
              </w:rPr>
              <w:t>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Ведение огородничества (13.1)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E53BD" w:rsidP="00834F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0,5 </w:t>
            </w:r>
          </w:p>
        </w:tc>
      </w:tr>
      <w:tr w:rsidR="007F5789" w:rsidRPr="007E1018" w:rsidTr="00F46C39">
        <w:trPr>
          <w:trHeight w:val="407"/>
        </w:trPr>
        <w:tc>
          <w:tcPr>
            <w:tcW w:w="959" w:type="dxa"/>
            <w:shd w:val="clear" w:color="auto" w:fill="auto"/>
            <w:noWrap/>
            <w:hideMark/>
          </w:tcPr>
          <w:p w:rsidR="007F5789" w:rsidRPr="007E1018" w:rsidRDefault="0063664B" w:rsidP="00AA0F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  <w:r w:rsidR="00E31076">
              <w:rPr>
                <w:rFonts w:eastAsia="Calibri"/>
                <w:color w:val="000000"/>
              </w:rPr>
              <w:t>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789" w:rsidRPr="007E1018" w:rsidRDefault="007F5789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Ведение садоводства (13.2)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F5789" w:rsidRPr="007E1018" w:rsidRDefault="00FE53BD" w:rsidP="00834F0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0,5 </w:t>
            </w:r>
          </w:p>
        </w:tc>
      </w:tr>
    </w:tbl>
    <w:p w:rsidR="00874F2F" w:rsidRPr="007E1018" w:rsidRDefault="00874F2F" w:rsidP="006B6ABD">
      <w:pPr>
        <w:ind w:firstLine="709"/>
        <w:jc w:val="both"/>
      </w:pPr>
    </w:p>
    <w:p w:rsidR="007E1018" w:rsidRPr="007E1018" w:rsidRDefault="00874F2F" w:rsidP="00233E56">
      <w:pPr>
        <w:ind w:firstLine="709"/>
      </w:pPr>
      <w:r w:rsidRPr="007E1018">
        <w:br w:type="page"/>
      </w:r>
    </w:p>
    <w:sectPr w:rsidR="007E1018" w:rsidRPr="007E1018" w:rsidSect="00874F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6B" w:rsidRDefault="00F63C6B" w:rsidP="00AC7435">
      <w:r>
        <w:separator/>
      </w:r>
    </w:p>
  </w:endnote>
  <w:endnote w:type="continuationSeparator" w:id="0">
    <w:p w:rsidR="00F63C6B" w:rsidRDefault="00F63C6B" w:rsidP="00AC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6B" w:rsidRDefault="00F63C6B" w:rsidP="00AC7435">
      <w:r>
        <w:separator/>
      </w:r>
    </w:p>
  </w:footnote>
  <w:footnote w:type="continuationSeparator" w:id="0">
    <w:p w:rsidR="00F63C6B" w:rsidRDefault="00F63C6B" w:rsidP="00AC7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FA1"/>
    <w:multiLevelType w:val="hybridMultilevel"/>
    <w:tmpl w:val="5CFC87C4"/>
    <w:lvl w:ilvl="0" w:tplc="44F4AB0C">
      <w:start w:val="1"/>
      <w:numFmt w:val="decimal"/>
      <w:lvlText w:val="%1."/>
      <w:lvlJc w:val="left"/>
      <w:pPr>
        <w:tabs>
          <w:tab w:val="num" w:pos="825"/>
        </w:tabs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F6F01"/>
    <w:multiLevelType w:val="hybridMultilevel"/>
    <w:tmpl w:val="9FE20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AF7CBB"/>
    <w:multiLevelType w:val="hybridMultilevel"/>
    <w:tmpl w:val="FD22C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CE7319"/>
    <w:multiLevelType w:val="hybridMultilevel"/>
    <w:tmpl w:val="8B84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294675"/>
    <w:multiLevelType w:val="multilevel"/>
    <w:tmpl w:val="B3DCAF5E"/>
    <w:lvl w:ilvl="0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A1B"/>
    <w:rsid w:val="00001918"/>
    <w:rsid w:val="00001C06"/>
    <w:rsid w:val="000051A2"/>
    <w:rsid w:val="00005330"/>
    <w:rsid w:val="0001122B"/>
    <w:rsid w:val="00011B99"/>
    <w:rsid w:val="000139EA"/>
    <w:rsid w:val="0001544E"/>
    <w:rsid w:val="00024162"/>
    <w:rsid w:val="00032A4A"/>
    <w:rsid w:val="000334B0"/>
    <w:rsid w:val="00033EFE"/>
    <w:rsid w:val="00045E6A"/>
    <w:rsid w:val="00046CC4"/>
    <w:rsid w:val="000511E2"/>
    <w:rsid w:val="00052E1B"/>
    <w:rsid w:val="00056B55"/>
    <w:rsid w:val="000754BD"/>
    <w:rsid w:val="000870E6"/>
    <w:rsid w:val="00087B79"/>
    <w:rsid w:val="000A3C0F"/>
    <w:rsid w:val="000A7F2C"/>
    <w:rsid w:val="000B114A"/>
    <w:rsid w:val="000B1AB1"/>
    <w:rsid w:val="000B3C50"/>
    <w:rsid w:val="000B526B"/>
    <w:rsid w:val="000B6428"/>
    <w:rsid w:val="000B6F75"/>
    <w:rsid w:val="000C2188"/>
    <w:rsid w:val="000C4869"/>
    <w:rsid w:val="000C654B"/>
    <w:rsid w:val="000E1DCA"/>
    <w:rsid w:val="000E46D3"/>
    <w:rsid w:val="000E770A"/>
    <w:rsid w:val="000F6184"/>
    <w:rsid w:val="001154D7"/>
    <w:rsid w:val="00116612"/>
    <w:rsid w:val="00121E22"/>
    <w:rsid w:val="00126CFE"/>
    <w:rsid w:val="0013010C"/>
    <w:rsid w:val="00130A1B"/>
    <w:rsid w:val="00134C8F"/>
    <w:rsid w:val="00140DBB"/>
    <w:rsid w:val="00142430"/>
    <w:rsid w:val="00142D6B"/>
    <w:rsid w:val="00150E06"/>
    <w:rsid w:val="0015174D"/>
    <w:rsid w:val="00156242"/>
    <w:rsid w:val="00160CD1"/>
    <w:rsid w:val="00163A88"/>
    <w:rsid w:val="00163AC5"/>
    <w:rsid w:val="00172FE2"/>
    <w:rsid w:val="00185D61"/>
    <w:rsid w:val="00187A22"/>
    <w:rsid w:val="0019058B"/>
    <w:rsid w:val="001916E6"/>
    <w:rsid w:val="00196909"/>
    <w:rsid w:val="001A0E3F"/>
    <w:rsid w:val="001A76F0"/>
    <w:rsid w:val="001D2D35"/>
    <w:rsid w:val="001D4E9F"/>
    <w:rsid w:val="001D6B13"/>
    <w:rsid w:val="001E104B"/>
    <w:rsid w:val="001E46A8"/>
    <w:rsid w:val="001E7335"/>
    <w:rsid w:val="001F0274"/>
    <w:rsid w:val="001F3C11"/>
    <w:rsid w:val="001F614A"/>
    <w:rsid w:val="00200B52"/>
    <w:rsid w:val="002043B3"/>
    <w:rsid w:val="00205015"/>
    <w:rsid w:val="00205473"/>
    <w:rsid w:val="002131AE"/>
    <w:rsid w:val="0022040C"/>
    <w:rsid w:val="00223245"/>
    <w:rsid w:val="00223295"/>
    <w:rsid w:val="002242FC"/>
    <w:rsid w:val="00233E56"/>
    <w:rsid w:val="002416D2"/>
    <w:rsid w:val="00244762"/>
    <w:rsid w:val="002463F1"/>
    <w:rsid w:val="0024745F"/>
    <w:rsid w:val="002508EA"/>
    <w:rsid w:val="00250CE9"/>
    <w:rsid w:val="002512DA"/>
    <w:rsid w:val="00252011"/>
    <w:rsid w:val="0026195A"/>
    <w:rsid w:val="00262B64"/>
    <w:rsid w:val="00265BDC"/>
    <w:rsid w:val="002679C5"/>
    <w:rsid w:val="00283A3A"/>
    <w:rsid w:val="00283EC9"/>
    <w:rsid w:val="00291DDE"/>
    <w:rsid w:val="00297342"/>
    <w:rsid w:val="002A19B0"/>
    <w:rsid w:val="002A2604"/>
    <w:rsid w:val="002B62CA"/>
    <w:rsid w:val="002C2EA3"/>
    <w:rsid w:val="002D0227"/>
    <w:rsid w:val="002D30F1"/>
    <w:rsid w:val="002D6298"/>
    <w:rsid w:val="002D6BE7"/>
    <w:rsid w:val="002D7339"/>
    <w:rsid w:val="002E2B19"/>
    <w:rsid w:val="002E6ED4"/>
    <w:rsid w:val="002E78B1"/>
    <w:rsid w:val="002F0703"/>
    <w:rsid w:val="002F2F0B"/>
    <w:rsid w:val="002F55F9"/>
    <w:rsid w:val="00300653"/>
    <w:rsid w:val="003031B8"/>
    <w:rsid w:val="00306186"/>
    <w:rsid w:val="0030688A"/>
    <w:rsid w:val="00306BBB"/>
    <w:rsid w:val="003079F1"/>
    <w:rsid w:val="00307F8B"/>
    <w:rsid w:val="0031023E"/>
    <w:rsid w:val="00312D97"/>
    <w:rsid w:val="0032768B"/>
    <w:rsid w:val="00331B82"/>
    <w:rsid w:val="00333953"/>
    <w:rsid w:val="00340572"/>
    <w:rsid w:val="00342972"/>
    <w:rsid w:val="003444A6"/>
    <w:rsid w:val="003539E6"/>
    <w:rsid w:val="00360960"/>
    <w:rsid w:val="00361F28"/>
    <w:rsid w:val="003622A0"/>
    <w:rsid w:val="0036243F"/>
    <w:rsid w:val="0036413D"/>
    <w:rsid w:val="00367918"/>
    <w:rsid w:val="00373A29"/>
    <w:rsid w:val="00374E08"/>
    <w:rsid w:val="00377312"/>
    <w:rsid w:val="00384A4E"/>
    <w:rsid w:val="003867A9"/>
    <w:rsid w:val="00393B74"/>
    <w:rsid w:val="00394717"/>
    <w:rsid w:val="003948F8"/>
    <w:rsid w:val="003A384E"/>
    <w:rsid w:val="003A48DC"/>
    <w:rsid w:val="003A4F55"/>
    <w:rsid w:val="003A57E0"/>
    <w:rsid w:val="003A5A6F"/>
    <w:rsid w:val="003B4104"/>
    <w:rsid w:val="003B5B2B"/>
    <w:rsid w:val="003C0E52"/>
    <w:rsid w:val="003C542D"/>
    <w:rsid w:val="003C7F25"/>
    <w:rsid w:val="0040286E"/>
    <w:rsid w:val="00402A22"/>
    <w:rsid w:val="00403D2B"/>
    <w:rsid w:val="0040405F"/>
    <w:rsid w:val="00405ADF"/>
    <w:rsid w:val="00406B6D"/>
    <w:rsid w:val="0041493A"/>
    <w:rsid w:val="0041796E"/>
    <w:rsid w:val="00421663"/>
    <w:rsid w:val="00421D85"/>
    <w:rsid w:val="00430B72"/>
    <w:rsid w:val="00431097"/>
    <w:rsid w:val="00440BAE"/>
    <w:rsid w:val="004443A2"/>
    <w:rsid w:val="0045769A"/>
    <w:rsid w:val="0046366E"/>
    <w:rsid w:val="004659FB"/>
    <w:rsid w:val="0046658B"/>
    <w:rsid w:val="0047383E"/>
    <w:rsid w:val="004830BB"/>
    <w:rsid w:val="00483C72"/>
    <w:rsid w:val="00484188"/>
    <w:rsid w:val="00485A41"/>
    <w:rsid w:val="004874D4"/>
    <w:rsid w:val="00494D94"/>
    <w:rsid w:val="004B053C"/>
    <w:rsid w:val="004B1C01"/>
    <w:rsid w:val="004B2729"/>
    <w:rsid w:val="004B2F02"/>
    <w:rsid w:val="004B6570"/>
    <w:rsid w:val="004B7101"/>
    <w:rsid w:val="004C38C3"/>
    <w:rsid w:val="004C3F1D"/>
    <w:rsid w:val="004C61C5"/>
    <w:rsid w:val="004D206B"/>
    <w:rsid w:val="004D7B9E"/>
    <w:rsid w:val="004E179F"/>
    <w:rsid w:val="004E36B4"/>
    <w:rsid w:val="004E418C"/>
    <w:rsid w:val="004E5C58"/>
    <w:rsid w:val="004F13C3"/>
    <w:rsid w:val="004F2DAD"/>
    <w:rsid w:val="004F6231"/>
    <w:rsid w:val="005009AB"/>
    <w:rsid w:val="00506245"/>
    <w:rsid w:val="005150D5"/>
    <w:rsid w:val="00516B3F"/>
    <w:rsid w:val="00523BBC"/>
    <w:rsid w:val="00523C29"/>
    <w:rsid w:val="00527D1A"/>
    <w:rsid w:val="00530E85"/>
    <w:rsid w:val="00534B99"/>
    <w:rsid w:val="00535C0D"/>
    <w:rsid w:val="005450D1"/>
    <w:rsid w:val="005532CD"/>
    <w:rsid w:val="00554BA1"/>
    <w:rsid w:val="00556FB2"/>
    <w:rsid w:val="00560E55"/>
    <w:rsid w:val="00563604"/>
    <w:rsid w:val="00564222"/>
    <w:rsid w:val="00564441"/>
    <w:rsid w:val="00564CC2"/>
    <w:rsid w:val="00570866"/>
    <w:rsid w:val="005732AE"/>
    <w:rsid w:val="005814A9"/>
    <w:rsid w:val="00587C5A"/>
    <w:rsid w:val="00590BB5"/>
    <w:rsid w:val="00591A69"/>
    <w:rsid w:val="00597C2F"/>
    <w:rsid w:val="005A40F3"/>
    <w:rsid w:val="005A5673"/>
    <w:rsid w:val="005A719B"/>
    <w:rsid w:val="005B0DBF"/>
    <w:rsid w:val="005B5CCC"/>
    <w:rsid w:val="005C599D"/>
    <w:rsid w:val="005D4990"/>
    <w:rsid w:val="005D7DE0"/>
    <w:rsid w:val="005E1D18"/>
    <w:rsid w:val="005E2C9C"/>
    <w:rsid w:val="005E61F5"/>
    <w:rsid w:val="00602CC9"/>
    <w:rsid w:val="0061030A"/>
    <w:rsid w:val="0061499F"/>
    <w:rsid w:val="00631AB9"/>
    <w:rsid w:val="0063210F"/>
    <w:rsid w:val="00635B92"/>
    <w:rsid w:val="0063664B"/>
    <w:rsid w:val="00640631"/>
    <w:rsid w:val="00650F09"/>
    <w:rsid w:val="00656309"/>
    <w:rsid w:val="00662A02"/>
    <w:rsid w:val="00672BEB"/>
    <w:rsid w:val="006736C0"/>
    <w:rsid w:val="006748F7"/>
    <w:rsid w:val="00680FC0"/>
    <w:rsid w:val="00681E91"/>
    <w:rsid w:val="00682036"/>
    <w:rsid w:val="00683BD6"/>
    <w:rsid w:val="006841C8"/>
    <w:rsid w:val="006875E0"/>
    <w:rsid w:val="00693B3A"/>
    <w:rsid w:val="006A18B9"/>
    <w:rsid w:val="006B416C"/>
    <w:rsid w:val="006B6ABD"/>
    <w:rsid w:val="006C5EAC"/>
    <w:rsid w:val="006D2625"/>
    <w:rsid w:val="006D3119"/>
    <w:rsid w:val="006D57AF"/>
    <w:rsid w:val="006D7FBE"/>
    <w:rsid w:val="006E2920"/>
    <w:rsid w:val="006E4C8E"/>
    <w:rsid w:val="006E7660"/>
    <w:rsid w:val="006F0C79"/>
    <w:rsid w:val="006F0FC7"/>
    <w:rsid w:val="006F1C2A"/>
    <w:rsid w:val="0070158F"/>
    <w:rsid w:val="00702B96"/>
    <w:rsid w:val="0070426A"/>
    <w:rsid w:val="00704D12"/>
    <w:rsid w:val="00706157"/>
    <w:rsid w:val="00707141"/>
    <w:rsid w:val="00712670"/>
    <w:rsid w:val="00713396"/>
    <w:rsid w:val="00715834"/>
    <w:rsid w:val="007214C5"/>
    <w:rsid w:val="00725340"/>
    <w:rsid w:val="00725F99"/>
    <w:rsid w:val="0072653A"/>
    <w:rsid w:val="0073062D"/>
    <w:rsid w:val="00733D83"/>
    <w:rsid w:val="007415C7"/>
    <w:rsid w:val="00742407"/>
    <w:rsid w:val="007473BF"/>
    <w:rsid w:val="007504C8"/>
    <w:rsid w:val="0075159A"/>
    <w:rsid w:val="00751ACA"/>
    <w:rsid w:val="00756118"/>
    <w:rsid w:val="0076333E"/>
    <w:rsid w:val="00763506"/>
    <w:rsid w:val="00764194"/>
    <w:rsid w:val="0076602A"/>
    <w:rsid w:val="007678BC"/>
    <w:rsid w:val="00772CA3"/>
    <w:rsid w:val="00777EA6"/>
    <w:rsid w:val="007812E5"/>
    <w:rsid w:val="0078381F"/>
    <w:rsid w:val="00785BB4"/>
    <w:rsid w:val="007860C3"/>
    <w:rsid w:val="0078722D"/>
    <w:rsid w:val="00796171"/>
    <w:rsid w:val="007A664F"/>
    <w:rsid w:val="007A68B3"/>
    <w:rsid w:val="007B15B9"/>
    <w:rsid w:val="007B5228"/>
    <w:rsid w:val="007B787B"/>
    <w:rsid w:val="007C1FE4"/>
    <w:rsid w:val="007D4AFD"/>
    <w:rsid w:val="007E1018"/>
    <w:rsid w:val="007E2FFF"/>
    <w:rsid w:val="007E7447"/>
    <w:rsid w:val="007F5789"/>
    <w:rsid w:val="007F7718"/>
    <w:rsid w:val="007F7AF1"/>
    <w:rsid w:val="00801FAC"/>
    <w:rsid w:val="00807E55"/>
    <w:rsid w:val="00813682"/>
    <w:rsid w:val="00825B2B"/>
    <w:rsid w:val="008271E6"/>
    <w:rsid w:val="00832048"/>
    <w:rsid w:val="00834F0A"/>
    <w:rsid w:val="00836B94"/>
    <w:rsid w:val="008422A9"/>
    <w:rsid w:val="0085480D"/>
    <w:rsid w:val="0086146E"/>
    <w:rsid w:val="00867C64"/>
    <w:rsid w:val="008716BD"/>
    <w:rsid w:val="00874F2F"/>
    <w:rsid w:val="00875137"/>
    <w:rsid w:val="008777C2"/>
    <w:rsid w:val="0088244E"/>
    <w:rsid w:val="00891309"/>
    <w:rsid w:val="00892EC9"/>
    <w:rsid w:val="00894C4E"/>
    <w:rsid w:val="008B5B30"/>
    <w:rsid w:val="008C2E23"/>
    <w:rsid w:val="008D10E7"/>
    <w:rsid w:val="008D256D"/>
    <w:rsid w:val="008D270A"/>
    <w:rsid w:val="008E146D"/>
    <w:rsid w:val="008F0492"/>
    <w:rsid w:val="008F0965"/>
    <w:rsid w:val="008F460F"/>
    <w:rsid w:val="008F467B"/>
    <w:rsid w:val="008F61F0"/>
    <w:rsid w:val="0090014C"/>
    <w:rsid w:val="0090280F"/>
    <w:rsid w:val="00906F5F"/>
    <w:rsid w:val="0090753E"/>
    <w:rsid w:val="00923502"/>
    <w:rsid w:val="00927928"/>
    <w:rsid w:val="00932997"/>
    <w:rsid w:val="009341DD"/>
    <w:rsid w:val="00934FC3"/>
    <w:rsid w:val="00936C2D"/>
    <w:rsid w:val="009411CE"/>
    <w:rsid w:val="00943939"/>
    <w:rsid w:val="0094494A"/>
    <w:rsid w:val="00953955"/>
    <w:rsid w:val="00954FE5"/>
    <w:rsid w:val="00965EE2"/>
    <w:rsid w:val="00966616"/>
    <w:rsid w:val="00970CA7"/>
    <w:rsid w:val="00972ECB"/>
    <w:rsid w:val="00974677"/>
    <w:rsid w:val="00976266"/>
    <w:rsid w:val="009840AE"/>
    <w:rsid w:val="00985770"/>
    <w:rsid w:val="00986DA7"/>
    <w:rsid w:val="009A3B64"/>
    <w:rsid w:val="009A5543"/>
    <w:rsid w:val="009A6BC7"/>
    <w:rsid w:val="009B61DB"/>
    <w:rsid w:val="009C1633"/>
    <w:rsid w:val="009C42EF"/>
    <w:rsid w:val="009C669D"/>
    <w:rsid w:val="009C716A"/>
    <w:rsid w:val="009D0671"/>
    <w:rsid w:val="009D0DDD"/>
    <w:rsid w:val="009E5178"/>
    <w:rsid w:val="009E7473"/>
    <w:rsid w:val="009F3625"/>
    <w:rsid w:val="009F4040"/>
    <w:rsid w:val="009F712D"/>
    <w:rsid w:val="00A01BDE"/>
    <w:rsid w:val="00A01E66"/>
    <w:rsid w:val="00A0347D"/>
    <w:rsid w:val="00A10B87"/>
    <w:rsid w:val="00A14D0D"/>
    <w:rsid w:val="00A226DE"/>
    <w:rsid w:val="00A313B6"/>
    <w:rsid w:val="00A35D8A"/>
    <w:rsid w:val="00A445FE"/>
    <w:rsid w:val="00A47932"/>
    <w:rsid w:val="00A52F2D"/>
    <w:rsid w:val="00A53DE4"/>
    <w:rsid w:val="00A557D9"/>
    <w:rsid w:val="00A55983"/>
    <w:rsid w:val="00A571D1"/>
    <w:rsid w:val="00A66A06"/>
    <w:rsid w:val="00A815D8"/>
    <w:rsid w:val="00A85A5F"/>
    <w:rsid w:val="00A873D0"/>
    <w:rsid w:val="00A9196B"/>
    <w:rsid w:val="00A94F6B"/>
    <w:rsid w:val="00AA0F47"/>
    <w:rsid w:val="00AA24D2"/>
    <w:rsid w:val="00AA3970"/>
    <w:rsid w:val="00AA4043"/>
    <w:rsid w:val="00AA5865"/>
    <w:rsid w:val="00AA71AC"/>
    <w:rsid w:val="00AA768E"/>
    <w:rsid w:val="00AB1B30"/>
    <w:rsid w:val="00AC704F"/>
    <w:rsid w:val="00AC7435"/>
    <w:rsid w:val="00AD1290"/>
    <w:rsid w:val="00AD4293"/>
    <w:rsid w:val="00AD5F05"/>
    <w:rsid w:val="00AE0677"/>
    <w:rsid w:val="00AE1083"/>
    <w:rsid w:val="00AE35A7"/>
    <w:rsid w:val="00AE41E8"/>
    <w:rsid w:val="00AF07CD"/>
    <w:rsid w:val="00AF188E"/>
    <w:rsid w:val="00AF2FC1"/>
    <w:rsid w:val="00AF7447"/>
    <w:rsid w:val="00B07BBF"/>
    <w:rsid w:val="00B10A71"/>
    <w:rsid w:val="00B1432E"/>
    <w:rsid w:val="00B14BF5"/>
    <w:rsid w:val="00B23E06"/>
    <w:rsid w:val="00B26365"/>
    <w:rsid w:val="00B27B2D"/>
    <w:rsid w:val="00B312D9"/>
    <w:rsid w:val="00B37FD3"/>
    <w:rsid w:val="00B405C7"/>
    <w:rsid w:val="00B54A4E"/>
    <w:rsid w:val="00B63A1C"/>
    <w:rsid w:val="00B670A8"/>
    <w:rsid w:val="00B70120"/>
    <w:rsid w:val="00B74E77"/>
    <w:rsid w:val="00B7641A"/>
    <w:rsid w:val="00B76DBD"/>
    <w:rsid w:val="00B81155"/>
    <w:rsid w:val="00B83BF1"/>
    <w:rsid w:val="00B871E6"/>
    <w:rsid w:val="00B9711B"/>
    <w:rsid w:val="00BA6E9E"/>
    <w:rsid w:val="00BA7C6B"/>
    <w:rsid w:val="00BB422F"/>
    <w:rsid w:val="00BC0B80"/>
    <w:rsid w:val="00BC1DB5"/>
    <w:rsid w:val="00BD4333"/>
    <w:rsid w:val="00BE3628"/>
    <w:rsid w:val="00BF1681"/>
    <w:rsid w:val="00C02DAE"/>
    <w:rsid w:val="00C1102B"/>
    <w:rsid w:val="00C13C6B"/>
    <w:rsid w:val="00C15E23"/>
    <w:rsid w:val="00C40D83"/>
    <w:rsid w:val="00C52519"/>
    <w:rsid w:val="00C55FF0"/>
    <w:rsid w:val="00C6084D"/>
    <w:rsid w:val="00C62402"/>
    <w:rsid w:val="00C64C39"/>
    <w:rsid w:val="00C6520B"/>
    <w:rsid w:val="00C6644E"/>
    <w:rsid w:val="00C73771"/>
    <w:rsid w:val="00C7785E"/>
    <w:rsid w:val="00C7791E"/>
    <w:rsid w:val="00C8230A"/>
    <w:rsid w:val="00C847CE"/>
    <w:rsid w:val="00C93F1E"/>
    <w:rsid w:val="00CB066E"/>
    <w:rsid w:val="00CB1F8C"/>
    <w:rsid w:val="00CB22EF"/>
    <w:rsid w:val="00CB4C1C"/>
    <w:rsid w:val="00CD0C9F"/>
    <w:rsid w:val="00CD13D1"/>
    <w:rsid w:val="00CE5E99"/>
    <w:rsid w:val="00CF0282"/>
    <w:rsid w:val="00CF055E"/>
    <w:rsid w:val="00CF12F2"/>
    <w:rsid w:val="00CF2D9A"/>
    <w:rsid w:val="00CF7DDC"/>
    <w:rsid w:val="00D07EA8"/>
    <w:rsid w:val="00D22890"/>
    <w:rsid w:val="00D36121"/>
    <w:rsid w:val="00D401A5"/>
    <w:rsid w:val="00D40E9D"/>
    <w:rsid w:val="00D433FA"/>
    <w:rsid w:val="00D43938"/>
    <w:rsid w:val="00D43D2E"/>
    <w:rsid w:val="00D516F2"/>
    <w:rsid w:val="00D54EFC"/>
    <w:rsid w:val="00D559AF"/>
    <w:rsid w:val="00D56147"/>
    <w:rsid w:val="00D60AD4"/>
    <w:rsid w:val="00D6233E"/>
    <w:rsid w:val="00D62635"/>
    <w:rsid w:val="00D63E7D"/>
    <w:rsid w:val="00D80D9F"/>
    <w:rsid w:val="00D84BED"/>
    <w:rsid w:val="00D9040A"/>
    <w:rsid w:val="00D925C8"/>
    <w:rsid w:val="00D96483"/>
    <w:rsid w:val="00DA0392"/>
    <w:rsid w:val="00DA1DC5"/>
    <w:rsid w:val="00DB0130"/>
    <w:rsid w:val="00DB33F2"/>
    <w:rsid w:val="00DC0BF9"/>
    <w:rsid w:val="00DC4265"/>
    <w:rsid w:val="00DC4AEA"/>
    <w:rsid w:val="00DD2408"/>
    <w:rsid w:val="00DD300B"/>
    <w:rsid w:val="00DD5B0E"/>
    <w:rsid w:val="00DE0C0B"/>
    <w:rsid w:val="00DE155A"/>
    <w:rsid w:val="00DE4FDD"/>
    <w:rsid w:val="00DF41F1"/>
    <w:rsid w:val="00DF5A0A"/>
    <w:rsid w:val="00E00AC8"/>
    <w:rsid w:val="00E0122E"/>
    <w:rsid w:val="00E03480"/>
    <w:rsid w:val="00E15225"/>
    <w:rsid w:val="00E166FA"/>
    <w:rsid w:val="00E16ACC"/>
    <w:rsid w:val="00E2048C"/>
    <w:rsid w:val="00E20A67"/>
    <w:rsid w:val="00E20B2D"/>
    <w:rsid w:val="00E245D9"/>
    <w:rsid w:val="00E2704B"/>
    <w:rsid w:val="00E31076"/>
    <w:rsid w:val="00E31992"/>
    <w:rsid w:val="00E336BC"/>
    <w:rsid w:val="00E42D98"/>
    <w:rsid w:val="00E51841"/>
    <w:rsid w:val="00E63BDF"/>
    <w:rsid w:val="00E71F3A"/>
    <w:rsid w:val="00E76E0B"/>
    <w:rsid w:val="00E91903"/>
    <w:rsid w:val="00E91AC6"/>
    <w:rsid w:val="00E92F58"/>
    <w:rsid w:val="00E95393"/>
    <w:rsid w:val="00EB0C66"/>
    <w:rsid w:val="00EB31A3"/>
    <w:rsid w:val="00EB4826"/>
    <w:rsid w:val="00EC01CA"/>
    <w:rsid w:val="00EC3CC0"/>
    <w:rsid w:val="00EC7BA1"/>
    <w:rsid w:val="00ED32A6"/>
    <w:rsid w:val="00ED3B6D"/>
    <w:rsid w:val="00ED71A6"/>
    <w:rsid w:val="00ED7974"/>
    <w:rsid w:val="00EE05B0"/>
    <w:rsid w:val="00EE3757"/>
    <w:rsid w:val="00EE43B9"/>
    <w:rsid w:val="00EE49E4"/>
    <w:rsid w:val="00EE64B6"/>
    <w:rsid w:val="00EF37DC"/>
    <w:rsid w:val="00EF70BB"/>
    <w:rsid w:val="00EF7ACB"/>
    <w:rsid w:val="00F11401"/>
    <w:rsid w:val="00F16A30"/>
    <w:rsid w:val="00F16C44"/>
    <w:rsid w:val="00F17DB8"/>
    <w:rsid w:val="00F20465"/>
    <w:rsid w:val="00F219B1"/>
    <w:rsid w:val="00F262DB"/>
    <w:rsid w:val="00F30725"/>
    <w:rsid w:val="00F46C39"/>
    <w:rsid w:val="00F51DF0"/>
    <w:rsid w:val="00F53112"/>
    <w:rsid w:val="00F62ED4"/>
    <w:rsid w:val="00F63C6B"/>
    <w:rsid w:val="00F64C41"/>
    <w:rsid w:val="00F715C9"/>
    <w:rsid w:val="00F7182D"/>
    <w:rsid w:val="00F75768"/>
    <w:rsid w:val="00F7604E"/>
    <w:rsid w:val="00F76081"/>
    <w:rsid w:val="00F77033"/>
    <w:rsid w:val="00F8101C"/>
    <w:rsid w:val="00F810B4"/>
    <w:rsid w:val="00F83E9B"/>
    <w:rsid w:val="00F856ED"/>
    <w:rsid w:val="00F93C9A"/>
    <w:rsid w:val="00F95572"/>
    <w:rsid w:val="00FA0FF2"/>
    <w:rsid w:val="00FA33DA"/>
    <w:rsid w:val="00FA4A04"/>
    <w:rsid w:val="00FB7274"/>
    <w:rsid w:val="00FB76D6"/>
    <w:rsid w:val="00FC632C"/>
    <w:rsid w:val="00FD125D"/>
    <w:rsid w:val="00FE1175"/>
    <w:rsid w:val="00FE2F4D"/>
    <w:rsid w:val="00FE3719"/>
    <w:rsid w:val="00FE53BD"/>
    <w:rsid w:val="00FF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3A384E"/>
    <w:pPr>
      <w:suppressAutoHyphens/>
      <w:spacing w:after="120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EC3C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559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874F2F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74F2F"/>
    <w:rPr>
      <w:rFonts w:cs="Calibri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74F2F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74F2F"/>
    <w:rPr>
      <w:rFonts w:cs="Calibri"/>
      <w:sz w:val="28"/>
      <w:szCs w:val="22"/>
      <w:lang w:eastAsia="en-US"/>
    </w:rPr>
  </w:style>
  <w:style w:type="paragraph" w:customStyle="1" w:styleId="ConsPlusNormal">
    <w:name w:val="ConsPlusNormal"/>
    <w:rsid w:val="00874F2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No Spacing"/>
    <w:uiPriority w:val="1"/>
    <w:qFormat/>
    <w:rsid w:val="00874F2F"/>
    <w:pPr>
      <w:ind w:firstLine="709"/>
    </w:pPr>
    <w:rPr>
      <w:rFonts w:cs="Calibri"/>
      <w:sz w:val="28"/>
      <w:szCs w:val="22"/>
      <w:lang w:eastAsia="en-US"/>
    </w:rPr>
  </w:style>
  <w:style w:type="character" w:styleId="aa">
    <w:name w:val="Emphasis"/>
    <w:basedOn w:val="a0"/>
    <w:qFormat/>
    <w:rsid w:val="00F75768"/>
    <w:rPr>
      <w:i/>
      <w:iCs/>
    </w:rPr>
  </w:style>
  <w:style w:type="character" w:customStyle="1" w:styleId="10">
    <w:name w:val="Заголовок 1 Знак"/>
    <w:basedOn w:val="a0"/>
    <w:link w:val="1"/>
    <w:rsid w:val="00F75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qFormat/>
    <w:rsid w:val="00F757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F7576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temtext">
    <w:name w:val="itemtext"/>
    <w:rsid w:val="00516B3F"/>
  </w:style>
  <w:style w:type="paragraph" w:customStyle="1" w:styleId="Style7">
    <w:name w:val="Style7"/>
    <w:basedOn w:val="a"/>
    <w:rsid w:val="00556FB2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ad">
    <w:name w:val="Основной текст_"/>
    <w:link w:val="30"/>
    <w:rsid w:val="00556FB2"/>
    <w:rPr>
      <w:shd w:val="clear" w:color="auto" w:fill="FFFFFF"/>
    </w:rPr>
  </w:style>
  <w:style w:type="paragraph" w:customStyle="1" w:styleId="30">
    <w:name w:val="Основной текст3"/>
    <w:basedOn w:val="a"/>
    <w:link w:val="ad"/>
    <w:rsid w:val="00556FB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5474A84EDBC93177115DC819B0D97D4A9322F5FBD35FAF6E5018E2E6304B12A0DA914B84FB53A0E9DDEAA3552E1D5BE6A9E5145C6k5s8K" TargetMode="External"/><Relationship Id="rId18" Type="http://schemas.openxmlformats.org/officeDocument/2006/relationships/hyperlink" Target="consultantplus://offline/ref=8D740FAD6E51BC2DD49458CB2880715716DA7949832A4A47AA61D8630F6BAE1236B5307C23B2259C5A7F86F531C3EC4FE81E57E5BBJDH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474A84EDBC93177115DC819B0D97D4A9322F5FBD35FAF6E5018E2E6304B12A0DA914BC4CB4335198CBBB6D5DEAC2A06D874D47C750kBsDK" TargetMode="External"/><Relationship Id="rId17" Type="http://schemas.openxmlformats.org/officeDocument/2006/relationships/hyperlink" Target="consultantplus://offline/ref=84440201495CC7CF4E9A7FA04C2A97E269160FBBFD7B0D6E11F33D94014BDCA135460556AFA430F8E17481D5E7J2H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440201495CC7CF4E9A7FA04C2A97E269160ABBF57C0D6E11F33D94014BDCA135460556AFA430F8E17481D5E7J2H4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474A84EDBC93177115DC819B0D97D4A9322F5FBD35FAF6E5018E2E6304B12A0DA914B84FB33A0E9DDEAA3552E1D5BE6A9E5145C6k5s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51862ABC0B61FE465AEF565356B3A9F991E7DB1F23FF7BEFD27B0D868B89C65A29F47F4916017461231A3A3AI1k6F" TargetMode="External"/><Relationship Id="rId10" Type="http://schemas.openxmlformats.org/officeDocument/2006/relationships/hyperlink" Target="consultantplus://offline/ref=C5474A84EDBC93177115DC819B0D97D4A9322F5FBD35FAF6E5018E2E6304B12A0DA914B94AB13A0E9DDEAA3552E1D5BE6A9E5145C6k5s8K" TargetMode="External"/><Relationship Id="rId19" Type="http://schemas.openxmlformats.org/officeDocument/2006/relationships/hyperlink" Target="consultantplus://offline/ref=E151862ABC0B61FE465AEF565356B3A9F997E4D81523FF7BEFD27B0D868B89C64829AC734B151F7564364C6B7C43A096C77A170159B0E3C4I0k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74A84EDBC93177115DC819B0D97D4A9322F5FBD35FAF6E5018E2E6304B12A0DA914B94AB13A0E9DDEAA3552E1D5BE6A9E5145C6k5s8K" TargetMode="External"/><Relationship Id="rId14" Type="http://schemas.openxmlformats.org/officeDocument/2006/relationships/hyperlink" Target="consultantplus://offline/ref=C5474A84EDBC93177115DC819B0D97D4A9322F5FBD35FAF6E5018E2E6304B12A0DA914BC4CB4355198CBBB6D5DEAC2A06D874D47C750kB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F2F83-2BEE-4838-B564-35086981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4943</Words>
  <Characters>28178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33055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User2018</cp:lastModifiedBy>
  <cp:revision>2</cp:revision>
  <cp:lastPrinted>2020-04-21T05:51:00Z</cp:lastPrinted>
  <dcterms:created xsi:type="dcterms:W3CDTF">2020-04-27T08:14:00Z</dcterms:created>
  <dcterms:modified xsi:type="dcterms:W3CDTF">2020-04-27T08:14:00Z</dcterms:modified>
</cp:coreProperties>
</file>