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 проекта</w:t>
      </w:r>
    </w:p>
    <w:p w:rsidR="007F1B98" w:rsidRDefault="007F58DF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947DC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Гаврилов-Ямского муниципального района </w:t>
      </w:r>
      <w:r w:rsidR="0093357D" w:rsidRPr="00804251">
        <w:rPr>
          <w:rFonts w:ascii="Times New Roman" w:hAnsi="Times New Roman" w:cs="Times New Roman"/>
          <w:sz w:val="26"/>
          <w:szCs w:val="26"/>
        </w:rPr>
        <w:t>«О достаточности, надежности и ликвидности обеспечения исполнения обязатель</w:t>
      </w:r>
      <w:proofErr w:type="gramStart"/>
      <w:r w:rsidR="0093357D" w:rsidRPr="00804251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="0093357D" w:rsidRPr="00804251">
        <w:rPr>
          <w:rFonts w:ascii="Times New Roman" w:hAnsi="Times New Roman" w:cs="Times New Roman"/>
          <w:sz w:val="26"/>
          <w:szCs w:val="26"/>
        </w:rPr>
        <w:t>инципала по удовлетворению регрессного требования гаранта к принципалу по муниципальной гарантии Гаврилов-Ямского муниципального района»</w:t>
      </w:r>
    </w:p>
    <w:p w:rsidR="0027671D" w:rsidRPr="0027671D" w:rsidRDefault="0027671D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827"/>
        <w:gridCol w:w="5528"/>
      </w:tblGrid>
      <w:tr w:rsidR="007F1B98" w:rsidRPr="0027671D" w:rsidTr="00BB18B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 Общие положения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39CA" w:rsidP="004C6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Отдел планирования и финансового контроля Управления финансов а</w:t>
            </w:r>
            <w:r w:rsidR="006119D2" w:rsidRPr="0027671D">
              <w:rPr>
                <w:rFonts w:ascii="Times New Roman" w:hAnsi="Times New Roman" w:cs="Times New Roman"/>
                <w:sz w:val="25"/>
                <w:szCs w:val="25"/>
              </w:rPr>
              <w:t>дминистрации Гаврилов-Ямского муниципального района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EA611C" w:rsidP="00EA611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Гаврилов-Ямского муниципального района </w:t>
            </w:r>
            <w:r w:rsidRPr="00804251">
              <w:rPr>
                <w:rFonts w:ascii="Times New Roman" w:hAnsi="Times New Roman" w:cs="Times New Roman"/>
                <w:sz w:val="26"/>
                <w:szCs w:val="26"/>
              </w:rPr>
              <w:t>«О достаточности, надежности и ликвидности обеспечения исполнения обязатель</w:t>
            </w:r>
            <w:proofErr w:type="gramStart"/>
            <w:r w:rsidRPr="00804251">
              <w:rPr>
                <w:rFonts w:ascii="Times New Roman" w:hAnsi="Times New Roman" w:cs="Times New Roman"/>
                <w:sz w:val="26"/>
                <w:szCs w:val="26"/>
              </w:rPr>
              <w:t>ств пр</w:t>
            </w:r>
            <w:proofErr w:type="gramEnd"/>
            <w:r w:rsidRPr="00804251">
              <w:rPr>
                <w:rFonts w:ascii="Times New Roman" w:hAnsi="Times New Roman" w:cs="Times New Roman"/>
                <w:sz w:val="26"/>
                <w:szCs w:val="26"/>
              </w:rPr>
              <w:t>инципала по удовлетворению регрессного требования гаранта к принципалу по муниципальной гарантии Гаврилов-Ямского муниципального района»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5B" w:rsidRPr="00FF0D5B" w:rsidRDefault="00A45660" w:rsidP="00FF0D5B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законодательства Российской Федерации (федеральный закон от 02.08.2019 №278-ФЗ </w:t>
            </w:r>
            <w:r w:rsidRPr="00A45660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"Об особенностях эмиссии и обращения государственных и муниципальных ценных</w:t>
            </w:r>
            <w:proofErr w:type="gramEnd"/>
            <w:r w:rsidRPr="00A45660">
              <w:rPr>
                <w:rFonts w:ascii="Times New Roman" w:hAnsi="Times New Roman" w:cs="Times New Roman"/>
                <w:sz w:val="24"/>
                <w:szCs w:val="24"/>
              </w:rPr>
              <w:t xml:space="preserve"> бумаг"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F0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B98" w:rsidRPr="005139CA" w:rsidRDefault="007F1B98" w:rsidP="004C6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4E0CF0" w:rsidP="00DD6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0CF0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проект постановления подготовлен в соответствии с </w:t>
            </w:r>
            <w:r w:rsidR="00DD6B37">
              <w:rPr>
                <w:rFonts w:ascii="Times New Roman" w:hAnsi="Times New Roman" w:cs="Times New Roman"/>
                <w:sz w:val="24"/>
                <w:szCs w:val="24"/>
              </w:rPr>
              <w:t xml:space="preserve">пунктом 3 статьи </w:t>
            </w:r>
            <w:r w:rsidRPr="004E0CF0">
              <w:rPr>
                <w:rFonts w:ascii="Times New Roman" w:hAnsi="Times New Roman" w:cs="Times New Roman"/>
                <w:sz w:val="24"/>
                <w:szCs w:val="24"/>
              </w:rPr>
              <w:t>115.2 Бюджетного кодекса Российской Федерации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="007F58DF" w:rsidRPr="007F58D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30304E">
              <w:rPr>
                <w:rFonts w:ascii="Times New Roman" w:hAnsi="Times New Roman" w:cs="Times New Roman"/>
                <w:sz w:val="25"/>
                <w:szCs w:val="25"/>
              </w:rPr>
              <w:t>решением Собрания представителей</w:t>
            </w:r>
            <w:r w:rsidR="007F58DF" w:rsidRPr="007F58D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30304E">
              <w:rPr>
                <w:rFonts w:ascii="Times New Roman" w:hAnsi="Times New Roman" w:cs="Times New Roman"/>
                <w:sz w:val="25"/>
                <w:szCs w:val="25"/>
              </w:rPr>
              <w:t xml:space="preserve"> от 11.08.2020 №58 «Об утверждении </w:t>
            </w:r>
            <w:r w:rsidR="007F58DF" w:rsidRPr="007F58DF">
              <w:rPr>
                <w:rFonts w:ascii="Times New Roman" w:hAnsi="Times New Roman" w:cs="Times New Roman"/>
                <w:sz w:val="25"/>
                <w:szCs w:val="25"/>
              </w:rPr>
              <w:t xml:space="preserve">Положения </w:t>
            </w:r>
            <w:r w:rsidR="0030304E">
              <w:rPr>
                <w:rFonts w:ascii="Times New Roman" w:hAnsi="Times New Roman" w:cs="Times New Roman"/>
                <w:sz w:val="25"/>
                <w:szCs w:val="25"/>
              </w:rPr>
              <w:t xml:space="preserve">о муниципальных гарантиях </w:t>
            </w:r>
            <w:r w:rsidR="007F58DF" w:rsidRPr="007F58DF">
              <w:rPr>
                <w:rFonts w:ascii="Times New Roman" w:hAnsi="Times New Roman" w:cs="Times New Roman"/>
                <w:sz w:val="25"/>
                <w:szCs w:val="25"/>
              </w:rPr>
              <w:t>Гаврилов-Ямского муниципального района</w:t>
            </w:r>
            <w:r w:rsidR="0030304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876F95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сентябрь</w:t>
            </w:r>
            <w:r w:rsidR="007F58DF">
              <w:rPr>
                <w:rFonts w:ascii="Times New Roman" w:hAnsi="Times New Roman" w:cs="Times New Roman"/>
                <w:sz w:val="25"/>
                <w:szCs w:val="25"/>
              </w:rPr>
              <w:t xml:space="preserve"> 2020</w:t>
            </w:r>
            <w:r w:rsidR="00BD54CE"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Гаврилов-Ямского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BD54C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Соответствует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Полный электронный адрес размещения уведомления о разработке проекта муниципальног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о нормативного правового акта,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рок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, в течение которого принимались предложения в св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язи с размещением уведомления,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вод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предложений, поступивших в связи с размещением уведомления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E" w:rsidRPr="0027671D" w:rsidRDefault="00BF32B1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4" w:history="1">
              <w:r w:rsidR="00876F95">
                <w:rPr>
                  <w:rStyle w:val="a3"/>
                </w:rPr>
                <w:t>http://www.gavyam.ru/city/economies/ocenka_reg_vozd.php</w:t>
              </w:r>
            </w:hyperlink>
          </w:p>
        </w:tc>
      </w:tr>
      <w:tr w:rsidR="007F1B98" w:rsidRPr="0027671D" w:rsidTr="00BB18B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 Информация о предлагаемом регулировании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55" w:rsidRPr="00FF0D5B" w:rsidRDefault="001E3E9B" w:rsidP="007F3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Предлагается</w:t>
            </w:r>
            <w:r w:rsidR="007F3755">
              <w:rPr>
                <w:rFonts w:ascii="Times New Roman" w:hAnsi="Times New Roman" w:cs="Times New Roman"/>
                <w:sz w:val="25"/>
                <w:szCs w:val="25"/>
              </w:rPr>
              <w:t xml:space="preserve"> у</w:t>
            </w:r>
            <w:r w:rsidR="007F3755" w:rsidRPr="00FF0D5B">
              <w:rPr>
                <w:rFonts w:ascii="Times New Roman" w:hAnsi="Times New Roman" w:cs="Times New Roman"/>
                <w:sz w:val="24"/>
                <w:szCs w:val="24"/>
              </w:rPr>
              <w:t>становление:</w:t>
            </w:r>
          </w:p>
          <w:p w:rsidR="007F3755" w:rsidRPr="00FF0D5B" w:rsidRDefault="007F3755" w:rsidP="007F3755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" w:history="1">
              <w:proofErr w:type="gramStart"/>
              <w:r w:rsidRPr="00FF0D5B">
                <w:rPr>
                  <w:rFonts w:ascii="Times New Roman" w:hAnsi="Times New Roman" w:cs="Times New Roman"/>
                  <w:sz w:val="24"/>
                  <w:szCs w:val="24"/>
                </w:rPr>
                <w:t>Поряд</w:t>
              </w:r>
            </w:hyperlink>
            <w:r w:rsidRPr="00FF0D5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gramEnd"/>
            <w:r w:rsidRPr="00FF0D5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проверки достаточности и ликвидности имущества, передаваемого в залог в качестве обеспечения исполнения обязательств принципала по удовлетворению регрессного требования гаранта к принципалу при предоставлении муниципальной гарантии Гаврилов-Ямского муниципального района, и контроля за его достаточностью и ликвидностью после предоставления муниципальной гарантии Гаврилов-Ямского муниципального района;</w:t>
            </w:r>
          </w:p>
          <w:p w:rsidR="007F3755" w:rsidRPr="00FF0D5B" w:rsidRDefault="007F3755" w:rsidP="007F3755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" w:history="1">
              <w:proofErr w:type="gramStart"/>
              <w:r w:rsidRPr="00FF0D5B">
                <w:rPr>
                  <w:rFonts w:ascii="Times New Roman" w:hAnsi="Times New Roman" w:cs="Times New Roman"/>
                  <w:sz w:val="24"/>
                  <w:szCs w:val="24"/>
                </w:rPr>
                <w:t>Порядк</w:t>
              </w:r>
            </w:hyperlink>
            <w:r w:rsidRPr="00FF0D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F0D5B">
              <w:rPr>
                <w:rFonts w:ascii="Times New Roman" w:hAnsi="Times New Roman" w:cs="Times New Roman"/>
                <w:sz w:val="24"/>
                <w:szCs w:val="24"/>
              </w:rPr>
              <w:t xml:space="preserve"> оценки надежности банковской гарантии, поручительства юридического лица, предоставляемых в качестве обеспечения исполнения обязательств принципала по удовлетворению регрессного требования гаранта к принципалу при предоставлении муниципальной гарантии Гаврилов-Ямского муниципального района, и контроля за их надежностью после предоставления муниципальной гарантии Гаврилов-Ямского муниципального района.</w:t>
            </w:r>
          </w:p>
          <w:p w:rsidR="0093432A" w:rsidRPr="0027671D" w:rsidRDefault="0093432A" w:rsidP="00E86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Основные группы субъектов 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предпринимательской и инвестиционной деятельности, иные заинтересованные лица, включая органы местного самоуправления Гаврилов-Ямского муниципального района, интересы которых будут затронуты предлагаемым регулированием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D3" w:rsidRDefault="005D4D96" w:rsidP="005D4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  </w:t>
            </w:r>
            <w:r w:rsidR="00C765D3">
              <w:rPr>
                <w:rFonts w:ascii="Times New Roman" w:hAnsi="Times New Roman" w:cs="Times New Roman"/>
                <w:sz w:val="25"/>
                <w:szCs w:val="25"/>
              </w:rPr>
              <w:t xml:space="preserve">Юридические лица, претендующие на получение </w:t>
            </w:r>
            <w:r w:rsidR="00C765D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муниципальной поддержки в форме муниципальной гарантии Гаврилов-Ямского муниципального района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5D4D96" w:rsidRDefault="005D4D96" w:rsidP="005D4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Юридические лица, предоставляющие поручительство в обеспечение исполнения обязатель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инципала;</w:t>
            </w:r>
          </w:p>
          <w:p w:rsidR="005D4D96" w:rsidRDefault="005D4D96" w:rsidP="005D4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Кредитные организации, предоставляющие банковскую гарантию в обеспечение исполнения обязатель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инципала;</w:t>
            </w:r>
          </w:p>
          <w:p w:rsidR="00067B95" w:rsidRDefault="005D4D96" w:rsidP="00B0642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B0642E">
              <w:rPr>
                <w:rFonts w:ascii="Times New Roman" w:hAnsi="Times New Roman" w:cs="Times New Roman"/>
                <w:sz w:val="25"/>
                <w:szCs w:val="25"/>
              </w:rPr>
              <w:t>Управление финансов администрации Гаврилов</w:t>
            </w:r>
            <w:r w:rsidR="00FF075E">
              <w:rPr>
                <w:rFonts w:ascii="Times New Roman" w:hAnsi="Times New Roman" w:cs="Times New Roman"/>
                <w:sz w:val="25"/>
                <w:szCs w:val="25"/>
              </w:rPr>
              <w:t>-Ямского муниципального района;</w:t>
            </w:r>
          </w:p>
          <w:p w:rsidR="00BB2933" w:rsidRPr="0027671D" w:rsidRDefault="005D4D96" w:rsidP="00B0642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B0642E">
              <w:rPr>
                <w:rFonts w:ascii="Times New Roman" w:hAnsi="Times New Roman" w:cs="Times New Roman"/>
                <w:sz w:val="25"/>
                <w:szCs w:val="25"/>
              </w:rPr>
              <w:t xml:space="preserve">Управление по архитектуре, градостроительству </w:t>
            </w:r>
            <w:proofErr w:type="gramStart"/>
            <w:r w:rsidR="00B0642E">
              <w:rPr>
                <w:rFonts w:ascii="Times New Roman" w:hAnsi="Times New Roman" w:cs="Times New Roman"/>
                <w:sz w:val="25"/>
                <w:szCs w:val="25"/>
              </w:rPr>
              <w:t>имущественным</w:t>
            </w:r>
            <w:proofErr w:type="gramEnd"/>
            <w:r w:rsidR="00B0642E">
              <w:rPr>
                <w:rFonts w:ascii="Times New Roman" w:hAnsi="Times New Roman" w:cs="Times New Roman"/>
                <w:sz w:val="25"/>
                <w:szCs w:val="25"/>
              </w:rPr>
              <w:t xml:space="preserve"> и земельным отношениям Администрации Гаврилов-Ямского муниципального района.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D" w:rsidRDefault="00EF01C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Требования к надежности банковской гарантии;</w:t>
            </w:r>
          </w:p>
          <w:p w:rsidR="00EF01CE" w:rsidRDefault="00EF01C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Требования к надежности поручительства;</w:t>
            </w:r>
          </w:p>
          <w:p w:rsidR="00EF01CE" w:rsidRDefault="00EF01C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Предоставление документов для оценки надежности поручительства после предоставления муниципальной гарантии;</w:t>
            </w:r>
          </w:p>
          <w:p w:rsidR="00EF01CE" w:rsidRPr="0027671D" w:rsidRDefault="00EF01CE" w:rsidP="00EF01C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Предоставление документов для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достаточностью и ликвидностью переданного в залог имущества после предоставления муниципальной гарантии.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Новые полномочия, обязанности и права органов местного самоуправления  Гаврилов-Ямского муниципального района или сведения об их изменении, а также порядок их 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E" w:rsidRDefault="00B0642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Управление финансов администрации Гаврилов-Ямского муниципального района проводит проверку </w:t>
            </w:r>
            <w:r w:rsidR="00CC62AE">
              <w:rPr>
                <w:rFonts w:ascii="Times New Roman" w:hAnsi="Times New Roman" w:cs="Times New Roman"/>
                <w:sz w:val="25"/>
                <w:szCs w:val="25"/>
              </w:rPr>
              <w:t xml:space="preserve">достаточности и ликвидности имущества, передаваемого в залог при предоставлении муниципальной гарантии и </w:t>
            </w:r>
            <w:proofErr w:type="gramStart"/>
            <w:r w:rsidR="00CC62AE">
              <w:rPr>
                <w:rFonts w:ascii="Times New Roman" w:hAnsi="Times New Roman" w:cs="Times New Roman"/>
                <w:sz w:val="25"/>
                <w:szCs w:val="25"/>
              </w:rPr>
              <w:t>контроль за</w:t>
            </w:r>
            <w:proofErr w:type="gramEnd"/>
            <w:r w:rsidR="00CC62AE">
              <w:rPr>
                <w:rFonts w:ascii="Times New Roman" w:hAnsi="Times New Roman" w:cs="Times New Roman"/>
                <w:sz w:val="25"/>
                <w:szCs w:val="25"/>
              </w:rPr>
              <w:t xml:space="preserve"> его достаточностью и ликвидностью после предоставления муниципальной гарантии; контроль за надежностью банковской гарантии, поручительства после предоставления муниципальной гарантии.</w:t>
            </w:r>
          </w:p>
          <w:p w:rsidR="008C7CF5" w:rsidRDefault="008C7CF5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C7CF5" w:rsidRDefault="008C7CF5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Управление по архитектуре, градостроительству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имущественным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и земельным отношениям Администрации Гаврилов-Ямского муниципального района согласовывает </w:t>
            </w:r>
            <w:r w:rsidR="00FF075E">
              <w:rPr>
                <w:rFonts w:ascii="Times New Roman" w:hAnsi="Times New Roman" w:cs="Times New Roman"/>
                <w:sz w:val="25"/>
                <w:szCs w:val="25"/>
              </w:rPr>
              <w:t>заключения Управления финансов администрации Гаврилов-Ямского муниципального района о проверке достаточности и ликвидности имуще</w:t>
            </w:r>
            <w:r w:rsidR="00D452F5">
              <w:rPr>
                <w:rFonts w:ascii="Times New Roman" w:hAnsi="Times New Roman" w:cs="Times New Roman"/>
                <w:sz w:val="25"/>
                <w:szCs w:val="25"/>
              </w:rPr>
              <w:t>ства передаваемого (переданного</w:t>
            </w:r>
            <w:r w:rsidR="00FF075E">
              <w:rPr>
                <w:rFonts w:ascii="Times New Roman" w:hAnsi="Times New Roman" w:cs="Times New Roman"/>
                <w:sz w:val="25"/>
                <w:szCs w:val="25"/>
              </w:rPr>
              <w:t>) в залог.</w:t>
            </w:r>
          </w:p>
          <w:p w:rsidR="00133E81" w:rsidRPr="0027671D" w:rsidRDefault="00133E81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содержания существующих обязанностей, запретов и ограничений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8" w:rsidRDefault="00567268" w:rsidP="0056726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Требования к надежности банковской гарантии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ополнительные расходы не требуются;</w:t>
            </w:r>
          </w:p>
          <w:p w:rsidR="00567268" w:rsidRDefault="00567268" w:rsidP="0056726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Требования к надежности поручительства - дополнительные расходы не требуются;</w:t>
            </w:r>
          </w:p>
          <w:p w:rsidR="00567268" w:rsidRDefault="00567268" w:rsidP="0056726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Предоставление документов для оценки надежности поручительства после предоставления муниципальной гарантии - дополнительные расходы не требуются;</w:t>
            </w:r>
          </w:p>
          <w:p w:rsidR="007F1B98" w:rsidRPr="0027671D" w:rsidRDefault="00567268" w:rsidP="0056726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Представление документов для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достаточностью и ликвидностью переданного в залог имущества после предоставления муниципальной гарантии – потребуются дополнительные расходы по оценке переданного в залог недвижимого имущества.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643FF9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643FF9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BB2933" w:rsidRPr="00643FF9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5F" w:rsidRPr="0027671D" w:rsidRDefault="00671104" w:rsidP="00671104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Отсутствует</w:t>
            </w:r>
          </w:p>
        </w:tc>
      </w:tr>
      <w:tr w:rsidR="007F1B98" w:rsidRPr="0027671D" w:rsidTr="00BB18B9">
        <w:trPr>
          <w:trHeight w:val="6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83279C" w:rsidRPr="0027671D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93F6E" w:rsidRPr="0027671D" w:rsidTr="00BB18B9">
        <w:trPr>
          <w:trHeight w:val="383"/>
        </w:trPr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Сведения о проведении публичного обсужде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793F6E" w:rsidRPr="0027671D" w:rsidTr="00BB18B9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BA5A29" w:rsidP="00902CF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902CF1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7F58DF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7F58DF">
              <w:rPr>
                <w:rFonts w:ascii="Times New Roman" w:hAnsi="Times New Roman" w:cs="Times New Roman"/>
                <w:sz w:val="25"/>
                <w:szCs w:val="25"/>
              </w:rPr>
              <w:t>.2020</w:t>
            </w:r>
            <w:r w:rsidR="00793F6E" w:rsidRPr="00793F6E">
              <w:rPr>
                <w:rFonts w:ascii="Times New Roman" w:hAnsi="Times New Roman" w:cs="Times New Roman"/>
                <w:sz w:val="25"/>
                <w:szCs w:val="25"/>
              </w:rPr>
              <w:t xml:space="preserve"> –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902CF1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7F58DF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="007F58DF">
              <w:rPr>
                <w:rFonts w:ascii="Times New Roman" w:hAnsi="Times New Roman" w:cs="Times New Roman"/>
                <w:sz w:val="25"/>
                <w:szCs w:val="25"/>
              </w:rPr>
              <w:t>.2020</w:t>
            </w:r>
          </w:p>
        </w:tc>
      </w:tr>
      <w:tr w:rsidR="00793F6E" w:rsidRPr="0027671D" w:rsidTr="00BB18B9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83" w:rsidRDefault="00856383" w:rsidP="00856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Письмо Уполномоченного по защите прав предпринимателей в Ярославской области от 09.09.2020 №918/01-08 </w:t>
            </w:r>
          </w:p>
          <w:p w:rsidR="00856383" w:rsidRPr="00856383" w:rsidRDefault="00856383" w:rsidP="00856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Pr="00856383">
              <w:rPr>
                <w:rFonts w:ascii="Times New Roman" w:hAnsi="Times New Roman" w:cs="Times New Roman"/>
                <w:color w:val="000000" w:themeColor="text1"/>
              </w:rPr>
              <w:t>Дополнить указанием на трехмесячный срок, в течение которого принципал обязан осуществить замену обеспечения либо представить дополнительное обеспечение в целях приведения состава и общего объема (суммы) обеспечения в соответствии с установленными требованиями:</w:t>
            </w:r>
            <w:proofErr w:type="gramEnd"/>
            <w:r w:rsidRPr="00856383">
              <w:rPr>
                <w:rFonts w:ascii="Times New Roman" w:hAnsi="Times New Roman" w:cs="Times New Roman"/>
                <w:color w:val="000000" w:themeColor="text1"/>
              </w:rPr>
              <w:t xml:space="preserve"> Пункт 12 Порядка проведения проверки достаточности и ликвидности имущества; </w:t>
            </w:r>
          </w:p>
          <w:p w:rsidR="00856383" w:rsidRPr="00856383" w:rsidRDefault="00856383" w:rsidP="00856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383">
              <w:rPr>
                <w:rFonts w:ascii="Times New Roman" w:hAnsi="Times New Roman" w:cs="Times New Roman"/>
                <w:color w:val="000000" w:themeColor="text1"/>
              </w:rPr>
              <w:t>Пункт 2.5 и пункт 3.6 Порядка оценки надежности банковской гарантии.</w:t>
            </w:r>
          </w:p>
          <w:p w:rsidR="00793F6E" w:rsidRPr="0027671D" w:rsidRDefault="00856383" w:rsidP="0085638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856383">
              <w:rPr>
                <w:rFonts w:ascii="Times New Roman" w:hAnsi="Times New Roman" w:cs="Times New Roman"/>
                <w:color w:val="000000" w:themeColor="text1"/>
              </w:rPr>
              <w:t>Дополнить реквизитами (дата, номер) документа ссылки на муниципальные правовые акты.)</w:t>
            </w:r>
            <w:proofErr w:type="gramEnd"/>
          </w:p>
        </w:tc>
      </w:tr>
    </w:tbl>
    <w:p w:rsidR="00ED2AAB" w:rsidRPr="0027671D" w:rsidRDefault="00856383">
      <w:pPr>
        <w:rPr>
          <w:sz w:val="26"/>
          <w:szCs w:val="26"/>
        </w:rPr>
      </w:pPr>
    </w:p>
    <w:sectPr w:rsidR="00ED2AAB" w:rsidRPr="0027671D" w:rsidSect="0027671D">
      <w:pgSz w:w="11907" w:h="16840" w:code="9"/>
      <w:pgMar w:top="284" w:right="624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F1B98"/>
    <w:rsid w:val="0006395F"/>
    <w:rsid w:val="00067B95"/>
    <w:rsid w:val="00133E81"/>
    <w:rsid w:val="0017037B"/>
    <w:rsid w:val="00180429"/>
    <w:rsid w:val="001E3E9B"/>
    <w:rsid w:val="001E512E"/>
    <w:rsid w:val="0024271D"/>
    <w:rsid w:val="0027671D"/>
    <w:rsid w:val="002D14D8"/>
    <w:rsid w:val="0030304E"/>
    <w:rsid w:val="003776BC"/>
    <w:rsid w:val="00393D96"/>
    <w:rsid w:val="0039457E"/>
    <w:rsid w:val="003F2F2E"/>
    <w:rsid w:val="00440E55"/>
    <w:rsid w:val="004B69D1"/>
    <w:rsid w:val="004C6806"/>
    <w:rsid w:val="004E0CF0"/>
    <w:rsid w:val="005139CA"/>
    <w:rsid w:val="005167AB"/>
    <w:rsid w:val="00545908"/>
    <w:rsid w:val="0056049C"/>
    <w:rsid w:val="00567268"/>
    <w:rsid w:val="005D4D96"/>
    <w:rsid w:val="006119D2"/>
    <w:rsid w:val="00643FF9"/>
    <w:rsid w:val="00671104"/>
    <w:rsid w:val="00691856"/>
    <w:rsid w:val="006947DC"/>
    <w:rsid w:val="00701984"/>
    <w:rsid w:val="00793F6E"/>
    <w:rsid w:val="007C7C7B"/>
    <w:rsid w:val="007F1B98"/>
    <w:rsid w:val="007F3755"/>
    <w:rsid w:val="007F58DF"/>
    <w:rsid w:val="0083279C"/>
    <w:rsid w:val="00856383"/>
    <w:rsid w:val="00876F95"/>
    <w:rsid w:val="008A30F9"/>
    <w:rsid w:val="008C7CF5"/>
    <w:rsid w:val="008E6231"/>
    <w:rsid w:val="00902CF1"/>
    <w:rsid w:val="0092223D"/>
    <w:rsid w:val="0093357D"/>
    <w:rsid w:val="0093432A"/>
    <w:rsid w:val="00A45660"/>
    <w:rsid w:val="00A74ACA"/>
    <w:rsid w:val="00AC4B4F"/>
    <w:rsid w:val="00AE5F57"/>
    <w:rsid w:val="00B0642E"/>
    <w:rsid w:val="00B71439"/>
    <w:rsid w:val="00BA5A29"/>
    <w:rsid w:val="00BB18B9"/>
    <w:rsid w:val="00BB2933"/>
    <w:rsid w:val="00BD54CE"/>
    <w:rsid w:val="00BF32B1"/>
    <w:rsid w:val="00C61E93"/>
    <w:rsid w:val="00C765D3"/>
    <w:rsid w:val="00C97BAD"/>
    <w:rsid w:val="00CC62AE"/>
    <w:rsid w:val="00D03822"/>
    <w:rsid w:val="00D25B51"/>
    <w:rsid w:val="00D452F5"/>
    <w:rsid w:val="00D82451"/>
    <w:rsid w:val="00DD6B37"/>
    <w:rsid w:val="00E8627A"/>
    <w:rsid w:val="00EA611C"/>
    <w:rsid w:val="00EF01CE"/>
    <w:rsid w:val="00FF075E"/>
    <w:rsid w:val="00FF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1D6B2F437F81FA00BAC0072D5D879C4BE2D83B2CFE7B435F1BDD0ECEC645BFDA662D37DDD5F58DE1E9C4F61206209C8A045181EBDE904050B116A8mCf2F" TargetMode="External"/><Relationship Id="rId5" Type="http://schemas.openxmlformats.org/officeDocument/2006/relationships/hyperlink" Target="consultantplus://offline/ref=DB1D6B2F437F81FA00BAC0072D5D879C4BE2D83B2CFE7B435F1BDD0ECEC645BFDA662D37DDD5F58DE1E9C4F41406209C8A045181EBDE904050B116A8mCf2F" TargetMode="External"/><Relationship Id="rId4" Type="http://schemas.openxmlformats.org/officeDocument/2006/relationships/hyperlink" Target="http://www.gavyam.ru/city/economies/ocenka_reg_vozd.php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Пользователь Windows</cp:lastModifiedBy>
  <cp:revision>41</cp:revision>
  <dcterms:created xsi:type="dcterms:W3CDTF">2020-08-26T07:18:00Z</dcterms:created>
  <dcterms:modified xsi:type="dcterms:W3CDTF">2020-09-21T05:56:00Z</dcterms:modified>
</cp:coreProperties>
</file>