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:rsidR="00A21190" w:rsidRPr="00EA1443" w:rsidRDefault="00CD4726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A21190" w:rsidRPr="00EA1443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 </w:t>
      </w:r>
    </w:p>
    <w:p w:rsidR="0055553C" w:rsidRPr="00EA1443" w:rsidRDefault="00A21190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1443">
        <w:rPr>
          <w:rFonts w:ascii="Times New Roman" w:hAnsi="Times New Roman" w:cs="Times New Roman"/>
          <w:sz w:val="24"/>
          <w:szCs w:val="24"/>
        </w:rPr>
        <w:t>«</w:t>
      </w:r>
      <w:r w:rsidR="00603035" w:rsidRPr="00552AF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="00603035" w:rsidRPr="00552AFD">
        <w:rPr>
          <w:rFonts w:ascii="Times New Roman" w:hAnsi="Times New Roman" w:cs="Times New Roman"/>
          <w:sz w:val="24"/>
          <w:szCs w:val="24"/>
        </w:rPr>
        <w:t>Порядка установления причин нарушения законодательства</w:t>
      </w:r>
      <w:proofErr w:type="gramEnd"/>
      <w:r w:rsidR="00603035" w:rsidRPr="00552AFD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деятельности»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5"/>
        <w:gridCol w:w="851"/>
        <w:gridCol w:w="4961"/>
      </w:tblGrid>
      <w:tr w:rsidR="0055553C" w:rsidRPr="00EA1443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Отдел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B7962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Гаврилов-Ямского муниципального района «Об утверждении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Порядка установления причин нарушения законодательства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о градостроительной деятельности»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62" w:rsidRPr="00552AFD" w:rsidRDefault="00A21190" w:rsidP="007B7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проект предусматривает </w:t>
            </w:r>
            <w:r w:rsidR="007B79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7962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</w:t>
            </w:r>
            <w:proofErr w:type="gramStart"/>
            <w:r w:rsidR="007B7962" w:rsidRPr="00552AFD">
              <w:rPr>
                <w:rFonts w:ascii="Times New Roman" w:hAnsi="Times New Roman" w:cs="Times New Roman"/>
                <w:sz w:val="24"/>
                <w:szCs w:val="24"/>
              </w:rPr>
              <w:t>Порядка установления причин нарушения законодательства</w:t>
            </w:r>
            <w:proofErr w:type="gramEnd"/>
            <w:r w:rsidR="007B7962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о градостроительной деятельности на территории сельских поселений Гаврилов-Ямского муниципального района Ярославской области </w:t>
            </w:r>
          </w:p>
          <w:p w:rsidR="0055553C" w:rsidRPr="00EA1443" w:rsidRDefault="007B7962" w:rsidP="007B7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и утверждение Положения о технической комиссии по установлению причин нарушения законодательства о градостроительной деятельности на территории сельских поселений Гаврилов-Ямского муниципального района Ярославской области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62" w:rsidRPr="00552AFD" w:rsidRDefault="007B7962" w:rsidP="007B7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НПА необходима в связи с положениями действующего законодательства, а именно: согласно п.4 ст.62 Градостроительного кодекса Российской Федерации  в случае причинения вреда жизни </w:t>
            </w:r>
            <w:r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</w:t>
            </w:r>
            <w:hyperlink r:id="rId4" w:history="1">
              <w:r w:rsidRPr="00552A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частях 2</w:t>
              </w:r>
            </w:hyperlink>
            <w:r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5" w:history="1">
              <w:r w:rsidRPr="00552A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ст.62 Градостроительного кодекса Российской Федерации, или в</w:t>
            </w:r>
            <w:proofErr w:type="gramEnd"/>
            <w:r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результате</w:t>
            </w:r>
            <w:proofErr w:type="gramEnd"/>
            <w:r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нарушения законодательства о градостроительной деятельности, если вред жизни или здоровью физических лиц либо значительный вред имуществу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или юридических лиц не причиняется, установление причин такого нарушения осуществляется в порядке, установленном решением главы местной администрации.</w:t>
            </w:r>
          </w:p>
          <w:p w:rsidR="0055553C" w:rsidRPr="00EA1443" w:rsidRDefault="007B7962" w:rsidP="00A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Проект НПА подлежит проведению оценки регулирующего воздействия в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положений, необоснованно затрудняющих осуществление  предпринимательской деятельности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CD4726" w:rsidP="00CD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 w:rsidR="0055553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B79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87" w:rsidRDefault="00F966FE" w:rsidP="0055553C">
            <w:pPr>
              <w:autoSpaceDE w:val="0"/>
              <w:autoSpaceDN w:val="0"/>
              <w:adjustRightInd w:val="0"/>
              <w:spacing w:after="0" w:line="240" w:lineRule="auto"/>
            </w:pPr>
            <w:hyperlink r:id="rId6" w:history="1">
              <w:r w:rsidR="007B7962" w:rsidRPr="00AC3BE1">
                <w:rPr>
                  <w:rStyle w:val="a9"/>
                </w:rPr>
                <w:t>https://gavyam.ru/city/economies/ocenka_reg_vozd.php</w:t>
              </w:r>
            </w:hyperlink>
          </w:p>
          <w:p w:rsidR="007B7962" w:rsidRPr="00EA1443" w:rsidRDefault="007B7962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3C" w:rsidRPr="00EA1443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 Информация о предлагаемом регулировании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06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86E87" w:rsidP="007B7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а также физических лиц, в том числе индивидуальных предпринимателей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(их наличие или отсутствие)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</w:t>
            </w:r>
            <w:r w:rsidR="0006520D" w:rsidRPr="00EA1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7B7962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55718" w:rsidRPr="0027671D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235023" w:rsidP="00CD472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  -  2</w:t>
            </w:r>
            <w:r w:rsidR="00CD4726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Предложений не поступило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53C"/>
    <w:rsid w:val="0006520D"/>
    <w:rsid w:val="00086E87"/>
    <w:rsid w:val="00177641"/>
    <w:rsid w:val="002261BE"/>
    <w:rsid w:val="00235023"/>
    <w:rsid w:val="003772C2"/>
    <w:rsid w:val="00455718"/>
    <w:rsid w:val="004B746E"/>
    <w:rsid w:val="004C236A"/>
    <w:rsid w:val="00547013"/>
    <w:rsid w:val="0055306C"/>
    <w:rsid w:val="0055553C"/>
    <w:rsid w:val="00565235"/>
    <w:rsid w:val="0059374E"/>
    <w:rsid w:val="00594698"/>
    <w:rsid w:val="005A5EB3"/>
    <w:rsid w:val="00603035"/>
    <w:rsid w:val="00654D3D"/>
    <w:rsid w:val="00677F3E"/>
    <w:rsid w:val="00736E2C"/>
    <w:rsid w:val="007B7962"/>
    <w:rsid w:val="00851F0B"/>
    <w:rsid w:val="009D467E"/>
    <w:rsid w:val="00A21190"/>
    <w:rsid w:val="00AA5300"/>
    <w:rsid w:val="00B11F36"/>
    <w:rsid w:val="00B90CE8"/>
    <w:rsid w:val="00CD4726"/>
    <w:rsid w:val="00E35BE9"/>
    <w:rsid w:val="00EA1443"/>
    <w:rsid w:val="00F00E24"/>
    <w:rsid w:val="00F063CC"/>
    <w:rsid w:val="00F77517"/>
    <w:rsid w:val="00F92C10"/>
    <w:rsid w:val="00F9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vyam.ru/city/economies/ocenka_reg_vozd.php" TargetMode="External"/><Relationship Id="rId5" Type="http://schemas.openxmlformats.org/officeDocument/2006/relationships/hyperlink" Target="consultantplus://offline/ref=1F5E2BB965364935F5628F680D0C4393EAE49924506CFEDE007F53D34E765F79983965696E840D444D6954702CCCCEDC057735A342573F667040F" TargetMode="External"/><Relationship Id="rId4" Type="http://schemas.openxmlformats.org/officeDocument/2006/relationships/hyperlink" Target="consultantplus://offline/ref=1F5E2BB965364935F5628F680D0C4393EAE49924506CFEDE007F53D34E765F79983965696E840D45446954702CCCCEDC057735A342573F66704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ozo_2</cp:lastModifiedBy>
  <cp:revision>11</cp:revision>
  <cp:lastPrinted>2019-08-28T06:54:00Z</cp:lastPrinted>
  <dcterms:created xsi:type="dcterms:W3CDTF">2019-06-27T06:17:00Z</dcterms:created>
  <dcterms:modified xsi:type="dcterms:W3CDTF">2020-03-03T10:06:00Z</dcterms:modified>
</cp:coreProperties>
</file>