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</w:t>
            </w:r>
            <w:r w:rsidR="00C642DE" w:rsidRPr="00C642DE">
              <w:rPr>
                <w:rFonts w:ascii="Times New Roman" w:hAnsi="Times New Roman" w:cs="Times New Roman"/>
                <w:sz w:val="25"/>
                <w:szCs w:val="25"/>
              </w:rPr>
              <w:t xml:space="preserve">«О признании </w:t>
            </w:r>
            <w:proofErr w:type="gramStart"/>
            <w:r w:rsidR="00C642DE" w:rsidRPr="00C642DE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C642DE" w:rsidRPr="00C642DE">
              <w:rPr>
                <w:rFonts w:ascii="Times New Roman" w:hAnsi="Times New Roman" w:cs="Times New Roman"/>
                <w:sz w:val="25"/>
                <w:szCs w:val="25"/>
              </w:rPr>
              <w:t xml:space="preserve"> силу постановления Администрации Гаврилов-Ямского муниципального района от 22.04.2003 № 477»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642D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42DE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утративших силу основных требований к работе мелкорозничной сети в </w:t>
            </w:r>
            <w:proofErr w:type="gramStart"/>
            <w:r w:rsidRPr="00C642DE">
              <w:rPr>
                <w:rFonts w:ascii="Times New Roman" w:hAnsi="Times New Roman" w:cs="Times New Roman"/>
                <w:sz w:val="25"/>
                <w:szCs w:val="25"/>
              </w:rPr>
              <w:t>Гаврилов-Ямском</w:t>
            </w:r>
            <w:proofErr w:type="gramEnd"/>
            <w:r w:rsidRPr="00C642D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муниципальном округе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642D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42DE">
              <w:rPr>
                <w:rFonts w:ascii="Times New Roman" w:hAnsi="Times New Roman" w:cs="Times New Roman"/>
                <w:sz w:val="25"/>
                <w:szCs w:val="25"/>
              </w:rPr>
              <w:t>Июль 2021 года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DE" w:rsidRDefault="00C642DE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42DE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 несоответствием действующему законодательству, так как в соответствии с п. 10 ст. 14 Федерального закона от 06.10.2003 № 131-ФЗ «Об общих принципах организации местного самоуправления в Российской Федерации», создание условий для обеспечения жителей услугами торговли относится к полномочиям поселений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618AB" w:rsidRPr="007470FE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642D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42DE">
              <w:rPr>
                <w:rFonts w:ascii="Times New Roman" w:hAnsi="Times New Roman" w:cs="Times New Roman"/>
                <w:sz w:val="25"/>
                <w:szCs w:val="25"/>
              </w:rPr>
              <w:t>07.06.2021 - 11.06.2021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420EFA" w:rsidRDefault="00420EFA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20EFA">
              <w:rPr>
                <w:rFonts w:ascii="Times New Roman" w:hAnsi="Times New Roman" w:cs="Times New Roman"/>
                <w:sz w:val="25"/>
                <w:szCs w:val="25"/>
              </w:rPr>
              <w:t>1) предложение от 09.06.2021 №487</w:t>
            </w:r>
            <w:r w:rsidR="00EC383D" w:rsidRPr="00420EFA">
              <w:rPr>
                <w:rFonts w:ascii="Times New Roman" w:hAnsi="Times New Roman" w:cs="Times New Roman"/>
                <w:sz w:val="25"/>
                <w:szCs w:val="25"/>
              </w:rPr>
              <w:t>/01-08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C642D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2) предложение от 09.</w:t>
            </w:r>
            <w:r w:rsidR="00EC383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6.2021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№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  <w:bookmarkStart w:id="0" w:name="_GoBack"/>
            <w:bookmarkEnd w:id="0"/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Голикова Ольга Алексеевна –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420EFA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367EBF"/>
    <w:rsid w:val="003F2F2E"/>
    <w:rsid w:val="00420EFA"/>
    <w:rsid w:val="004257D9"/>
    <w:rsid w:val="00440E55"/>
    <w:rsid w:val="00685C1F"/>
    <w:rsid w:val="006F17BA"/>
    <w:rsid w:val="00701984"/>
    <w:rsid w:val="00707C53"/>
    <w:rsid w:val="007470FE"/>
    <w:rsid w:val="008B636F"/>
    <w:rsid w:val="00905874"/>
    <w:rsid w:val="00930BF9"/>
    <w:rsid w:val="009963AB"/>
    <w:rsid w:val="009C2391"/>
    <w:rsid w:val="00C13822"/>
    <w:rsid w:val="00C642DE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6</cp:revision>
  <cp:lastPrinted>2018-10-09T13:08:00Z</cp:lastPrinted>
  <dcterms:created xsi:type="dcterms:W3CDTF">2019-02-27T11:39:00Z</dcterms:created>
  <dcterms:modified xsi:type="dcterms:W3CDTF">2021-06-10T06:46:00Z</dcterms:modified>
</cp:coreProperties>
</file>