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AD4B8F" w:rsidP="00CF2646">
            <w:pPr>
              <w:pStyle w:val="a6"/>
              <w:rPr>
                <w:rFonts w:ascii="Times New Roman" w:hAnsi="Times New Roman" w:cs="Times New Roman"/>
                <w:sz w:val="25"/>
                <w:szCs w:val="25"/>
              </w:rPr>
            </w:pP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Решение Собрания представителей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«О внесении изменений в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0D12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Краткое содержание проекта акта - Внесение изменений в действующие Правила использования водных объектов общего пользования, расположенных на территории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для личных и бытовых нужд»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91204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Планируемый срок вступления акта в силу, сведения о необходимости установления переходного периода -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с даты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официального опубликования  решения, предположительно апрель 202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, установление переходного периода не требуется</w:t>
            </w:r>
            <w:r w:rsidR="003F67AA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7D6BED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несоответствием </w:t>
            </w:r>
            <w:r w:rsidR="00AD4B8F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Правил использования водных объектов общего пользования, расположенных на территории </w:t>
            </w:r>
            <w:proofErr w:type="gramStart"/>
            <w:r w:rsidR="00AD4B8F" w:rsidRPr="00AD4B8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AD4B8F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для личных и бытовых нужд»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, утвержденного </w:t>
            </w:r>
            <w:r w:rsidR="00421B3B" w:rsidRPr="00AD4B8F">
              <w:rPr>
                <w:rFonts w:ascii="Times New Roman" w:hAnsi="Times New Roman" w:cs="Times New Roman"/>
                <w:sz w:val="25"/>
                <w:szCs w:val="25"/>
              </w:rPr>
              <w:t>Решение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21B3B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Собрания представителей Гаврилов-Ямского муниципального района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 xml:space="preserve"> от 28.05.2009 №82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 xml:space="preserve">зации любых форм собственности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и индивидуальных предпринимателей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F2646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311642" w:rsidP="00D8199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20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.03-2</w:t>
            </w:r>
            <w:r w:rsidR="0091204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4B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4B8F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819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bookmarkStart w:id="0" w:name="_GoBack"/>
            <w:bookmarkEnd w:id="0"/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23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.2022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/01-0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91204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от 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24.03.2022</w:t>
            </w:r>
            <w:r w:rsidR="000F636A">
              <w:rPr>
                <w:rFonts w:ascii="Times New Roman" w:hAnsi="Times New Roman" w:cs="Times New Roman"/>
                <w:sz w:val="25"/>
                <w:szCs w:val="25"/>
              </w:rPr>
              <w:t xml:space="preserve">  № 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593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Карпова Елена Анатольевна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D8199B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329BC"/>
    <w:rsid w:val="000438D3"/>
    <w:rsid w:val="000622CD"/>
    <w:rsid w:val="000D1230"/>
    <w:rsid w:val="000F636A"/>
    <w:rsid w:val="0010797F"/>
    <w:rsid w:val="0017037B"/>
    <w:rsid w:val="001F0E11"/>
    <w:rsid w:val="00267A28"/>
    <w:rsid w:val="002F5757"/>
    <w:rsid w:val="00311642"/>
    <w:rsid w:val="00367EBF"/>
    <w:rsid w:val="003708E0"/>
    <w:rsid w:val="003F1073"/>
    <w:rsid w:val="003F2F2E"/>
    <w:rsid w:val="003F67AA"/>
    <w:rsid w:val="00421B3B"/>
    <w:rsid w:val="004257D9"/>
    <w:rsid w:val="00440E55"/>
    <w:rsid w:val="004865E6"/>
    <w:rsid w:val="005921B8"/>
    <w:rsid w:val="00593E88"/>
    <w:rsid w:val="00685C1F"/>
    <w:rsid w:val="006F17BA"/>
    <w:rsid w:val="00701984"/>
    <w:rsid w:val="00707C53"/>
    <w:rsid w:val="007470FE"/>
    <w:rsid w:val="007654CC"/>
    <w:rsid w:val="00790BD9"/>
    <w:rsid w:val="007D6BED"/>
    <w:rsid w:val="008B636F"/>
    <w:rsid w:val="00905874"/>
    <w:rsid w:val="0091204E"/>
    <w:rsid w:val="00930BF9"/>
    <w:rsid w:val="009963AB"/>
    <w:rsid w:val="009C2391"/>
    <w:rsid w:val="00AD4B8F"/>
    <w:rsid w:val="00AE2F13"/>
    <w:rsid w:val="00C13822"/>
    <w:rsid w:val="00C8430B"/>
    <w:rsid w:val="00C93AFA"/>
    <w:rsid w:val="00CF2646"/>
    <w:rsid w:val="00D20B9A"/>
    <w:rsid w:val="00D8199B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oksp</cp:lastModifiedBy>
  <cp:revision>4</cp:revision>
  <cp:lastPrinted>2018-10-09T13:08:00Z</cp:lastPrinted>
  <dcterms:created xsi:type="dcterms:W3CDTF">2021-04-05T08:19:00Z</dcterms:created>
  <dcterms:modified xsi:type="dcterms:W3CDTF">2022-03-28T07:58:00Z</dcterms:modified>
</cp:coreProperties>
</file>