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«О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Внесение изменений в Порядок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района, в Порядок проведения отбора юридических лиц (за исключением муниципальных учреждений) и индивидуальных предпринимателей, претендующих на получение субсидии, а также в приложение 6 к Порядку проведения отбора</w:t>
            </w:r>
            <w:proofErr w:type="gramEnd"/>
            <w:r w:rsidRPr="00EC383D">
              <w:rPr>
                <w:rFonts w:ascii="Times New Roman" w:hAnsi="Times New Roman" w:cs="Times New Roman"/>
                <w:sz w:val="25"/>
                <w:szCs w:val="25"/>
              </w:rPr>
              <w:t xml:space="preserve"> юридических лиц (за исключением муниципальных учреждений) и  индивидуальных предпринимателей, претендующих на получение субсидии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Ноябрь-декабрь 2019 года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Подготовка проекта НПА необходима в связи с приведением его в соответствие с действующим законодательством Российской Федерации, а также в связи с внесением изменений в постановление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      </w:r>
            <w:proofErr w:type="gramEnd"/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, работ, услуг».</w:t>
            </w:r>
          </w:p>
          <w:p w:rsidR="00F618AB" w:rsidRPr="007470FE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C2391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24.10.2019 - 30.10.2019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Поступившие предложения, которые целесообразно учесть в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предложение от 28.10.2019 №872/01-08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2) предложение от 29.10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.2019 № 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  <w:bookmarkStart w:id="0" w:name="_GoBack"/>
            <w:bookmarkEnd w:id="0"/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Голикова Ольга Алексеевна –</w:t>
            </w:r>
          </w:p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EC383D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10797F"/>
    <w:rsid w:val="0017037B"/>
    <w:rsid w:val="00367EBF"/>
    <w:rsid w:val="003F2F2E"/>
    <w:rsid w:val="004257D9"/>
    <w:rsid w:val="00440E55"/>
    <w:rsid w:val="00685C1F"/>
    <w:rsid w:val="006F17BA"/>
    <w:rsid w:val="00701984"/>
    <w:rsid w:val="00707C53"/>
    <w:rsid w:val="007470FE"/>
    <w:rsid w:val="008B636F"/>
    <w:rsid w:val="00905874"/>
    <w:rsid w:val="00930BF9"/>
    <w:rsid w:val="009963AB"/>
    <w:rsid w:val="009C2391"/>
    <w:rsid w:val="00C13822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oepdi_4</cp:lastModifiedBy>
  <cp:revision>4</cp:revision>
  <cp:lastPrinted>2018-10-09T13:08:00Z</cp:lastPrinted>
  <dcterms:created xsi:type="dcterms:W3CDTF">2019-02-27T11:39:00Z</dcterms:created>
  <dcterms:modified xsi:type="dcterms:W3CDTF">2019-10-30T12:05:00Z</dcterms:modified>
</cp:coreProperties>
</file>