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Par83"/>
      <w:bookmarkEnd w:id="0"/>
      <w:r w:rsidRPr="001B1528">
        <w:rPr>
          <w:rFonts w:ascii="Times New Roman" w:hAnsi="Times New Roman" w:cs="Times New Roman"/>
          <w:b/>
          <w:sz w:val="27"/>
          <w:szCs w:val="27"/>
        </w:rPr>
        <w:t>Уведомление</w:t>
      </w: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1528">
        <w:rPr>
          <w:rFonts w:ascii="Times New Roman" w:hAnsi="Times New Roman" w:cs="Times New Roman"/>
          <w:sz w:val="27"/>
          <w:szCs w:val="27"/>
        </w:rPr>
        <w:t>о разработке проекта муниципального нормативного правового</w:t>
      </w: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1528">
        <w:rPr>
          <w:rFonts w:ascii="Times New Roman" w:hAnsi="Times New Roman" w:cs="Times New Roman"/>
          <w:sz w:val="27"/>
          <w:szCs w:val="27"/>
        </w:rPr>
        <w:t xml:space="preserve">акта, устанавливающего </w:t>
      </w:r>
      <w:proofErr w:type="gramStart"/>
      <w:r w:rsidRPr="001B1528">
        <w:rPr>
          <w:rFonts w:ascii="Times New Roman" w:hAnsi="Times New Roman" w:cs="Times New Roman"/>
          <w:sz w:val="27"/>
          <w:szCs w:val="27"/>
        </w:rPr>
        <w:t>новые</w:t>
      </w:r>
      <w:proofErr w:type="gramEnd"/>
      <w:r w:rsidRPr="001B1528">
        <w:rPr>
          <w:rFonts w:ascii="Times New Roman" w:hAnsi="Times New Roman" w:cs="Times New Roman"/>
          <w:sz w:val="27"/>
          <w:szCs w:val="27"/>
        </w:rPr>
        <w:t xml:space="preserve"> или изменяющего ранее предусмотренные</w:t>
      </w: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1528">
        <w:rPr>
          <w:rFonts w:ascii="Times New Roman" w:hAnsi="Times New Roman" w:cs="Times New Roman"/>
          <w:sz w:val="27"/>
          <w:szCs w:val="27"/>
        </w:rPr>
        <w:t>муниципальным нормативным правовым актом обязанности для субъектов</w:t>
      </w: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B1528">
        <w:rPr>
          <w:rFonts w:ascii="Times New Roman" w:hAnsi="Times New Roman" w:cs="Times New Roman"/>
          <w:sz w:val="27"/>
          <w:szCs w:val="27"/>
        </w:rPr>
        <w:t>предпринимательской и инвестиционной деятельности</w:t>
      </w: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1B1528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527683" w:rsidRPr="001B1528">
        <w:rPr>
          <w:rFonts w:ascii="Times New Roman" w:hAnsi="Times New Roman" w:cs="Times New Roman"/>
          <w:sz w:val="27"/>
          <w:szCs w:val="27"/>
        </w:rPr>
        <w:t>Управлени</w:t>
      </w:r>
      <w:r w:rsidR="003B751C" w:rsidRPr="001B1528">
        <w:rPr>
          <w:rFonts w:ascii="Times New Roman" w:hAnsi="Times New Roman" w:cs="Times New Roman"/>
          <w:sz w:val="27"/>
          <w:szCs w:val="27"/>
        </w:rPr>
        <w:t>е</w:t>
      </w:r>
      <w:r w:rsidR="00527683" w:rsidRPr="001B1528">
        <w:rPr>
          <w:rFonts w:ascii="Times New Roman" w:hAnsi="Times New Roman" w:cs="Times New Roman"/>
          <w:sz w:val="27"/>
          <w:szCs w:val="27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1B1528">
        <w:rPr>
          <w:rFonts w:ascii="Times New Roman" w:hAnsi="Times New Roman" w:cs="Times New Roman"/>
          <w:sz w:val="27"/>
          <w:szCs w:val="27"/>
        </w:rPr>
        <w:t xml:space="preserve"> </w:t>
      </w:r>
      <w:r w:rsidRPr="001B1528">
        <w:rPr>
          <w:rFonts w:ascii="Times New Roman" w:hAnsi="Times New Roman" w:cs="Times New Roman"/>
          <w:sz w:val="27"/>
          <w:szCs w:val="27"/>
        </w:rPr>
        <w:t>(далее -</w:t>
      </w:r>
      <w:r w:rsidR="00527683" w:rsidRPr="001B1528">
        <w:rPr>
          <w:rFonts w:ascii="Times New Roman" w:hAnsi="Times New Roman" w:cs="Times New Roman"/>
          <w:sz w:val="27"/>
          <w:szCs w:val="27"/>
        </w:rPr>
        <w:t xml:space="preserve"> </w:t>
      </w:r>
      <w:r w:rsidRPr="001B1528">
        <w:rPr>
          <w:rFonts w:ascii="Times New Roman" w:hAnsi="Times New Roman" w:cs="Times New Roman"/>
          <w:sz w:val="27"/>
          <w:szCs w:val="27"/>
        </w:rPr>
        <w:t>разработчик) уведомляет о принятии  решения о  подготовке   проекта   муниципального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 субъектов  предпринимательской и инвестиционной деятельности:</w:t>
      </w:r>
      <w:proofErr w:type="gramEnd"/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7"/>
        <w:gridCol w:w="7344"/>
      </w:tblGrid>
      <w:tr w:rsidR="00956A7E" w:rsidRPr="001B1528" w:rsidTr="00331194"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Проект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1B1528" w:rsidP="00527683">
            <w:pPr>
              <w:tabs>
                <w:tab w:val="left" w:pos="5688"/>
              </w:tabs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 xml:space="preserve">Решение Собрания представителей Гаврилов-Ямского муниципального района </w:t>
            </w:r>
            <w:r w:rsidR="00527683" w:rsidRPr="001B1528">
              <w:rPr>
                <w:rFonts w:ascii="Times New Roman" w:hAnsi="Times New Roman" w:cs="Times New Roman"/>
                <w:sz w:val="27"/>
                <w:szCs w:val="27"/>
              </w:rPr>
              <w:t>«</w:t>
            </w:r>
            <w:r w:rsidRPr="001B152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утверждении Порядка формирования, ведения, ежегодного дополнения и опубликования перечня муниципального имущества 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527683" w:rsidRPr="001B1528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</w:tr>
      <w:tr w:rsidR="00956A7E" w:rsidRPr="00F16583" w:rsidTr="0033119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583" w:rsidRDefault="001C59B7" w:rsidP="001C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Настоящий п</w:t>
            </w:r>
            <w:r w:rsidR="00527683"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роект 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предусматривает правила формирования</w:t>
            </w:r>
            <w:r w:rsidR="00527683" w:rsidRPr="00F16583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 ведения, дополнения и опубликования Перечня муниципального имущества </w:t>
            </w:r>
            <w:r w:rsidRPr="00F1658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Гаврилов-Ямского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      </w:r>
          </w:p>
          <w:p w:rsidR="00956A7E" w:rsidRPr="00F16583" w:rsidRDefault="001C59B7" w:rsidP="00F165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Утверждает Форму Перечня для опубликования в районной газете «Гаврилов-Ямский вестник» и на официальном сайте Администрации Гаврилов-Ямского муниципального района</w:t>
            </w:r>
            <w:r w:rsidR="00F1658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, а так же </w:t>
            </w:r>
            <w:r w:rsidRPr="00F1658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виды муниципального имущества, которое используется для формирования данного Перечня</w:t>
            </w:r>
          </w:p>
        </w:tc>
      </w:tr>
      <w:tr w:rsidR="00956A7E" w:rsidRPr="00F16583" w:rsidTr="0033119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1C59B7" w:rsidP="001C59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  <w:r w:rsidR="00527683"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 2019 года</w:t>
            </w:r>
          </w:p>
        </w:tc>
      </w:tr>
      <w:tr w:rsidR="00956A7E" w:rsidRPr="00F16583" w:rsidTr="0033119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D9F" w:rsidRPr="00F16583" w:rsidRDefault="00437D9F" w:rsidP="00437D9F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F16583">
              <w:rPr>
                <w:rFonts w:ascii="Times New Roman" w:hAnsi="Times New Roman"/>
                <w:sz w:val="27"/>
                <w:szCs w:val="27"/>
              </w:rPr>
              <w:t>Подготовка проекта решения проводится в</w:t>
            </w:r>
            <w:r w:rsidR="001C59B7" w:rsidRPr="00F16583">
              <w:rPr>
                <w:rFonts w:ascii="Times New Roman" w:hAnsi="Times New Roman"/>
                <w:sz w:val="27"/>
                <w:szCs w:val="27"/>
              </w:rPr>
              <w:t xml:space="preserve"> целях приведения в соответствие с нормами действующего законодательства, а именно со статьей 18 Федерального закона от 24.07.2007 №209-ФЗ «О развитии малого и среднего предпринимательства в Российской Федерации»</w:t>
            </w:r>
            <w:r w:rsidRPr="00F16583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437D9F" w:rsidRPr="00F16583" w:rsidRDefault="001C59B7" w:rsidP="00437D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/>
                <w:sz w:val="27"/>
                <w:szCs w:val="27"/>
              </w:rPr>
              <w:t xml:space="preserve">Принятие предлагаемого проекта решения позволит привести </w:t>
            </w:r>
            <w:r w:rsidRPr="00F16583">
              <w:rPr>
                <w:rFonts w:ascii="Times New Roman" w:hAnsi="Times New Roman"/>
                <w:sz w:val="27"/>
                <w:szCs w:val="27"/>
              </w:rPr>
              <w:lastRenderedPageBreak/>
              <w:t>в соответствие с нормами действующего законодательства положения порядка формирования, ведения, обязательного опубликования перечня муниципального имущества, предназначенного для предоставления во владение и (или) в пользова</w:t>
            </w:r>
            <w:r w:rsidR="00331194">
              <w:rPr>
                <w:rFonts w:ascii="Times New Roman" w:hAnsi="Times New Roman"/>
                <w:sz w:val="27"/>
                <w:szCs w:val="27"/>
              </w:rPr>
              <w:t xml:space="preserve">ние субъектам малого и среднего </w:t>
            </w:r>
            <w:r w:rsidRPr="00F16583">
              <w:rPr>
                <w:rFonts w:ascii="Times New Roman" w:hAnsi="Times New Roman"/>
                <w:sz w:val="27"/>
                <w:szCs w:val="27"/>
              </w:rPr>
              <w:t>предпринимательства</w:t>
            </w:r>
            <w:r w:rsidR="00437D9F" w:rsidRPr="00F16583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3119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37D9F" w:rsidRPr="00F16583">
              <w:rPr>
                <w:rFonts w:ascii="Times New Roman" w:hAnsi="Times New Roman" w:cs="Times New Roman"/>
                <w:sz w:val="27"/>
                <w:szCs w:val="27"/>
              </w:rPr>
              <w:t>Подготовка проекта нормативного правового акта проводится в целях выявления и исключения коррупциогенных факторов из решения.</w:t>
            </w:r>
          </w:p>
          <w:p w:rsidR="001C59B7" w:rsidRPr="00F16583" w:rsidRDefault="00437D9F" w:rsidP="00437D9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Проект НПА подлежит проведению оценки регулирующего воздействия в целях выявления положений, необоснованно затрудняющих осуществление  предпринимательской и инвестиционной деятельности.</w:t>
            </w:r>
          </w:p>
        </w:tc>
      </w:tr>
      <w:tr w:rsidR="00956A7E" w:rsidRPr="00F16583" w:rsidTr="00331194"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527683" w:rsidP="0033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Действие НПА  будет распространено на  юридических лиц, не являющихся муниципальными учреждениями и муниципальными унитарными предприятиями</w:t>
            </w:r>
            <w:r w:rsidR="00331194">
              <w:rPr>
                <w:rFonts w:ascii="Times New Roman" w:hAnsi="Times New Roman" w:cs="Times New Roman"/>
                <w:sz w:val="27"/>
                <w:szCs w:val="27"/>
              </w:rPr>
              <w:t>, а также</w:t>
            </w:r>
            <w:r w:rsidR="00F16583"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 физических лиц, в том числе индивидуальных предпринимателей</w:t>
            </w:r>
          </w:p>
        </w:tc>
      </w:tr>
      <w:tr w:rsidR="00956A7E" w:rsidRPr="00F16583" w:rsidTr="0033119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527683" w:rsidP="003B75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Управлени</w:t>
            </w:r>
            <w:r w:rsidR="003B751C" w:rsidRPr="00F1658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956A7E" w:rsidRPr="00F16583" w:rsidTr="0033119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Сроки приема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527683" w:rsidP="00331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331194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331194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.2019 – 2</w:t>
            </w:r>
            <w:r w:rsidR="00331194">
              <w:rPr>
                <w:rFonts w:ascii="Times New Roman" w:hAnsi="Times New Roman" w:cs="Times New Roman"/>
                <w:sz w:val="27"/>
                <w:szCs w:val="27"/>
              </w:rPr>
              <w:t>6.08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.2019</w:t>
            </w:r>
          </w:p>
        </w:tc>
      </w:tr>
      <w:tr w:rsidR="00956A7E" w:rsidRPr="00F16583" w:rsidTr="0033119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Электронный адрес для направления предложений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097501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hyperlink r:id="rId4" w:history="1">
              <w:r w:rsidR="00527683" w:rsidRPr="00F16583">
                <w:rPr>
                  <w:rStyle w:val="a9"/>
                  <w:rFonts w:ascii="Times New Roman" w:hAnsi="Times New Roman" w:cs="Times New Roman"/>
                  <w:color w:val="auto"/>
                  <w:sz w:val="27"/>
                  <w:szCs w:val="27"/>
                </w:rPr>
                <w:t>shcherbakovaan@gavyam.adm.yar.ru</w:t>
              </w:r>
            </w:hyperlink>
          </w:p>
        </w:tc>
      </w:tr>
      <w:tr w:rsidR="00956A7E" w:rsidRPr="00F16583" w:rsidTr="00331194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Контактное лицо по вопросам подготовки предложений и их направления разработчику</w:t>
            </w:r>
          </w:p>
        </w:tc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Щербакова Алена Николаевна – </w:t>
            </w:r>
          </w:p>
          <w:p w:rsidR="00527683" w:rsidRPr="00F16583" w:rsidRDefault="00527683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ведущий специалист отдела по имущественным отношениям Управления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</w:tbl>
    <w:p w:rsidR="00956A7E" w:rsidRPr="00F16583" w:rsidRDefault="00956A7E" w:rsidP="00956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956A7E" w:rsidRPr="00F16583" w:rsidRDefault="00956A7E" w:rsidP="00956A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16583">
        <w:rPr>
          <w:rFonts w:ascii="Times New Roman" w:hAnsi="Times New Roman" w:cs="Times New Roman"/>
          <w:sz w:val="27"/>
          <w:szCs w:val="27"/>
        </w:rPr>
        <w:t>Пожалуйста, заполните и направьте нижеприведенную форму.</w:t>
      </w:r>
    </w:p>
    <w:p w:rsidR="00956A7E" w:rsidRPr="00F16583" w:rsidRDefault="00956A7E" w:rsidP="00956A7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16583">
        <w:rPr>
          <w:rFonts w:ascii="Times New Roman" w:hAnsi="Times New Roman" w:cs="Times New Roman"/>
          <w:sz w:val="27"/>
          <w:szCs w:val="27"/>
        </w:rPr>
        <w:t>Разработчик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0"/>
        <w:gridCol w:w="2411"/>
      </w:tblGrid>
      <w:tr w:rsidR="00956A7E" w:rsidRPr="00F16583" w:rsidTr="00D0103A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>Форма предложения</w:t>
            </w:r>
          </w:p>
        </w:tc>
      </w:tr>
      <w:tr w:rsidR="00956A7E" w:rsidRPr="00F16583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t xml:space="preserve">Является ли актуальной проблема, решение которой предлагается разработчиком проекта в виде нормативного </w:t>
            </w:r>
            <w:r w:rsidRPr="00F1658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F16583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1658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F16583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</w:t>
            </w:r>
            <w:proofErr w:type="gramStart"/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то</w:t>
            </w:r>
            <w:proofErr w:type="gramEnd"/>
            <w:r w:rsidRPr="001B1528">
              <w:rPr>
                <w:rFonts w:ascii="Times New Roman" w:hAnsi="Times New Roman" w:cs="Times New Roman"/>
                <w:sz w:val="27"/>
                <w:szCs w:val="27"/>
              </w:rPr>
              <w:t xml:space="preserve"> какие?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затратны</w:t>
            </w:r>
            <w:proofErr w:type="spellEnd"/>
            <w:r w:rsidRPr="001B1528">
              <w:rPr>
                <w:rFonts w:ascii="Times New Roman" w:hAnsi="Times New Roman" w:cs="Times New Roman"/>
                <w:sz w:val="27"/>
                <w:szCs w:val="27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56A7E" w:rsidRPr="001B1528" w:rsidTr="00D0103A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7E" w:rsidRPr="001B1528" w:rsidRDefault="00956A7E" w:rsidP="00D010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B1528">
              <w:rPr>
                <w:rFonts w:ascii="Times New Roman" w:hAnsi="Times New Roman" w:cs="Times New Roman"/>
                <w:sz w:val="27"/>
                <w:szCs w:val="27"/>
              </w:rPr>
              <w:t>Подлежит заполнению по желанию</w:t>
            </w:r>
          </w:p>
        </w:tc>
      </w:tr>
    </w:tbl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956A7E" w:rsidRPr="001B1528" w:rsidRDefault="00956A7E" w:rsidP="00956A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2261BE" w:rsidRPr="001B1528" w:rsidRDefault="002261BE" w:rsidP="0059374E">
      <w:pPr>
        <w:ind w:firstLine="709"/>
        <w:rPr>
          <w:rFonts w:ascii="Times New Roman" w:hAnsi="Times New Roman" w:cs="Times New Roman"/>
          <w:sz w:val="27"/>
          <w:szCs w:val="27"/>
        </w:rPr>
      </w:pPr>
    </w:p>
    <w:sectPr w:rsidR="002261BE" w:rsidRPr="001B1528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A7E"/>
    <w:rsid w:val="00097501"/>
    <w:rsid w:val="00177641"/>
    <w:rsid w:val="001B1528"/>
    <w:rsid w:val="001C59B7"/>
    <w:rsid w:val="002261BE"/>
    <w:rsid w:val="002C4CC9"/>
    <w:rsid w:val="00331194"/>
    <w:rsid w:val="003772C2"/>
    <w:rsid w:val="00393F04"/>
    <w:rsid w:val="003B751C"/>
    <w:rsid w:val="00437D9F"/>
    <w:rsid w:val="004B746E"/>
    <w:rsid w:val="00527683"/>
    <w:rsid w:val="00547013"/>
    <w:rsid w:val="0059374E"/>
    <w:rsid w:val="005974C9"/>
    <w:rsid w:val="005A5EB3"/>
    <w:rsid w:val="00654D3D"/>
    <w:rsid w:val="006C1D02"/>
    <w:rsid w:val="006E2D55"/>
    <w:rsid w:val="00727FDE"/>
    <w:rsid w:val="00851F0B"/>
    <w:rsid w:val="00956A7E"/>
    <w:rsid w:val="009D467E"/>
    <w:rsid w:val="00AA5300"/>
    <w:rsid w:val="00BF583F"/>
    <w:rsid w:val="00C779AF"/>
    <w:rsid w:val="00CB6D4B"/>
    <w:rsid w:val="00D53C96"/>
    <w:rsid w:val="00F16583"/>
    <w:rsid w:val="00F77004"/>
    <w:rsid w:val="00F77517"/>
    <w:rsid w:val="00F9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5276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io_2\Documents\&#1065;&#1077;&#1088;&#1073;&#1072;&#1082;&#1086;&#1074;&#1072;\&#1055;&#1080;&#1089;&#1100;&#1084;&#1072;\shcherbakovaan@gavyam.adm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oio_2</cp:lastModifiedBy>
  <cp:revision>9</cp:revision>
  <cp:lastPrinted>2019-08-16T12:21:00Z</cp:lastPrinted>
  <dcterms:created xsi:type="dcterms:W3CDTF">2019-06-13T12:13:00Z</dcterms:created>
  <dcterms:modified xsi:type="dcterms:W3CDTF">2019-08-16T12:40:00Z</dcterms:modified>
</cp:coreProperties>
</file>