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EE" w:rsidRDefault="00CA69E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A69EE" w:rsidRDefault="00CA69EE">
      <w:pPr>
        <w:pStyle w:val="ConsPlusNormal"/>
        <w:jc w:val="both"/>
        <w:outlineLvl w:val="0"/>
      </w:pPr>
    </w:p>
    <w:p w:rsidR="00CA69EE" w:rsidRDefault="00CA69EE">
      <w:pPr>
        <w:pStyle w:val="ConsPlusNormal"/>
      </w:pPr>
      <w:r>
        <w:t>Зарегистрировано в правовом управлении Правительства Ярославской области 8 апреля 2022 г. N 16-12447</w:t>
      </w:r>
    </w:p>
    <w:p w:rsidR="00CA69EE" w:rsidRDefault="00CA69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9EE" w:rsidRDefault="00CA69EE">
      <w:pPr>
        <w:pStyle w:val="ConsPlusNormal"/>
        <w:jc w:val="both"/>
      </w:pPr>
    </w:p>
    <w:p w:rsidR="00CA69EE" w:rsidRDefault="00CA69EE">
      <w:pPr>
        <w:pStyle w:val="ConsPlusTitle"/>
        <w:jc w:val="center"/>
      </w:pPr>
      <w:r>
        <w:t>ДЕПАРТАМЕНТ ИМУЩЕСТВЕННЫХ И ЗЕМЕЛЬНЫХ ОТНОШЕНИЙ</w:t>
      </w:r>
    </w:p>
    <w:p w:rsidR="00CA69EE" w:rsidRDefault="00CA69EE">
      <w:pPr>
        <w:pStyle w:val="ConsPlusTitle"/>
        <w:jc w:val="center"/>
      </w:pPr>
      <w:r>
        <w:t>ЯРОСЛАВСКОЙ ОБЛАСТИ</w:t>
      </w:r>
    </w:p>
    <w:p w:rsidR="00CA69EE" w:rsidRDefault="00CA69EE">
      <w:pPr>
        <w:pStyle w:val="ConsPlusTitle"/>
        <w:jc w:val="center"/>
      </w:pPr>
    </w:p>
    <w:p w:rsidR="00CA69EE" w:rsidRDefault="00CA69EE">
      <w:pPr>
        <w:pStyle w:val="ConsPlusTitle"/>
        <w:jc w:val="center"/>
      </w:pPr>
      <w:r>
        <w:t>ПРИКАЗ</w:t>
      </w:r>
    </w:p>
    <w:p w:rsidR="00CA69EE" w:rsidRDefault="00CA69EE">
      <w:pPr>
        <w:pStyle w:val="ConsPlusTitle"/>
        <w:jc w:val="center"/>
      </w:pPr>
      <w:r>
        <w:t>от 7 апреля 2022 г. N 13-н</w:t>
      </w:r>
    </w:p>
    <w:p w:rsidR="00CA69EE" w:rsidRDefault="00CA69EE">
      <w:pPr>
        <w:pStyle w:val="ConsPlusTitle"/>
        <w:jc w:val="center"/>
      </w:pPr>
    </w:p>
    <w:p w:rsidR="00CA69EE" w:rsidRDefault="00CA69EE">
      <w:pPr>
        <w:pStyle w:val="ConsPlusTitle"/>
        <w:jc w:val="center"/>
      </w:pPr>
      <w:r>
        <w:t>О ПРОВЕДЕНИИ ГОСУДАРСТВЕННОЙ КАДАСТРОВОЙ ОЦЕНКИ ЗДАНИЙ,</w:t>
      </w:r>
    </w:p>
    <w:p w:rsidR="00CA69EE" w:rsidRDefault="00CA69EE">
      <w:pPr>
        <w:pStyle w:val="ConsPlusTitle"/>
        <w:jc w:val="center"/>
      </w:pPr>
      <w:r>
        <w:t xml:space="preserve">ПОМЕЩЕНИЙ, СООРУЖЕНИЙ, ОБЪЕКТОВ </w:t>
      </w:r>
      <w:proofErr w:type="gramStart"/>
      <w:r>
        <w:t>НЕЗАВЕРШЕННОГО</w:t>
      </w:r>
      <w:proofErr w:type="gramEnd"/>
    </w:p>
    <w:p w:rsidR="00CA69EE" w:rsidRDefault="00CA69EE">
      <w:pPr>
        <w:pStyle w:val="ConsPlusTitle"/>
        <w:jc w:val="center"/>
      </w:pPr>
      <w:r>
        <w:t>СТРОИТЕЛЬСТВА, МАШИНО-МЕСТ, РАСПОЛОЖЕННЫХ</w:t>
      </w:r>
    </w:p>
    <w:p w:rsidR="00CA69EE" w:rsidRDefault="00CA69EE">
      <w:pPr>
        <w:pStyle w:val="ConsPlusTitle"/>
        <w:jc w:val="center"/>
      </w:pPr>
      <w:r>
        <w:t>НА ТЕРРИТОРИИ ЯРОСЛАВСКОЙ ОБЛАСТИ</w:t>
      </w:r>
    </w:p>
    <w:p w:rsidR="00CA69EE" w:rsidRDefault="00CA69EE">
      <w:pPr>
        <w:pStyle w:val="ConsPlusNormal"/>
        <w:jc w:val="both"/>
      </w:pPr>
    </w:p>
    <w:p w:rsidR="00CA69EE" w:rsidRDefault="00CA69EE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11</w:t>
        </w:r>
      </w:hyperlink>
      <w:r>
        <w:t xml:space="preserve"> Федерального закона от 3 июля 2016 года N 237-ФЗ "О государственной кадастровой оценке",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департаменте имущественных и земельных отношений Ярославской области, утвержденным постановлением Администрации области от 02.04.2007 N 116 "О создании департамента по управлению государственным имуществом Ярославской области", постановлениями Правительства области от 24.01.2017 </w:t>
      </w:r>
      <w:hyperlink r:id="rId8" w:history="1">
        <w:r>
          <w:rPr>
            <w:color w:val="0000FF"/>
          </w:rPr>
          <w:t>N 34-п</w:t>
        </w:r>
      </w:hyperlink>
      <w:r>
        <w:t xml:space="preserve"> "О создании государственного бюджетного учреждения Ярославской области "Центр кадастровой</w:t>
      </w:r>
      <w:proofErr w:type="gramEnd"/>
      <w:r>
        <w:t xml:space="preserve"> оценки", от 21.06.2017 </w:t>
      </w:r>
      <w:hyperlink r:id="rId9" w:history="1">
        <w:r>
          <w:rPr>
            <w:color w:val="0000FF"/>
          </w:rPr>
          <w:t>N 499-п</w:t>
        </w:r>
      </w:hyperlink>
      <w:r>
        <w:t xml:space="preserve"> "О реализации положений Федерального закона от 3 июля 2016 года N 237-ФЗ "О государственной кадастровой оценке"</w:t>
      </w:r>
    </w:p>
    <w:p w:rsidR="00CA69EE" w:rsidRDefault="00CA69EE">
      <w:pPr>
        <w:pStyle w:val="ConsPlusNormal"/>
        <w:jc w:val="both"/>
      </w:pPr>
    </w:p>
    <w:p w:rsidR="00CA69EE" w:rsidRDefault="00CA69EE">
      <w:pPr>
        <w:pStyle w:val="ConsPlusNormal"/>
        <w:ind w:firstLine="540"/>
        <w:jc w:val="both"/>
      </w:pPr>
      <w:r>
        <w:t>ДЕПАРТАМЕНТ ИМУЩЕСТВЕННЫХ И ЗЕМЕЛЬНЫХ ОТНОШЕНИЙ ЯРОСЛАВСКОЙ ОБЛАСТИ ПРИКАЗЫВАЕТ:</w:t>
      </w:r>
    </w:p>
    <w:p w:rsidR="00CA69EE" w:rsidRDefault="00CA69EE">
      <w:pPr>
        <w:pStyle w:val="ConsPlusNormal"/>
        <w:jc w:val="both"/>
      </w:pPr>
    </w:p>
    <w:p w:rsidR="00CA69EE" w:rsidRDefault="00CA69EE">
      <w:pPr>
        <w:pStyle w:val="ConsPlusNormal"/>
        <w:ind w:firstLine="540"/>
        <w:jc w:val="both"/>
      </w:pPr>
      <w:bookmarkStart w:id="0" w:name="P19"/>
      <w:bookmarkEnd w:id="0"/>
      <w:r>
        <w:t xml:space="preserve">1. </w:t>
      </w:r>
      <w:proofErr w:type="gramStart"/>
      <w:r>
        <w:t xml:space="preserve">Провести в 2023 году по состоянию на 01.01.2023 государственную кадастровую оценку всех учтенных в Едином государственном реестре недвижимости зданий, помещений, сооружений, объектов незавершенного строительства, машино-мест, расположенных на территории Ярославской области, за исключением случаев, предусмотренных </w:t>
      </w:r>
      <w:hyperlink r:id="rId10" w:history="1">
        <w:r>
          <w:rPr>
            <w:color w:val="0000FF"/>
          </w:rPr>
          <w:t>частью 3 статьи 11</w:t>
        </w:r>
      </w:hyperlink>
      <w:r>
        <w:t xml:space="preserve"> Федерального закона от 3 июля 2016 года N 237-ФЗ "О государственной кадастровой оценке".</w:t>
      </w:r>
      <w:proofErr w:type="gramEnd"/>
    </w:p>
    <w:p w:rsidR="00CA69EE" w:rsidRDefault="00CA69EE">
      <w:pPr>
        <w:pStyle w:val="ConsPlusNormal"/>
        <w:jc w:val="both"/>
      </w:pPr>
    </w:p>
    <w:p w:rsidR="00CA69EE" w:rsidRDefault="00CA69EE">
      <w:pPr>
        <w:pStyle w:val="ConsPlusNormal"/>
        <w:ind w:firstLine="540"/>
        <w:jc w:val="both"/>
      </w:pPr>
      <w:r>
        <w:t xml:space="preserve">2. Государственному бюджетному учреждению Ярославской области "Центр кадастровой оценки и рекламы" осуществить прием деклараций о характеристиках объектов недвижимости, указанных в </w:t>
      </w:r>
      <w:hyperlink w:anchor="P19" w:history="1">
        <w:r>
          <w:rPr>
            <w:color w:val="0000FF"/>
          </w:rPr>
          <w:t>пункте 1</w:t>
        </w:r>
      </w:hyperlink>
      <w:r>
        <w:t>.</w:t>
      </w:r>
    </w:p>
    <w:p w:rsidR="00CA69EE" w:rsidRDefault="00CA69EE">
      <w:pPr>
        <w:pStyle w:val="ConsPlusNormal"/>
        <w:jc w:val="both"/>
      </w:pPr>
    </w:p>
    <w:p w:rsidR="00CA69EE" w:rsidRDefault="00CA69EE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Отделу организационной работы департамента имущественных и земельных отношений Ярославской области в течение тридцати дней со дня принятия настоящего приказа обеспечить информирование о принятии решения о проведении государственной кадастровой оценки, а также о приеме государственным бюджетным учреждением Ярославской области "Центр кадастровой оценки и рекламы" документов, содержащих сведения о характеристиках объектов недвижимости, указанных в </w:t>
      </w:r>
      <w:hyperlink w:anchor="P19" w:history="1">
        <w:r>
          <w:rPr>
            <w:color w:val="0000FF"/>
          </w:rPr>
          <w:t>пункте 1</w:t>
        </w:r>
      </w:hyperlink>
      <w:r>
        <w:t>, путем:</w:t>
      </w:r>
      <w:proofErr w:type="gramEnd"/>
    </w:p>
    <w:p w:rsidR="00CA69EE" w:rsidRDefault="00CA69EE">
      <w:pPr>
        <w:pStyle w:val="ConsPlusNormal"/>
        <w:spacing w:before="220"/>
        <w:ind w:firstLine="540"/>
        <w:jc w:val="both"/>
      </w:pPr>
      <w:r>
        <w:t>- опубликования настоящего приказа и извещения в установленном порядке на официальном сайте департамента имущественных и земельных отношений Ярославской области на портале органов государственной власти Ярославской области в информационно-телекоммуникационной сети "Интернет";</w:t>
      </w:r>
    </w:p>
    <w:p w:rsidR="00CA69EE" w:rsidRDefault="00CA69EE">
      <w:pPr>
        <w:pStyle w:val="ConsPlusNormal"/>
        <w:spacing w:before="220"/>
        <w:ind w:firstLine="540"/>
        <w:jc w:val="both"/>
      </w:pPr>
      <w:r>
        <w:t>- опубликования извещения в газете "Документ-Регион";</w:t>
      </w:r>
    </w:p>
    <w:p w:rsidR="00CA69EE" w:rsidRDefault="00CA69EE">
      <w:pPr>
        <w:pStyle w:val="ConsPlusNormal"/>
        <w:spacing w:before="220"/>
        <w:ind w:firstLine="540"/>
        <w:jc w:val="both"/>
      </w:pPr>
      <w:r>
        <w:t xml:space="preserve">- размещения извещения на информационных стендах в помещении департамента </w:t>
      </w:r>
      <w:r>
        <w:lastRenderedPageBreak/>
        <w:t>имущественных и земельных отношений Ярославской области;</w:t>
      </w:r>
    </w:p>
    <w:p w:rsidR="00CA69EE" w:rsidRDefault="00CA69EE">
      <w:pPr>
        <w:pStyle w:val="ConsPlusNormal"/>
        <w:spacing w:before="220"/>
        <w:ind w:firstLine="540"/>
        <w:jc w:val="both"/>
      </w:pPr>
      <w:r>
        <w:t>- направления настоящего приказа в органы местного самоуправления муниципальных образований, расположенных на территории Ярославской области, для его доведения до сведения заинтересованных лиц;</w:t>
      </w:r>
    </w:p>
    <w:p w:rsidR="00CA69EE" w:rsidRDefault="00CA69EE">
      <w:pPr>
        <w:pStyle w:val="ConsPlusNormal"/>
        <w:spacing w:before="220"/>
        <w:ind w:firstLine="540"/>
        <w:jc w:val="both"/>
      </w:pPr>
      <w:r>
        <w:t>- направления настоящего приказа в Федеральную службу государственной регистрации, кадастра и картографии для его размещения в фонде данных государственной кадастровой оценки.</w:t>
      </w:r>
    </w:p>
    <w:p w:rsidR="00CA69EE" w:rsidRDefault="00CA69EE">
      <w:pPr>
        <w:pStyle w:val="ConsPlusNormal"/>
        <w:jc w:val="both"/>
      </w:pPr>
    </w:p>
    <w:p w:rsidR="00CA69EE" w:rsidRDefault="00CA69EE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приказа возложить на директора департамента Золотова Л.А.</w:t>
      </w:r>
    </w:p>
    <w:p w:rsidR="00CA69EE" w:rsidRDefault="00CA69EE">
      <w:pPr>
        <w:pStyle w:val="ConsPlusNormal"/>
        <w:jc w:val="both"/>
      </w:pPr>
    </w:p>
    <w:p w:rsidR="00CA69EE" w:rsidRDefault="00CA69EE">
      <w:pPr>
        <w:pStyle w:val="ConsPlusNormal"/>
        <w:ind w:firstLine="540"/>
        <w:jc w:val="both"/>
      </w:pPr>
      <w:r>
        <w:t>5. Приказ вступает в силу с момента подписания.</w:t>
      </w:r>
    </w:p>
    <w:p w:rsidR="00CA69EE" w:rsidRDefault="00CA69EE">
      <w:pPr>
        <w:pStyle w:val="ConsPlusNormal"/>
        <w:jc w:val="both"/>
      </w:pPr>
    </w:p>
    <w:p w:rsidR="00CA69EE" w:rsidRDefault="00CA69EE">
      <w:pPr>
        <w:pStyle w:val="ConsPlusNormal"/>
        <w:jc w:val="right"/>
      </w:pPr>
      <w:r>
        <w:t>Директор департамента</w:t>
      </w:r>
    </w:p>
    <w:p w:rsidR="00CA69EE" w:rsidRDefault="00CA69EE">
      <w:pPr>
        <w:pStyle w:val="ConsPlusNormal"/>
        <w:jc w:val="right"/>
      </w:pPr>
      <w:r>
        <w:t>Л.А.ЗОЛОТОВ</w:t>
      </w:r>
    </w:p>
    <w:p w:rsidR="00CA69EE" w:rsidRDefault="00CA69EE">
      <w:pPr>
        <w:pStyle w:val="ConsPlusNormal"/>
        <w:jc w:val="both"/>
      </w:pPr>
    </w:p>
    <w:p w:rsidR="00CA69EE" w:rsidRDefault="00CA69EE">
      <w:pPr>
        <w:pStyle w:val="ConsPlusNormal"/>
        <w:jc w:val="both"/>
      </w:pPr>
    </w:p>
    <w:p w:rsidR="00CA69EE" w:rsidRDefault="00CA69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567C" w:rsidRDefault="00EC567C">
      <w:bookmarkStart w:id="1" w:name="_GoBack"/>
      <w:bookmarkEnd w:id="1"/>
    </w:p>
    <w:sectPr w:rsidR="00EC567C" w:rsidSect="0074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EE"/>
    <w:rsid w:val="00CA69EE"/>
    <w:rsid w:val="00E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6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6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6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6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8DE62F90627B70BDF1C41122A2C53C950E888EE67ACB09F1CC3B7514053C023647B754EF715D0733AE5F9B91C4C657AAA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DE62F90627B70BDF1C4183BA5C53C950E888EE479CE06FAC4667F1C5C30003148E851E8605D073BB0579A8ECD9204EF1B224ABB697CE17F2B6E42A3AD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8DE62F90627B70BDF1DA152DC99B399705D38BE67EC459AF936028430C36557108EE04A22F04577FE5529E87D8C651B54C2F49ABA1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AE8DE62F90627B70BDF1DA152DC99B399705D38BE67EC459AF936028430C36557108EE07AF2F04577FE5529E87D8C651B54C2F49ABA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8DE62F90627B70BDF1C4183BA5C53C950E888EEC7FC709F1CC3B7514053C023647B754EF715D0733AE5F9B91C4C657AAA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auto_2</dc:creator>
  <cp:lastModifiedBy>auto_2</cp:lastModifiedBy>
  <cp:revision>1</cp:revision>
  <dcterms:created xsi:type="dcterms:W3CDTF">2022-04-18T09:59:00Z</dcterms:created>
  <dcterms:modified xsi:type="dcterms:W3CDTF">2022-04-18T10:00:00Z</dcterms:modified>
</cp:coreProperties>
</file>