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A" w:rsidRDefault="005D5ABA" w:rsidP="0048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п</w:t>
      </w:r>
      <w:r w:rsidR="003526BB" w:rsidRPr="001E3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рогноз </w:t>
      </w:r>
    </w:p>
    <w:p w:rsidR="00272ACA" w:rsidRDefault="005D5ABA" w:rsidP="0048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изменения </w:t>
      </w:r>
      <w:r w:rsidR="00484A7A">
        <w:rPr>
          <w:rFonts w:ascii="Times New Roman" w:hAnsi="Times New Roman" w:cs="Times New Roman"/>
          <w:b/>
          <w:sz w:val="28"/>
          <w:szCs w:val="28"/>
          <w:u w:val="single"/>
        </w:rPr>
        <w:t>роста</w:t>
      </w:r>
      <w:r w:rsidR="00F87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>цен</w:t>
      </w:r>
      <w:r w:rsidR="0058506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1E355B">
        <w:rPr>
          <w:rFonts w:ascii="Times New Roman" w:hAnsi="Times New Roman" w:cs="Times New Roman"/>
          <w:b/>
          <w:sz w:val="28"/>
          <w:szCs w:val="28"/>
          <w:u w:val="single"/>
        </w:rPr>
        <w:t>тарифов</w:t>
      </w:r>
      <w:r w:rsidR="0058506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84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товары и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на 201</w:t>
      </w:r>
      <w:r w:rsidR="00356BF4">
        <w:rPr>
          <w:rFonts w:ascii="Times New Roman" w:hAnsi="Times New Roman" w:cs="Times New Roman"/>
          <w:b/>
          <w:sz w:val="28"/>
          <w:szCs w:val="28"/>
        </w:rPr>
        <w:t>5</w:t>
      </w:r>
      <w:r w:rsidR="00616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064">
        <w:rPr>
          <w:rFonts w:ascii="Times New Roman" w:hAnsi="Times New Roman" w:cs="Times New Roman"/>
          <w:b/>
          <w:sz w:val="28"/>
          <w:szCs w:val="28"/>
        </w:rPr>
        <w:t>год и плановый период 201</w:t>
      </w:r>
      <w:r w:rsidR="00356BF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56B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8454D" w:rsidRPr="008E706F" w:rsidRDefault="0028454D" w:rsidP="00352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6F">
        <w:rPr>
          <w:rFonts w:ascii="Times New Roman" w:hAnsi="Times New Roman" w:cs="Times New Roman"/>
          <w:b/>
          <w:sz w:val="28"/>
          <w:szCs w:val="28"/>
        </w:rPr>
        <w:t>Гаврилов-Ямский</w:t>
      </w:r>
      <w:r w:rsidR="00735AE5" w:rsidRPr="008E706F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Pr="008E706F">
        <w:rPr>
          <w:rFonts w:ascii="Times New Roman" w:hAnsi="Times New Roman" w:cs="Times New Roman"/>
          <w:b/>
          <w:sz w:val="28"/>
          <w:szCs w:val="28"/>
        </w:rPr>
        <w:t xml:space="preserve"> район Ярославской области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417"/>
        <w:gridCol w:w="1418"/>
        <w:gridCol w:w="1418"/>
      </w:tblGrid>
      <w:tr w:rsidR="001E355B" w:rsidRPr="003526BB" w:rsidTr="00A3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26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55B" w:rsidRPr="003526BB" w:rsidRDefault="001E355B" w:rsidP="001E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:rsidR="001E355B" w:rsidRPr="003526BB" w:rsidRDefault="001E355B" w:rsidP="0065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 цен </w:t>
            </w:r>
            <w:r w:rsidR="006537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тарифов</w:t>
            </w:r>
            <w:r w:rsidR="006537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за год к предыдущему году, %</w:t>
            </w:r>
          </w:p>
        </w:tc>
      </w:tr>
      <w:tr w:rsidR="001E355B" w:rsidRPr="003526BB" w:rsidTr="00A3013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B" w:rsidRPr="003526BB" w:rsidRDefault="001E355B" w:rsidP="0035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B" w:rsidRPr="003526BB" w:rsidRDefault="001E355B" w:rsidP="001E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355B" w:rsidRPr="003526BB" w:rsidRDefault="001E355B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56B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(оценка)</w:t>
            </w:r>
          </w:p>
        </w:tc>
        <w:tc>
          <w:tcPr>
            <w:tcW w:w="1417" w:type="dxa"/>
          </w:tcPr>
          <w:p w:rsidR="001E355B" w:rsidRDefault="001E355B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56B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11655A" w:rsidRPr="003526BB" w:rsidRDefault="0011655A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</w:tcPr>
          <w:p w:rsidR="001E355B" w:rsidRDefault="0061625D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56B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E3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11655A" w:rsidRPr="003526BB" w:rsidRDefault="0011655A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</w:tcPr>
          <w:p w:rsidR="001E355B" w:rsidRDefault="001E355B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56B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11655A" w:rsidRPr="003526BB" w:rsidRDefault="0011655A" w:rsidP="0035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1E355B" w:rsidRPr="003526BB" w:rsidTr="00A30138">
        <w:tc>
          <w:tcPr>
            <w:tcW w:w="567" w:type="dxa"/>
            <w:tcBorders>
              <w:top w:val="single" w:sz="4" w:space="0" w:color="auto"/>
            </w:tcBorders>
          </w:tcPr>
          <w:p w:rsidR="001E355B" w:rsidRPr="003526BB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E355B" w:rsidRPr="003526BB" w:rsidRDefault="001903B9" w:rsidP="001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E355B">
              <w:rPr>
                <w:rFonts w:ascii="Times New Roman" w:hAnsi="Times New Roman" w:cs="Times New Roman"/>
                <w:sz w:val="24"/>
                <w:szCs w:val="24"/>
              </w:rPr>
              <w:t>лектроэнерги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(цены на розничном рынке)</w:t>
            </w:r>
            <w:r w:rsidR="00140F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55B" w:rsidRPr="003526BB" w:rsidRDefault="001E355B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E7" w:rsidRPr="003526BB" w:rsidTr="00A30138">
        <w:tc>
          <w:tcPr>
            <w:tcW w:w="567" w:type="dxa"/>
            <w:tcBorders>
              <w:top w:val="single" w:sz="4" w:space="0" w:color="auto"/>
            </w:tcBorders>
          </w:tcPr>
          <w:p w:rsidR="008A14E7" w:rsidRDefault="008A14E7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A14E7" w:rsidRDefault="008A14E7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всех категорий потребителей</w:t>
            </w:r>
          </w:p>
        </w:tc>
        <w:tc>
          <w:tcPr>
            <w:tcW w:w="1559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106,2-107,0</w:t>
            </w:r>
          </w:p>
        </w:tc>
        <w:tc>
          <w:tcPr>
            <w:tcW w:w="1417" w:type="dxa"/>
          </w:tcPr>
          <w:p w:rsidR="008A14E7" w:rsidRPr="003526BB" w:rsidRDefault="001903B9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106,5-107,9</w:t>
            </w:r>
          </w:p>
        </w:tc>
        <w:tc>
          <w:tcPr>
            <w:tcW w:w="1418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106,9-109,1</w:t>
            </w:r>
          </w:p>
        </w:tc>
        <w:tc>
          <w:tcPr>
            <w:tcW w:w="1418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105,7-107</w:t>
            </w:r>
          </w:p>
        </w:tc>
      </w:tr>
      <w:tr w:rsidR="008A14E7" w:rsidRPr="003526BB" w:rsidTr="00A30138">
        <w:tc>
          <w:tcPr>
            <w:tcW w:w="567" w:type="dxa"/>
            <w:tcBorders>
              <w:top w:val="single" w:sz="4" w:space="0" w:color="auto"/>
            </w:tcBorders>
          </w:tcPr>
          <w:p w:rsidR="008A14E7" w:rsidRDefault="008A14E7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A14E7" w:rsidRDefault="001903B9" w:rsidP="001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цен на рознич</w:t>
            </w:r>
            <w:r w:rsidR="00484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рынке </w:t>
            </w:r>
            <w:r w:rsidR="007A0C7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0C7F">
              <w:rPr>
                <w:rFonts w:ascii="Times New Roman" w:hAnsi="Times New Roman" w:cs="Times New Roman"/>
                <w:sz w:val="24"/>
                <w:szCs w:val="24"/>
              </w:rPr>
              <w:t>отребителей</w:t>
            </w:r>
            <w:r w:rsidR="00BA0578">
              <w:rPr>
                <w:rFonts w:ascii="Times New Roman" w:hAnsi="Times New Roman" w:cs="Times New Roman"/>
                <w:sz w:val="24"/>
                <w:szCs w:val="24"/>
              </w:rPr>
              <w:t>, исключая</w:t>
            </w:r>
            <w:r w:rsidR="007A0C7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="00BA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105,7-106,6</w:t>
            </w:r>
          </w:p>
        </w:tc>
        <w:tc>
          <w:tcPr>
            <w:tcW w:w="1417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106,8-108,4</w:t>
            </w:r>
          </w:p>
        </w:tc>
        <w:tc>
          <w:tcPr>
            <w:tcW w:w="1418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107,2-109,9</w:t>
            </w:r>
          </w:p>
        </w:tc>
        <w:tc>
          <w:tcPr>
            <w:tcW w:w="1418" w:type="dxa"/>
          </w:tcPr>
          <w:p w:rsidR="008A14E7" w:rsidRPr="003526BB" w:rsidRDefault="001903B9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105,8-107,5</w:t>
            </w:r>
          </w:p>
        </w:tc>
      </w:tr>
      <w:tr w:rsidR="007A0C7F" w:rsidRPr="003526BB" w:rsidTr="00A30138">
        <w:tc>
          <w:tcPr>
            <w:tcW w:w="567" w:type="dxa"/>
            <w:tcBorders>
              <w:top w:val="single" w:sz="4" w:space="0" w:color="auto"/>
            </w:tcBorders>
          </w:tcPr>
          <w:p w:rsidR="007A0C7F" w:rsidRDefault="007A0C7F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C384E" w:rsidRDefault="00484A7A" w:rsidP="007A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цен на оптовом рынке</w:t>
            </w:r>
          </w:p>
        </w:tc>
        <w:tc>
          <w:tcPr>
            <w:tcW w:w="1559" w:type="dxa"/>
          </w:tcPr>
          <w:p w:rsidR="006C384E" w:rsidRDefault="00484A7A" w:rsidP="006C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1417" w:type="dxa"/>
          </w:tcPr>
          <w:p w:rsidR="006C384E" w:rsidRDefault="00484A7A" w:rsidP="006C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108,6-111</w:t>
            </w:r>
          </w:p>
        </w:tc>
        <w:tc>
          <w:tcPr>
            <w:tcW w:w="1418" w:type="dxa"/>
          </w:tcPr>
          <w:p w:rsidR="006C384E" w:rsidRDefault="00484A7A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108,9-111,5</w:t>
            </w:r>
          </w:p>
        </w:tc>
        <w:tc>
          <w:tcPr>
            <w:tcW w:w="1418" w:type="dxa"/>
          </w:tcPr>
          <w:p w:rsidR="006C384E" w:rsidRDefault="00484A7A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107,3-108,8</w:t>
            </w:r>
          </w:p>
        </w:tc>
      </w:tr>
      <w:tr w:rsidR="00484A7A" w:rsidRPr="003526BB" w:rsidTr="00A30138">
        <w:tc>
          <w:tcPr>
            <w:tcW w:w="567" w:type="dxa"/>
            <w:tcBorders>
              <w:top w:val="single" w:sz="4" w:space="0" w:color="auto"/>
            </w:tcBorders>
          </w:tcPr>
          <w:p w:rsidR="00484A7A" w:rsidRDefault="00484A7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A7A" w:rsidRDefault="00484A7A" w:rsidP="004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регулируемых тарифов сетевых организаций</w:t>
            </w:r>
          </w:p>
        </w:tc>
        <w:tc>
          <w:tcPr>
            <w:tcW w:w="1559" w:type="dxa"/>
          </w:tcPr>
          <w:p w:rsidR="00484A7A" w:rsidRDefault="00484A7A" w:rsidP="006C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417" w:type="dxa"/>
          </w:tcPr>
          <w:p w:rsidR="00484A7A" w:rsidRDefault="00484A7A" w:rsidP="006C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103-103,3</w:t>
            </w:r>
          </w:p>
        </w:tc>
        <w:tc>
          <w:tcPr>
            <w:tcW w:w="1418" w:type="dxa"/>
          </w:tcPr>
          <w:p w:rsidR="00484A7A" w:rsidRDefault="00484A7A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105,3-105,5</w:t>
            </w:r>
          </w:p>
        </w:tc>
        <w:tc>
          <w:tcPr>
            <w:tcW w:w="1418" w:type="dxa"/>
          </w:tcPr>
          <w:p w:rsidR="00484A7A" w:rsidRDefault="00484A7A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4A7A" w:rsidRPr="00484A7A" w:rsidTr="00A30138">
        <w:tc>
          <w:tcPr>
            <w:tcW w:w="567" w:type="dxa"/>
            <w:tcBorders>
              <w:top w:val="single" w:sz="4" w:space="0" w:color="auto"/>
            </w:tcBorders>
          </w:tcPr>
          <w:p w:rsidR="00484A7A" w:rsidRDefault="00484A7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A7A" w:rsidRPr="00484A7A" w:rsidRDefault="00484A7A" w:rsidP="0048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размеры индексации тарифов с июля</w:t>
            </w:r>
          </w:p>
        </w:tc>
        <w:tc>
          <w:tcPr>
            <w:tcW w:w="1559" w:type="dxa"/>
          </w:tcPr>
          <w:p w:rsidR="00484A7A" w:rsidRPr="00484A7A" w:rsidRDefault="00484A7A" w:rsidP="006C38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484A7A" w:rsidRPr="00484A7A" w:rsidRDefault="00484A7A" w:rsidP="006C38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6,0%</w:t>
            </w:r>
          </w:p>
        </w:tc>
        <w:tc>
          <w:tcPr>
            <w:tcW w:w="1418" w:type="dxa"/>
          </w:tcPr>
          <w:p w:rsidR="00484A7A" w:rsidRPr="00484A7A" w:rsidRDefault="00484A7A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5,0%</w:t>
            </w:r>
          </w:p>
        </w:tc>
        <w:tc>
          <w:tcPr>
            <w:tcW w:w="1418" w:type="dxa"/>
          </w:tcPr>
          <w:p w:rsidR="00484A7A" w:rsidRPr="00484A7A" w:rsidRDefault="00484A7A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3,6%</w:t>
            </w:r>
          </w:p>
        </w:tc>
      </w:tr>
      <w:tr w:rsidR="00484A7A" w:rsidRPr="00484A7A" w:rsidTr="00A30138">
        <w:tc>
          <w:tcPr>
            <w:tcW w:w="567" w:type="dxa"/>
            <w:tcBorders>
              <w:top w:val="single" w:sz="4" w:space="0" w:color="auto"/>
            </w:tcBorders>
          </w:tcPr>
          <w:p w:rsidR="00484A7A" w:rsidRPr="00484A7A" w:rsidRDefault="00484A7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A7A" w:rsidRPr="00484A7A" w:rsidRDefault="00484A7A" w:rsidP="0048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тарифов для населения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(кроме электроэнергии, отпускаемой сверх социальной нормы потребления с 2014 года)</w:t>
            </w:r>
          </w:p>
        </w:tc>
        <w:tc>
          <w:tcPr>
            <w:tcW w:w="1559" w:type="dxa"/>
          </w:tcPr>
          <w:p w:rsidR="00484A7A" w:rsidRPr="00484A7A" w:rsidRDefault="00484A7A" w:rsidP="006C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417" w:type="dxa"/>
          </w:tcPr>
          <w:p w:rsidR="00484A7A" w:rsidRPr="00484A7A" w:rsidRDefault="00484A7A" w:rsidP="006C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418" w:type="dxa"/>
          </w:tcPr>
          <w:p w:rsidR="00484A7A" w:rsidRPr="00484A7A" w:rsidRDefault="00484A7A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418" w:type="dxa"/>
          </w:tcPr>
          <w:p w:rsidR="00484A7A" w:rsidRPr="00484A7A" w:rsidRDefault="00484A7A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484A7A" w:rsidRPr="00484A7A" w:rsidTr="00A30138">
        <w:tc>
          <w:tcPr>
            <w:tcW w:w="567" w:type="dxa"/>
            <w:tcBorders>
              <w:top w:val="single" w:sz="4" w:space="0" w:color="auto"/>
            </w:tcBorders>
          </w:tcPr>
          <w:p w:rsidR="00484A7A" w:rsidRPr="00484A7A" w:rsidRDefault="00484A7A" w:rsidP="003526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A7A" w:rsidRPr="00484A7A" w:rsidRDefault="00484A7A" w:rsidP="0048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размеры индексации тарифов с июля</w:t>
            </w:r>
          </w:p>
        </w:tc>
        <w:tc>
          <w:tcPr>
            <w:tcW w:w="1559" w:type="dxa"/>
          </w:tcPr>
          <w:p w:rsidR="00484A7A" w:rsidRPr="00484A7A" w:rsidRDefault="00484A7A" w:rsidP="006C38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4,2%</w:t>
            </w:r>
          </w:p>
        </w:tc>
        <w:tc>
          <w:tcPr>
            <w:tcW w:w="1417" w:type="dxa"/>
          </w:tcPr>
          <w:p w:rsidR="00484A7A" w:rsidRPr="00484A7A" w:rsidRDefault="00484A7A" w:rsidP="006C38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6,0%</w:t>
            </w:r>
          </w:p>
        </w:tc>
        <w:tc>
          <w:tcPr>
            <w:tcW w:w="1418" w:type="dxa"/>
          </w:tcPr>
          <w:p w:rsidR="00484A7A" w:rsidRPr="00484A7A" w:rsidRDefault="00484A7A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5,0%</w:t>
            </w:r>
          </w:p>
        </w:tc>
        <w:tc>
          <w:tcPr>
            <w:tcW w:w="1418" w:type="dxa"/>
          </w:tcPr>
          <w:p w:rsidR="00484A7A" w:rsidRPr="00484A7A" w:rsidRDefault="00484A7A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4,5%</w:t>
            </w:r>
          </w:p>
        </w:tc>
      </w:tr>
      <w:tr w:rsidR="001E355B" w:rsidRPr="003526BB" w:rsidTr="00A30138">
        <w:trPr>
          <w:trHeight w:val="336"/>
        </w:trPr>
        <w:tc>
          <w:tcPr>
            <w:tcW w:w="567" w:type="dxa"/>
          </w:tcPr>
          <w:p w:rsidR="001E355B" w:rsidRPr="00043CAC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32FAA" w:rsidRPr="00043CAC" w:rsidRDefault="00653740" w:rsidP="00F53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355B" w:rsidRPr="00043CAC">
              <w:rPr>
                <w:rFonts w:ascii="Times New Roman" w:hAnsi="Times New Roman" w:cs="Times New Roman"/>
                <w:sz w:val="24"/>
                <w:szCs w:val="24"/>
              </w:rPr>
              <w:t>еплов</w:t>
            </w: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E355B" w:rsidRPr="00043CAC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653740" w:rsidRPr="00043CAC" w:rsidRDefault="0044546D" w:rsidP="00F5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417" w:type="dxa"/>
          </w:tcPr>
          <w:p w:rsidR="00532FAA" w:rsidRPr="0044546D" w:rsidRDefault="00653740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105-105,1</w:t>
            </w:r>
          </w:p>
        </w:tc>
        <w:tc>
          <w:tcPr>
            <w:tcW w:w="1418" w:type="dxa"/>
          </w:tcPr>
          <w:p w:rsidR="00532FAA" w:rsidRPr="0044546D" w:rsidRDefault="00653740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418" w:type="dxa"/>
          </w:tcPr>
          <w:p w:rsidR="00532FAA" w:rsidRPr="0044546D" w:rsidRDefault="00653740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104,7-104,9</w:t>
            </w:r>
          </w:p>
        </w:tc>
      </w:tr>
      <w:tr w:rsidR="00653740" w:rsidRPr="003526BB" w:rsidTr="00A30138">
        <w:tc>
          <w:tcPr>
            <w:tcW w:w="567" w:type="dxa"/>
          </w:tcPr>
          <w:p w:rsidR="00653740" w:rsidRPr="00043CAC" w:rsidRDefault="00653740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3740" w:rsidRPr="00043CAC" w:rsidRDefault="00653740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размеры индексации тарифов с июля</w:t>
            </w:r>
          </w:p>
        </w:tc>
        <w:tc>
          <w:tcPr>
            <w:tcW w:w="1559" w:type="dxa"/>
          </w:tcPr>
          <w:p w:rsidR="00653740" w:rsidRPr="00043CAC" w:rsidRDefault="0044546D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653740" w:rsidRPr="00043CA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3740" w:rsidRPr="0044546D" w:rsidRDefault="00653740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i/>
                <w:sz w:val="24"/>
                <w:szCs w:val="24"/>
              </w:rPr>
              <w:t>6,0%</w:t>
            </w:r>
          </w:p>
        </w:tc>
        <w:tc>
          <w:tcPr>
            <w:tcW w:w="1418" w:type="dxa"/>
          </w:tcPr>
          <w:p w:rsidR="00653740" w:rsidRPr="0044546D" w:rsidRDefault="00653740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i/>
                <w:sz w:val="24"/>
                <w:szCs w:val="24"/>
              </w:rPr>
              <w:t>5,0%</w:t>
            </w:r>
          </w:p>
        </w:tc>
        <w:tc>
          <w:tcPr>
            <w:tcW w:w="1418" w:type="dxa"/>
          </w:tcPr>
          <w:p w:rsidR="00653740" w:rsidRPr="0044546D" w:rsidRDefault="00653740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i/>
                <w:sz w:val="24"/>
                <w:szCs w:val="24"/>
              </w:rPr>
              <w:t>4,5%</w:t>
            </w:r>
          </w:p>
        </w:tc>
      </w:tr>
      <w:tr w:rsidR="001E355B" w:rsidRPr="003526BB" w:rsidTr="00A30138">
        <w:trPr>
          <w:trHeight w:val="333"/>
        </w:trPr>
        <w:tc>
          <w:tcPr>
            <w:tcW w:w="567" w:type="dxa"/>
          </w:tcPr>
          <w:p w:rsidR="001E355B" w:rsidRPr="00043CAC" w:rsidRDefault="001E355B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9276A" w:rsidRPr="00043CAC" w:rsidRDefault="00DF380C" w:rsidP="00A5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355B" w:rsidRPr="00043CAC">
              <w:rPr>
                <w:rFonts w:ascii="Times New Roman" w:hAnsi="Times New Roman" w:cs="Times New Roman"/>
                <w:sz w:val="24"/>
                <w:szCs w:val="24"/>
              </w:rPr>
              <w:t xml:space="preserve">слуги </w:t>
            </w:r>
            <w:r w:rsidR="00140FF8" w:rsidRPr="00043CAC">
              <w:rPr>
                <w:rFonts w:ascii="Times New Roman" w:hAnsi="Times New Roman" w:cs="Times New Roman"/>
                <w:sz w:val="24"/>
                <w:szCs w:val="24"/>
              </w:rPr>
              <w:t>холодного</w:t>
            </w:r>
            <w:r w:rsidR="001E355B" w:rsidRPr="00043CAC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 w:rsidR="00140FF8" w:rsidRPr="00043C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AB5ED8" w:rsidRPr="00043CAC" w:rsidRDefault="0044546D" w:rsidP="0035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1E355B" w:rsidRPr="0044546D" w:rsidRDefault="00A552CE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418" w:type="dxa"/>
          </w:tcPr>
          <w:p w:rsidR="001E355B" w:rsidRPr="0044546D" w:rsidRDefault="00A552CE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418" w:type="dxa"/>
          </w:tcPr>
          <w:p w:rsidR="001E355B" w:rsidRPr="0044546D" w:rsidRDefault="00A552CE" w:rsidP="00F0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Pr="00043CAC" w:rsidRDefault="00A552CE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552CE" w:rsidRPr="00043CAC" w:rsidRDefault="00DF380C" w:rsidP="00A5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2CE" w:rsidRPr="00043CAC">
              <w:rPr>
                <w:rFonts w:ascii="Times New Roman" w:hAnsi="Times New Roman" w:cs="Times New Roman"/>
                <w:sz w:val="24"/>
                <w:szCs w:val="24"/>
              </w:rPr>
              <w:t>слуги по водоотведению и очистке сточных вод</w:t>
            </w:r>
          </w:p>
        </w:tc>
        <w:tc>
          <w:tcPr>
            <w:tcW w:w="1559" w:type="dxa"/>
          </w:tcPr>
          <w:p w:rsidR="00A552CE" w:rsidRPr="00043CAC" w:rsidRDefault="0044546D" w:rsidP="0066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C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417" w:type="dxa"/>
          </w:tcPr>
          <w:p w:rsidR="00A552CE" w:rsidRPr="0044546D" w:rsidRDefault="00A552CE" w:rsidP="0066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418" w:type="dxa"/>
          </w:tcPr>
          <w:p w:rsidR="00A552CE" w:rsidRPr="0044546D" w:rsidRDefault="00A552CE" w:rsidP="0066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418" w:type="dxa"/>
          </w:tcPr>
          <w:p w:rsidR="00A552CE" w:rsidRPr="0044546D" w:rsidRDefault="00A552CE" w:rsidP="0066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D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Default="00A552CE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552CE" w:rsidRDefault="00A552CE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природный (оптовые цены):</w:t>
            </w:r>
          </w:p>
        </w:tc>
        <w:tc>
          <w:tcPr>
            <w:tcW w:w="1559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552CE" w:rsidRPr="003526BB" w:rsidTr="00A30138">
        <w:tc>
          <w:tcPr>
            <w:tcW w:w="567" w:type="dxa"/>
          </w:tcPr>
          <w:p w:rsidR="00A552CE" w:rsidRDefault="00A552CE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52CE" w:rsidRDefault="00A552CE" w:rsidP="00D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всех категорий потребителей</w:t>
            </w:r>
          </w:p>
        </w:tc>
        <w:tc>
          <w:tcPr>
            <w:tcW w:w="1559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17" w:type="dxa"/>
          </w:tcPr>
          <w:p w:rsidR="00A552CE" w:rsidRPr="003526BB" w:rsidRDefault="00A552CE" w:rsidP="0014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103.1</w:t>
            </w:r>
          </w:p>
        </w:tc>
        <w:tc>
          <w:tcPr>
            <w:tcW w:w="1418" w:type="dxa"/>
          </w:tcPr>
          <w:p w:rsidR="00A552CE" w:rsidRPr="003526BB" w:rsidRDefault="00A552CE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418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Default="00A552CE" w:rsidP="0035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52CE" w:rsidRDefault="00A552CE" w:rsidP="00E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цен для потребителей,  исключая население</w:t>
            </w:r>
          </w:p>
        </w:tc>
        <w:tc>
          <w:tcPr>
            <w:tcW w:w="1559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417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418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418" w:type="dxa"/>
          </w:tcPr>
          <w:p w:rsidR="00A552CE" w:rsidRPr="003526BB" w:rsidRDefault="00A552CE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A552CE" w:rsidRPr="00ED4A92" w:rsidTr="00A30138">
        <w:tc>
          <w:tcPr>
            <w:tcW w:w="567" w:type="dxa"/>
          </w:tcPr>
          <w:p w:rsidR="00A552CE" w:rsidRPr="00ED4A92" w:rsidRDefault="00A552CE" w:rsidP="00356B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552CE" w:rsidRPr="00ED4A92" w:rsidRDefault="00A552CE" w:rsidP="00ED4A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размеры индексации тарифов с июля</w:t>
            </w:r>
          </w:p>
        </w:tc>
        <w:tc>
          <w:tcPr>
            <w:tcW w:w="1559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6,0%</w:t>
            </w:r>
          </w:p>
        </w:tc>
        <w:tc>
          <w:tcPr>
            <w:tcW w:w="1418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5,0%</w:t>
            </w:r>
          </w:p>
        </w:tc>
        <w:tc>
          <w:tcPr>
            <w:tcW w:w="1418" w:type="dxa"/>
          </w:tcPr>
          <w:p w:rsidR="00A552CE" w:rsidRPr="00ED4A92" w:rsidRDefault="00A552CE" w:rsidP="00B06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3,6%</w:t>
            </w:r>
          </w:p>
        </w:tc>
      </w:tr>
      <w:tr w:rsidR="00A552CE" w:rsidRPr="003526BB" w:rsidTr="00A30138">
        <w:trPr>
          <w:trHeight w:val="303"/>
        </w:trPr>
        <w:tc>
          <w:tcPr>
            <w:tcW w:w="567" w:type="dxa"/>
          </w:tcPr>
          <w:p w:rsidR="00A552CE" w:rsidRDefault="00A552CE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52CE" w:rsidRDefault="00A552CE" w:rsidP="00E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цен для населения</w:t>
            </w:r>
          </w:p>
        </w:tc>
        <w:tc>
          <w:tcPr>
            <w:tcW w:w="1559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418" w:type="dxa"/>
          </w:tcPr>
          <w:p w:rsidR="00A552CE" w:rsidRPr="003526BB" w:rsidRDefault="00A552CE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A552CE" w:rsidRPr="003526BB" w:rsidTr="00A30138">
        <w:trPr>
          <w:trHeight w:val="303"/>
        </w:trPr>
        <w:tc>
          <w:tcPr>
            <w:tcW w:w="567" w:type="dxa"/>
          </w:tcPr>
          <w:p w:rsidR="00A552CE" w:rsidRDefault="00A552CE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52CE" w:rsidRDefault="00A552CE" w:rsidP="00E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размеры индексации тарифов с июля</w:t>
            </w:r>
          </w:p>
        </w:tc>
        <w:tc>
          <w:tcPr>
            <w:tcW w:w="1559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2">
              <w:rPr>
                <w:rFonts w:ascii="Times New Roman" w:hAnsi="Times New Roman" w:cs="Times New Roman"/>
                <w:i/>
                <w:sz w:val="24"/>
                <w:szCs w:val="24"/>
              </w:rPr>
              <w:t>4,2%</w:t>
            </w:r>
          </w:p>
        </w:tc>
        <w:tc>
          <w:tcPr>
            <w:tcW w:w="1417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6,0%</w:t>
            </w:r>
          </w:p>
        </w:tc>
        <w:tc>
          <w:tcPr>
            <w:tcW w:w="1418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5,0%</w:t>
            </w:r>
          </w:p>
        </w:tc>
        <w:tc>
          <w:tcPr>
            <w:tcW w:w="1418" w:type="dxa"/>
          </w:tcPr>
          <w:p w:rsidR="00A552CE" w:rsidRPr="00ED4A92" w:rsidRDefault="00A552CE" w:rsidP="00A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4,5%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Default="00A552CE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552CE" w:rsidRDefault="00A552CE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1559" w:type="dxa"/>
          </w:tcPr>
          <w:p w:rsidR="00A552CE" w:rsidRPr="003526BB" w:rsidRDefault="00A552CE" w:rsidP="00B8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52CE" w:rsidRPr="003526BB" w:rsidRDefault="00B8154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418" w:type="dxa"/>
          </w:tcPr>
          <w:p w:rsidR="00A552CE" w:rsidRPr="003526BB" w:rsidRDefault="00B8154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418" w:type="dxa"/>
          </w:tcPr>
          <w:p w:rsidR="00A552CE" w:rsidRPr="003526BB" w:rsidRDefault="00B8154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Pr="003526BB" w:rsidRDefault="00B0133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552CE" w:rsidRPr="003526BB" w:rsidRDefault="00A552CE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(мазут, дизельное топливо, бензин)</w:t>
            </w:r>
          </w:p>
        </w:tc>
        <w:tc>
          <w:tcPr>
            <w:tcW w:w="1559" w:type="dxa"/>
          </w:tcPr>
          <w:p w:rsidR="00A552CE" w:rsidRPr="003526BB" w:rsidRDefault="00A552CE" w:rsidP="0098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55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7" w:type="dxa"/>
          </w:tcPr>
          <w:p w:rsidR="00A552CE" w:rsidRPr="003526BB" w:rsidRDefault="00980555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418" w:type="dxa"/>
          </w:tcPr>
          <w:p w:rsidR="00A552CE" w:rsidRPr="003526BB" w:rsidRDefault="0098055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418" w:type="dxa"/>
          </w:tcPr>
          <w:p w:rsidR="00A552CE" w:rsidRPr="003526BB" w:rsidRDefault="00980555" w:rsidP="00B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Pr="003526BB" w:rsidRDefault="00B0133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552CE" w:rsidRPr="003526BB" w:rsidRDefault="00A552CE" w:rsidP="0012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59" w:type="dxa"/>
          </w:tcPr>
          <w:p w:rsidR="00A552CE" w:rsidRPr="003526BB" w:rsidRDefault="00A552CE" w:rsidP="0051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417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8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18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Pr="003526BB" w:rsidRDefault="00B0133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552CE" w:rsidRPr="003526BB" w:rsidRDefault="00EA0DBE" w:rsidP="0014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A552CE" w:rsidRPr="003526BB" w:rsidRDefault="00EA0DB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417" w:type="dxa"/>
          </w:tcPr>
          <w:p w:rsidR="00A552CE" w:rsidRPr="003526BB" w:rsidRDefault="00EA0DB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18" w:type="dxa"/>
          </w:tcPr>
          <w:p w:rsidR="00A552CE" w:rsidRPr="003526BB" w:rsidRDefault="00EA0DB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418" w:type="dxa"/>
          </w:tcPr>
          <w:p w:rsidR="00A552CE" w:rsidRPr="003526BB" w:rsidRDefault="00EA0DB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Pr="003526BB" w:rsidRDefault="00B0133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552CE" w:rsidRPr="003526BB" w:rsidRDefault="00EA0DBE" w:rsidP="003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 населению</w:t>
            </w:r>
          </w:p>
        </w:tc>
        <w:tc>
          <w:tcPr>
            <w:tcW w:w="1559" w:type="dxa"/>
          </w:tcPr>
          <w:p w:rsidR="00A552CE" w:rsidRPr="003526BB" w:rsidRDefault="0098055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417" w:type="dxa"/>
          </w:tcPr>
          <w:p w:rsidR="00A552CE" w:rsidRPr="003526BB" w:rsidRDefault="0098055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418" w:type="dxa"/>
          </w:tcPr>
          <w:p w:rsidR="00A552CE" w:rsidRPr="003526BB" w:rsidRDefault="0098055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418" w:type="dxa"/>
          </w:tcPr>
          <w:p w:rsidR="00A552CE" w:rsidRPr="003526BB" w:rsidRDefault="00980555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552CE" w:rsidRPr="003526BB" w:rsidTr="00A30138">
        <w:tc>
          <w:tcPr>
            <w:tcW w:w="567" w:type="dxa"/>
          </w:tcPr>
          <w:p w:rsidR="00A552CE" w:rsidRPr="003526BB" w:rsidRDefault="00B0133A" w:rsidP="00352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552CE" w:rsidRPr="003526BB" w:rsidRDefault="00A552CE" w:rsidP="004F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в среднем за год</w:t>
            </w:r>
          </w:p>
        </w:tc>
        <w:tc>
          <w:tcPr>
            <w:tcW w:w="1559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417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418" w:type="dxa"/>
          </w:tcPr>
          <w:p w:rsidR="00A552CE" w:rsidRPr="003526BB" w:rsidRDefault="00A552CE" w:rsidP="003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8" w:type="dxa"/>
          </w:tcPr>
          <w:p w:rsidR="00A552CE" w:rsidRPr="003526BB" w:rsidRDefault="00A552CE" w:rsidP="004D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</w:tbl>
    <w:p w:rsidR="00356BF4" w:rsidRDefault="00356BF4" w:rsidP="00203DD1">
      <w:pPr>
        <w:rPr>
          <w:rFonts w:ascii="Times New Roman" w:hAnsi="Times New Roman" w:cs="Times New Roman"/>
          <w:sz w:val="24"/>
          <w:szCs w:val="24"/>
        </w:rPr>
      </w:pPr>
    </w:p>
    <w:p w:rsidR="00203DD1" w:rsidRPr="003526BB" w:rsidRDefault="00203DD1" w:rsidP="00203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экономики, предпринимательской                                                                                                                                        деятельности и инвестиций  </w:t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r w:rsidR="001B66B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Г.А.Плющева</w:t>
      </w:r>
      <w:proofErr w:type="spellEnd"/>
    </w:p>
    <w:sectPr w:rsidR="00203DD1" w:rsidRPr="003526BB" w:rsidSect="002C554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2D4"/>
    <w:multiLevelType w:val="hybridMultilevel"/>
    <w:tmpl w:val="44BC7768"/>
    <w:lvl w:ilvl="0" w:tplc="EE6A1E6A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BB"/>
    <w:rsid w:val="00043CAC"/>
    <w:rsid w:val="000B5CE0"/>
    <w:rsid w:val="0011655A"/>
    <w:rsid w:val="0012244F"/>
    <w:rsid w:val="00140FF8"/>
    <w:rsid w:val="001467F4"/>
    <w:rsid w:val="00165864"/>
    <w:rsid w:val="001903B9"/>
    <w:rsid w:val="001B66B0"/>
    <w:rsid w:val="001C4C41"/>
    <w:rsid w:val="001E355B"/>
    <w:rsid w:val="00203DD1"/>
    <w:rsid w:val="00272ACA"/>
    <w:rsid w:val="0028454D"/>
    <w:rsid w:val="002A685B"/>
    <w:rsid w:val="002C5547"/>
    <w:rsid w:val="002E4295"/>
    <w:rsid w:val="00312947"/>
    <w:rsid w:val="00343E46"/>
    <w:rsid w:val="003526BB"/>
    <w:rsid w:val="00356BF4"/>
    <w:rsid w:val="00371602"/>
    <w:rsid w:val="00413FF3"/>
    <w:rsid w:val="00433C06"/>
    <w:rsid w:val="00436646"/>
    <w:rsid w:val="0044546D"/>
    <w:rsid w:val="00464E55"/>
    <w:rsid w:val="00484A7A"/>
    <w:rsid w:val="004D5C88"/>
    <w:rsid w:val="004E5B92"/>
    <w:rsid w:val="004F20E4"/>
    <w:rsid w:val="00514616"/>
    <w:rsid w:val="00532FAA"/>
    <w:rsid w:val="00585064"/>
    <w:rsid w:val="005D5ABA"/>
    <w:rsid w:val="0061625D"/>
    <w:rsid w:val="00653740"/>
    <w:rsid w:val="006614B1"/>
    <w:rsid w:val="006C384E"/>
    <w:rsid w:val="006F57C3"/>
    <w:rsid w:val="006F7699"/>
    <w:rsid w:val="00714FC9"/>
    <w:rsid w:val="00735AE5"/>
    <w:rsid w:val="007A0C7F"/>
    <w:rsid w:val="00825EF0"/>
    <w:rsid w:val="00832FEC"/>
    <w:rsid w:val="0089276A"/>
    <w:rsid w:val="008A14E7"/>
    <w:rsid w:val="008E706F"/>
    <w:rsid w:val="00900EC9"/>
    <w:rsid w:val="0092148D"/>
    <w:rsid w:val="00980555"/>
    <w:rsid w:val="00A30138"/>
    <w:rsid w:val="00A552CE"/>
    <w:rsid w:val="00AB5ED8"/>
    <w:rsid w:val="00AE3FC8"/>
    <w:rsid w:val="00B0133A"/>
    <w:rsid w:val="00B0660A"/>
    <w:rsid w:val="00B81545"/>
    <w:rsid w:val="00BA0578"/>
    <w:rsid w:val="00BA731E"/>
    <w:rsid w:val="00BB07C3"/>
    <w:rsid w:val="00C01EC5"/>
    <w:rsid w:val="00C43393"/>
    <w:rsid w:val="00D06151"/>
    <w:rsid w:val="00D20524"/>
    <w:rsid w:val="00D74255"/>
    <w:rsid w:val="00DF380C"/>
    <w:rsid w:val="00E0287C"/>
    <w:rsid w:val="00E81C4C"/>
    <w:rsid w:val="00EA0DBE"/>
    <w:rsid w:val="00ED4A92"/>
    <w:rsid w:val="00F06917"/>
    <w:rsid w:val="00F35B08"/>
    <w:rsid w:val="00F53BA8"/>
    <w:rsid w:val="00F878C3"/>
    <w:rsid w:val="00FA7211"/>
    <w:rsid w:val="00FE3FA3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3</cp:revision>
  <cp:lastPrinted>2014-07-01T09:22:00Z</cp:lastPrinted>
  <dcterms:created xsi:type="dcterms:W3CDTF">2014-07-03T06:50:00Z</dcterms:created>
  <dcterms:modified xsi:type="dcterms:W3CDTF">2014-07-03T06:50:00Z</dcterms:modified>
</cp:coreProperties>
</file>