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603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Pr="006038C5" w:rsidRDefault="006038C5" w:rsidP="006038C5">
      <w:pPr>
        <w:spacing w:line="240" w:lineRule="auto"/>
        <w:ind w:left="-993" w:firstLine="99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38C5">
        <w:rPr>
          <w:rFonts w:ascii="Times New Roman" w:hAnsi="Times New Roman" w:cs="Times New Roman"/>
          <w:b/>
          <w:sz w:val="44"/>
          <w:szCs w:val="44"/>
        </w:rPr>
        <w:t>Отчет</w:t>
      </w:r>
    </w:p>
    <w:p w:rsidR="006038C5" w:rsidRPr="006038C5" w:rsidRDefault="006038C5" w:rsidP="006038C5">
      <w:pPr>
        <w:spacing w:line="240" w:lineRule="auto"/>
        <w:ind w:left="-993" w:firstLine="99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38C5" w:rsidRPr="006038C5" w:rsidRDefault="006038C5" w:rsidP="006038C5">
      <w:pPr>
        <w:spacing w:line="240" w:lineRule="auto"/>
        <w:ind w:left="-993" w:firstLine="99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38C5">
        <w:rPr>
          <w:rFonts w:ascii="Times New Roman" w:hAnsi="Times New Roman" w:cs="Times New Roman"/>
          <w:b/>
          <w:sz w:val="44"/>
          <w:szCs w:val="44"/>
        </w:rPr>
        <w:t>о результатах деятельности</w:t>
      </w:r>
    </w:p>
    <w:p w:rsidR="006038C5" w:rsidRPr="006038C5" w:rsidRDefault="006038C5" w:rsidP="006038C5">
      <w:pPr>
        <w:spacing w:line="240" w:lineRule="auto"/>
        <w:ind w:left="-993" w:firstLine="99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38C5" w:rsidRPr="006038C5" w:rsidRDefault="006038C5" w:rsidP="006038C5">
      <w:pPr>
        <w:spacing w:line="240" w:lineRule="auto"/>
        <w:ind w:left="-993" w:firstLine="99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</w:t>
      </w:r>
      <w:r w:rsidRPr="006038C5">
        <w:rPr>
          <w:rFonts w:ascii="Times New Roman" w:hAnsi="Times New Roman" w:cs="Times New Roman"/>
          <w:b/>
          <w:sz w:val="44"/>
          <w:szCs w:val="44"/>
        </w:rPr>
        <w:t>правления финансов</w:t>
      </w:r>
      <w:r>
        <w:rPr>
          <w:rFonts w:ascii="Times New Roman" w:hAnsi="Times New Roman" w:cs="Times New Roman"/>
          <w:b/>
          <w:sz w:val="44"/>
          <w:szCs w:val="44"/>
        </w:rPr>
        <w:t xml:space="preserve"> администрации</w:t>
      </w:r>
    </w:p>
    <w:p w:rsidR="006038C5" w:rsidRPr="006038C5" w:rsidRDefault="006038C5" w:rsidP="006038C5">
      <w:pPr>
        <w:spacing w:line="240" w:lineRule="auto"/>
        <w:ind w:left="-993" w:firstLine="99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38C5" w:rsidRPr="006038C5" w:rsidRDefault="006038C5" w:rsidP="006038C5">
      <w:pPr>
        <w:spacing w:line="240" w:lineRule="auto"/>
        <w:ind w:left="-993" w:firstLine="99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Гаврилов-Ямского</w:t>
      </w:r>
      <w:r w:rsidRPr="006038C5">
        <w:rPr>
          <w:rFonts w:ascii="Times New Roman" w:hAnsi="Times New Roman" w:cs="Times New Roman"/>
          <w:b/>
          <w:sz w:val="44"/>
          <w:szCs w:val="44"/>
        </w:rPr>
        <w:t xml:space="preserve"> муниципального района</w:t>
      </w:r>
    </w:p>
    <w:p w:rsidR="006038C5" w:rsidRPr="006038C5" w:rsidRDefault="006038C5" w:rsidP="006038C5">
      <w:pPr>
        <w:spacing w:line="240" w:lineRule="auto"/>
        <w:ind w:left="-993" w:firstLine="99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38C5" w:rsidRPr="006038C5" w:rsidRDefault="006038C5" w:rsidP="006038C5">
      <w:pPr>
        <w:spacing w:line="240" w:lineRule="auto"/>
        <w:ind w:left="-993" w:firstLine="99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 2010</w:t>
      </w:r>
      <w:bookmarkStart w:id="0" w:name="_GoBack"/>
      <w:bookmarkEnd w:id="0"/>
      <w:r w:rsidRPr="006038C5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6038C5" w:rsidRP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603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Default="006038C5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3209B" w:rsidRDefault="0083209B" w:rsidP="006038C5">
      <w:pPr>
        <w:spacing w:line="24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3209B">
        <w:rPr>
          <w:rFonts w:ascii="Times New Roman" w:hAnsi="Times New Roman" w:cs="Times New Roman"/>
          <w:sz w:val="28"/>
          <w:szCs w:val="28"/>
        </w:rPr>
        <w:t>В 2010 году наиболее важной частью бюджетной политики Гаврилов-Ям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стало управление муниципальными расходами,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значительной мере определялось состоянием бюджетного процесса, порядком планирования, утверждения и исполнения бюджета в части расходов, а также контролем за его исполнением. Этого удалось достичь путём внедрения бюджетирования, ориентированного на результат.</w:t>
      </w:r>
      <w:r w:rsidR="00282CD5">
        <w:rPr>
          <w:rFonts w:ascii="Times New Roman" w:hAnsi="Times New Roman" w:cs="Times New Roman"/>
          <w:sz w:val="28"/>
          <w:szCs w:val="28"/>
        </w:rPr>
        <w:t xml:space="preserve"> Принципы бюджетирования, </w:t>
      </w:r>
      <w:proofErr w:type="gramStart"/>
      <w:r w:rsidR="00282CD5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="00282CD5">
        <w:rPr>
          <w:rFonts w:ascii="Times New Roman" w:hAnsi="Times New Roman" w:cs="Times New Roman"/>
          <w:sz w:val="28"/>
          <w:szCs w:val="28"/>
        </w:rPr>
        <w:t xml:space="preserve"> на результат стали основными задачами Муниципальной целевой программы «Реформирование финансов Гаврилов-Ямского муниципального района на 2010-2011 годы».</w:t>
      </w:r>
      <w:r w:rsidR="006038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38C5" w:rsidRDefault="006038C5" w:rsidP="006038C5">
      <w:pPr>
        <w:spacing w:line="24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82CD5" w:rsidRDefault="006038C5" w:rsidP="006038C5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7400">
        <w:rPr>
          <w:rFonts w:ascii="Times New Roman" w:hAnsi="Times New Roman" w:cs="Times New Roman"/>
          <w:sz w:val="28"/>
          <w:szCs w:val="28"/>
        </w:rPr>
        <w:t>Важной предпосылкой для внедрения результативного бюджетирования является выделение и нормативное закрепление муниципальных услуг. В рамках этого, в</w:t>
      </w:r>
      <w:r w:rsidR="00282CD5">
        <w:rPr>
          <w:rFonts w:ascii="Times New Roman" w:hAnsi="Times New Roman" w:cs="Times New Roman"/>
          <w:sz w:val="28"/>
          <w:szCs w:val="28"/>
        </w:rPr>
        <w:t xml:space="preserve"> соответствии с полномочиями, определёнными </w:t>
      </w:r>
      <w:r w:rsidR="00817400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в 2010 году был </w:t>
      </w:r>
      <w:proofErr w:type="gramStart"/>
      <w:r w:rsidR="00817400">
        <w:rPr>
          <w:rFonts w:ascii="Times New Roman" w:hAnsi="Times New Roman" w:cs="Times New Roman"/>
          <w:sz w:val="28"/>
          <w:szCs w:val="28"/>
        </w:rPr>
        <w:t>откорректирован и актуализирован</w:t>
      </w:r>
      <w:proofErr w:type="gramEnd"/>
      <w:r w:rsidR="00817400">
        <w:rPr>
          <w:rFonts w:ascii="Times New Roman" w:hAnsi="Times New Roman" w:cs="Times New Roman"/>
          <w:sz w:val="28"/>
          <w:szCs w:val="28"/>
        </w:rPr>
        <w:t xml:space="preserve"> Реестр муниципальных услуг Гаврилов-Ямского муниципального района, разработаны и утверждены регламенты предоставления муниципальных услуг органами местного самоуправления и стандарты качества предоставления указанных услуг муниципальными учреждениями. </w:t>
      </w:r>
      <w:proofErr w:type="gramStart"/>
      <w:r w:rsidR="00817400">
        <w:rPr>
          <w:rFonts w:ascii="Times New Roman" w:hAnsi="Times New Roman" w:cs="Times New Roman"/>
          <w:sz w:val="28"/>
          <w:szCs w:val="28"/>
        </w:rPr>
        <w:t>Проведена оценка потребности в предоставлении муниципальных услуг за последние три финансовых года и текущий финансовый год</w:t>
      </w:r>
      <w:r w:rsidR="00902F2F">
        <w:rPr>
          <w:rFonts w:ascii="Times New Roman" w:hAnsi="Times New Roman" w:cs="Times New Roman"/>
          <w:sz w:val="28"/>
          <w:szCs w:val="28"/>
        </w:rPr>
        <w:t>, результаты которой показали, что отклонение объёмов фактически предоставленных муниципальных услуг от потребности в них не превышает 15%, а также тот факт, что наблюдается общая тенденция к уменьшению отклонений фактически предоставленных объёмов муниципальных услуг от потребности в их предоставлении.</w:t>
      </w:r>
      <w:proofErr w:type="gramEnd"/>
      <w:r w:rsidR="00902F2F">
        <w:rPr>
          <w:rFonts w:ascii="Times New Roman" w:hAnsi="Times New Roman" w:cs="Times New Roman"/>
          <w:sz w:val="28"/>
          <w:szCs w:val="28"/>
        </w:rPr>
        <w:t xml:space="preserve"> Результаты оценки потребности в предоставлении муниципальных услуг были учтены при формировании бюджета Гаврилов-Ямского муниципального района на 2011 год и плановый период 2012-2013 годов. В 2010 году всем муниципальным учреждениям, предоставляющим муниципальные услуги, включённые в Реестр муниципальных услуг, были установлены муниципальные задания</w:t>
      </w:r>
      <w:r w:rsidR="00DA0A57">
        <w:rPr>
          <w:rFonts w:ascii="Times New Roman" w:hAnsi="Times New Roman" w:cs="Times New Roman"/>
          <w:sz w:val="28"/>
          <w:szCs w:val="28"/>
        </w:rPr>
        <w:t xml:space="preserve">. Кроме того, </w:t>
      </w:r>
      <w:proofErr w:type="gramStart"/>
      <w:r w:rsidR="00DA0A57">
        <w:rPr>
          <w:rFonts w:ascii="Times New Roman" w:hAnsi="Times New Roman" w:cs="Times New Roman"/>
          <w:sz w:val="28"/>
          <w:szCs w:val="28"/>
        </w:rPr>
        <w:t xml:space="preserve">разработаны и </w:t>
      </w:r>
      <w:r w:rsidR="00DA0A57">
        <w:t xml:space="preserve"> </w:t>
      </w:r>
      <w:r w:rsidR="00DA0A57" w:rsidRPr="00DA0A57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="00DA0A57" w:rsidRPr="00DA0A57">
        <w:rPr>
          <w:rFonts w:ascii="Times New Roman" w:hAnsi="Times New Roman" w:cs="Times New Roman"/>
          <w:sz w:val="28"/>
          <w:szCs w:val="28"/>
        </w:rPr>
        <w:t xml:space="preserve"> постановлениями Администрации Гаврилов-Ямского муниципального района: Порядок формирования, мониторинга, контроля и финансового обеспечения выполнения муниципального задания, типовая форма муниципального задания в соответствии с требованиями 83-ФЗ, Методика проведения ежегодной инвентаризации материально-технической базы муниципальных учреждений Гаврилов-Ямского муниципального района на соответствие утверждённым стандартам качества предоставления муниципальных услуг.</w:t>
      </w:r>
    </w:p>
    <w:p w:rsidR="006038C5" w:rsidRDefault="006038C5" w:rsidP="006038C5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0A57" w:rsidRDefault="006038C5" w:rsidP="006038C5">
      <w:pPr>
        <w:spacing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0A57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программно-целевых принципов в бюджетном процессе Гаврилов-Ямского муниципального района является отражением практики управления муниципальными расходами, </w:t>
      </w:r>
      <w:proofErr w:type="gramStart"/>
      <w:r w:rsidR="00DA0A57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="00DA0A57">
        <w:rPr>
          <w:rFonts w:ascii="Times New Roman" w:hAnsi="Times New Roman" w:cs="Times New Roman"/>
          <w:sz w:val="28"/>
          <w:szCs w:val="28"/>
        </w:rPr>
        <w:t xml:space="preserve"> на результат. </w:t>
      </w:r>
      <w:proofErr w:type="gramStart"/>
      <w:r w:rsidR="00DA0A57" w:rsidRPr="00DA0A57">
        <w:rPr>
          <w:rFonts w:ascii="Times New Roman" w:hAnsi="Times New Roman" w:cs="Times New Roman"/>
          <w:sz w:val="28"/>
          <w:szCs w:val="28"/>
        </w:rPr>
        <w:t xml:space="preserve">В 2010 году в районе </w:t>
      </w:r>
      <w:r w:rsidR="00DA0A57">
        <w:rPr>
          <w:rFonts w:ascii="Times New Roman" w:hAnsi="Times New Roman" w:cs="Times New Roman"/>
          <w:sz w:val="28"/>
          <w:szCs w:val="28"/>
        </w:rPr>
        <w:t>были приняты</w:t>
      </w:r>
      <w:r w:rsidR="00DA0A57" w:rsidRPr="00DA0A57">
        <w:rPr>
          <w:rFonts w:ascii="Times New Roman" w:hAnsi="Times New Roman" w:cs="Times New Roman"/>
          <w:sz w:val="28"/>
          <w:szCs w:val="28"/>
        </w:rPr>
        <w:t xml:space="preserve"> в установленном порядке и д</w:t>
      </w:r>
      <w:r w:rsidR="00DA0A57">
        <w:rPr>
          <w:rFonts w:ascii="Times New Roman" w:hAnsi="Times New Roman" w:cs="Times New Roman"/>
          <w:sz w:val="28"/>
          <w:szCs w:val="28"/>
        </w:rPr>
        <w:t>ействовали</w:t>
      </w:r>
      <w:r w:rsidR="00DA0A57" w:rsidRPr="00DA0A57">
        <w:rPr>
          <w:rFonts w:ascii="Times New Roman" w:hAnsi="Times New Roman" w:cs="Times New Roman"/>
          <w:sz w:val="28"/>
          <w:szCs w:val="28"/>
        </w:rPr>
        <w:t xml:space="preserve">  семнадцать муниципальных целевых программ и четыре ведомственные целевые программы</w:t>
      </w:r>
      <w:r w:rsidR="00DA0A57">
        <w:rPr>
          <w:rFonts w:ascii="Times New Roman" w:hAnsi="Times New Roman" w:cs="Times New Roman"/>
          <w:sz w:val="28"/>
          <w:szCs w:val="28"/>
        </w:rPr>
        <w:t xml:space="preserve">, </w:t>
      </w:r>
      <w:r w:rsidR="00DA0A57" w:rsidRPr="00DA0A57">
        <w:rPr>
          <w:rFonts w:ascii="Times New Roman" w:hAnsi="Times New Roman" w:cs="Times New Roman"/>
          <w:sz w:val="28"/>
          <w:szCs w:val="28"/>
        </w:rPr>
        <w:t>проведена ежегодная инвентаризация целей и задач, утверждённых в Программе социально-экономического развития Гаврилов-Ямского муниципального района на среднесрочный период 2009-2012 годы и их отражения в действующих ведомственных и долгосрочных целевых программах</w:t>
      </w:r>
      <w:r w:rsidR="00DA0A57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DA0A57" w:rsidRPr="00DA0A57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="00DA0A57" w:rsidRPr="00DA0A57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 Гаврилов-Ямского муниципального района</w:t>
      </w:r>
      <w:r w:rsidR="00DA0A57">
        <w:rPr>
          <w:rFonts w:ascii="Times New Roman" w:hAnsi="Times New Roman" w:cs="Times New Roman"/>
          <w:sz w:val="28"/>
          <w:szCs w:val="28"/>
        </w:rPr>
        <w:t xml:space="preserve">, </w:t>
      </w:r>
      <w:r w:rsidR="00DA0A57" w:rsidRPr="00DA0A57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="00DA0A57" w:rsidRPr="00DA0A57">
        <w:rPr>
          <w:rFonts w:ascii="Times New Roman" w:hAnsi="Times New Roman" w:cs="Times New Roman"/>
          <w:sz w:val="28"/>
          <w:szCs w:val="28"/>
        </w:rPr>
        <w:t xml:space="preserve"> и утверждены постановлениями Администрации Гаврилов-Ямского муниципального района: Порядок взаимодействия структурных подразделений Администрации муниципального района при разработк</w:t>
      </w:r>
      <w:r w:rsidR="0097250E">
        <w:rPr>
          <w:rFonts w:ascii="Times New Roman" w:hAnsi="Times New Roman" w:cs="Times New Roman"/>
          <w:sz w:val="28"/>
          <w:szCs w:val="28"/>
        </w:rPr>
        <w:t>е и реализации целевых программ</w:t>
      </w:r>
      <w:r w:rsidR="00DA0A57">
        <w:rPr>
          <w:rFonts w:ascii="Times New Roman" w:hAnsi="Times New Roman" w:cs="Times New Roman"/>
          <w:sz w:val="28"/>
          <w:szCs w:val="28"/>
        </w:rPr>
        <w:t xml:space="preserve">. </w:t>
      </w:r>
      <w:r w:rsidR="00677737" w:rsidRPr="00677737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="00677737" w:rsidRPr="00677737">
        <w:rPr>
          <w:rFonts w:ascii="Times New Roman" w:hAnsi="Times New Roman" w:cs="Times New Roman"/>
          <w:sz w:val="28"/>
          <w:szCs w:val="28"/>
        </w:rPr>
        <w:t>расходов бюджета, направляемых на финансирование действующих ведомственных и долгосрочных целевых программ составила</w:t>
      </w:r>
      <w:proofErr w:type="gramEnd"/>
      <w:r w:rsidR="00677737" w:rsidRPr="00677737">
        <w:rPr>
          <w:rFonts w:ascii="Times New Roman" w:hAnsi="Times New Roman" w:cs="Times New Roman"/>
          <w:sz w:val="28"/>
          <w:szCs w:val="28"/>
        </w:rPr>
        <w:t xml:space="preserve"> 23%.</w:t>
      </w:r>
    </w:p>
    <w:p w:rsidR="006038C5" w:rsidRPr="00677737" w:rsidRDefault="006038C5" w:rsidP="006038C5">
      <w:pPr>
        <w:spacing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83209B" w:rsidRDefault="0097250E" w:rsidP="006038C5">
      <w:pPr>
        <w:spacing w:after="0" w:line="240" w:lineRule="atLeast"/>
        <w:ind w:left="-426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бюджетными расходами, повышения ответственности главных распорядителей и получателей  бюджетных средств были разработаны и утверждены постановлением Администрации Гаврилов-Ямского муниципального района: </w:t>
      </w:r>
      <w:proofErr w:type="gramStart"/>
      <w:r w:rsidRPr="00DA0A57">
        <w:rPr>
          <w:rFonts w:ascii="Times New Roman" w:hAnsi="Times New Roman" w:cs="Times New Roman"/>
          <w:sz w:val="28"/>
          <w:szCs w:val="28"/>
        </w:rPr>
        <w:t>Методика балльной оценки качества финансового менеджмента ГРБС, Порядок применения результатов мониторинга оценки качества финансового менеджмента главных распорядителей средств бюджета 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50E">
        <w:t xml:space="preserve"> </w:t>
      </w:r>
      <w:r w:rsidRPr="0097250E">
        <w:rPr>
          <w:rFonts w:ascii="Times New Roman" w:hAnsi="Times New Roman" w:cs="Times New Roman"/>
          <w:sz w:val="28"/>
          <w:szCs w:val="28"/>
        </w:rPr>
        <w:t>Порядок оценки эффективности планируемых и реализуемых бюджетных инвестиций в объекты муниципальной собственности на территории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50E">
        <w:rPr>
          <w:rFonts w:ascii="Times New Roman" w:hAnsi="Times New Roman" w:cs="Times New Roman"/>
          <w:sz w:val="28"/>
          <w:szCs w:val="28"/>
        </w:rPr>
        <w:t>Порядок проведения мониторинга кредиторской задолженности муниципальных бюджетных учреждений Гаврилов-Ямского муниципального района, Порядок проведения мониторинга кредиторской задолженности муниципальных автономных учреждений и муниципальных</w:t>
      </w:r>
      <w:proofErr w:type="gramEnd"/>
      <w:r w:rsidRPr="0097250E">
        <w:rPr>
          <w:rFonts w:ascii="Times New Roman" w:hAnsi="Times New Roman" w:cs="Times New Roman"/>
          <w:sz w:val="28"/>
          <w:szCs w:val="28"/>
        </w:rPr>
        <w:t xml:space="preserve"> унитарных предприятий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250E">
        <w:rPr>
          <w:rFonts w:ascii="Times New Roman" w:hAnsi="Times New Roman" w:cs="Times New Roman"/>
          <w:sz w:val="28"/>
          <w:szCs w:val="28"/>
        </w:rPr>
        <w:t>По результатам мониторинга кредиторской задолженности удалось добиться снижения кредиторской задолженности и ликвидации просроченной кредиторской задолженности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8C5" w:rsidRDefault="006038C5" w:rsidP="006038C5">
      <w:pPr>
        <w:spacing w:after="0" w:line="240" w:lineRule="atLeast"/>
        <w:ind w:left="-426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6038C5" w:rsidRPr="0097250E" w:rsidRDefault="006038C5" w:rsidP="006038C5">
      <w:pPr>
        <w:spacing w:after="0" w:line="240" w:lineRule="atLeast"/>
        <w:ind w:left="-426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97250E" w:rsidRPr="00DA0A57" w:rsidRDefault="0097250E" w:rsidP="006038C5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A57">
        <w:rPr>
          <w:rFonts w:ascii="Times New Roman" w:hAnsi="Times New Roman" w:cs="Times New Roman"/>
          <w:sz w:val="28"/>
          <w:szCs w:val="28"/>
        </w:rPr>
        <w:t xml:space="preserve">По результатам оценки качества управления муниципальными финансами и платёжеспособности муниципальных районов (городских округов) Ярославской области за 1 полугодие 2010 года, проведённой Департаментом финансов Ярославской области, Гаврилов-Ямский муниципальный район достиг уровня, соответствующего высокому качеству управления </w:t>
      </w:r>
      <w:r w:rsidRPr="00DA0A57">
        <w:rPr>
          <w:rFonts w:ascii="Times New Roman" w:hAnsi="Times New Roman" w:cs="Times New Roman"/>
          <w:sz w:val="28"/>
          <w:szCs w:val="28"/>
        </w:rPr>
        <w:lastRenderedPageBreak/>
        <w:t>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A57">
        <w:rPr>
          <w:rFonts w:ascii="Times New Roman" w:hAnsi="Times New Roman" w:cs="Times New Roman"/>
          <w:sz w:val="28"/>
          <w:szCs w:val="28"/>
        </w:rPr>
        <w:t>по итогам  реализации 1 этапа Муниципальной целевой программы «Реформирование финансов Гаврилов-Ямского муниципального района на 2010-2011годы» район получил областную субсидию на реформирование муниципальных финансов.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209B" w:rsidRPr="0083209B" w:rsidRDefault="0083209B" w:rsidP="0083209B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83209B" w:rsidRPr="0083209B" w:rsidSect="006038C5">
      <w:pgSz w:w="11906" w:h="16838"/>
      <w:pgMar w:top="1134" w:right="851" w:bottom="1134" w:left="425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A1"/>
    <w:rsid w:val="001035EA"/>
    <w:rsid w:val="00282CD5"/>
    <w:rsid w:val="00332718"/>
    <w:rsid w:val="006038C5"/>
    <w:rsid w:val="00677737"/>
    <w:rsid w:val="00817400"/>
    <w:rsid w:val="0083209B"/>
    <w:rsid w:val="00902F2F"/>
    <w:rsid w:val="0097250E"/>
    <w:rsid w:val="00C11B3E"/>
    <w:rsid w:val="00DA0A57"/>
    <w:rsid w:val="00E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0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0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2125-4242-4160-853E-4FE774AF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Самарина О.В.</cp:lastModifiedBy>
  <cp:revision>3</cp:revision>
  <cp:lastPrinted>2011-02-10T13:07:00Z</cp:lastPrinted>
  <dcterms:created xsi:type="dcterms:W3CDTF">2011-02-10T11:59:00Z</dcterms:created>
  <dcterms:modified xsi:type="dcterms:W3CDTF">2017-01-24T06:51:00Z</dcterms:modified>
</cp:coreProperties>
</file>