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93" w:rsidRPr="00D4648B" w:rsidRDefault="00AD0193" w:rsidP="00AD01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648B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реализации целевой программы</w:t>
      </w:r>
    </w:p>
    <w:p w:rsidR="00AD0193" w:rsidRPr="00D4648B" w:rsidRDefault="00AD0193" w:rsidP="00AD01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64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«Возрождение традиционной народной культуры» на 2011-2012 годы </w:t>
      </w:r>
    </w:p>
    <w:p w:rsidR="00AD0193" w:rsidRPr="00D4648B" w:rsidRDefault="00AD0193" w:rsidP="00AD01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648B">
        <w:rPr>
          <w:rFonts w:ascii="Times New Roman" w:eastAsia="Times New Roman" w:hAnsi="Times New Roman"/>
          <w:b/>
          <w:sz w:val="28"/>
          <w:szCs w:val="28"/>
          <w:lang w:eastAsia="ru-RU"/>
        </w:rPr>
        <w:t>за 2012год</w:t>
      </w:r>
    </w:p>
    <w:p w:rsidR="00AD0193" w:rsidRPr="00D4648B" w:rsidRDefault="00AD0193" w:rsidP="00AD01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193" w:rsidRPr="00D4648B" w:rsidRDefault="00AD0193" w:rsidP="00AD01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48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Руководитель целевой программы:</w:t>
      </w:r>
      <w:r w:rsidRPr="00D4648B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Забаев, заместитель Главы Администрации Гаврилов-Ямского муниципального района</w:t>
      </w:r>
    </w:p>
    <w:p w:rsidR="00AD0193" w:rsidRPr="00D4648B" w:rsidRDefault="00AD0193" w:rsidP="00AD01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48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Субъект бюджетного планирования:</w:t>
      </w:r>
      <w:r w:rsidRPr="00D4648B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культуры, туризма, спорта и молодёжной политики Администрации Гаврилов-Ямского муниципального района</w:t>
      </w:r>
    </w:p>
    <w:p w:rsidR="00AD0193" w:rsidRPr="00D4648B" w:rsidRDefault="00AD0193" w:rsidP="00AD01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48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Исполнитель:</w:t>
      </w:r>
      <w:r w:rsidRPr="00D4648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бюджетное учреждение «Центр народного творчества» Гаврилов-Ямского муниципального района.</w:t>
      </w:r>
    </w:p>
    <w:p w:rsidR="00AD0193" w:rsidRPr="00DF2BDD" w:rsidRDefault="00AD0193" w:rsidP="00AD019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DF2BDD">
        <w:rPr>
          <w:rFonts w:ascii="Times New Roman" w:eastAsia="Times New Roman" w:hAnsi="Times New Roman"/>
          <w:iCs/>
          <w:sz w:val="28"/>
          <w:szCs w:val="24"/>
          <w:lang w:eastAsia="ru-RU"/>
        </w:rPr>
        <w:t>Постановление Администрации Гаврилов-Ямского муниципально</w:t>
      </w:r>
      <w:r w:rsidR="00F76379">
        <w:rPr>
          <w:rFonts w:ascii="Times New Roman" w:eastAsia="Times New Roman" w:hAnsi="Times New Roman"/>
          <w:iCs/>
          <w:sz w:val="28"/>
          <w:szCs w:val="24"/>
          <w:lang w:eastAsia="ru-RU"/>
        </w:rPr>
        <w:t>го района</w:t>
      </w:r>
      <w:r w:rsidR="00A61541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от 03.11.2010 №1542,</w:t>
      </w:r>
      <w:r w:rsidR="00D4648B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18.10.2011 №1503,</w:t>
      </w:r>
      <w:r w:rsidR="00F76379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 w:rsidR="007171E6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от 28.12.2011 №1902, </w:t>
      </w:r>
      <w:r w:rsidR="00F76379">
        <w:rPr>
          <w:rFonts w:ascii="Times New Roman" w:eastAsia="Times New Roman" w:hAnsi="Times New Roman"/>
          <w:iCs/>
          <w:sz w:val="28"/>
          <w:szCs w:val="24"/>
          <w:lang w:eastAsia="ru-RU"/>
        </w:rPr>
        <w:t>от 04.12.2012 №1827</w:t>
      </w:r>
      <w:bookmarkStart w:id="0" w:name="_GoBack"/>
      <w:bookmarkEnd w:id="0"/>
      <w:r w:rsidR="00D4648B">
        <w:rPr>
          <w:rFonts w:ascii="Times New Roman" w:eastAsia="Times New Roman" w:hAnsi="Times New Roman"/>
          <w:iCs/>
          <w:sz w:val="28"/>
          <w:szCs w:val="24"/>
          <w:lang w:eastAsia="ru-RU"/>
        </w:rPr>
        <w:t>.</w:t>
      </w:r>
    </w:p>
    <w:p w:rsidR="00AD0193" w:rsidRPr="00DF2BDD" w:rsidRDefault="00AD0193" w:rsidP="00AD019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DF2BDD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Отчет об освоении выделенных средств и выполнении мероприятий целевой программы </w:t>
      </w:r>
    </w:p>
    <w:p w:rsidR="00AD0193" w:rsidRPr="00DF2BDD" w:rsidRDefault="00AD0193" w:rsidP="00AD0193">
      <w:pPr>
        <w:spacing w:after="0" w:line="240" w:lineRule="auto"/>
        <w:ind w:left="360"/>
        <w:contextualSpacing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DF2BDD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(с нарастающим итогом с начала года): </w:t>
      </w:r>
    </w:p>
    <w:tbl>
      <w:tblPr>
        <w:tblW w:w="1091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702"/>
        <w:gridCol w:w="851"/>
        <w:gridCol w:w="850"/>
        <w:gridCol w:w="987"/>
        <w:gridCol w:w="681"/>
        <w:gridCol w:w="742"/>
        <w:gridCol w:w="881"/>
        <w:gridCol w:w="678"/>
        <w:gridCol w:w="709"/>
        <w:gridCol w:w="1134"/>
        <w:gridCol w:w="995"/>
      </w:tblGrid>
      <w:tr w:rsidR="00AD0193" w:rsidRPr="00DF2BDD" w:rsidTr="004D2D8C">
        <w:tc>
          <w:tcPr>
            <w:tcW w:w="708" w:type="dxa"/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№</w:t>
            </w:r>
          </w:p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proofErr w:type="gramStart"/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п</w:t>
            </w:r>
            <w:proofErr w:type="gramEnd"/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1702" w:type="dxa"/>
          </w:tcPr>
          <w:p w:rsidR="004D2D8C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proofErr w:type="spellStart"/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Наименова</w:t>
            </w:r>
            <w:proofErr w:type="spellEnd"/>
          </w:p>
          <w:p w:rsidR="004D2D8C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proofErr w:type="spellStart"/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ние</w:t>
            </w:r>
            <w:proofErr w:type="spellEnd"/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 xml:space="preserve"> утвержден</w:t>
            </w:r>
          </w:p>
          <w:p w:rsidR="004D2D8C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proofErr w:type="spellStart"/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ныхмероприя</w:t>
            </w:r>
            <w:proofErr w:type="spellEnd"/>
          </w:p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proofErr w:type="spellStart"/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тий</w:t>
            </w:r>
            <w:proofErr w:type="spellEnd"/>
          </w:p>
        </w:tc>
        <w:tc>
          <w:tcPr>
            <w:tcW w:w="1701" w:type="dxa"/>
            <w:gridSpan w:val="2"/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Сроки выполнения</w:t>
            </w:r>
          </w:p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(квартал, полугодие, 9 месяцев, год).</w:t>
            </w:r>
          </w:p>
        </w:tc>
        <w:tc>
          <w:tcPr>
            <w:tcW w:w="2410" w:type="dxa"/>
            <w:gridSpan w:val="3"/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Планируемое финансирование</w:t>
            </w:r>
          </w:p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мероприятий</w:t>
            </w:r>
          </w:p>
        </w:tc>
        <w:tc>
          <w:tcPr>
            <w:tcW w:w="2268" w:type="dxa"/>
            <w:gridSpan w:val="3"/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Фактическое</w:t>
            </w:r>
          </w:p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Финансирование</w:t>
            </w:r>
          </w:p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мероприятий</w:t>
            </w:r>
          </w:p>
        </w:tc>
        <w:tc>
          <w:tcPr>
            <w:tcW w:w="2129" w:type="dxa"/>
            <w:gridSpan w:val="2"/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Результат выполнения</w:t>
            </w:r>
          </w:p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мероприятий в рамках программы</w:t>
            </w:r>
          </w:p>
        </w:tc>
      </w:tr>
      <w:tr w:rsidR="00AD0193" w:rsidRPr="00DF2BDD" w:rsidTr="004D2D8C">
        <w:tc>
          <w:tcPr>
            <w:tcW w:w="708" w:type="dxa"/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План.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факт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В т.ч.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В т.ч.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План.</w:t>
            </w:r>
          </w:p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proofErr w:type="spellStart"/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резул</w:t>
            </w:r>
            <w:proofErr w:type="spellEnd"/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Факт.</w:t>
            </w:r>
          </w:p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proofErr w:type="spellStart"/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резул</w:t>
            </w:r>
            <w:proofErr w:type="spellEnd"/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.</w:t>
            </w:r>
          </w:p>
        </w:tc>
      </w:tr>
      <w:tr w:rsidR="00AD0193" w:rsidRPr="00DF2BDD" w:rsidTr="004D2D8C">
        <w:tc>
          <w:tcPr>
            <w:tcW w:w="708" w:type="dxa"/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МБ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Пр.</w:t>
            </w:r>
          </w:p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ист.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Пр.</w:t>
            </w:r>
          </w:p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ист.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</w:p>
        </w:tc>
      </w:tr>
      <w:tr w:rsidR="00AD0193" w:rsidRPr="00DF2BDD" w:rsidTr="004D2D8C">
        <w:tc>
          <w:tcPr>
            <w:tcW w:w="708" w:type="dxa"/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12</w:t>
            </w:r>
          </w:p>
        </w:tc>
      </w:tr>
      <w:tr w:rsidR="00AD0193" w:rsidRPr="00DF2BDD" w:rsidTr="004D2D8C">
        <w:tc>
          <w:tcPr>
            <w:tcW w:w="708" w:type="dxa"/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AD0193" w:rsidRDefault="00AD0193" w:rsidP="00AD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Полевые и стационарные исследования системы региональных культурных традиций, выполнение работ по описанию этнографических материалов народной </w:t>
            </w:r>
            <w:r>
              <w:rPr>
                <w:sz w:val="24"/>
                <w:szCs w:val="24"/>
              </w:rPr>
              <w:lastRenderedPageBreak/>
              <w:t>культуры. Создание кадастра народных традиций района:</w:t>
            </w:r>
          </w:p>
          <w:p w:rsidR="00AD0193" w:rsidRPr="00604E39" w:rsidRDefault="00AD0193" w:rsidP="00AD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-экспедиции.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год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7,6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7,6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7,6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7,6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gridSpan w:val="2"/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Полевые и стационарные</w:t>
            </w:r>
          </w:p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 xml:space="preserve">Исследования системы региональных культурных традиций, выполнение работ по описанию этнографических материалов народной культуры, организация и проведение фольклорно – </w:t>
            </w: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lastRenderedPageBreak/>
              <w:t>этнографических экспедиций. Создание кадастра народных традиций района.</w:t>
            </w:r>
            <w:r w:rsidR="00902929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 xml:space="preserve"> Экспедиции.</w:t>
            </w:r>
          </w:p>
        </w:tc>
      </w:tr>
      <w:tr w:rsidR="00AD0193" w:rsidRPr="00DF2BDD" w:rsidTr="004D2D8C">
        <w:tc>
          <w:tcPr>
            <w:tcW w:w="708" w:type="dxa"/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2" w:type="dxa"/>
          </w:tcPr>
          <w:p w:rsidR="00AD0193" w:rsidRPr="00604E39" w:rsidRDefault="00AD0193" w:rsidP="00A7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фондов УКТС и МП сценариями, видеотеками, фонотеками, специальными периодическими изданиями по популяризации традиционной народной культуры и другими профильными методическими материалами.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год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1,5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1,5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1,5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gridSpan w:val="2"/>
          </w:tcPr>
          <w:p w:rsidR="00AD0193" w:rsidRPr="00DF2BDD" w:rsidRDefault="00902929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Комплектование фондов УКТС и МП сценариями, видеотеками, фонотеками, специальными периодическими изданиями по популяризации традиционной народной культуры и другими профильными методическими материалами.</w:t>
            </w:r>
          </w:p>
        </w:tc>
      </w:tr>
      <w:tr w:rsidR="00AD0193" w:rsidRPr="00DF2BDD" w:rsidTr="004D2D8C">
        <w:tc>
          <w:tcPr>
            <w:tcW w:w="708" w:type="dxa"/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Привлечение к реализации Программы специалистов в сфере фольклора и этнографии для методологического и практического обеспечения </w:t>
            </w:r>
            <w:r>
              <w:rPr>
                <w:sz w:val="24"/>
                <w:szCs w:val="24"/>
              </w:rPr>
              <w:lastRenderedPageBreak/>
              <w:t>проводимых работ.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год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gridSpan w:val="2"/>
          </w:tcPr>
          <w:p w:rsidR="00AD0193" w:rsidRPr="00DF2BDD" w:rsidRDefault="00703354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Привлечение к реализации Программы специалистов в сфере фольклора и этнографии для методологического и практического обеспечения проводимых работ.</w:t>
            </w:r>
          </w:p>
        </w:tc>
      </w:tr>
      <w:tr w:rsidR="00AD0193" w:rsidRPr="00DF2BDD" w:rsidTr="004D2D8C">
        <w:tc>
          <w:tcPr>
            <w:tcW w:w="708" w:type="dxa"/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2" w:type="dxa"/>
          </w:tcPr>
          <w:p w:rsidR="00AD0193" w:rsidRDefault="00AD0193" w:rsidP="00AD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кадрового состава специалистов, способных организовать и содержательно обеспечить проведение в районе комплекса программных мероприятий, направленных на восстановление традиционной народной культуры;</w:t>
            </w:r>
          </w:p>
          <w:p w:rsidR="00AD0193" w:rsidRDefault="00AD0193" w:rsidP="00AD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системы специальных семинаров по народной традиционной культуре;</w:t>
            </w:r>
          </w:p>
          <w:p w:rsidR="00AD0193" w:rsidRPr="00DF2BDD" w:rsidRDefault="00AD0193" w:rsidP="00AD01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-организация курсов стажировки переподготовки специалистов, занятых в решении задач изучения, сохранения и восстановле</w:t>
            </w:r>
            <w:r>
              <w:rPr>
                <w:sz w:val="24"/>
                <w:szCs w:val="24"/>
              </w:rPr>
              <w:lastRenderedPageBreak/>
              <w:t>ния традиций народной культуры.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год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8,5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8,5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8,5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gridSpan w:val="2"/>
          </w:tcPr>
          <w:p w:rsidR="004D2D8C" w:rsidRPr="00DF2BDD" w:rsidRDefault="004D2D8C" w:rsidP="004D2D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Подготовка кадрового состава специалистов, способных организовать и содержательно обеспечить проведение в районе комплекса программных мероприятий, направленных на восстановления традиций народной культуры:</w:t>
            </w:r>
          </w:p>
          <w:p w:rsidR="004D2D8C" w:rsidRPr="00DF2BDD" w:rsidRDefault="004D2D8C" w:rsidP="004D2D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- организация системы специальных семинаров по народной традиционной культуре;</w:t>
            </w:r>
          </w:p>
          <w:p w:rsidR="00AD0193" w:rsidRPr="00DF2BDD" w:rsidRDefault="004D2D8C" w:rsidP="004D2D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- организация курсов стажировки и переподготовки специалистов, занятых в решении задач изучения, сохранения и восстановления традиций народной культуры</w:t>
            </w:r>
          </w:p>
        </w:tc>
      </w:tr>
      <w:tr w:rsidR="00AD0193" w:rsidRPr="00DF2BDD" w:rsidTr="004D2D8C">
        <w:tc>
          <w:tcPr>
            <w:tcW w:w="708" w:type="dxa"/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2" w:type="dxa"/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год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7,6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7,6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7,6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7,6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gridSpan w:val="2"/>
          </w:tcPr>
          <w:p w:rsidR="00AD0193" w:rsidRPr="00DF2BDD" w:rsidRDefault="004D2D8C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 xml:space="preserve">Организация мероприятий по реконструкции и восстановлению форм музыкально – песенного фольклора, обрядово – ритуальных форм традиционной культуры, призванных обеспечить проведения концертно – просветительских, художественно– </w:t>
            </w:r>
            <w:proofErr w:type="gramStart"/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тв</w:t>
            </w:r>
            <w:proofErr w:type="gramEnd"/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орческих, учебно – методических мероприятий</w:t>
            </w: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.</w:t>
            </w:r>
          </w:p>
        </w:tc>
      </w:tr>
      <w:tr w:rsidR="00AD0193" w:rsidRPr="00DF2BDD" w:rsidTr="004D2D8C">
        <w:trPr>
          <w:trHeight w:val="1304"/>
        </w:trPr>
        <w:tc>
          <w:tcPr>
            <w:tcW w:w="708" w:type="dxa"/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Организация конкурсов, проектов («Русский костюм на рубеже эпох», «Живая нить народных традиций», «Кукла в народном костюме»), фестивалей, ярмарок, выставок и пр. по </w:t>
            </w:r>
            <w:r>
              <w:rPr>
                <w:sz w:val="24"/>
                <w:szCs w:val="24"/>
              </w:rPr>
              <w:lastRenderedPageBreak/>
              <w:t>тематике Программы.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год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61,8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61,8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61,8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61,8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-</w:t>
            </w:r>
          </w:p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</w:tcPr>
          <w:p w:rsidR="004D2D8C" w:rsidRPr="00DF2BDD" w:rsidRDefault="004D2D8C" w:rsidP="004D2D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proofErr w:type="gramStart"/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Организация конкурсов («Русский костюм», «Русские традиции», «Русская изба»,</w:t>
            </w:r>
            <w:proofErr w:type="gramEnd"/>
          </w:p>
          <w:p w:rsidR="00AD0193" w:rsidRPr="00DF2BDD" w:rsidRDefault="004D2D8C" w:rsidP="004D2D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proofErr w:type="gramStart"/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 xml:space="preserve">«От подмастерья к мастеровому», «Ритуалов и обрядов», «Кукла в народном костюме», др.), </w:t>
            </w: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lastRenderedPageBreak/>
              <w:t>фестивалей, выставок, ярмарок и пр. по тематике.</w:t>
            </w:r>
            <w:proofErr w:type="gramEnd"/>
          </w:p>
        </w:tc>
      </w:tr>
      <w:tr w:rsidR="00AD0193" w:rsidRPr="00DF2BDD" w:rsidTr="004D2D8C">
        <w:trPr>
          <w:trHeight w:val="1304"/>
        </w:trPr>
        <w:tc>
          <w:tcPr>
            <w:tcW w:w="708" w:type="dxa"/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D0193" w:rsidRDefault="00AD0193" w:rsidP="00A76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традиционной народной культуры через организацию концертной деятельности.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год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1,0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1,0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1,0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</w:p>
        </w:tc>
      </w:tr>
      <w:tr w:rsidR="00AD0193" w:rsidRPr="00DF2BDD" w:rsidTr="00A76083">
        <w:tc>
          <w:tcPr>
            <w:tcW w:w="4111" w:type="dxa"/>
            <w:gridSpan w:val="4"/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10</w:t>
            </w:r>
            <w:r w:rsidR="00AD0193"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10</w:t>
            </w:r>
            <w:r w:rsidR="00AD0193"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10</w:t>
            </w:r>
            <w:r w:rsidR="00AD0193"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AD0193" w:rsidRPr="00DF2BDD" w:rsidRDefault="004D2D8C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10</w:t>
            </w:r>
            <w:r w:rsidR="00AD0193"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DF2BDD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AD0193" w:rsidRPr="00DF2BDD" w:rsidRDefault="00AD0193" w:rsidP="00A7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</w:p>
        </w:tc>
      </w:tr>
    </w:tbl>
    <w:p w:rsidR="00AD0193" w:rsidRPr="00DF2BDD" w:rsidRDefault="00AD0193" w:rsidP="00AD0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193" w:rsidRPr="00DF2BDD" w:rsidRDefault="00AD0193" w:rsidP="00AD0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193" w:rsidRPr="00DF2BDD" w:rsidRDefault="00AD0193" w:rsidP="00AD0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BDD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МБУ ЦНТ                                                             </w:t>
      </w:r>
      <w:r w:rsidR="004D2D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Иродова А.С.</w:t>
      </w:r>
    </w:p>
    <w:p w:rsidR="00AD0193" w:rsidRPr="00DF2BDD" w:rsidRDefault="00AD0193" w:rsidP="00AD0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C70" w:rsidRDefault="00B77C70"/>
    <w:sectPr w:rsidR="00B77C70" w:rsidSect="008F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0553A"/>
    <w:multiLevelType w:val="hybridMultilevel"/>
    <w:tmpl w:val="AC1C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5317A"/>
    <w:rsid w:val="0005317A"/>
    <w:rsid w:val="004D2D8C"/>
    <w:rsid w:val="004F199C"/>
    <w:rsid w:val="005D3D60"/>
    <w:rsid w:val="00703354"/>
    <w:rsid w:val="007171E6"/>
    <w:rsid w:val="008F0705"/>
    <w:rsid w:val="00902929"/>
    <w:rsid w:val="00A61541"/>
    <w:rsid w:val="00AD0193"/>
    <w:rsid w:val="00B77C70"/>
    <w:rsid w:val="00D4648B"/>
    <w:rsid w:val="00E1579B"/>
    <w:rsid w:val="00F7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93"/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93"/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Наталья</cp:lastModifiedBy>
  <cp:revision>7</cp:revision>
  <dcterms:created xsi:type="dcterms:W3CDTF">2012-12-25T04:54:00Z</dcterms:created>
  <dcterms:modified xsi:type="dcterms:W3CDTF">2013-01-10T13:51:00Z</dcterms:modified>
</cp:coreProperties>
</file>