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472D0C" w:rsidRDefault="00472D0C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737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</w:p>
    <w:p w:rsidR="002531F0" w:rsidRPr="00E0290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F0" w:rsidRPr="00BD74A1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Муниципальная </w:t>
      </w:r>
      <w:r w:rsidR="00BD7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целевая </w:t>
      </w: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«</w:t>
      </w:r>
      <w:r w:rsidR="00BD74A1" w:rsidRPr="00BD7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Возрождение традиционной народной культуры» на 2015-2020 годы </w:t>
      </w:r>
    </w:p>
    <w:p w:rsidR="002531F0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культуры, туризма, спорта и молодежной политики Администрации Гаврилов - Ямского муниципального района</w:t>
      </w:r>
    </w:p>
    <w:p w:rsidR="00721737" w:rsidRDefault="00A10BAE" w:rsidP="00A10BA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721737"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737" w:rsidRDefault="00721737" w:rsidP="00721737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584D29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proofErr w:type="gramEnd"/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56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</w:t>
      </w:r>
      <w:r w:rsidR="00383BD3">
        <w:rPr>
          <w:rFonts w:ascii="Times New Roman" w:hAnsi="Times New Roman" w:cs="Times New Roman"/>
          <w:sz w:val="24"/>
          <w:szCs w:val="24"/>
        </w:rPr>
        <w:t>20</w:t>
      </w:r>
      <w:r w:rsidR="0056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66BD9">
        <w:rPr>
          <w:rFonts w:ascii="Times New Roman" w:hAnsi="Times New Roman" w:cs="Times New Roman"/>
          <w:sz w:val="24"/>
          <w:szCs w:val="24"/>
        </w:rPr>
        <w:t>од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349"/>
        <w:gridCol w:w="1418"/>
        <w:gridCol w:w="2693"/>
      </w:tblGrid>
      <w:tr w:rsidR="00721737" w:rsidRPr="0077458D" w:rsidTr="0000706D">
        <w:tc>
          <w:tcPr>
            <w:tcW w:w="882" w:type="dxa"/>
            <w:vMerge w:val="restart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50" w:type="dxa"/>
            <w:vMerge w:val="restart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67" w:type="dxa"/>
            <w:gridSpan w:val="2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693" w:type="dxa"/>
            <w:vMerge w:val="restart"/>
          </w:tcPr>
          <w:p w:rsidR="00081B90" w:rsidRPr="0077458D" w:rsidRDefault="00721737" w:rsidP="0000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721737" w:rsidRPr="0077458D" w:rsidRDefault="00721737" w:rsidP="0008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мероприятий и объемов финансирования от плана</w:t>
            </w:r>
          </w:p>
        </w:tc>
      </w:tr>
      <w:tr w:rsidR="00721737" w:rsidRPr="0077458D" w:rsidTr="0000706D">
        <w:tc>
          <w:tcPr>
            <w:tcW w:w="882" w:type="dxa"/>
            <w:vMerge/>
          </w:tcPr>
          <w:p w:rsidR="00721737" w:rsidRPr="0077458D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721737" w:rsidRPr="0077458D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EF70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</w:p>
          <w:p w:rsidR="00721737" w:rsidRPr="0077458D" w:rsidRDefault="00721737" w:rsidP="00EF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измерения)</w:t>
            </w:r>
          </w:p>
        </w:tc>
        <w:tc>
          <w:tcPr>
            <w:tcW w:w="125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A84866" w:rsidRPr="0077458D" w:rsidRDefault="00A84866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</w:tcPr>
          <w:p w:rsidR="00721737" w:rsidRPr="0077458D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37" w:rsidRPr="0077458D" w:rsidTr="0000706D">
        <w:tc>
          <w:tcPr>
            <w:tcW w:w="882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21737" w:rsidRPr="0077458D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58D" w:rsidRPr="00774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50" w:type="dxa"/>
          </w:tcPr>
          <w:p w:rsidR="0077458D" w:rsidRPr="0077458D" w:rsidRDefault="00BD74A1" w:rsidP="00C71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7458D"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униципальная целевая программа «Возрождение традиционной народной культуры» на 2015-2020 годы</w:t>
            </w:r>
          </w:p>
        </w:tc>
        <w:tc>
          <w:tcPr>
            <w:tcW w:w="1465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БМР-</w:t>
            </w:r>
            <w:r w:rsidR="008B12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77458D" w:rsidRPr="0077458D" w:rsidRDefault="0077458D" w:rsidP="00383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b/>
                <w:sz w:val="20"/>
                <w:szCs w:val="20"/>
              </w:rPr>
              <w:t>БМР-30</w:t>
            </w:r>
            <w:r w:rsidR="00F301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7458D" w:rsidRPr="0077458D" w:rsidRDefault="0077458D" w:rsidP="00383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70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7458D"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</w:p>
        </w:tc>
        <w:tc>
          <w:tcPr>
            <w:tcW w:w="4450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77458D" w:rsidRPr="0077458D" w:rsidRDefault="0077458D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Организационно-образовательное сопровождение, обучение специалистов</w:t>
            </w:r>
          </w:p>
        </w:tc>
        <w:tc>
          <w:tcPr>
            <w:tcW w:w="1465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F812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7458D"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.2.</w:t>
            </w:r>
          </w:p>
        </w:tc>
        <w:tc>
          <w:tcPr>
            <w:tcW w:w="4450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77458D" w:rsidRPr="0077458D" w:rsidRDefault="0077458D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  <w:tc>
          <w:tcPr>
            <w:tcW w:w="1465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6A2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 w:rsidR="008B125F">
              <w:rPr>
                <w:rFonts w:ascii="Times New Roman" w:hAnsi="Times New Roman" w:cs="Times New Roman"/>
                <w:i/>
                <w:sz w:val="20"/>
                <w:szCs w:val="20"/>
              </w:rPr>
              <w:t>235</w:t>
            </w:r>
          </w:p>
          <w:p w:rsidR="0077458D" w:rsidRPr="0077458D" w:rsidRDefault="0077458D" w:rsidP="00B275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58D">
              <w:rPr>
                <w:rFonts w:ascii="Times New Roman" w:hAnsi="Times New Roman" w:cs="Times New Roman"/>
                <w:i/>
                <w:sz w:val="20"/>
                <w:szCs w:val="20"/>
              </w:rPr>
              <w:t>БМР - 2</w:t>
            </w:r>
            <w:r w:rsidR="008B125F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  <w:p w:rsidR="0077458D" w:rsidRPr="0077458D" w:rsidRDefault="0077458D" w:rsidP="00B275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.2.1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гастрономического фестиваля «Под шубой»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</w:p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.2.2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Праздник "Снежинка </w:t>
            </w:r>
            <w:proofErr w:type="spellStart"/>
            <w:r w:rsidRPr="0077458D">
              <w:rPr>
                <w:sz w:val="20"/>
                <w:szCs w:val="20"/>
              </w:rPr>
              <w:t>Лахости</w:t>
            </w:r>
            <w:proofErr w:type="spellEnd"/>
            <w:r w:rsidRPr="0077458D">
              <w:rPr>
                <w:sz w:val="20"/>
                <w:szCs w:val="20"/>
              </w:rPr>
              <w:t>"</w:t>
            </w:r>
          </w:p>
        </w:tc>
        <w:tc>
          <w:tcPr>
            <w:tcW w:w="1465" w:type="dxa"/>
          </w:tcPr>
          <w:p w:rsidR="0077458D" w:rsidRPr="0077458D" w:rsidRDefault="0077458D" w:rsidP="001679CA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7458D" w:rsidRPr="00F30194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F30194">
              <w:rPr>
                <w:sz w:val="20"/>
                <w:szCs w:val="20"/>
              </w:rPr>
              <w:t>БМР - 2</w:t>
            </w:r>
            <w:r w:rsidR="008B125F" w:rsidRPr="00F30194">
              <w:rPr>
                <w:sz w:val="20"/>
                <w:szCs w:val="20"/>
              </w:rPr>
              <w:t>4</w:t>
            </w:r>
          </w:p>
          <w:p w:rsidR="0077458D" w:rsidRPr="00F30194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  <w:p w:rsidR="0077458D" w:rsidRPr="00F30194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- 2</w:t>
            </w:r>
            <w:r w:rsidR="008B125F">
              <w:rPr>
                <w:sz w:val="20"/>
                <w:szCs w:val="20"/>
              </w:rPr>
              <w:t>4</w:t>
            </w: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.2.3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F30194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F30194">
              <w:rPr>
                <w:sz w:val="20"/>
                <w:szCs w:val="20"/>
              </w:rPr>
              <w:t xml:space="preserve">БМР - </w:t>
            </w:r>
          </w:p>
          <w:p w:rsidR="0077458D" w:rsidRPr="00F30194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.2.4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Организация и проведение фестиваля-конкурса </w:t>
            </w:r>
            <w:r w:rsidRPr="0077458D">
              <w:rPr>
                <w:sz w:val="20"/>
                <w:szCs w:val="20"/>
              </w:rPr>
              <w:lastRenderedPageBreak/>
              <w:t>«Петровский сувенир»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lastRenderedPageBreak/>
              <w:t xml:space="preserve">Кол-во </w:t>
            </w:r>
            <w:r w:rsidRPr="0077458D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F30194" w:rsidRDefault="0077458D" w:rsidP="009D2A60">
            <w:pPr>
              <w:pStyle w:val="a7"/>
              <w:ind w:right="-137"/>
              <w:rPr>
                <w:sz w:val="20"/>
                <w:szCs w:val="20"/>
              </w:rPr>
            </w:pPr>
            <w:r w:rsidRPr="00F30194">
              <w:rPr>
                <w:sz w:val="20"/>
                <w:szCs w:val="20"/>
              </w:rPr>
              <w:t>БМР -</w:t>
            </w:r>
          </w:p>
        </w:tc>
        <w:tc>
          <w:tcPr>
            <w:tcW w:w="1418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</w:p>
        </w:tc>
        <w:tc>
          <w:tcPr>
            <w:tcW w:w="2693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7458D" w:rsidRPr="0077458D">
              <w:rPr>
                <w:sz w:val="20"/>
                <w:szCs w:val="20"/>
              </w:rPr>
              <w:t>.2.5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F30194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F30194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1418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2693" w:type="dxa"/>
          </w:tcPr>
          <w:p w:rsidR="0077458D" w:rsidRPr="0077458D" w:rsidRDefault="0077458D" w:rsidP="00707464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.2.6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Организация и проведение районного праздника «Великосельская ярмарка»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F30194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F30194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1418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2693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.2.7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77458D" w:rsidRPr="0077458D" w:rsidRDefault="00F30194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77458D" w:rsidRPr="00F30194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F30194">
              <w:rPr>
                <w:sz w:val="20"/>
                <w:szCs w:val="20"/>
              </w:rPr>
              <w:t xml:space="preserve">БМР - </w:t>
            </w:r>
            <w:r w:rsidR="008B125F" w:rsidRPr="00F3019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.2.8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77458D" w:rsidRPr="0077458D" w:rsidRDefault="00F30194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77458D" w:rsidRPr="00F30194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F30194">
              <w:rPr>
                <w:sz w:val="20"/>
                <w:szCs w:val="20"/>
              </w:rPr>
              <w:t xml:space="preserve">БМР - </w:t>
            </w:r>
            <w:r w:rsidR="008B125F" w:rsidRPr="00F30194">
              <w:rPr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71</w:t>
            </w:r>
          </w:p>
        </w:tc>
        <w:tc>
          <w:tcPr>
            <w:tcW w:w="2693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.2.9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77458D" w:rsidRPr="0077458D" w:rsidRDefault="0077458D" w:rsidP="006A2C08"/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.2.10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Приобретение оборудования для проведения мастер – классов по народным художественным промыслам и ремеслам</w:t>
            </w:r>
          </w:p>
        </w:tc>
        <w:tc>
          <w:tcPr>
            <w:tcW w:w="1465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77458D" w:rsidRPr="0077458D" w:rsidRDefault="0077458D" w:rsidP="002A6CA0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  <w:r w:rsidR="008B125F"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77458D" w:rsidRPr="0077458D" w:rsidRDefault="0077458D" w:rsidP="006A2C08"/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.2.11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"Ретро-матч"</w:t>
            </w:r>
          </w:p>
        </w:tc>
        <w:tc>
          <w:tcPr>
            <w:tcW w:w="1465" w:type="dxa"/>
          </w:tcPr>
          <w:p w:rsidR="0077458D" w:rsidRPr="0077458D" w:rsidRDefault="0077458D" w:rsidP="001679CA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</w:p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  <w:p w:rsidR="0077458D" w:rsidRPr="0077458D" w:rsidRDefault="0077458D" w:rsidP="00383BD3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.2.12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праздника"Масленица"</w:t>
            </w:r>
          </w:p>
        </w:tc>
        <w:tc>
          <w:tcPr>
            <w:tcW w:w="1465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77458D" w:rsidRPr="0077458D" w:rsidRDefault="0077458D" w:rsidP="006A2C08"/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9D2A60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.2.13</w:t>
            </w:r>
          </w:p>
        </w:tc>
        <w:tc>
          <w:tcPr>
            <w:tcW w:w="4450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Организация и проведение праздника "День города"</w:t>
            </w:r>
          </w:p>
        </w:tc>
        <w:tc>
          <w:tcPr>
            <w:tcW w:w="1465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77458D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</w:p>
        </w:tc>
        <w:tc>
          <w:tcPr>
            <w:tcW w:w="2693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.3</w:t>
            </w:r>
          </w:p>
        </w:tc>
        <w:tc>
          <w:tcPr>
            <w:tcW w:w="4450" w:type="dxa"/>
          </w:tcPr>
          <w:p w:rsidR="0077458D" w:rsidRPr="0077458D" w:rsidRDefault="0077458D" w:rsidP="005D0107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 xml:space="preserve">Задача 3. </w:t>
            </w:r>
          </w:p>
          <w:p w:rsidR="0077458D" w:rsidRPr="0077458D" w:rsidRDefault="0077458D" w:rsidP="005D0107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>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разработка и обслуживание сайта; приобретение оборудования, изготовление информационных буклетов, листовок и т.д.)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7458D" w:rsidRPr="0077458D" w:rsidRDefault="0077458D" w:rsidP="008B125F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 xml:space="preserve">БМР - </w:t>
            </w:r>
            <w:r w:rsidR="008B125F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77458D">
              <w:rPr>
                <w:i/>
                <w:sz w:val="20"/>
                <w:szCs w:val="20"/>
              </w:rPr>
              <w:t xml:space="preserve">БМР - </w:t>
            </w:r>
            <w:r w:rsidR="008B125F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.3.1</w:t>
            </w:r>
          </w:p>
        </w:tc>
        <w:tc>
          <w:tcPr>
            <w:tcW w:w="4450" w:type="dxa"/>
          </w:tcPr>
          <w:p w:rsidR="0077458D" w:rsidRPr="0077458D" w:rsidRDefault="0077458D" w:rsidP="005D0107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77458D">
              <w:rPr>
                <w:bCs/>
                <w:sz w:val="20"/>
                <w:szCs w:val="20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F30194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F30194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.3.2</w:t>
            </w:r>
          </w:p>
        </w:tc>
        <w:tc>
          <w:tcPr>
            <w:tcW w:w="4450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Участие в мероприятиях областного, федерального и другого уровня с целью продвижения и популяризации традиций и </w:t>
            </w:r>
            <w:r w:rsidRPr="0077458D">
              <w:rPr>
                <w:sz w:val="20"/>
                <w:szCs w:val="20"/>
              </w:rPr>
              <w:lastRenderedPageBreak/>
              <w:t>современных направлений развития района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lastRenderedPageBreak/>
              <w:t>Кол-во мероприятий</w:t>
            </w: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16</w:t>
            </w:r>
          </w:p>
        </w:tc>
        <w:tc>
          <w:tcPr>
            <w:tcW w:w="1258" w:type="dxa"/>
          </w:tcPr>
          <w:p w:rsidR="0077458D" w:rsidRPr="0077458D" w:rsidRDefault="00F30194" w:rsidP="005A5EE3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9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7458D" w:rsidRPr="0077458D" w:rsidRDefault="0077458D" w:rsidP="00F0558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7458D" w:rsidRPr="0077458D">
              <w:rPr>
                <w:sz w:val="20"/>
                <w:szCs w:val="20"/>
              </w:rPr>
              <w:t>.3.3</w:t>
            </w:r>
          </w:p>
        </w:tc>
        <w:tc>
          <w:tcPr>
            <w:tcW w:w="4450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77458D" w:rsidRPr="0077458D" w:rsidRDefault="0077458D" w:rsidP="008B125F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БМР - </w:t>
            </w:r>
            <w:r w:rsidR="008B125F"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BD74A1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58D" w:rsidRPr="0077458D">
              <w:rPr>
                <w:sz w:val="20"/>
                <w:szCs w:val="20"/>
              </w:rPr>
              <w:t>.3.4</w:t>
            </w:r>
          </w:p>
        </w:tc>
        <w:tc>
          <w:tcPr>
            <w:tcW w:w="4450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Разработка и обслуживание сайта 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- 3</w:t>
            </w:r>
          </w:p>
          <w:p w:rsidR="0077458D" w:rsidRPr="0077458D" w:rsidRDefault="0077458D" w:rsidP="00FA6562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БМР - 3</w:t>
            </w:r>
          </w:p>
          <w:p w:rsidR="0077458D" w:rsidRPr="0077458D" w:rsidRDefault="0077458D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77458D" w:rsidRPr="0077458D" w:rsidTr="0000706D">
        <w:tc>
          <w:tcPr>
            <w:tcW w:w="882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4450" w:type="dxa"/>
          </w:tcPr>
          <w:p w:rsidR="0077458D" w:rsidRPr="0077458D" w:rsidRDefault="0077458D" w:rsidP="00B01016">
            <w:pPr>
              <w:pStyle w:val="a7"/>
              <w:ind w:right="-137"/>
              <w:rPr>
                <w:b/>
                <w:sz w:val="20"/>
                <w:szCs w:val="20"/>
              </w:rPr>
            </w:pPr>
            <w:r w:rsidRPr="0077458D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465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77458D" w:rsidRPr="0077458D" w:rsidRDefault="0077458D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  <w:tc>
          <w:tcPr>
            <w:tcW w:w="1349" w:type="dxa"/>
          </w:tcPr>
          <w:p w:rsidR="00BE0C4E" w:rsidRDefault="0077458D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БМР - </w:t>
            </w:r>
            <w:r w:rsidR="00BE0C4E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  <w:p w:rsidR="0077458D" w:rsidRPr="0077458D" w:rsidRDefault="0077458D" w:rsidP="00BE0C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58D" w:rsidRPr="0077458D" w:rsidRDefault="0077458D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5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БМР - </w:t>
            </w:r>
            <w:r w:rsidR="00BE0C4E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  <w:p w:rsidR="0077458D" w:rsidRPr="0077458D" w:rsidRDefault="0077458D" w:rsidP="00BE0C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7458D" w:rsidRPr="0077458D" w:rsidRDefault="0077458D" w:rsidP="005A5EE3">
            <w:pPr>
              <w:pStyle w:val="a7"/>
              <w:ind w:right="-137"/>
              <w:jc w:val="center"/>
              <w:rPr>
                <w:sz w:val="20"/>
                <w:szCs w:val="20"/>
              </w:rPr>
            </w:pPr>
            <w:r w:rsidRPr="0077458D">
              <w:rPr>
                <w:sz w:val="20"/>
                <w:szCs w:val="20"/>
              </w:rPr>
              <w:t>Х</w:t>
            </w:r>
          </w:p>
        </w:tc>
      </w:tr>
    </w:tbl>
    <w:p w:rsidR="00A77B07" w:rsidRPr="002A3287" w:rsidRDefault="00A77B0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01016" w:rsidRDefault="00721737" w:rsidP="008D42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>Согласовано_______________</w:t>
      </w:r>
      <w:r w:rsidR="00725B63" w:rsidRPr="002A3287">
        <w:rPr>
          <w:rFonts w:ascii="Times New Roman" w:hAnsi="Times New Roman" w:cs="Times New Roman"/>
          <w:sz w:val="24"/>
          <w:szCs w:val="24"/>
        </w:rPr>
        <w:t xml:space="preserve"> Баранова Е.В. зам. Главы Администрации Гаврилов-Ямского МР -</w:t>
      </w:r>
      <w:r w:rsidRPr="002A3287">
        <w:rPr>
          <w:rFonts w:ascii="Times New Roman" w:hAnsi="Times New Roman" w:cs="Times New Roman"/>
          <w:sz w:val="24"/>
          <w:szCs w:val="24"/>
        </w:rPr>
        <w:t xml:space="preserve">   Начальник Управления финансов</w:t>
      </w:r>
    </w:p>
    <w:p w:rsidR="00BE0C4E" w:rsidRDefault="00BE0C4E" w:rsidP="008D42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21737" w:rsidRPr="002A3287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721737" w:rsidRPr="002A3287" w:rsidSect="008D42FD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  <w:r w:rsidRPr="002A3287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 </w:t>
      </w:r>
      <w:proofErr w:type="spellStart"/>
      <w:r w:rsidR="008D42FD">
        <w:rPr>
          <w:rFonts w:ascii="Times New Roman" w:hAnsi="Times New Roman" w:cs="Times New Roman"/>
          <w:sz w:val="24"/>
          <w:szCs w:val="24"/>
        </w:rPr>
        <w:t>Суховая</w:t>
      </w:r>
      <w:proofErr w:type="spellEnd"/>
      <w:r w:rsidR="008D42FD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BD74A1" w:rsidRDefault="00BD74A1" w:rsidP="00BD74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2.Расчёт результативности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BD74A1" w:rsidRDefault="00BD74A1" w:rsidP="00BD74A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2.1.Целевые показатели    </w:t>
      </w:r>
    </w:p>
    <w:tbl>
      <w:tblPr>
        <w:tblStyle w:val="a4"/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2637"/>
        <w:gridCol w:w="1701"/>
        <w:gridCol w:w="1417"/>
        <w:gridCol w:w="1276"/>
        <w:gridCol w:w="1134"/>
        <w:gridCol w:w="1075"/>
      </w:tblGrid>
      <w:tr w:rsidR="00BD74A1" w:rsidRPr="00361240" w:rsidTr="00123CF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D74A1" w:rsidRPr="00361240" w:rsidTr="00123CFD">
        <w:trPr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A1" w:rsidRPr="00361240" w:rsidRDefault="00BD74A1" w:rsidP="0012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Весовой коэффициент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D74A1" w:rsidRPr="00361240" w:rsidTr="00123CFD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D74A1" w:rsidRDefault="00BD74A1" w:rsidP="00BD74A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Style w:val="a4"/>
        <w:tblW w:w="9195" w:type="dxa"/>
        <w:jc w:val="center"/>
        <w:tblLayout w:type="fixed"/>
        <w:tblLook w:val="04A0" w:firstRow="1" w:lastRow="0" w:firstColumn="1" w:lastColumn="0" w:noHBand="0" w:noVBand="1"/>
      </w:tblPr>
      <w:tblGrid>
        <w:gridCol w:w="2615"/>
        <w:gridCol w:w="1701"/>
        <w:gridCol w:w="1417"/>
        <w:gridCol w:w="1276"/>
        <w:gridCol w:w="1134"/>
        <w:gridCol w:w="1052"/>
      </w:tblGrid>
      <w:tr w:rsidR="00BD74A1" w:rsidRPr="00361240" w:rsidTr="00123CFD">
        <w:trPr>
          <w:jc w:val="center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4A1" w:rsidRPr="00361240" w:rsidTr="00123CFD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BD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BD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4A1" w:rsidRPr="00361240" w:rsidTr="00123CFD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2.Количество   граждан, регулярно    участвующих    в   работе любительских объединений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BD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BD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4A1" w:rsidRPr="00361240" w:rsidTr="00123CFD">
        <w:trPr>
          <w:trHeight w:val="163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74A1" w:rsidRPr="00361240" w:rsidTr="00123CFD">
        <w:trPr>
          <w:trHeight w:val="163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BD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BD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D74A1" w:rsidRPr="00361240" w:rsidTr="00123CFD">
        <w:trPr>
          <w:trHeight w:val="163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74A1" w:rsidRPr="00361240" w:rsidTr="00123CFD">
        <w:trPr>
          <w:trHeight w:val="163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BD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BD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4A1" w:rsidRPr="00361240" w:rsidTr="00123CFD">
        <w:trPr>
          <w:trHeight w:val="299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74A1" w:rsidRPr="00361240" w:rsidTr="00123CFD">
        <w:trPr>
          <w:jc w:val="center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A1" w:rsidRPr="00361240" w:rsidRDefault="00BD74A1" w:rsidP="00123CFD">
            <w:pPr>
              <w:ind w:left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4A1" w:rsidRDefault="00BD74A1" w:rsidP="00BD74A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74A1" w:rsidRDefault="00BD74A1" w:rsidP="00BD74A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Стратегическая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результативность :</w:t>
      </w:r>
      <w:proofErr w:type="gramEnd"/>
    </w:p>
    <w:p w:rsidR="00BD74A1" w:rsidRPr="00FC3633" w:rsidRDefault="00BD74A1" w:rsidP="00BD7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1.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1 =   </w:t>
      </w:r>
      <w:r w:rsidRPr="00FC3633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  0</w:t>
      </w:r>
      <w:proofErr w:type="gramStart"/>
      <w:r w:rsidRPr="00FC3633">
        <w:rPr>
          <w:rFonts w:ascii="Times New Roman" w:eastAsia="Calibri" w:hAnsi="Times New Roman" w:cs="Times New Roman"/>
          <w:sz w:val="24"/>
          <w:szCs w:val="24"/>
        </w:rPr>
        <w:t>,2</w:t>
      </w:r>
      <w:proofErr w:type="gramEnd"/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100% = 20%</w:t>
      </w:r>
    </w:p>
    <w:p w:rsidR="00BD74A1" w:rsidRPr="00FC3633" w:rsidRDefault="00BD74A1" w:rsidP="00BD7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                 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BD74A1" w:rsidRPr="00FC3633" w:rsidRDefault="00BD74A1" w:rsidP="00BD7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4A1" w:rsidRPr="00FC3633" w:rsidRDefault="00BD74A1" w:rsidP="00BD7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2.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gramStart"/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=  </w:t>
      </w:r>
      <w:r w:rsidRPr="00FC3633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gramEnd"/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 0,2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100% = 20%</w:t>
      </w:r>
    </w:p>
    <w:p w:rsidR="00BD74A1" w:rsidRPr="00FC3633" w:rsidRDefault="00BD74A1" w:rsidP="00BD7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                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BD74A1" w:rsidRPr="00FC3633" w:rsidRDefault="00BD74A1" w:rsidP="00BD7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4A1" w:rsidRPr="00750F3A" w:rsidRDefault="00BD74A1" w:rsidP="00BD7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33">
        <w:rPr>
          <w:rFonts w:ascii="Times New Roman" w:eastAsia="Calibri" w:hAnsi="Times New Roman" w:cs="Times New Roman"/>
          <w:sz w:val="24"/>
          <w:szCs w:val="24"/>
        </w:rPr>
        <w:t xml:space="preserve"> 3.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750F3A">
        <w:rPr>
          <w:rFonts w:ascii="Times New Roman" w:eastAsia="Calibri" w:hAnsi="Times New Roman" w:cs="Times New Roman"/>
          <w:sz w:val="24"/>
          <w:szCs w:val="24"/>
        </w:rPr>
        <w:t xml:space="preserve"> 3 =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D74A1">
        <w:rPr>
          <w:rFonts w:ascii="Times New Roman" w:eastAsia="Calibri" w:hAnsi="Times New Roman" w:cs="Times New Roman"/>
          <w:sz w:val="24"/>
          <w:szCs w:val="24"/>
          <w:u w:val="single"/>
        </w:rPr>
        <w:t>30</w:t>
      </w:r>
      <w:r w:rsidRPr="0075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50F3A">
        <w:rPr>
          <w:rFonts w:ascii="Times New Roman" w:eastAsia="Calibri" w:hAnsi="Times New Roman" w:cs="Times New Roman"/>
          <w:sz w:val="24"/>
          <w:szCs w:val="24"/>
        </w:rPr>
        <w:t xml:space="preserve"> 0</w:t>
      </w:r>
      <w:proofErr w:type="gramStart"/>
      <w:r w:rsidRPr="00750F3A">
        <w:rPr>
          <w:rFonts w:ascii="Times New Roman" w:eastAsia="Calibri" w:hAnsi="Times New Roman" w:cs="Times New Roman"/>
          <w:sz w:val="24"/>
          <w:szCs w:val="24"/>
        </w:rPr>
        <w:t>,2</w:t>
      </w:r>
      <w:proofErr w:type="gramEnd"/>
      <w:r w:rsidRPr="00750F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50F3A">
        <w:rPr>
          <w:rFonts w:ascii="Times New Roman" w:eastAsia="Calibri" w:hAnsi="Times New Roman" w:cs="Times New Roman"/>
          <w:sz w:val="24"/>
          <w:szCs w:val="24"/>
        </w:rPr>
        <w:t xml:space="preserve"> 100% =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750F3A">
        <w:rPr>
          <w:rFonts w:ascii="Times New Roman" w:eastAsia="Calibri" w:hAnsi="Times New Roman" w:cs="Times New Roman"/>
          <w:sz w:val="24"/>
          <w:szCs w:val="24"/>
        </w:rPr>
        <w:t>%</w:t>
      </w:r>
    </w:p>
    <w:p w:rsidR="00BD74A1" w:rsidRPr="00FC3633" w:rsidRDefault="00BD74A1" w:rsidP="00BD7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0F3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30</w:t>
      </w:r>
    </w:p>
    <w:p w:rsidR="00BD74A1" w:rsidRDefault="00BD74A1" w:rsidP="00BD74A1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D74A1" w:rsidRDefault="00BD74A1" w:rsidP="00BD74A1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</w:t>
      </w:r>
      <w:r w:rsidRPr="001C3A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4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00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0,15 x 100% = 15% </w:t>
      </w:r>
    </w:p>
    <w:p w:rsidR="00BD74A1" w:rsidRDefault="00BD74A1" w:rsidP="00BD74A1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>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D74A1" w:rsidRDefault="00BD74A1" w:rsidP="00BD74A1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D74A1" w:rsidRPr="00FC3633" w:rsidRDefault="00BD74A1" w:rsidP="00BD74A1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 </w:t>
      </w:r>
      <w:proofErr w:type="gramStart"/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750F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D74A1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proofErr w:type="gramEnd"/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C363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0,15</w:t>
      </w:r>
      <w:r w:rsidRPr="00750F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100% = 15%</w:t>
      </w:r>
    </w:p>
    <w:p w:rsidR="00BD74A1" w:rsidRPr="00BD74A1" w:rsidRDefault="00BD74A1" w:rsidP="00BD74A1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BD74A1" w:rsidRPr="00FC3633" w:rsidRDefault="00BD74A1" w:rsidP="00BD74A1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= </w:t>
      </w:r>
      <w:proofErr w:type="gramStart"/>
      <w:r w:rsidRPr="00FC363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gramEnd"/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0,1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100% = 10 %</w:t>
      </w:r>
    </w:p>
    <w:p w:rsidR="00BD74A1" w:rsidRPr="00A807B1" w:rsidRDefault="00BD74A1" w:rsidP="00BD74A1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1</w:t>
      </w:r>
      <w:r w:rsidRPr="00A807B1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BD74A1" w:rsidRPr="00FC3633" w:rsidRDefault="00BD74A1" w:rsidP="00BD74A1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D74A1" w:rsidRPr="00FC3633" w:rsidRDefault="00BD74A1" w:rsidP="00BD74A1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363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RIII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>1+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>2+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>3+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>4+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>5+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C36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 </w:t>
      </w:r>
    </w:p>
    <w:p w:rsidR="00BD74A1" w:rsidRDefault="00BD74A1" w:rsidP="00BD74A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100%</w:t>
      </w:r>
    </w:p>
    <w:p w:rsidR="00BD74A1" w:rsidRDefault="00BD74A1" w:rsidP="00BD7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«Возрождение традиционной народной культуры» признается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результативной</w:t>
      </w:r>
    </w:p>
    <w:p w:rsidR="00BD74A1" w:rsidRDefault="00BD74A1" w:rsidP="00BD74A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4A1" w:rsidRDefault="00BD74A1" w:rsidP="00BD74A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Эффективность исполнения муниципальной целевой программы «Возрождение традиционной народной культуры»</w:t>
      </w:r>
    </w:p>
    <w:p w:rsidR="00BD74A1" w:rsidRDefault="00BD74A1" w:rsidP="00BD74A1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045845" cy="446405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A1" w:rsidRDefault="00BD74A1" w:rsidP="00BD7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26695"/>
            <wp:effectExtent l="19050" t="0" r="762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=  </w:t>
      </w:r>
      <w:r w:rsidRPr="00416C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100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= 100 %</w:t>
      </w:r>
    </w:p>
    <w:p w:rsidR="00BD74A1" w:rsidRDefault="00BD74A1" w:rsidP="00BD7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E0C4E">
        <w:rPr>
          <w:rFonts w:ascii="Times New Roman" w:eastAsia="Calibri" w:hAnsi="Times New Roman" w:cs="Times New Roman"/>
          <w:sz w:val="24"/>
          <w:szCs w:val="24"/>
        </w:rPr>
        <w:t>300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BE0C4E">
        <w:rPr>
          <w:rFonts w:ascii="Times New Roman" w:eastAsia="Calibri" w:hAnsi="Times New Roman" w:cs="Times New Roman"/>
          <w:sz w:val="24"/>
          <w:szCs w:val="24"/>
        </w:rPr>
        <w:t>300</w:t>
      </w:r>
    </w:p>
    <w:p w:rsidR="00BD74A1" w:rsidRDefault="00BD74A1" w:rsidP="00BD74A1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D74A1" w:rsidRDefault="00BD74A1" w:rsidP="00BD74A1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100%</w:t>
      </w:r>
    </w:p>
    <w:p w:rsidR="00BD74A1" w:rsidRDefault="00BD74A1" w:rsidP="00BD74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BD74A1" w:rsidRDefault="00BD74A1" w:rsidP="00BD74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A1" w:rsidRDefault="00BD74A1" w:rsidP="00BD7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2735" cy="241300"/>
            <wp:effectExtent l="1905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BD74A1" w:rsidRDefault="00BD74A1" w:rsidP="00BD7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26695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BD74A1" w:rsidRDefault="00BD74A1" w:rsidP="00BD74A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74A1" w:rsidRDefault="00BD74A1" w:rsidP="00BD74A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74A1" w:rsidRDefault="00BD74A1" w:rsidP="00BD74A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74A1" w:rsidRDefault="00BD74A1" w:rsidP="00BD74A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3.Используемые сокращения:</w:t>
      </w:r>
    </w:p>
    <w:p w:rsidR="00BD74A1" w:rsidRDefault="00BD74A1" w:rsidP="00BD74A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74A1" w:rsidRDefault="00BD74A1" w:rsidP="00BD7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26695"/>
            <wp:effectExtent l="19050" t="0" r="635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базовое значение целевого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показателя  подпрограммы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(программы);</w:t>
      </w:r>
    </w:p>
    <w:p w:rsidR="00BD74A1" w:rsidRDefault="00BD74A1" w:rsidP="00BD7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7340" cy="241300"/>
            <wp:effectExtent l="19050" t="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фактическое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значение  целевого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показателя подпрограммы  (программы) на конец отчетного периода;</w:t>
      </w:r>
    </w:p>
    <w:p w:rsidR="00BD74A1" w:rsidRDefault="00BD74A1" w:rsidP="00BD7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26695"/>
            <wp:effectExtent l="1905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  целевого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показателя  подпрограммы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(программы) на конец отчетного периода.</w:t>
      </w:r>
    </w:p>
    <w:p w:rsidR="00BD74A1" w:rsidRDefault="00BD74A1" w:rsidP="00BD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4A1" w:rsidRDefault="00BD74A1" w:rsidP="00BD7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2735" cy="241300"/>
            <wp:effectExtent l="1905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BD74A1" w:rsidRDefault="00BD74A1" w:rsidP="00BD7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2735" cy="226695"/>
            <wp:effectExtent l="1905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BD74A1" w:rsidRDefault="00BD74A1" w:rsidP="00BD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A1" w:rsidRDefault="00BD74A1" w:rsidP="00BD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A1" w:rsidRDefault="00BD74A1" w:rsidP="00BD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Гаврилов-Ямском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районе»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D74A1" w:rsidRDefault="00BD74A1" w:rsidP="00BD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A1" w:rsidRPr="00750F3A" w:rsidRDefault="00BD74A1" w:rsidP="00BD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50F3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100%</w:t>
      </w:r>
      <w:r w:rsidRPr="00750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4A1" w:rsidRPr="00750F3A" w:rsidRDefault="00BD74A1" w:rsidP="00BD7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74A1" w:rsidRDefault="00BD74A1" w:rsidP="00BD74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Гаврилов-Ямском муниципальном районе» признается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74A1" w:rsidRDefault="00BD74A1" w:rsidP="00BD74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исполнения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Гаврилов-Ямском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районе»  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D74A1" w:rsidRDefault="00BD74A1" w:rsidP="00BD7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= 100%</w:t>
      </w:r>
    </w:p>
    <w:p w:rsidR="00BD74A1" w:rsidRDefault="00BD74A1" w:rsidP="00BD74A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74A1" w:rsidRDefault="00BD74A1" w:rsidP="00BD74A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BD74A1" w:rsidRDefault="00BD74A1" w:rsidP="00BD74A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УКТС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МП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______________/ </w:t>
      </w:r>
      <w:proofErr w:type="spellStart"/>
      <w:r w:rsidR="00BE0C4E">
        <w:rPr>
          <w:rFonts w:ascii="Times New Roman" w:hAnsi="Times New Roman" w:cs="Times New Roman"/>
          <w:sz w:val="24"/>
          <w:szCs w:val="24"/>
        </w:rPr>
        <w:t>Е.Г.Суховая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D74A1" w:rsidRDefault="00BD74A1" w:rsidP="00BD74A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/расшифровка подписи/</w:t>
      </w:r>
    </w:p>
    <w:p w:rsidR="00BD74A1" w:rsidRDefault="00BD74A1" w:rsidP="00BD74A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74A1" w:rsidRDefault="00BD74A1" w:rsidP="00BD74A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 1</w:t>
      </w:r>
      <w:r w:rsidR="00BE0C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BE0C4E">
        <w:rPr>
          <w:rFonts w:ascii="Times New Roman" w:hAnsi="Times New Roman" w:cs="Times New Roman"/>
          <w:sz w:val="24"/>
          <w:szCs w:val="24"/>
        </w:rPr>
        <w:t>21</w:t>
      </w:r>
    </w:p>
    <w:p w:rsidR="00BD74A1" w:rsidRPr="002A3287" w:rsidRDefault="00BD74A1" w:rsidP="00BD74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74A1" w:rsidRDefault="00BD74A1" w:rsidP="00BD74A1">
      <w:pPr>
        <w:spacing w:line="240" w:lineRule="auto"/>
        <w:ind w:left="360"/>
      </w:pPr>
    </w:p>
    <w:p w:rsidR="002A7CD4" w:rsidRPr="002A3287" w:rsidRDefault="002A7CD4" w:rsidP="00C01F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A7CD4" w:rsidRPr="002A3287" w:rsidSect="000E5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5C7"/>
    <w:multiLevelType w:val="hybridMultilevel"/>
    <w:tmpl w:val="B1DAA518"/>
    <w:lvl w:ilvl="0" w:tplc="F452B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3700"/>
    <w:multiLevelType w:val="hybridMultilevel"/>
    <w:tmpl w:val="D7E06210"/>
    <w:lvl w:ilvl="0" w:tplc="52027FC2">
      <w:start w:val="1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37"/>
    <w:rsid w:val="00000025"/>
    <w:rsid w:val="0000032D"/>
    <w:rsid w:val="00000CF1"/>
    <w:rsid w:val="00004D04"/>
    <w:rsid w:val="000051C4"/>
    <w:rsid w:val="000057E0"/>
    <w:rsid w:val="0000706D"/>
    <w:rsid w:val="000110BD"/>
    <w:rsid w:val="0001441D"/>
    <w:rsid w:val="00016F78"/>
    <w:rsid w:val="0003674D"/>
    <w:rsid w:val="00060BD7"/>
    <w:rsid w:val="00062795"/>
    <w:rsid w:val="00064CD4"/>
    <w:rsid w:val="00066E0F"/>
    <w:rsid w:val="00067967"/>
    <w:rsid w:val="000704A6"/>
    <w:rsid w:val="000705C6"/>
    <w:rsid w:val="00071556"/>
    <w:rsid w:val="00072336"/>
    <w:rsid w:val="00072A80"/>
    <w:rsid w:val="00076F8F"/>
    <w:rsid w:val="00081B90"/>
    <w:rsid w:val="00094062"/>
    <w:rsid w:val="000A19D7"/>
    <w:rsid w:val="000A7268"/>
    <w:rsid w:val="000C17A8"/>
    <w:rsid w:val="000C2BA8"/>
    <w:rsid w:val="000C3723"/>
    <w:rsid w:val="000C3CA7"/>
    <w:rsid w:val="000D300A"/>
    <w:rsid w:val="000D771D"/>
    <w:rsid w:val="000E2D99"/>
    <w:rsid w:val="000E59D2"/>
    <w:rsid w:val="000E5D3B"/>
    <w:rsid w:val="000F205E"/>
    <w:rsid w:val="00102912"/>
    <w:rsid w:val="001050AA"/>
    <w:rsid w:val="00112727"/>
    <w:rsid w:val="001149D1"/>
    <w:rsid w:val="0012626C"/>
    <w:rsid w:val="001353F4"/>
    <w:rsid w:val="00140AA5"/>
    <w:rsid w:val="001550D7"/>
    <w:rsid w:val="001600B1"/>
    <w:rsid w:val="0016716F"/>
    <w:rsid w:val="001679CA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B2278"/>
    <w:rsid w:val="001C3AE2"/>
    <w:rsid w:val="001C64FC"/>
    <w:rsid w:val="001C69E9"/>
    <w:rsid w:val="001C6CF0"/>
    <w:rsid w:val="001D3BD3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C31"/>
    <w:rsid w:val="00231E4A"/>
    <w:rsid w:val="00233E44"/>
    <w:rsid w:val="002531F0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287"/>
    <w:rsid w:val="002A3B47"/>
    <w:rsid w:val="002A3FAA"/>
    <w:rsid w:val="002A501A"/>
    <w:rsid w:val="002A6CA0"/>
    <w:rsid w:val="002A7CD4"/>
    <w:rsid w:val="002B4A4E"/>
    <w:rsid w:val="002B78E2"/>
    <w:rsid w:val="002C0A04"/>
    <w:rsid w:val="002D39CD"/>
    <w:rsid w:val="002F0227"/>
    <w:rsid w:val="002F1C4C"/>
    <w:rsid w:val="003003DB"/>
    <w:rsid w:val="00304271"/>
    <w:rsid w:val="003066D9"/>
    <w:rsid w:val="00313199"/>
    <w:rsid w:val="00314775"/>
    <w:rsid w:val="00332001"/>
    <w:rsid w:val="00332D31"/>
    <w:rsid w:val="003342A3"/>
    <w:rsid w:val="00345E40"/>
    <w:rsid w:val="00347E0F"/>
    <w:rsid w:val="00352A6A"/>
    <w:rsid w:val="00361240"/>
    <w:rsid w:val="0036233B"/>
    <w:rsid w:val="00375641"/>
    <w:rsid w:val="00381020"/>
    <w:rsid w:val="00383BD3"/>
    <w:rsid w:val="003926A1"/>
    <w:rsid w:val="003928EE"/>
    <w:rsid w:val="00392BF8"/>
    <w:rsid w:val="00395F80"/>
    <w:rsid w:val="0039792D"/>
    <w:rsid w:val="003A2949"/>
    <w:rsid w:val="003A367E"/>
    <w:rsid w:val="003A72BE"/>
    <w:rsid w:val="003B02C0"/>
    <w:rsid w:val="003C5432"/>
    <w:rsid w:val="003C5CB3"/>
    <w:rsid w:val="003C5E78"/>
    <w:rsid w:val="003D0249"/>
    <w:rsid w:val="003D2968"/>
    <w:rsid w:val="003D3D0C"/>
    <w:rsid w:val="003E23F6"/>
    <w:rsid w:val="003F25B4"/>
    <w:rsid w:val="003F36DA"/>
    <w:rsid w:val="003F4EF5"/>
    <w:rsid w:val="003F6B77"/>
    <w:rsid w:val="00402495"/>
    <w:rsid w:val="004127FD"/>
    <w:rsid w:val="004152AE"/>
    <w:rsid w:val="00416CB6"/>
    <w:rsid w:val="00431302"/>
    <w:rsid w:val="00446A3F"/>
    <w:rsid w:val="0045047A"/>
    <w:rsid w:val="00462D00"/>
    <w:rsid w:val="00466892"/>
    <w:rsid w:val="00471F7A"/>
    <w:rsid w:val="00472D0C"/>
    <w:rsid w:val="00474B89"/>
    <w:rsid w:val="00475CC6"/>
    <w:rsid w:val="004768D7"/>
    <w:rsid w:val="00477522"/>
    <w:rsid w:val="00480123"/>
    <w:rsid w:val="00483C1E"/>
    <w:rsid w:val="00485E21"/>
    <w:rsid w:val="00487285"/>
    <w:rsid w:val="00492C3E"/>
    <w:rsid w:val="004A6405"/>
    <w:rsid w:val="004A7241"/>
    <w:rsid w:val="004B3A32"/>
    <w:rsid w:val="004C1ADA"/>
    <w:rsid w:val="004C642C"/>
    <w:rsid w:val="004D33FE"/>
    <w:rsid w:val="004D7CC6"/>
    <w:rsid w:val="004E2982"/>
    <w:rsid w:val="004F1A74"/>
    <w:rsid w:val="004F6271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56D37"/>
    <w:rsid w:val="00563915"/>
    <w:rsid w:val="00566BD9"/>
    <w:rsid w:val="0056712B"/>
    <w:rsid w:val="005723B1"/>
    <w:rsid w:val="0057319B"/>
    <w:rsid w:val="00574224"/>
    <w:rsid w:val="005754E5"/>
    <w:rsid w:val="00576AA2"/>
    <w:rsid w:val="00585A31"/>
    <w:rsid w:val="00593C9F"/>
    <w:rsid w:val="00597FDB"/>
    <w:rsid w:val="005A5EE3"/>
    <w:rsid w:val="005B0B1B"/>
    <w:rsid w:val="005B1EF3"/>
    <w:rsid w:val="005B61D6"/>
    <w:rsid w:val="005B7021"/>
    <w:rsid w:val="005C35B9"/>
    <w:rsid w:val="005D0107"/>
    <w:rsid w:val="005E5C89"/>
    <w:rsid w:val="005F04C3"/>
    <w:rsid w:val="005F25C7"/>
    <w:rsid w:val="005F468F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06BF"/>
    <w:rsid w:val="0065341A"/>
    <w:rsid w:val="00653B4B"/>
    <w:rsid w:val="00654498"/>
    <w:rsid w:val="00657651"/>
    <w:rsid w:val="006578EE"/>
    <w:rsid w:val="00657F07"/>
    <w:rsid w:val="0066241B"/>
    <w:rsid w:val="00666AB3"/>
    <w:rsid w:val="006677C8"/>
    <w:rsid w:val="0067000E"/>
    <w:rsid w:val="006717EC"/>
    <w:rsid w:val="00675207"/>
    <w:rsid w:val="00675929"/>
    <w:rsid w:val="00684EBA"/>
    <w:rsid w:val="00686816"/>
    <w:rsid w:val="00687877"/>
    <w:rsid w:val="006A0ABF"/>
    <w:rsid w:val="006A236C"/>
    <w:rsid w:val="006A2C08"/>
    <w:rsid w:val="006A5C18"/>
    <w:rsid w:val="006B0AC9"/>
    <w:rsid w:val="006B5693"/>
    <w:rsid w:val="006B7708"/>
    <w:rsid w:val="006D52BF"/>
    <w:rsid w:val="006D598E"/>
    <w:rsid w:val="006E4C7A"/>
    <w:rsid w:val="006F5374"/>
    <w:rsid w:val="007028F9"/>
    <w:rsid w:val="00702F64"/>
    <w:rsid w:val="007047D5"/>
    <w:rsid w:val="00707464"/>
    <w:rsid w:val="007078F1"/>
    <w:rsid w:val="00710907"/>
    <w:rsid w:val="00721737"/>
    <w:rsid w:val="00725B63"/>
    <w:rsid w:val="00726764"/>
    <w:rsid w:val="007438E2"/>
    <w:rsid w:val="00751B27"/>
    <w:rsid w:val="0075288F"/>
    <w:rsid w:val="00752DA9"/>
    <w:rsid w:val="00753A3B"/>
    <w:rsid w:val="00754E3B"/>
    <w:rsid w:val="00757945"/>
    <w:rsid w:val="00773B0C"/>
    <w:rsid w:val="0077458D"/>
    <w:rsid w:val="007771B4"/>
    <w:rsid w:val="0078226E"/>
    <w:rsid w:val="00782ECA"/>
    <w:rsid w:val="00783EA3"/>
    <w:rsid w:val="0078784E"/>
    <w:rsid w:val="007A4F51"/>
    <w:rsid w:val="007B49DC"/>
    <w:rsid w:val="007B5392"/>
    <w:rsid w:val="007C15B1"/>
    <w:rsid w:val="007C35D3"/>
    <w:rsid w:val="007C579F"/>
    <w:rsid w:val="007C6D6A"/>
    <w:rsid w:val="007D1568"/>
    <w:rsid w:val="007D2ACD"/>
    <w:rsid w:val="007D36E3"/>
    <w:rsid w:val="007F15B4"/>
    <w:rsid w:val="007F22DF"/>
    <w:rsid w:val="007F6F73"/>
    <w:rsid w:val="00800DE7"/>
    <w:rsid w:val="00811292"/>
    <w:rsid w:val="00826184"/>
    <w:rsid w:val="00827EF8"/>
    <w:rsid w:val="008370EF"/>
    <w:rsid w:val="008450A9"/>
    <w:rsid w:val="00845E81"/>
    <w:rsid w:val="00847521"/>
    <w:rsid w:val="008514F1"/>
    <w:rsid w:val="00856E42"/>
    <w:rsid w:val="00866B1B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B125F"/>
    <w:rsid w:val="008C4E68"/>
    <w:rsid w:val="008D19D3"/>
    <w:rsid w:val="008D28AC"/>
    <w:rsid w:val="008D37E3"/>
    <w:rsid w:val="008D42FD"/>
    <w:rsid w:val="008D4A33"/>
    <w:rsid w:val="008E0256"/>
    <w:rsid w:val="008E56AD"/>
    <w:rsid w:val="008F35DA"/>
    <w:rsid w:val="008F7334"/>
    <w:rsid w:val="008F7EDA"/>
    <w:rsid w:val="00906D41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1EC"/>
    <w:rsid w:val="00952A26"/>
    <w:rsid w:val="00972788"/>
    <w:rsid w:val="009747F6"/>
    <w:rsid w:val="009857C7"/>
    <w:rsid w:val="00995C79"/>
    <w:rsid w:val="009B2092"/>
    <w:rsid w:val="009C1BFA"/>
    <w:rsid w:val="009C382F"/>
    <w:rsid w:val="009C50A0"/>
    <w:rsid w:val="009D26FA"/>
    <w:rsid w:val="009D2A60"/>
    <w:rsid w:val="009E6DAA"/>
    <w:rsid w:val="009F38DE"/>
    <w:rsid w:val="00A04AA9"/>
    <w:rsid w:val="00A05E7B"/>
    <w:rsid w:val="00A07EBD"/>
    <w:rsid w:val="00A10BAE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26E3"/>
    <w:rsid w:val="00A75B68"/>
    <w:rsid w:val="00A77B07"/>
    <w:rsid w:val="00A807B1"/>
    <w:rsid w:val="00A8237C"/>
    <w:rsid w:val="00A84866"/>
    <w:rsid w:val="00A85F14"/>
    <w:rsid w:val="00A91D89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D58A1"/>
    <w:rsid w:val="00AE26C9"/>
    <w:rsid w:val="00AF1D4A"/>
    <w:rsid w:val="00AF1D7F"/>
    <w:rsid w:val="00AF283A"/>
    <w:rsid w:val="00AF5921"/>
    <w:rsid w:val="00AF6443"/>
    <w:rsid w:val="00AF6F20"/>
    <w:rsid w:val="00AF7D5F"/>
    <w:rsid w:val="00B01016"/>
    <w:rsid w:val="00B02EEC"/>
    <w:rsid w:val="00B03448"/>
    <w:rsid w:val="00B0685D"/>
    <w:rsid w:val="00B07FDD"/>
    <w:rsid w:val="00B20224"/>
    <w:rsid w:val="00B2709E"/>
    <w:rsid w:val="00B275A1"/>
    <w:rsid w:val="00B364B5"/>
    <w:rsid w:val="00B3699D"/>
    <w:rsid w:val="00B371EF"/>
    <w:rsid w:val="00B400FB"/>
    <w:rsid w:val="00B41825"/>
    <w:rsid w:val="00B50014"/>
    <w:rsid w:val="00B50369"/>
    <w:rsid w:val="00B54AB7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1E99"/>
    <w:rsid w:val="00BC4001"/>
    <w:rsid w:val="00BC5FB1"/>
    <w:rsid w:val="00BD74A1"/>
    <w:rsid w:val="00BE0C4E"/>
    <w:rsid w:val="00BE5A29"/>
    <w:rsid w:val="00BF3054"/>
    <w:rsid w:val="00C01DE0"/>
    <w:rsid w:val="00C01F0A"/>
    <w:rsid w:val="00C05A01"/>
    <w:rsid w:val="00C13C0F"/>
    <w:rsid w:val="00C232A6"/>
    <w:rsid w:val="00C2450E"/>
    <w:rsid w:val="00C253CC"/>
    <w:rsid w:val="00C350F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19D2"/>
    <w:rsid w:val="00C72824"/>
    <w:rsid w:val="00C72E3C"/>
    <w:rsid w:val="00C745F1"/>
    <w:rsid w:val="00C80615"/>
    <w:rsid w:val="00C8678C"/>
    <w:rsid w:val="00C90721"/>
    <w:rsid w:val="00C93B69"/>
    <w:rsid w:val="00C93DD6"/>
    <w:rsid w:val="00CA0050"/>
    <w:rsid w:val="00CC1FB4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1027C"/>
    <w:rsid w:val="00D2118C"/>
    <w:rsid w:val="00D236DF"/>
    <w:rsid w:val="00D259EE"/>
    <w:rsid w:val="00D4398D"/>
    <w:rsid w:val="00D44C7A"/>
    <w:rsid w:val="00D46B0D"/>
    <w:rsid w:val="00D506AC"/>
    <w:rsid w:val="00D52B75"/>
    <w:rsid w:val="00D542D4"/>
    <w:rsid w:val="00D70DC7"/>
    <w:rsid w:val="00D710D3"/>
    <w:rsid w:val="00D73F23"/>
    <w:rsid w:val="00D7514C"/>
    <w:rsid w:val="00D75D3A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3AA"/>
    <w:rsid w:val="00DE2505"/>
    <w:rsid w:val="00DE3CA2"/>
    <w:rsid w:val="00DF07C4"/>
    <w:rsid w:val="00DF6915"/>
    <w:rsid w:val="00DF72E6"/>
    <w:rsid w:val="00E07D6B"/>
    <w:rsid w:val="00E146A6"/>
    <w:rsid w:val="00E15767"/>
    <w:rsid w:val="00E2388D"/>
    <w:rsid w:val="00E2654D"/>
    <w:rsid w:val="00E33F90"/>
    <w:rsid w:val="00E3455E"/>
    <w:rsid w:val="00E35234"/>
    <w:rsid w:val="00E353CC"/>
    <w:rsid w:val="00E37CA9"/>
    <w:rsid w:val="00E438DB"/>
    <w:rsid w:val="00E4562C"/>
    <w:rsid w:val="00E537DE"/>
    <w:rsid w:val="00E564DE"/>
    <w:rsid w:val="00E636B2"/>
    <w:rsid w:val="00E63804"/>
    <w:rsid w:val="00E6476F"/>
    <w:rsid w:val="00E851E4"/>
    <w:rsid w:val="00E928DC"/>
    <w:rsid w:val="00E930C6"/>
    <w:rsid w:val="00EA33E8"/>
    <w:rsid w:val="00EA477C"/>
    <w:rsid w:val="00EA6502"/>
    <w:rsid w:val="00EB3702"/>
    <w:rsid w:val="00EB3EB6"/>
    <w:rsid w:val="00EB530B"/>
    <w:rsid w:val="00EB7C71"/>
    <w:rsid w:val="00EC136F"/>
    <w:rsid w:val="00EC17F4"/>
    <w:rsid w:val="00EC38FB"/>
    <w:rsid w:val="00ED1DF2"/>
    <w:rsid w:val="00ED6D3F"/>
    <w:rsid w:val="00EF575F"/>
    <w:rsid w:val="00EF7037"/>
    <w:rsid w:val="00F0483C"/>
    <w:rsid w:val="00F05587"/>
    <w:rsid w:val="00F1364E"/>
    <w:rsid w:val="00F14DE0"/>
    <w:rsid w:val="00F15F4F"/>
    <w:rsid w:val="00F16224"/>
    <w:rsid w:val="00F2541F"/>
    <w:rsid w:val="00F30194"/>
    <w:rsid w:val="00F324B6"/>
    <w:rsid w:val="00F35359"/>
    <w:rsid w:val="00F41C75"/>
    <w:rsid w:val="00F666C6"/>
    <w:rsid w:val="00F66953"/>
    <w:rsid w:val="00F72AF4"/>
    <w:rsid w:val="00F73EEC"/>
    <w:rsid w:val="00F80E90"/>
    <w:rsid w:val="00F81289"/>
    <w:rsid w:val="00F93E4F"/>
    <w:rsid w:val="00FA4DE0"/>
    <w:rsid w:val="00FA4E68"/>
    <w:rsid w:val="00FA6562"/>
    <w:rsid w:val="00FA668D"/>
    <w:rsid w:val="00FA772B"/>
    <w:rsid w:val="00FC1C6C"/>
    <w:rsid w:val="00FC201E"/>
    <w:rsid w:val="00FD60F0"/>
    <w:rsid w:val="00FE23F2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60C6C-AA77-433E-ADE1-5C8D892D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7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unhideWhenUsed/>
    <w:rsid w:val="002A3F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A3FA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ABA1-62EA-4B15-AFDA-6F193A67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2020-03-16T11:01:00Z</cp:lastPrinted>
  <dcterms:created xsi:type="dcterms:W3CDTF">2021-03-15T06:48:00Z</dcterms:created>
  <dcterms:modified xsi:type="dcterms:W3CDTF">2021-03-15T06:48:00Z</dcterms:modified>
</cp:coreProperties>
</file>