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tabs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документов для получения государственной услуги </w:t>
      </w:r>
    </w:p>
    <w:p w14:paraId="02000000">
      <w:pPr>
        <w:widowControl w:val="0"/>
        <w:tabs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«Выдача органами опеки и попечительства предварительного разрешения на совершение сделок с </w:t>
      </w:r>
      <w:r>
        <w:rPr>
          <w:rFonts w:ascii="Times New Roman" w:hAnsi="Times New Roman"/>
          <w:b w:val="1"/>
          <w:sz w:val="28"/>
        </w:rPr>
        <w:t xml:space="preserve">имуществом </w:t>
      </w:r>
      <w:r>
        <w:rPr>
          <w:rFonts w:ascii="Times New Roman" w:hAnsi="Times New Roman"/>
          <w:b w:val="1"/>
          <w:sz w:val="28"/>
        </w:rPr>
        <w:t>неде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способных, не полностью дееспособных совершеннолетних граждан».</w:t>
      </w:r>
      <w:r>
        <w:rPr>
          <w:b w:val="1"/>
        </w:rPr>
        <w:t xml:space="preserve"> </w:t>
      </w:r>
    </w:p>
    <w:p w14:paraId="03000000">
      <w:pPr>
        <w:widowControl w:val="0"/>
        <w:tabs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&lt;в ред. приказа департамента от 30.06.2016 № 53-16&gt;</w:t>
      </w:r>
    </w:p>
    <w:p w14:paraId="04000000">
      <w:pPr>
        <w:widowControl w:val="0"/>
        <w:tabs>
          <w:tab w:leader="none" w:pos="1134" w:val="left"/>
        </w:tabs>
        <w:spacing w:after="0" w:line="240" w:lineRule="auto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Паспорт или иной документ, удостоверяющий личность. В случае представления документов по почте или в форме электронных документов заявитель представляет копию данного документа, заверенную в порядке, установленном Основами законодательства Российской Федерации о нотариате от 11.02.1993 № 4462-1, или предъявляет в момент получения результата предоставления государственной услуги.</w:t>
      </w:r>
    </w:p>
    <w:p w14:paraId="06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когда заявителем является организация, представляются устав </w:t>
      </w:r>
      <w:r>
        <w:rPr>
          <w:rFonts w:ascii="Times New Roman" w:hAnsi="Times New Roman"/>
          <w:sz w:val="28"/>
        </w:rPr>
        <w:t>организации и доверенность или иной документ, удостоверяющие полномочия представителя организации.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&lt;в ред. приказа департамента от 11.02.2019 № 09-19&gt;</w:t>
      </w:r>
    </w:p>
    <w:p w14:paraId="0700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Заявление о выдаче предварительного разрешения на совершение сделки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заявление)</w:t>
      </w:r>
      <w:r>
        <w:rPr>
          <w:rFonts w:ascii="Times New Roman" w:hAnsi="Times New Roman"/>
          <w:sz w:val="28"/>
        </w:rPr>
        <w:t xml:space="preserve"> по форме, приведенной в приложении 2 к Административному регламенту.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&lt;в ред. приказа департамента от 11.02.2019 № 09-19&gt;</w:t>
      </w:r>
    </w:p>
    <w:p w14:paraId="0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Дополнительно к документам, указанным в подпунктах 1, 2 представляются следующие документы:</w:t>
      </w:r>
    </w:p>
    <w:p w14:paraId="0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распоряжения доходами недееспособного, не полностью дееспособного совершеннолетнего гражданина, в том числе доходами, причитающимися ему от управления его имуществом:</w:t>
      </w:r>
    </w:p>
    <w:p w14:paraId="0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договора об открытии на имя недееспособного, не полностью дееспособного совершеннолетнего гражданина счета в кредитной организации, сберегательной книжки, где хранятся денежные средства (в случае их отсутствия в личном деле недееспособного, не полностью дееспособного совершеннолетнего гражданина);</w:t>
      </w:r>
    </w:p>
    <w:p w14:paraId="0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необходимость расходования доходов недееспособного, не полностью дееспособного совершеннолетнего гражданина (договоры на приобретение товаров и оказание услуг, счета, квитанции на оплату товаров и услуг, рецепты врачей на лекарственные средства и так далее) (при наличии);</w:t>
      </w:r>
    </w:p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совершения сделок (дачи согласия на совершение сделок) по отчуждению, в том числе обмену или дарению имущества недееспособного, не полностью дееспособного совершеннолетнего гражданина, сдаче его внаем (в аренду), в безвозмездное пользование или в залог, сделок, влекущих отказ от принадлежащих недееспособному, не полностью дееспособному совершеннолетнему гражданину прав, раздел его имущества или выдел из него долей, а также любых других действий, влекущих уменьшение имущества:</w:t>
      </w:r>
    </w:p>
    <w:p w14:paraId="0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правоустанавливающие документы на отчуждаемое имущество (в случае их отсутствия в личном деле недееспособного, не полностью дееспособного совершеннолетнего гражданина) и на приобретаемое имущество (свидетельство о государственной регистрации права или выписка из Единого государственного реестра прав на недвижимое имущество и сделок с ним, договор купли-продажи, договор передачи (приватизации) жилого помещения в собственность, договор дарения, договор мены, свидетельство о праве на наследство по закону или завещанию, договор участия в долевом строительстве, договор уступки права требования по договору участия в долевом строительстве, решение суда о признании права собственности и другие);</w:t>
      </w:r>
    </w:p>
    <w:p w14:paraId="0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сохранение после совершения сделки объема имеющихся имущественных прав недееспособного, не полностью дееспособного совершеннолетнего гражданина (проекты договоров (предварительных) на отчуждаемое и приобретаемое жилое помещение с указанием стоимости и площади жилого помещения либо обязательство опекуна приобрести в собственность недееспособного, не полностью дееспособного совершеннолетнего гражданина жилое помещение, аналогичное отчуждаемому, обязательство опекуна представить копии договора об открытии на имя недееспособного, не полностью дееспособного совершеннолетнего гражданина счета в кредитной организации, сберегательной книжки, где хранятся денежные средства, полученные после совершения сделок);</w:t>
      </w: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лицах, зарегистрированных по месту нахождения отчуждаемого и приобретаемого жилого помещения;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&lt;в ред. приказа департамента от </w:t>
      </w:r>
      <w:r>
        <w:rPr>
          <w:rFonts w:ascii="Times New Roman" w:hAnsi="Times New Roman"/>
          <w:sz w:val="28"/>
        </w:rPr>
        <w:t>20.10.2020 № 48-20</w:t>
      </w:r>
      <w:r>
        <w:rPr>
          <w:rFonts w:ascii="Times New Roman" w:hAnsi="Times New Roman"/>
          <w:sz w:val="28"/>
        </w:rPr>
        <w:t>&gt;</w:t>
      </w: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оценке рыночной стоимости отчуждаемого и (или) приобретаемого имущества, выданный в соответствии с требованиями Федерального закона от 29 июля 1998 года № 135-ФЗ "Об оценочной деятельности в Российской Федерации".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/>
        <w:jc w:val="left"/>
        <w:rPr>
          <w:rFonts w:ascii="Times New Roman" w:hAnsi="Times New Roman"/>
          <w:b w:val="1"/>
          <w:sz w:val="28"/>
        </w:rPr>
      </w:pPr>
    </w:p>
    <w:p w14:paraId="12000000">
      <w:pPr>
        <w:ind/>
        <w:jc w:val="center"/>
        <w:rPr>
          <w:b w:val="1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2021-10-29T10:19:24Z</dcterms:modified>
</cp:coreProperties>
</file>