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F6C05" w14:textId="033FD86F" w:rsidR="00EB3CEC" w:rsidRPr="00EB3CEC" w:rsidRDefault="00EB3CEC" w:rsidP="00EB3CEC">
      <w:pPr>
        <w:shd w:val="clear" w:color="auto" w:fill="FFFFFF"/>
        <w:spacing w:after="180" w:line="240" w:lineRule="auto"/>
        <w:jc w:val="both"/>
        <w:outlineLvl w:val="3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</w:pPr>
      <w:r w:rsidRPr="00EB3CEC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ru-RU"/>
        </w:rPr>
        <w:t>Качественные продукты или что мы едим!</w:t>
      </w:r>
    </w:p>
    <w:p w14:paraId="2C3BD1A3" w14:textId="00B3F4B2" w:rsidR="00EB3CEC" w:rsidRPr="00EB3CEC" w:rsidRDefault="00EB3CEC" w:rsidP="00EB3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Ярославской области </w:t>
      </w:r>
      <w:r w:rsidRPr="00EB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июля 2021 г. </w:t>
      </w:r>
      <w:r w:rsidRPr="00EB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стартовал проект «Качественные продукты, или что мы едим?». Он реализуется при поддержке Фонда президентских грантов с целью защиты прав потребителей, </w:t>
      </w:r>
      <w:r w:rsidRPr="00EB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B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овышения их правовой грамотности.</w:t>
      </w:r>
    </w:p>
    <w:p w14:paraId="56F6AC29" w14:textId="77777777" w:rsidR="00DE1308" w:rsidRDefault="000A1302" w:rsidP="00DE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308"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lang w:eastAsia="ru-RU"/>
        </w:rPr>
        <w:t>Проект направлен</w:t>
      </w:r>
      <w:r w:rsidRPr="00EB3CE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на предотвращение обмана и защиту прав потребителей в сфере качества и безопасности продуктов питания, повышение потребительской</w:t>
      </w:r>
      <w:r w:rsidRPr="00EB3CEC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грамотности социально-уязвимых категорий граждан Ярославской области</w:t>
      </w:r>
      <w:r w:rsidRPr="000A130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  <w:r w:rsidR="00DE1308" w:rsidRPr="00DE1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460E867" w14:textId="50378CCA" w:rsidR="00DE1308" w:rsidRPr="00EB3CEC" w:rsidRDefault="00DE1308" w:rsidP="00DE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3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Мероприятия проекта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</w:t>
      </w:r>
      <w:r w:rsidRPr="00EB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EB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 по защите прав потребителей и 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B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агропромышленного комплекса и потребительского рынка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программы «Обеспечение прав потребителей в Ярославской области» на 2018-2023 годы</w:t>
      </w:r>
      <w:r w:rsidRPr="00EB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ACCFA1" w14:textId="5BD8B9E8" w:rsidR="00DE1308" w:rsidRDefault="00DE1308" w:rsidP="00DE1308">
      <w:pPr>
        <w:spacing w:after="0" w:line="240" w:lineRule="auto"/>
        <w:ind w:firstLine="708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3715EED3" w14:textId="73A6040B" w:rsidR="00FB4118" w:rsidRDefault="000A1302" w:rsidP="00DE1308">
      <w:pPr>
        <w:spacing w:after="0" w:line="240" w:lineRule="auto"/>
        <w:ind w:firstLine="708"/>
        <w:jc w:val="both"/>
      </w:pPr>
      <w:r w:rsidRPr="000A130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5F77EA4B" wp14:editId="5D421AF3">
            <wp:extent cx="5295900" cy="282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66" r="-17"/>
                    <a:stretch/>
                  </pic:blipFill>
                  <pic:spPr bwMode="auto">
                    <a:xfrm>
                      <a:off x="0" y="0"/>
                      <a:ext cx="5293850" cy="28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02"/>
    <w:rsid w:val="000A1302"/>
    <w:rsid w:val="00DE1308"/>
    <w:rsid w:val="00EB3CEC"/>
    <w:rsid w:val="00FB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0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Завьялова Екатерина Евгеньевна</cp:lastModifiedBy>
  <cp:revision>2</cp:revision>
  <cp:lastPrinted>2021-10-26T06:42:00Z</cp:lastPrinted>
  <dcterms:created xsi:type="dcterms:W3CDTF">2021-10-29T11:38:00Z</dcterms:created>
  <dcterms:modified xsi:type="dcterms:W3CDTF">2021-10-29T11:38:00Z</dcterms:modified>
</cp:coreProperties>
</file>