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DF" w:rsidRPr="000E2B86" w:rsidRDefault="005258DF" w:rsidP="00C21072">
      <w:pPr>
        <w:spacing w:after="0" w:line="240" w:lineRule="auto"/>
        <w:ind w:left="0" w:right="0" w:firstLine="0"/>
        <w:rPr>
          <w:szCs w:val="24"/>
        </w:rPr>
      </w:pPr>
      <w:r w:rsidRPr="000E2B86">
        <w:rPr>
          <w:szCs w:val="24"/>
        </w:rPr>
        <w:t>Перечень нормативных правовых актов, регулирующих предоставление муниципальной услуги:</w:t>
      </w:r>
    </w:p>
    <w:p w:rsidR="00F651B2" w:rsidRPr="000E2B86" w:rsidRDefault="00F651B2" w:rsidP="00C21072">
      <w:pPr>
        <w:spacing w:after="0" w:line="240" w:lineRule="auto"/>
        <w:ind w:left="0" w:right="0" w:firstLine="0"/>
        <w:rPr>
          <w:szCs w:val="24"/>
        </w:rPr>
      </w:pPr>
    </w:p>
    <w:p w:rsidR="00C21072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708"/>
        <w:rPr>
          <w:szCs w:val="24"/>
        </w:rPr>
      </w:pPr>
      <w:r w:rsidRPr="000E2B86">
        <w:rPr>
          <w:szCs w:val="24"/>
        </w:rPr>
        <w:t>- Гражданский кодекс Российской Федерации</w:t>
      </w:r>
      <w:r w:rsidR="009D666B" w:rsidRPr="000E2B86">
        <w:rPr>
          <w:szCs w:val="24"/>
        </w:rPr>
        <w:t xml:space="preserve"> (</w:t>
      </w:r>
      <w:r w:rsidR="009D666B" w:rsidRPr="000E2B86">
        <w:rPr>
          <w:rFonts w:eastAsiaTheme="minorHAnsi"/>
          <w:color w:val="auto"/>
          <w:szCs w:val="24"/>
          <w:lang w:eastAsia="en-US"/>
        </w:rPr>
        <w:t>«Российская газета», № 238-239, 08.12.1994)</w:t>
      </w:r>
      <w:r w:rsidRPr="000E2B86">
        <w:rPr>
          <w:szCs w:val="24"/>
        </w:rPr>
        <w:t xml:space="preserve">; 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708"/>
        <w:rPr>
          <w:szCs w:val="24"/>
        </w:rPr>
      </w:pPr>
    </w:p>
    <w:p w:rsidR="00C21072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  <w:r w:rsidRPr="000E2B86">
        <w:rPr>
          <w:szCs w:val="24"/>
        </w:rPr>
        <w:t>- Земельный кодекс Российской Федерации</w:t>
      </w:r>
      <w:r w:rsidR="009D666B" w:rsidRPr="000E2B86">
        <w:rPr>
          <w:szCs w:val="24"/>
        </w:rPr>
        <w:t xml:space="preserve"> (</w:t>
      </w:r>
      <w:r w:rsidR="009D666B" w:rsidRPr="000E2B86">
        <w:rPr>
          <w:rFonts w:eastAsiaTheme="minorHAnsi"/>
          <w:color w:val="auto"/>
          <w:szCs w:val="24"/>
          <w:lang w:eastAsia="en-US"/>
        </w:rPr>
        <w:t>«Собрание законодательства РФ», 29.10.2001, № 44, ст. 4147)</w:t>
      </w:r>
      <w:r w:rsidRPr="000E2B86">
        <w:rPr>
          <w:szCs w:val="24"/>
        </w:rPr>
        <w:t xml:space="preserve">; 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</w:p>
    <w:p w:rsidR="009D666B" w:rsidRDefault="009D666B" w:rsidP="009D666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B86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0E2B86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РФ», 06.10.2003, № 40, ст. 3822</w:t>
      </w:r>
      <w:r w:rsidRPr="000E2B86">
        <w:rPr>
          <w:rFonts w:ascii="Times New Roman" w:hAnsi="Times New Roman" w:cs="Times New Roman"/>
          <w:sz w:val="24"/>
          <w:szCs w:val="24"/>
        </w:rPr>
        <w:t>);</w:t>
      </w:r>
    </w:p>
    <w:p w:rsidR="000E2B86" w:rsidRPr="000E2B86" w:rsidRDefault="000E2B86" w:rsidP="009D666B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666B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eastAsiaTheme="minorHAnsi"/>
          <w:color w:val="auto"/>
          <w:szCs w:val="24"/>
          <w:lang w:eastAsia="en-US"/>
        </w:rPr>
      </w:pPr>
      <w:r w:rsidRPr="000E2B86">
        <w:rPr>
          <w:szCs w:val="24"/>
        </w:rPr>
        <w:t xml:space="preserve"> - Федеральный закон от 25.10.2001 № 137-ФЗ «О введении в действие Земельного кодекса Российской Федерации»</w:t>
      </w:r>
      <w:r w:rsidR="009D666B" w:rsidRPr="000E2B86">
        <w:rPr>
          <w:rFonts w:eastAsiaTheme="minorHAnsi"/>
          <w:color w:val="auto"/>
          <w:szCs w:val="24"/>
          <w:lang w:eastAsia="en-US"/>
        </w:rPr>
        <w:t xml:space="preserve"> («Собрание законодательства РФ», 29.10.2001, № 44, ст. 4148);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eastAsiaTheme="minorHAnsi"/>
          <w:color w:val="auto"/>
          <w:szCs w:val="24"/>
          <w:lang w:eastAsia="en-US"/>
        </w:rPr>
      </w:pPr>
    </w:p>
    <w:p w:rsidR="009D666B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eastAsiaTheme="minorHAnsi"/>
          <w:color w:val="auto"/>
          <w:szCs w:val="24"/>
          <w:lang w:eastAsia="en-US"/>
        </w:rPr>
      </w:pPr>
      <w:r w:rsidRPr="000E2B86">
        <w:rPr>
          <w:szCs w:val="24"/>
        </w:rPr>
        <w:t xml:space="preserve"> - Федеральный закон от 21.07.1997 № 122-ФЗ «О государственной регистрации прав на недвижимое имущество и сделок с ним»</w:t>
      </w:r>
      <w:r w:rsidR="009D666B" w:rsidRPr="000E2B86">
        <w:rPr>
          <w:szCs w:val="24"/>
        </w:rPr>
        <w:t xml:space="preserve"> («</w:t>
      </w:r>
      <w:r w:rsidR="009D666B" w:rsidRPr="000E2B86">
        <w:rPr>
          <w:rFonts w:eastAsiaTheme="minorHAnsi"/>
          <w:color w:val="auto"/>
          <w:szCs w:val="24"/>
          <w:lang w:eastAsia="en-US"/>
        </w:rPr>
        <w:t>Собрание законодательства РФ», 28.07.1997, № 30, ст. 3594);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eastAsiaTheme="minorHAnsi"/>
          <w:color w:val="auto"/>
          <w:szCs w:val="24"/>
          <w:lang w:eastAsia="en-US"/>
        </w:rPr>
      </w:pPr>
    </w:p>
    <w:p w:rsidR="00C21072" w:rsidRPr="000E2B86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  <w:r w:rsidRPr="000E2B86">
        <w:rPr>
          <w:szCs w:val="24"/>
        </w:rPr>
        <w:t xml:space="preserve"> - Федеральный закон от 24.07.2007 № 221-ФЗ «О государственном кадастре недвижимости»</w:t>
      </w:r>
      <w:r w:rsidR="009D666B" w:rsidRPr="000E2B86">
        <w:rPr>
          <w:rFonts w:eastAsiaTheme="minorHAnsi"/>
          <w:color w:val="auto"/>
          <w:szCs w:val="24"/>
          <w:lang w:eastAsia="en-US"/>
        </w:rPr>
        <w:t xml:space="preserve"> («Собрание законодательства РФ», 30.07.2007, № 31, ст. 4017)</w:t>
      </w:r>
      <w:r w:rsidRPr="000E2B86">
        <w:rPr>
          <w:szCs w:val="24"/>
        </w:rPr>
        <w:t xml:space="preserve">; </w:t>
      </w:r>
    </w:p>
    <w:p w:rsidR="00C21072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  <w:r w:rsidRPr="000E2B86">
        <w:rPr>
          <w:szCs w:val="24"/>
        </w:rPr>
        <w:t>- Федеральный закон от 27.07.2006 № 152-ФЗ «О персональных данных»</w:t>
      </w:r>
      <w:r w:rsidR="009D666B" w:rsidRPr="000E2B86">
        <w:rPr>
          <w:szCs w:val="24"/>
        </w:rPr>
        <w:t xml:space="preserve"> (</w:t>
      </w:r>
      <w:r w:rsidR="009D666B" w:rsidRPr="000E2B86">
        <w:rPr>
          <w:rFonts w:eastAsiaTheme="minorHAnsi"/>
          <w:color w:val="auto"/>
          <w:szCs w:val="24"/>
          <w:lang w:eastAsia="en-US"/>
        </w:rPr>
        <w:t>«Российская газета», № 165, 29.07.2006)</w:t>
      </w:r>
      <w:r w:rsidRPr="000E2B86">
        <w:rPr>
          <w:szCs w:val="24"/>
        </w:rPr>
        <w:t xml:space="preserve">; 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</w:p>
    <w:p w:rsidR="00C21072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  <w:r w:rsidRPr="000E2B86">
        <w:rPr>
          <w:szCs w:val="24"/>
        </w:rPr>
        <w:t>- Федеральный закон от 27.07.2010 № 210-ФЗ «Об организации предоставления государственных и муниципальных услуг»</w:t>
      </w:r>
      <w:r w:rsidR="009D666B" w:rsidRPr="000E2B86">
        <w:rPr>
          <w:rFonts w:eastAsiaTheme="minorHAnsi"/>
          <w:color w:val="auto"/>
          <w:szCs w:val="24"/>
          <w:lang w:eastAsia="en-US"/>
        </w:rPr>
        <w:t xml:space="preserve"> («Российская газета», № 168, 30.07.2010)</w:t>
      </w:r>
      <w:r w:rsidRPr="000E2B86">
        <w:rPr>
          <w:szCs w:val="24"/>
        </w:rPr>
        <w:t xml:space="preserve">; 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</w:p>
    <w:p w:rsidR="00F651B2" w:rsidRDefault="000B42A0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  <w:r w:rsidRPr="000E2B86">
        <w:rPr>
          <w:szCs w:val="24"/>
        </w:rPr>
        <w:t>- П</w:t>
      </w:r>
      <w:r w:rsidR="00C21072" w:rsidRPr="000E2B86">
        <w:rPr>
          <w:szCs w:val="24"/>
        </w:rPr>
        <w:t>остановление Правительства Российской Федерации от 08.09.2010 № 697 «О Единой системе межведомственного электронного взаимодействия»</w:t>
      </w:r>
      <w:r w:rsidR="009D666B" w:rsidRPr="000E2B86">
        <w:rPr>
          <w:rFonts w:eastAsiaTheme="minorHAnsi"/>
          <w:color w:val="auto"/>
          <w:szCs w:val="24"/>
          <w:lang w:eastAsia="en-US"/>
        </w:rPr>
        <w:t xml:space="preserve"> («Собрание законодательства РФ», 20.09.2010, N 38, ст. 4823)</w:t>
      </w:r>
      <w:r w:rsidR="00C21072" w:rsidRPr="000E2B86">
        <w:rPr>
          <w:szCs w:val="24"/>
        </w:rPr>
        <w:t xml:space="preserve">; </w:t>
      </w:r>
    </w:p>
    <w:p w:rsidR="000E2B86" w:rsidRPr="000E2B86" w:rsidRDefault="000E2B86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szCs w:val="24"/>
        </w:rPr>
      </w:pPr>
      <w:bookmarkStart w:id="0" w:name="_GoBack"/>
      <w:bookmarkEnd w:id="0"/>
    </w:p>
    <w:p w:rsidR="00C21072" w:rsidRPr="000E2B86" w:rsidRDefault="00C21072" w:rsidP="000B42A0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eastAsiaTheme="minorHAnsi"/>
          <w:color w:val="auto"/>
          <w:szCs w:val="24"/>
          <w:lang w:eastAsia="en-US"/>
        </w:rPr>
      </w:pPr>
      <w:r w:rsidRPr="000E2B86">
        <w:rPr>
          <w:rFonts w:eastAsiaTheme="minorHAnsi"/>
          <w:color w:val="auto"/>
          <w:szCs w:val="24"/>
          <w:lang w:eastAsia="en-US"/>
        </w:rPr>
        <w:t>-</w:t>
      </w:r>
      <w:r w:rsidR="000B42A0" w:rsidRPr="000E2B86">
        <w:rPr>
          <w:rFonts w:eastAsiaTheme="minorHAnsi"/>
          <w:color w:val="auto"/>
          <w:szCs w:val="24"/>
          <w:lang w:eastAsia="en-US"/>
        </w:rPr>
        <w:t xml:space="preserve"> </w:t>
      </w:r>
      <w:r w:rsidRPr="000E2B86">
        <w:rPr>
          <w:rFonts w:eastAsiaTheme="minorHAnsi"/>
          <w:color w:val="auto"/>
          <w:szCs w:val="24"/>
          <w:lang w:eastAsia="en-US"/>
        </w:rPr>
        <w:t xml:space="preserve">Постановление </w:t>
      </w:r>
      <w:r w:rsidR="009D666B" w:rsidRPr="000E2B86">
        <w:rPr>
          <w:rFonts w:eastAsiaTheme="minorHAnsi"/>
          <w:color w:val="auto"/>
          <w:szCs w:val="24"/>
          <w:lang w:eastAsia="en-US"/>
        </w:rPr>
        <w:t>Правительства ЯО от 26.02.2015 №</w:t>
      </w:r>
      <w:r w:rsidRPr="000E2B86">
        <w:rPr>
          <w:rFonts w:eastAsiaTheme="minorHAnsi"/>
          <w:color w:val="auto"/>
          <w:szCs w:val="24"/>
          <w:lang w:eastAsia="en-US"/>
        </w:rPr>
        <w:t xml:space="preserve"> 178-п  </w:t>
      </w:r>
      <w:r w:rsidR="009D666B" w:rsidRPr="000E2B86">
        <w:rPr>
          <w:rFonts w:eastAsiaTheme="minorHAnsi"/>
          <w:color w:val="auto"/>
          <w:szCs w:val="24"/>
          <w:lang w:eastAsia="en-US"/>
        </w:rPr>
        <w:t>«</w:t>
      </w:r>
      <w:r w:rsidRPr="000E2B86">
        <w:rPr>
          <w:rFonts w:eastAsiaTheme="minorHAnsi"/>
          <w:color w:val="auto"/>
          <w:szCs w:val="24"/>
          <w:lang w:eastAsia="en-US"/>
        </w:rPr>
        <w:t>Об утверждении Правил определения размера платы по соглашению об установлении сервитута в отношении земельных участков и признании утратившим силу постановления Правительства</w:t>
      </w:r>
      <w:r w:rsidR="009D666B" w:rsidRPr="000E2B86">
        <w:rPr>
          <w:rFonts w:eastAsiaTheme="minorHAnsi"/>
          <w:color w:val="auto"/>
          <w:szCs w:val="24"/>
          <w:lang w:eastAsia="en-US"/>
        </w:rPr>
        <w:t xml:space="preserve"> области от 28.12.2012 N 1536-п» («Документ-Регион», № 17, 03.03.2015</w:t>
      </w:r>
      <w:r w:rsidR="000B42A0" w:rsidRPr="000E2B86">
        <w:rPr>
          <w:rFonts w:eastAsiaTheme="minorHAnsi"/>
          <w:color w:val="auto"/>
          <w:szCs w:val="24"/>
          <w:lang w:eastAsia="en-US"/>
        </w:rPr>
        <w:t>)</w:t>
      </w:r>
      <w:r w:rsidR="00F651B2" w:rsidRPr="000E2B86">
        <w:rPr>
          <w:rFonts w:eastAsiaTheme="minorHAnsi"/>
          <w:color w:val="auto"/>
          <w:szCs w:val="24"/>
          <w:lang w:eastAsia="en-US"/>
        </w:rPr>
        <w:t>.</w:t>
      </w:r>
    </w:p>
    <w:p w:rsidR="00975D65" w:rsidRPr="000E2B86" w:rsidRDefault="00975D65">
      <w:pPr>
        <w:rPr>
          <w:szCs w:val="24"/>
        </w:rPr>
      </w:pPr>
    </w:p>
    <w:sectPr w:rsidR="00975D65" w:rsidRPr="000E2B86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2"/>
    <w:rsid w:val="00040EBE"/>
    <w:rsid w:val="000B42A0"/>
    <w:rsid w:val="000E2B86"/>
    <w:rsid w:val="0017045B"/>
    <w:rsid w:val="003903E1"/>
    <w:rsid w:val="00423676"/>
    <w:rsid w:val="004C02BE"/>
    <w:rsid w:val="005258DF"/>
    <w:rsid w:val="008150BD"/>
    <w:rsid w:val="00975D65"/>
    <w:rsid w:val="009C3334"/>
    <w:rsid w:val="009D666B"/>
    <w:rsid w:val="00C21072"/>
    <w:rsid w:val="00D0185E"/>
    <w:rsid w:val="00DF5143"/>
    <w:rsid w:val="00F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2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2"/>
    <w:pPr>
      <w:spacing w:after="12" w:line="267" w:lineRule="auto"/>
      <w:ind w:left="663" w:right="59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after="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oepdi_4</cp:lastModifiedBy>
  <cp:revision>5</cp:revision>
  <dcterms:created xsi:type="dcterms:W3CDTF">2019-09-04T04:59:00Z</dcterms:created>
  <dcterms:modified xsi:type="dcterms:W3CDTF">2020-01-28T13:06:00Z</dcterms:modified>
</cp:coreProperties>
</file>