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BD" w:rsidRDefault="00D04C68">
      <w:pPr>
        <w:pStyle w:val="ConsPlusTitle0"/>
        <w:jc w:val="center"/>
        <w:outlineLvl w:val="0"/>
      </w:pPr>
      <w:r>
        <w:t>ГУБЕРНАТОР ЯРОСЛАВСКОЙ ОБЛАСТИ</w:t>
      </w:r>
    </w:p>
    <w:p w:rsidR="00910EBD" w:rsidRDefault="00910EBD">
      <w:pPr>
        <w:pStyle w:val="ConsPlusTitle0"/>
        <w:jc w:val="center"/>
      </w:pPr>
    </w:p>
    <w:p w:rsidR="00910EBD" w:rsidRDefault="00D04C68">
      <w:pPr>
        <w:pStyle w:val="ConsPlusTitle0"/>
        <w:jc w:val="center"/>
      </w:pPr>
      <w:r>
        <w:t>УКАЗ</w:t>
      </w:r>
    </w:p>
    <w:p w:rsidR="00910EBD" w:rsidRDefault="00D04C68">
      <w:pPr>
        <w:pStyle w:val="ConsPlusTitle0"/>
        <w:jc w:val="center"/>
      </w:pPr>
      <w:r>
        <w:t>от 29 июня 2012 г. N 303</w:t>
      </w:r>
    </w:p>
    <w:p w:rsidR="00910EBD" w:rsidRDefault="00910EBD">
      <w:pPr>
        <w:pStyle w:val="ConsPlusTitle0"/>
        <w:jc w:val="center"/>
      </w:pPr>
    </w:p>
    <w:p w:rsidR="00910EBD" w:rsidRDefault="00D04C68">
      <w:pPr>
        <w:pStyle w:val="ConsPlusTitle0"/>
        <w:jc w:val="center"/>
      </w:pPr>
      <w:r>
        <w:t>ОБ УТВЕРЖДЕНИИ АДМИНИСТРАТИВНОГО РЕГЛАМЕНТА</w:t>
      </w:r>
    </w:p>
    <w:p w:rsidR="00910EBD" w:rsidRDefault="00D04C68">
      <w:pPr>
        <w:pStyle w:val="ConsPlusTitle0"/>
        <w:jc w:val="center"/>
      </w:pPr>
      <w:r>
        <w:t>ПРЕДОСТАВЛЕНИЯ ГОСУДАРСТВЕННОЙ УСЛУГИ "ВЫДАЧА РАЗРЕШЕНИЯ</w:t>
      </w:r>
    </w:p>
    <w:p w:rsidR="00910EBD" w:rsidRDefault="00D04C68">
      <w:pPr>
        <w:pStyle w:val="ConsPlusTitle0"/>
        <w:jc w:val="center"/>
      </w:pPr>
      <w:r>
        <w:t>НА ИЗМЕНЕНИЕ ИМЕНИ, ФАМИЛИИ НЕСОВЕРШЕННОЛЕТНЕГО"</w:t>
      </w:r>
    </w:p>
    <w:p w:rsidR="00910EBD" w:rsidRDefault="00910E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0E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EBD" w:rsidRDefault="00910E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EBD" w:rsidRDefault="00910E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0EBD" w:rsidRDefault="00D04C6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0EBD" w:rsidRDefault="00D04C68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ЯО от 30.10.2013 </w:t>
            </w:r>
            <w:hyperlink r:id="rId7" w:tooltip="Указ Губернатора ЯО от 30.10.2013 N 589 &quot;О внесении изменений в отдельные указы Губернатора области&quot; {КонсультантПлюс}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 xml:space="preserve">, от 22.07.2016 </w:t>
            </w:r>
            <w:hyperlink r:id="rId8" w:tooltip="Указ Губернатора ЯО от 22.07.2016 N 402 &quot;О внесении изменений в отдельные указы Губернатора области&quot; {КонсультантПлюс}">
              <w:r>
                <w:rPr>
                  <w:color w:val="0000FF"/>
                </w:rPr>
                <w:t>N 402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10EBD" w:rsidRDefault="00D04C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10.06.2022 </w:t>
            </w:r>
            <w:hyperlink r:id="rId9" w:tooltip="Указ Губернатора ЯО от 10.06.2022 N 139 &quot;О внесении изменений в указы Губернатора области от 29.06.2012 N 303 и от 29.06.2012 N 304&quot; {КонсультантПлюс}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EBD" w:rsidRDefault="00910EBD">
            <w:pPr>
              <w:pStyle w:val="ConsPlusNormal0"/>
            </w:pPr>
          </w:p>
        </w:tc>
      </w:tr>
    </w:tbl>
    <w:p w:rsidR="00910EBD" w:rsidRDefault="00910EBD">
      <w:pPr>
        <w:pStyle w:val="ConsPlusNormal0"/>
        <w:jc w:val="both"/>
      </w:pPr>
    </w:p>
    <w:p w:rsidR="00910EBD" w:rsidRDefault="00D04C68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0" w:tooltip="Федеральный закон от 27.07.2010 N 210-ФЗ (ред. от 30.12.2021) &quot;Об организации предоставления государственных и муниципальных услуг&quot; (с изм. и доп., вступ. в силу с 01.10.2022)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</w:t>
      </w:r>
      <w:hyperlink r:id="rId11" w:tooltip="Постановление Правительства ЯО от 03.05.2011 N 340-п (ред. от 25.03.2021) &quot;О разработке и утверждении административных регламентов предоставления государственных услуг&quot; (вместе с &quot;Порядком разработки и утверждения административных регламентов предоставления го">
        <w:r>
          <w:rPr>
            <w:color w:val="0000FF"/>
          </w:rPr>
          <w:t>постановлением</w:t>
        </w:r>
      </w:hyperlink>
      <w:r>
        <w:t xml:space="preserve"> Правительства области от 03.05.2011 N 340-п "О разработке и утверждении администрат</w:t>
      </w:r>
      <w:r>
        <w:t>ивных регламентов предоставления государственных услуг"</w:t>
      </w:r>
    </w:p>
    <w:p w:rsidR="00910EBD" w:rsidRDefault="00910EBD">
      <w:pPr>
        <w:pStyle w:val="ConsPlusNormal0"/>
        <w:jc w:val="both"/>
      </w:pPr>
    </w:p>
    <w:p w:rsidR="00910EBD" w:rsidRDefault="00D04C68">
      <w:pPr>
        <w:pStyle w:val="ConsPlusNormal0"/>
        <w:ind w:firstLine="540"/>
        <w:jc w:val="both"/>
      </w:pPr>
      <w:r>
        <w:t>ПОСТАНОВЛЯЮ:</w:t>
      </w:r>
    </w:p>
    <w:p w:rsidR="00910EBD" w:rsidRDefault="00910EBD">
      <w:pPr>
        <w:pStyle w:val="ConsPlusNormal0"/>
        <w:jc w:val="both"/>
      </w:pPr>
    </w:p>
    <w:p w:rsidR="00910EBD" w:rsidRDefault="00D04C68">
      <w:pPr>
        <w:pStyle w:val="ConsPlusNormal0"/>
        <w:ind w:firstLine="540"/>
        <w:jc w:val="both"/>
      </w:pPr>
      <w:r>
        <w:t xml:space="preserve">1. Утвердить прилагаемый Административный </w:t>
      </w:r>
      <w:hyperlink w:anchor="P37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</w:t>
      </w:r>
      <w:r>
        <w:t>Выдача разрешения на изменение имени, фамилии несовершеннолетнего".</w:t>
      </w:r>
    </w:p>
    <w:p w:rsidR="00910EBD" w:rsidRDefault="00910EBD">
      <w:pPr>
        <w:pStyle w:val="ConsPlusNormal0"/>
        <w:jc w:val="both"/>
      </w:pPr>
    </w:p>
    <w:p w:rsidR="00910EBD" w:rsidRDefault="00D04C68">
      <w:pPr>
        <w:pStyle w:val="ConsPlusNormal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указа возложить на заместителя Председателя Правительства области, курирующего вопросы здравоохранения, труда и социальной защиты, образования, семейной и демог</w:t>
      </w:r>
      <w:r>
        <w:t>рафической политики.</w:t>
      </w:r>
    </w:p>
    <w:p w:rsidR="00910EBD" w:rsidRDefault="00D04C6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ЯО от 22.07.2016 </w:t>
      </w:r>
      <w:hyperlink r:id="rId12" w:tooltip="Указ Губернатора ЯО от 22.07.2016 N 402 &quot;О внесении изменений в отдельные указы Губернатора области&quot; {КонсультантПлюс}">
        <w:r>
          <w:rPr>
            <w:color w:val="0000FF"/>
          </w:rPr>
          <w:t>N 402</w:t>
        </w:r>
      </w:hyperlink>
      <w:r>
        <w:t xml:space="preserve">, от 10.06.2022 </w:t>
      </w:r>
      <w:hyperlink r:id="rId13" w:tooltip="Указ Губернатора ЯО от 10.06.2022 N 139 &quot;О внесении изменений в указы Губернатора области от 29.06.2012 N 303 и от 29.06.2012 N 304&quot; {КонсультантПлюс}">
        <w:r>
          <w:rPr>
            <w:color w:val="0000FF"/>
          </w:rPr>
          <w:t>N 139</w:t>
        </w:r>
      </w:hyperlink>
      <w:r>
        <w:t>)</w:t>
      </w:r>
    </w:p>
    <w:p w:rsidR="00910EBD" w:rsidRDefault="00910EBD">
      <w:pPr>
        <w:pStyle w:val="ConsPlusNormal0"/>
        <w:jc w:val="both"/>
      </w:pPr>
    </w:p>
    <w:p w:rsidR="00910EBD" w:rsidRDefault="00D04C68">
      <w:pPr>
        <w:pStyle w:val="ConsPlusNormal0"/>
        <w:ind w:firstLine="540"/>
        <w:jc w:val="both"/>
      </w:pPr>
      <w:r>
        <w:t>3. Указ вступает в силу через десять дней после его официального опубликования.</w:t>
      </w:r>
    </w:p>
    <w:p w:rsidR="00910EBD" w:rsidRDefault="00910EBD">
      <w:pPr>
        <w:pStyle w:val="ConsPlusNormal0"/>
        <w:jc w:val="both"/>
      </w:pPr>
    </w:p>
    <w:p w:rsidR="00910EBD" w:rsidRDefault="00D04C68">
      <w:pPr>
        <w:pStyle w:val="ConsPlusNormal0"/>
        <w:jc w:val="right"/>
      </w:pPr>
      <w:r>
        <w:t>Губернатор</w:t>
      </w:r>
    </w:p>
    <w:p w:rsidR="00910EBD" w:rsidRDefault="00D04C68">
      <w:pPr>
        <w:pStyle w:val="ConsPlusNormal0"/>
        <w:jc w:val="right"/>
      </w:pPr>
      <w:r>
        <w:t>Ярославской области</w:t>
      </w:r>
    </w:p>
    <w:p w:rsidR="00910EBD" w:rsidRDefault="00D04C68">
      <w:pPr>
        <w:pStyle w:val="ConsPlusNormal0"/>
        <w:jc w:val="right"/>
      </w:pPr>
      <w:r>
        <w:t>С.Н.ЯСТРЕБОВ</w:t>
      </w:r>
    </w:p>
    <w:p w:rsidR="00910EBD" w:rsidRDefault="00910EBD">
      <w:pPr>
        <w:pStyle w:val="ConsPlusNormal0"/>
        <w:jc w:val="both"/>
      </w:pPr>
    </w:p>
    <w:p w:rsidR="00910EBD" w:rsidRDefault="00910EBD">
      <w:pPr>
        <w:pStyle w:val="ConsPlusNormal0"/>
        <w:jc w:val="both"/>
      </w:pPr>
    </w:p>
    <w:p w:rsidR="00910EBD" w:rsidRDefault="00910EBD">
      <w:pPr>
        <w:pStyle w:val="ConsPlusNormal0"/>
        <w:jc w:val="both"/>
      </w:pPr>
    </w:p>
    <w:p w:rsidR="00910EBD" w:rsidRDefault="00D04C68">
      <w:pPr>
        <w:pStyle w:val="ConsPlusNormal0"/>
        <w:jc w:val="right"/>
        <w:outlineLvl w:val="0"/>
      </w:pPr>
      <w:r>
        <w:t>Утвержден</w:t>
      </w:r>
    </w:p>
    <w:p w:rsidR="00910EBD" w:rsidRDefault="00D04C68">
      <w:pPr>
        <w:pStyle w:val="ConsPlusNormal0"/>
        <w:jc w:val="right"/>
      </w:pPr>
      <w:r>
        <w:t>указом</w:t>
      </w:r>
    </w:p>
    <w:p w:rsidR="00910EBD" w:rsidRDefault="00D04C68">
      <w:pPr>
        <w:pStyle w:val="ConsPlusNormal0"/>
        <w:jc w:val="right"/>
      </w:pPr>
      <w:r>
        <w:t>Губернатора области</w:t>
      </w:r>
    </w:p>
    <w:p w:rsidR="00910EBD" w:rsidRDefault="00D04C68">
      <w:pPr>
        <w:pStyle w:val="ConsPlusNormal0"/>
        <w:jc w:val="right"/>
      </w:pPr>
      <w:r>
        <w:t>от 29.06.2012 N 303</w:t>
      </w:r>
    </w:p>
    <w:p w:rsidR="00910EBD" w:rsidRDefault="00910EBD">
      <w:pPr>
        <w:pStyle w:val="ConsPlusNormal0"/>
        <w:jc w:val="both"/>
      </w:pPr>
    </w:p>
    <w:p w:rsidR="00910EBD" w:rsidRDefault="00D04C68">
      <w:pPr>
        <w:pStyle w:val="ConsPlusTitle0"/>
        <w:jc w:val="center"/>
      </w:pPr>
      <w:bookmarkStart w:id="0" w:name="P37"/>
      <w:bookmarkEnd w:id="0"/>
      <w:r>
        <w:t>АДМИНИСТРАТИВНЫЙ РЕГЛАМЕНТ</w:t>
      </w:r>
    </w:p>
    <w:p w:rsidR="00910EBD" w:rsidRDefault="00D04C68">
      <w:pPr>
        <w:pStyle w:val="ConsPlusTitle0"/>
        <w:jc w:val="center"/>
      </w:pPr>
      <w:r>
        <w:t>ПРЕДОСТАВЛЕНИЯ ГОСУДАРСТВЕННОЙ УСЛУГИ "ВЫ</w:t>
      </w:r>
      <w:r>
        <w:t>ДАЧА РАЗРЕШЕНИЯ</w:t>
      </w:r>
    </w:p>
    <w:p w:rsidR="00910EBD" w:rsidRDefault="00D04C68">
      <w:pPr>
        <w:pStyle w:val="ConsPlusTitle0"/>
        <w:jc w:val="center"/>
      </w:pPr>
      <w:r>
        <w:t>НА ИЗМЕНЕНИЕ ИМЕНИ, ФАМИЛИИ НЕСОВЕРШЕННОЛЕТНЕГО"</w:t>
      </w:r>
    </w:p>
    <w:p w:rsidR="00910EBD" w:rsidRDefault="00910E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0E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EBD" w:rsidRDefault="00910E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EBD" w:rsidRDefault="00910E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0EBD" w:rsidRDefault="00D04C6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0EBD" w:rsidRDefault="00D04C6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tooltip="Указ Губернатора ЯО от 10.06.2022 N 139 &quot;О внесении изменений в указы Губернатора области от 29.06.2012 N 303 и от 29.06.2012 N 304&quot; {КонсультантПлюс}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ЯО от 10.06.2022 N 139)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EBD" w:rsidRDefault="00910EBD">
            <w:pPr>
              <w:pStyle w:val="ConsPlusNormal0"/>
            </w:pPr>
          </w:p>
        </w:tc>
      </w:tr>
    </w:tbl>
    <w:p w:rsidR="00910EBD" w:rsidRDefault="00910EBD">
      <w:pPr>
        <w:pStyle w:val="ConsPlusNormal0"/>
        <w:jc w:val="both"/>
      </w:pPr>
    </w:p>
    <w:p w:rsidR="00910EBD" w:rsidRDefault="00D04C68">
      <w:pPr>
        <w:pStyle w:val="ConsPlusTitle0"/>
        <w:jc w:val="center"/>
        <w:outlineLvl w:val="1"/>
      </w:pPr>
      <w:r>
        <w:t>1. Общие положения</w:t>
      </w:r>
    </w:p>
    <w:p w:rsidR="00910EBD" w:rsidRDefault="00910EBD">
      <w:pPr>
        <w:pStyle w:val="ConsPlusNormal0"/>
        <w:jc w:val="both"/>
      </w:pPr>
    </w:p>
    <w:p w:rsidR="00910EBD" w:rsidRDefault="00D04C68">
      <w:pPr>
        <w:pStyle w:val="ConsPlusNormal0"/>
        <w:ind w:firstLine="540"/>
        <w:jc w:val="both"/>
      </w:pPr>
      <w:r>
        <w:t>1.1. Административный регламент предоставления государственной услуги "</w:t>
      </w:r>
      <w:r>
        <w:t xml:space="preserve">Выдача разрешения на изменение имени, фамилии несовершеннолетнего" (далее - Административный регламент) разработан в соответствии с Федеральным </w:t>
      </w:r>
      <w:hyperlink r:id="rId15" w:tooltip="Федеральный закон от 27.07.2010 N 210-ФЗ (ред. от 30.12.2021) &quot;Об организации предоставления государственных и муниципальных услуг&quot; (с изм. и доп., вступ. в силу с 01.10.2022)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27 июля 2010 года N 210-ФЗ "Об организации предоставления государственных и муниципальных услуг".</w:t>
      </w:r>
    </w:p>
    <w:p w:rsidR="00910EBD" w:rsidRDefault="00D04C68">
      <w:pPr>
        <w:pStyle w:val="ConsPlusNormal0"/>
        <w:spacing w:before="200"/>
        <w:ind w:firstLine="540"/>
        <w:jc w:val="both"/>
      </w:pPr>
      <w:proofErr w:type="gramStart"/>
      <w:r>
        <w:t>Административный регламент разработан в целях повышения качества предоставления и доступности государственной услуги "Выдача разрешения на изменение</w:t>
      </w:r>
      <w:r>
        <w:t xml:space="preserve"> имени, фамилии несовершеннолетнего" (далее - государственная услуга), создания комфортных условий для участников отношений, возникающих в связи с предоставлением государственной услуги, и устанавливает порядок и стандарт предоставления государственной усл</w:t>
      </w:r>
      <w:r>
        <w:t>уги при осуществлении органами местного самоуправления муниципальных образований Ярославской области (далее - органы местного самоуправления) переданных государственных полномочий Ярославской</w:t>
      </w:r>
      <w:proofErr w:type="gramEnd"/>
      <w:r>
        <w:t xml:space="preserve"> области по опеке и попечительству в части выдачи разрешения на и</w:t>
      </w:r>
      <w:r>
        <w:t>зменение имени и (или) фамилии несовершеннолетнего.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1.2. Государственная услуга предоставляется родителям несовершеннолетних, желающим изменить имя, фамилию ребенка, проживающего на территории Ярославской области, до достижения им возраста 14 </w:t>
      </w:r>
      <w:r>
        <w:lastRenderedPageBreak/>
        <w:t xml:space="preserve">лет (далее - </w:t>
      </w:r>
      <w:r>
        <w:t>заявители).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1.3. Требования к порядку информирования о порядке предоставления государственной услуги.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1.3.1. Информирование о порядке предоставления государственной услуги осуществляется департаментом образования Ярославской области (далее - департамент) и</w:t>
      </w:r>
      <w:r>
        <w:t xml:space="preserve"> органами местного самоуправления.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1.3.2. Информация о местах нахождения и контактных телефонах, официальных сайтах, адресах электронной почты органов местного самоуправления, предоставляющих государственную услугу, размещается: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в федеральной государстве</w:t>
      </w:r>
      <w:r>
        <w:t>нной информационной системе "Единый портал государственных и муниципальных услуг (функций)" по адресу: http://www.gosuslugi.ru (далее - Единый портал);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в соответствующем разделе федеральной государственной информационной системы "Федеральный реестр госуд</w:t>
      </w:r>
      <w:r>
        <w:t>арственных и муниципальных услуг (функций)" (далее - федеральный реестр);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- на официальном сайте </w:t>
      </w:r>
      <w:proofErr w:type="gramStart"/>
      <w:r>
        <w:t>департамента</w:t>
      </w:r>
      <w:proofErr w:type="gramEnd"/>
      <w:r>
        <w:t xml:space="preserve"> на портале органов государственной власти Ярославской области в информационно-телекоммуникационной сети "Интернет" по адресу: http://www.yarregion</w:t>
      </w:r>
      <w:r>
        <w:t>.ru/depts/dtspn/default.aspx (далее - официальный сайт департамента в сети "Интернет");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на информационных стендах в органах местного самоуправления.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1.3.3. Сведения о графике (режиме) работы органов местного самоуправления сообщаются по контактным телефо</w:t>
      </w:r>
      <w:r>
        <w:t>нам, а также размещаются: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на Едином портале;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в соответствующем разделе федерального реестра;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на официальном сайте департамента в сети "Интернет";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при входе в помещения, в которых располагаются органы местного самоуправления.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1.3.4. Информация о пра</w:t>
      </w:r>
      <w:r>
        <w:t>вилах предоставления государственной услуги, порядке получения информации по вопросам предоставления государственной услуги распространяется посредством соответствующих материалов (брошюр, буклетов) и размещается: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непосредственно в органах местного самоу</w:t>
      </w:r>
      <w:r>
        <w:t>правления, предоставляющих государственную услугу;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на официальном сайте департамента в сети "Интернет", в средствах массовой информации, на информационных стендах органов местного самоуправления;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на Едином портале.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1.3.5. </w:t>
      </w:r>
      <w:proofErr w:type="gramStart"/>
      <w:r>
        <w:t>Информация по вопросам предост</w:t>
      </w:r>
      <w:r>
        <w:t>авления государственной услуги, в том числе о ходе предоставления государственной услуги, предоставляется в устной (лично и (или) по телефону) и (или) письменной формах.</w:t>
      </w:r>
      <w:proofErr w:type="gramEnd"/>
    </w:p>
    <w:p w:rsidR="00910EBD" w:rsidRDefault="00D04C68">
      <w:pPr>
        <w:pStyle w:val="ConsPlusNormal0"/>
        <w:spacing w:before="200"/>
        <w:ind w:firstLine="540"/>
        <w:jc w:val="both"/>
      </w:pPr>
      <w:bookmarkStart w:id="1" w:name="P65"/>
      <w:bookmarkEnd w:id="1"/>
      <w:r>
        <w:t xml:space="preserve">1.4. </w:t>
      </w:r>
      <w:proofErr w:type="gramStart"/>
      <w:r>
        <w:t>В целях предоставления государственной услуги установление личности заявителя мож</w:t>
      </w:r>
      <w:r>
        <w:t>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</w:t>
      </w:r>
      <w:r>
        <w:t xml:space="preserve"> в органах местного самоуправления, предоставляющих государственную услугу, с использованием информационных технологий, предусмотренных </w:t>
      </w:r>
      <w:hyperlink r:id="rId16" w:tooltip="Федеральный закон от 27.07.2006 N 149-ФЗ (ред. от 14.07.2022) &quot;Об информации, информационных технологиях и о защите информации&quot; {КонсультантПлюс}">
        <w:r>
          <w:rPr>
            <w:color w:val="0000FF"/>
          </w:rPr>
          <w:t>частью 18 статьи 14.1</w:t>
        </w:r>
      </w:hyperlink>
      <w:r>
        <w:t xml:space="preserve"> Федерального закона от 27 июля 2006</w:t>
      </w:r>
      <w:r>
        <w:t xml:space="preserve"> года N</w:t>
      </w:r>
      <w:proofErr w:type="gramEnd"/>
      <w:r>
        <w:t xml:space="preserve"> 149-ФЗ "Об информации, информационных технологиях и о защите информации".</w:t>
      </w:r>
    </w:p>
    <w:p w:rsidR="00910EBD" w:rsidRDefault="00910EBD">
      <w:pPr>
        <w:pStyle w:val="ConsPlusNormal0"/>
        <w:jc w:val="both"/>
      </w:pPr>
    </w:p>
    <w:p w:rsidR="00910EBD" w:rsidRDefault="00D04C68">
      <w:pPr>
        <w:pStyle w:val="ConsPlusTitle0"/>
        <w:jc w:val="center"/>
        <w:outlineLvl w:val="1"/>
      </w:pPr>
      <w:r>
        <w:t>2. Стандарт предоставления государственной услуги</w:t>
      </w:r>
    </w:p>
    <w:p w:rsidR="00910EBD" w:rsidRDefault="00910EBD">
      <w:pPr>
        <w:pStyle w:val="ConsPlusNormal0"/>
        <w:jc w:val="both"/>
      </w:pPr>
    </w:p>
    <w:p w:rsidR="00910EBD" w:rsidRDefault="00D04C68">
      <w:pPr>
        <w:pStyle w:val="ConsPlusNormal0"/>
        <w:ind w:firstLine="540"/>
        <w:jc w:val="both"/>
      </w:pPr>
      <w:r>
        <w:t>2.1. Наименование государственной услуги - государственная услуга "</w:t>
      </w:r>
      <w:r>
        <w:t>Выдача разрешения на изменение имени, фамилии несовершеннолетнего".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2.2. Государственная услуга предоставляется органами местного самоуправления по месту жительства (по месту пребывания) заявителя.</w:t>
      </w:r>
      <w:bookmarkStart w:id="2" w:name="_GoBack"/>
      <w:bookmarkEnd w:id="2"/>
    </w:p>
    <w:p w:rsidR="00910EBD" w:rsidRDefault="00D04C68">
      <w:pPr>
        <w:pStyle w:val="ConsPlusNormal0"/>
        <w:spacing w:before="200"/>
        <w:ind w:firstLine="540"/>
        <w:jc w:val="both"/>
      </w:pPr>
      <w:r>
        <w:lastRenderedPageBreak/>
        <w:t>Департамент является органом, ответственным за предоставление государственной услуги.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2.3. Форма предоставления государственной услуги - очная (при личном присутствии заявителя).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2.4. Конечным результатом оказания государственной услуги является принятие о</w:t>
      </w:r>
      <w:r>
        <w:t>рганом местного самоуправления решения о выдаче разрешения на изменение имени и (или) фамилии несовершеннолетнего либо решения об отказе в выдаче разрешения на изменение имени и (или) фамилии несовершеннолетнего.</w:t>
      </w:r>
    </w:p>
    <w:p w:rsidR="00910EBD" w:rsidRDefault="00D04C68">
      <w:pPr>
        <w:pStyle w:val="ConsPlusNormal0"/>
        <w:spacing w:before="200"/>
        <w:ind w:firstLine="540"/>
        <w:jc w:val="both"/>
      </w:pPr>
      <w:bookmarkStart w:id="3" w:name="P74"/>
      <w:bookmarkEnd w:id="3"/>
      <w:r>
        <w:t>2.5. Срок предоставления государственной ус</w:t>
      </w:r>
      <w:r>
        <w:t>луги не должен превышать 11 рабочих дней с момента подачи заявления о предоставлении государственной услуги.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2.6. Перечень нормативных правовых актов, содержащих правовые основания для предоставления государственной услуги, с указанием их реквизитов и исто</w:t>
      </w:r>
      <w:r>
        <w:t>чников официального опубликования размещается на официальном сайте департамента в сети "Интернет", а также в соответствующем разделе федерального реестра и на Едином портале.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2.7. Исчерпывающий перечень документов, необходимых для предоставления государств</w:t>
      </w:r>
      <w:r>
        <w:t>енной услуги: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2.7.1. Документы, которые заявитель (заявители) представляет самостоятельно: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- </w:t>
      </w:r>
      <w:hyperlink w:anchor="P262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предоставлении государственной услуги по форме согласно приложению к Админис</w:t>
      </w:r>
      <w:r>
        <w:t>тративному регламенту обоих родителей (единственного родителя, одного из родителей, с которым проживает ребенок);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мнение второго родителя, проживающего отдельно от ребенка, по вопросу изменения имени и (или) фамилии ребенка, составленное в произвольной ф</w:t>
      </w:r>
      <w:r>
        <w:t>орме, - в случае раздельного проживания родителей;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документы, удостоверяющие личность заявителя (заявителей).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В случае невозможности представить заявление о предоставлении государственной услуги второго родителя, проживающего отдельно от ребенка, выражаю</w:t>
      </w:r>
      <w:r>
        <w:t>щее его мнение по вопросу изменения имени и (или) фамилии ребенка, дополнительно представляется один из документов: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справка о заведении розыскного дела на второго родителя (со сроком не менее 3 месяцев);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справка от судебного пристава, подтверждающая ук</w:t>
      </w:r>
      <w:r>
        <w:t>лонение от уплаты алиментов более 6 месяцев;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- решение суда о лишении (ограничении) второго родителя родительских прав в отношении ребенка или о признании его </w:t>
      </w:r>
      <w:proofErr w:type="gramStart"/>
      <w:r>
        <w:t>недееспособным</w:t>
      </w:r>
      <w:proofErr w:type="gramEnd"/>
      <w:r>
        <w:t>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2.7.2. Сведения (документы), запрашиваемые в рамках межведомственного электронног</w:t>
      </w:r>
      <w:r>
        <w:t>о взаимодействия:</w:t>
      </w:r>
    </w:p>
    <w:p w:rsidR="00910EBD" w:rsidRDefault="00D04C68">
      <w:pPr>
        <w:pStyle w:val="ConsPlusNormal0"/>
        <w:spacing w:before="200"/>
        <w:ind w:firstLine="540"/>
        <w:jc w:val="both"/>
      </w:pPr>
      <w:bookmarkStart w:id="4" w:name="P86"/>
      <w:bookmarkEnd w:id="4"/>
      <w:r>
        <w:t>- сведения о государственной регистрации рождения ребенка;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сведения (документы), подтверждающие родство родителей и ребенка (в случае изменения фамилии родителей в связи со вступлением в брак, расторжением брака, иными обстоятельствами)</w:t>
      </w:r>
      <w:r>
        <w:t>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сведения (документы), подтверждающие причины, в связи с которыми родители просят изменить имя и (или) фамилию ребенка (в случае расторжения или заключения брака, смены фамилии родителями или одним из них и тому подобное) (при наличии);</w:t>
      </w:r>
    </w:p>
    <w:p w:rsidR="00910EBD" w:rsidRDefault="00D04C68">
      <w:pPr>
        <w:pStyle w:val="ConsPlusNormal0"/>
        <w:spacing w:before="200"/>
        <w:ind w:firstLine="540"/>
        <w:jc w:val="both"/>
      </w:pPr>
      <w:bookmarkStart w:id="5" w:name="P89"/>
      <w:bookmarkEnd w:id="5"/>
      <w:r>
        <w:t>- сведения о гос</w:t>
      </w:r>
      <w:r>
        <w:t>ударственной регистрации смерти одного из родителей ребенка (в случае невозможности представить заявление о предоставлении государственной услуги второго родителя, выражающее его мнение по вопросу изменения имени и (или) фамилии ребенка).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Сведения (докумен</w:t>
      </w:r>
      <w:r>
        <w:t xml:space="preserve">ты), указанные в </w:t>
      </w:r>
      <w:hyperlink w:anchor="P86" w:tooltip="- сведения о государственной регистрации рождения ребенка;">
        <w:r>
          <w:rPr>
            <w:color w:val="0000FF"/>
          </w:rPr>
          <w:t>абзацах втором</w:t>
        </w:r>
      </w:hyperlink>
      <w:r>
        <w:t xml:space="preserve"> - </w:t>
      </w:r>
      <w:hyperlink w:anchor="P89" w:tooltip="- сведения о государственной регистрации смерти одного из родителей ребенка (в случае невозможности представить заявление о предоставлении государственной услуги второго родителя, выражающее его мнение по вопросу изменения имени и (или) фамилии ребенка).">
        <w:r>
          <w:rPr>
            <w:color w:val="0000FF"/>
          </w:rPr>
          <w:t>пятом</w:t>
        </w:r>
      </w:hyperlink>
      <w:r>
        <w:t xml:space="preserve"> данного подпункта, запрашиваются органом местного самоуправления в федеральной государственной и</w:t>
      </w:r>
      <w:r>
        <w:t>нформационной системе "Единый государственный реестр записи актов гражданского состояния".</w:t>
      </w:r>
    </w:p>
    <w:p w:rsidR="00910EBD" w:rsidRDefault="00D04C68">
      <w:pPr>
        <w:pStyle w:val="ConsPlusNormal0"/>
        <w:spacing w:before="200"/>
        <w:ind w:firstLine="540"/>
        <w:jc w:val="both"/>
      </w:pPr>
      <w:proofErr w:type="gramStart"/>
      <w:r>
        <w:t xml:space="preserve">В случае если сведения (документы), указанные в </w:t>
      </w:r>
      <w:hyperlink w:anchor="P86" w:tooltip="- сведения о государственной регистрации рождения ребенка;">
        <w:r>
          <w:rPr>
            <w:color w:val="0000FF"/>
          </w:rPr>
          <w:t>абзацах втором</w:t>
        </w:r>
      </w:hyperlink>
      <w:r>
        <w:t xml:space="preserve"> - </w:t>
      </w:r>
      <w:hyperlink w:anchor="P89" w:tooltip="- сведения о государственной регистрации смерти одного из родителей ребенка (в случае невозможности представить заявление о предоставлении государственной услуги второго родителя, выражающее его мнение по вопросу изменения имени и (или) фамилии ребенка).">
        <w:r>
          <w:rPr>
            <w:color w:val="0000FF"/>
          </w:rPr>
          <w:t>пятом</w:t>
        </w:r>
      </w:hyperlink>
      <w:r>
        <w:t xml:space="preserve"> данного подпункта, выданы компетентными органами иностранного государства, заявитель (заявители) представляет (представляют) их самостоятельно.</w:t>
      </w:r>
      <w:proofErr w:type="gramEnd"/>
    </w:p>
    <w:p w:rsidR="00910EBD" w:rsidRDefault="00D04C68">
      <w:pPr>
        <w:pStyle w:val="ConsPlusNormal0"/>
        <w:spacing w:before="200"/>
        <w:ind w:firstLine="540"/>
        <w:jc w:val="both"/>
      </w:pPr>
      <w:r>
        <w:lastRenderedPageBreak/>
        <w:t xml:space="preserve">2.7.3. Заявитель (заявители) вправе по собственной инициативе представить необходимые </w:t>
      </w:r>
      <w:r>
        <w:t>для получения государственной услуги документы в полном объеме.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2.8. Органы местного самоуправления не вправе требовать от заявителя: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</w:t>
      </w:r>
      <w:r>
        <w:t>но нормативными правовыми актами, регулирующими отношения, возникающие в связи с предоставлением государственной услуги;</w:t>
      </w:r>
    </w:p>
    <w:p w:rsidR="00910EBD" w:rsidRDefault="00D04C68">
      <w:pPr>
        <w:pStyle w:val="ConsPlusNormal0"/>
        <w:spacing w:before="200"/>
        <w:ind w:firstLine="540"/>
        <w:jc w:val="both"/>
      </w:pPr>
      <w:proofErr w:type="gramStart"/>
      <w:r>
        <w:t>- представления документов и информации, в том числе подтверждающих внесение заявителем платы за предоставление государственной услуги,</w:t>
      </w:r>
      <w:r>
        <w:t xml:space="preserve">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</w:t>
      </w:r>
      <w:r>
        <w:t>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>
        <w:t xml:space="preserve"> Ярославской области, муниципальными правовыми актами, за и</w:t>
      </w:r>
      <w:r>
        <w:t xml:space="preserve">сключением документов, включенных в перечень, определенный </w:t>
      </w:r>
      <w:hyperlink r:id="rId17" w:tooltip="Федеральный закон от 27.07.2010 N 210-ФЗ (ред. от 30.12.2021) &quot;Об организации предоставления государственных и муниципальных услуг&quot; (с изм. и доп., вступ. в силу с 01.10.2022)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от 27 июля 2010 года N 210-ФЗ "Об организации предоставл</w:t>
      </w:r>
      <w:r>
        <w:t>ения государственных и муниципальных услуг" (заявитель вправе представить указанные документы и информацию в орган, предоставляющий государственную услугу, по собственной инициативе);</w:t>
      </w:r>
    </w:p>
    <w:p w:rsidR="00910EBD" w:rsidRDefault="00D04C68">
      <w:pPr>
        <w:pStyle w:val="ConsPlusNormal0"/>
        <w:spacing w:before="200"/>
        <w:ind w:firstLine="540"/>
        <w:jc w:val="both"/>
      </w:pPr>
      <w:proofErr w:type="gramStart"/>
      <w:r>
        <w:t>- осуществления действий, в том числе согласований, необходимых для полу</w:t>
      </w:r>
      <w:r>
        <w:t>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</w:t>
      </w:r>
      <w:r>
        <w:t xml:space="preserve">ключенных в </w:t>
      </w:r>
      <w:hyperlink r:id="rId18" w:tooltip="Постановление Правительства ЯО от 06.06.2011 N 422-п (ред. от 10.10.2022) &quot;Об утверждении перечня услуг, которые являются необходимыми и обязательными для предоставления государственных услуг органами исполнительной власти области&quot; {КонсультантПлюс}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</w:t>
      </w:r>
      <w:r>
        <w:t>доставления государственных услуг органами исполнительной власти Ярославской области и оказываются организациями, участвующими</w:t>
      </w:r>
      <w:proofErr w:type="gramEnd"/>
      <w:r>
        <w:t xml:space="preserve"> в предоставлении государственных услуг органами исполнительной власти области, </w:t>
      </w:r>
      <w:proofErr w:type="gramStart"/>
      <w:r>
        <w:t>утвержденный</w:t>
      </w:r>
      <w:proofErr w:type="gramEnd"/>
      <w:r>
        <w:t xml:space="preserve"> постановлением Правительства области </w:t>
      </w:r>
      <w:r>
        <w:t>от 06.06.2011 N 422-п "Об утверждении Перечня услуг, которые являются необходимыми и обязательными для предоставления государственных услуг органами исполнительной власти области";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представления документов и информации, отсутствие и (или) недостоверность</w:t>
      </w:r>
      <w:r>
        <w:t xml:space="preserve">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910EBD" w:rsidRDefault="00D04C68">
      <w:pPr>
        <w:pStyle w:val="ConsPlusNormal0"/>
        <w:spacing w:before="200"/>
        <w:ind w:firstLine="540"/>
        <w:jc w:val="both"/>
      </w:pPr>
      <w:bookmarkStart w:id="6" w:name="P98"/>
      <w:bookmarkEnd w:id="6"/>
      <w:r>
        <w:t>изменение требований нормативных правовых актов, к</w:t>
      </w:r>
      <w:r>
        <w:t>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</w:t>
      </w:r>
      <w:r>
        <w:t>включенных в представленный ранее комплект документов;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</w:t>
      </w:r>
      <w:r>
        <w:t>ой услуги;</w:t>
      </w:r>
    </w:p>
    <w:p w:rsidR="00910EBD" w:rsidRDefault="00D04C68">
      <w:pPr>
        <w:pStyle w:val="ConsPlusNormal0"/>
        <w:spacing w:before="200"/>
        <w:ind w:firstLine="540"/>
        <w:jc w:val="both"/>
      </w:pPr>
      <w:bookmarkStart w:id="7" w:name="P101"/>
      <w:bookmarkEnd w:id="7"/>
      <w:proofErr w:type="gramStart"/>
      <w:r>
        <w:t>выявление документально подтвержденного факта (признаков) ошибочного или противоправного действия (бездействия) должностного лица органа местного самоуправления, муниципального служащего при первоначальном отказе в приеме документов, необходимых</w:t>
      </w:r>
      <w:r>
        <w:t xml:space="preserve"> для предоставления государственной услуги, либо в предоставлении государственной услуги, о чем в письменном виде за подписью руководителя органа местного самоуправления при первоначальном отказе в приеме документов, необходимых для предоставления государс</w:t>
      </w:r>
      <w:r>
        <w:t>твенной услуги, уведомляется заявитель, а также приносятся</w:t>
      </w:r>
      <w:proofErr w:type="gramEnd"/>
      <w:r>
        <w:t xml:space="preserve"> извинения за доставленные неудобства;</w:t>
      </w:r>
    </w:p>
    <w:p w:rsidR="00910EBD" w:rsidRDefault="00D04C68">
      <w:pPr>
        <w:pStyle w:val="ConsPlusNormal0"/>
        <w:spacing w:before="200"/>
        <w:ind w:firstLine="540"/>
        <w:jc w:val="both"/>
      </w:pPr>
      <w:proofErr w:type="gramStart"/>
      <w:r>
        <w:t xml:space="preserve">-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9" w:tooltip="Федеральный закон от 27.07.2010 N 210-ФЗ (ред. от 30.12.2021) &quot;Об организации предоставления государственных и муниципальных услуг&quot; (с изм. и доп., вступ. в силу с 01.10.2022) {КонсультантПлюс}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27 июля 2010 года N 210-ФЗ "Об организации предоставления государственных и муниципальных услуг", за исключением случаев, если нанесен</w:t>
      </w:r>
      <w:r>
        <w:t>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</w:t>
      </w:r>
      <w:proofErr w:type="gramEnd"/>
      <w:r>
        <w:t xml:space="preserve"> законами.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2.9. Основания для отказа в приеме документов отсутствуют.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2.10. Основания для приостано</w:t>
      </w:r>
      <w:r>
        <w:t xml:space="preserve">вления и (или) отказа в предоставлении государственной услуги </w:t>
      </w:r>
      <w:r>
        <w:lastRenderedPageBreak/>
        <w:t>отсутствуют.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2.11. Государственная услуга в соответствии с законодательством Российской Федерации заявителям предоставляется бесплатно.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2.12. Максимальный срок ожидания в очереди при подаче заяв</w:t>
      </w:r>
      <w:r>
        <w:t>ления о предоставлении государственной услуги и при получении результата государственной услуги в очной форме - не более 15 минут.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2.13. Заявление о предоставлении государственной услуги и документы, необходимые для предоставления государственной услуги, р</w:t>
      </w:r>
      <w:r>
        <w:t>егистрируются в день представления в орган местного самоуправления.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2.14. Требования к помещениям, в которых предоставляется государственная услуга: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территория, прилегающая к зданиям органов местного самоуправления, должна иметь места для парковки автотр</w:t>
      </w:r>
      <w:r>
        <w:t>анспортных средств;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вход в здание оборудуется соответствующей вывеской;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кабинеты для приема заявителей оборудуются информационными табличками (вывесками) с указанием номера кабинета, наименования отдела и фамилии, имени, отчества каждого из специалисто</w:t>
      </w:r>
      <w:r>
        <w:t>в;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места приема документов оснащаются стульями, столами, телефоном, обеспечиваются писчей бумагой и письменными принадлежностями.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Места ожидания должны соответствовать санитарно-эпидемиологическим нормативам, предусмотренным для общественных помещений.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В</w:t>
      </w:r>
      <w:r>
        <w:t xml:space="preserve"> местах ожидания приема должны быть предусмотрены сидячие места для посетителей. Количество мест ожидания определяется исходя из фактической нагрузки и возможностей для их размещения в здании.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В местах ожидания для посетителей должен быть обеспечен свободн</w:t>
      </w:r>
      <w:r>
        <w:t>ый доступ в санитарно-бытовые помещения.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В местах ожидания на видном месте размещаются схемы размещения средств пожаротушения и путей эвакуации посетителей.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На информационных стендах в помещениях органов местного самоуправления размещается следующая информ</w:t>
      </w:r>
      <w:r>
        <w:t>ация: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порядок предоставления государственной услуги;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порядок проведения личного приема заявителей;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сроки предоставления государственной услуги;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перечень документов, необходимых для предоставления государственной услуги;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образцы заполнения заявлен</w:t>
      </w:r>
      <w:r>
        <w:t>ий о предоставлении государственной услуги.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Пути движения к входу в здание, вход в здание, пути движения к местам ожидания, информирования и предоставления государственной услуги, равно как и сами места ожидания, информирования и предоставления государстве</w:t>
      </w:r>
      <w:r>
        <w:t>нной услуги, санитарно-гигиенические помещения оборудуются в соответствии с требованиями строительных норм и правил, обеспечивающих доступность для инвалидов и маломобильных групп населения.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2.15. Показатели доступности и качества предоставления государств</w:t>
      </w:r>
      <w:r>
        <w:t>енной услуги: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предоставление государственной услуги в соответствии со стандартом предоставления государственной услуги в указанные в Административном регламенте сроки и без превышения установленного времени ожидания;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- возможность получения информации о </w:t>
      </w:r>
      <w:r>
        <w:t>государственной услуге, о ходе предоставления государственной услуги (включая получение информации в доступной форме для инвалидов и маломобильных групп населения);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lastRenderedPageBreak/>
        <w:t>- отсутствие обоснованных жалоб со стороны получателей государственной услуги;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удовлетворенность получателей государственной услуги доступностью и качеством предоставления государственной услуги, которая определяется на основании мониторинга мнения получателей государственной услуги;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количество взаимодействий заявителя с должност</w:t>
      </w:r>
      <w:r>
        <w:t>ными лицами и их продолжительность;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беспрепятственный доступ к местам предоставления государственной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</w:t>
      </w:r>
      <w:r>
        <w:t xml:space="preserve"> маломобильных групп граждан, включая инвалидов, использующих кресла-коляски);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обеспечение сопровождения сотрудниками органа местного самоуправления инвалидов, имеющих стойкие расстройства функции зрения и самостоятельного передвижения, к месту предостав</w:t>
      </w:r>
      <w:r>
        <w:t>ления государственной услуги;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оказание сотрудниками органа местного самоуправления помощи инвалидам в преодолении барьеров, мешающих получению ими государственной услуги наравне с другими лицами;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обеспечение дублирования необходимой для инвалидов звуко</w:t>
      </w:r>
      <w:r>
        <w:t xml:space="preserve">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- оборудование на парковке общего пользования не менее </w:t>
      </w:r>
      <w:r>
        <w:t>10 процентов мест (но не менее одного места) для бесплатной парковки транспортных средств, управляемых инвалидами или перевозящих инвалидов и (или) детей-инвалидов;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- обеспечение допуска к местам предоставления государственной услуги собаки-проводника при </w:t>
      </w:r>
      <w:r>
        <w:t>наличии документа, подтверждающего ее специальное обучение и выдаваемого по форме и в порядке, которые установлены законодательством.</w:t>
      </w:r>
    </w:p>
    <w:p w:rsidR="00910EBD" w:rsidRDefault="00910EBD">
      <w:pPr>
        <w:pStyle w:val="ConsPlusNormal0"/>
        <w:jc w:val="both"/>
      </w:pPr>
    </w:p>
    <w:p w:rsidR="00910EBD" w:rsidRDefault="00D04C68">
      <w:pPr>
        <w:pStyle w:val="ConsPlusTitle0"/>
        <w:jc w:val="center"/>
        <w:outlineLvl w:val="1"/>
      </w:pPr>
      <w:r>
        <w:t>3. Состав, последовательность и сроки выполнения</w:t>
      </w:r>
    </w:p>
    <w:p w:rsidR="00910EBD" w:rsidRDefault="00D04C68">
      <w:pPr>
        <w:pStyle w:val="ConsPlusTitle0"/>
        <w:jc w:val="center"/>
      </w:pPr>
      <w:r>
        <w:t>административных процедур, требования к порядку</w:t>
      </w:r>
    </w:p>
    <w:p w:rsidR="00910EBD" w:rsidRDefault="00D04C68">
      <w:pPr>
        <w:pStyle w:val="ConsPlusTitle0"/>
        <w:jc w:val="center"/>
      </w:pPr>
      <w:r>
        <w:t>их выполнения</w:t>
      </w:r>
    </w:p>
    <w:p w:rsidR="00910EBD" w:rsidRDefault="00910EBD">
      <w:pPr>
        <w:pStyle w:val="ConsPlusNormal0"/>
        <w:jc w:val="both"/>
      </w:pPr>
    </w:p>
    <w:p w:rsidR="00910EBD" w:rsidRDefault="00D04C68">
      <w:pPr>
        <w:pStyle w:val="ConsPlusNormal0"/>
        <w:ind w:firstLine="540"/>
        <w:jc w:val="both"/>
      </w:pPr>
      <w:r>
        <w:t>3.1. Пред</w:t>
      </w:r>
      <w:r>
        <w:t>оставление государственной услуги включает в себя следующие административные процедуры: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прием и регистрация заявления о предоставлении государственной услуги и документов, необходимых для предоставления государственной услуги (срок выполнения администрат</w:t>
      </w:r>
      <w:r>
        <w:t>ивной процедуры - 1 рабочий день);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рассмотрение заявления о предоставлении государственной услуги и документов, необходимых для предоставления государственной услуги, направление межведомственных запросов (срок выполнения административной процедуры - 2 р</w:t>
      </w:r>
      <w:r>
        <w:t>абочих дня);</w:t>
      </w:r>
    </w:p>
    <w:p w:rsidR="00910EBD" w:rsidRDefault="00D04C68">
      <w:pPr>
        <w:pStyle w:val="ConsPlusNormal0"/>
        <w:spacing w:before="200"/>
        <w:ind w:firstLine="540"/>
        <w:jc w:val="both"/>
      </w:pPr>
      <w:proofErr w:type="gramStart"/>
      <w:r>
        <w:t xml:space="preserve">- рассмотрение заявления о предоставлении государственной услуги и документов, необходимых для предоставления государственной услуги, комиссией по опеке и попечительству (далее - комиссия), принятие и оформление решения о выдаче разрешения на </w:t>
      </w:r>
      <w:r>
        <w:t>изменение имени и (или) фамилии несовершеннолетнего либо решения об отказе в выдаче разрешения на изменение имени и (или) фамилии несовершеннолетнего (срок выполнения административной процедуры - 8 рабочих дней).</w:t>
      </w:r>
      <w:proofErr w:type="gramEnd"/>
    </w:p>
    <w:p w:rsidR="00910EBD" w:rsidRDefault="00D04C68">
      <w:pPr>
        <w:pStyle w:val="ConsPlusNormal0"/>
        <w:spacing w:before="200"/>
        <w:ind w:firstLine="540"/>
        <w:jc w:val="both"/>
      </w:pPr>
      <w:r>
        <w:t>3.2. Прием и регистрация заявления о предоставлении государственной услуги и документов, необходимых для предоставления государственной услуги.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Основанием для начала выполнения административной процедуры является представление заявителем (заявителями) заяв</w:t>
      </w:r>
      <w:r>
        <w:t>ления о предоставлении государственной услуги и документов, необходимых для предоставления государственной услуги.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3.2.1. При принятии документов, необходимых для предоставления государственной услуги, специалист органа местного самоуправления, осуществляю</w:t>
      </w:r>
      <w:r>
        <w:t>щий прием документов (далее - специалист органа местного самоуправления):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- устанавливает личность заявителя (заявителей) в порядке, установленном </w:t>
      </w:r>
      <w:hyperlink w:anchor="P65" w:tooltip="1.4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">
        <w:r>
          <w:rPr>
            <w:color w:val="0000FF"/>
          </w:rPr>
          <w:t>пунктом 1.4 раздела 1</w:t>
        </w:r>
      </w:hyperlink>
      <w:r>
        <w:t xml:space="preserve"> </w:t>
      </w:r>
      <w:r>
        <w:lastRenderedPageBreak/>
        <w:t>Административного регламента;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проверяет наличие д</w:t>
      </w:r>
      <w:r>
        <w:t>окументов (сведений), необходимых для предоставления государственной услуги, и их соответствие следующим условиям:</w:t>
      </w:r>
    </w:p>
    <w:p w:rsidR="00910EBD" w:rsidRDefault="00D04C68">
      <w:pPr>
        <w:pStyle w:val="ConsPlusNormal0"/>
        <w:spacing w:before="200"/>
        <w:ind w:firstLine="540"/>
        <w:jc w:val="both"/>
      </w:pPr>
      <w:bookmarkStart w:id="8" w:name="P150"/>
      <w:bookmarkEnd w:id="8"/>
      <w:r>
        <w:t>тексты документов написаны разборчиво;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фамилия, имя и отчество заявителя, дата рождения, адрес его места жительства написаны полностью;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в документах нет подчисток, приписок, зачеркнутых слов и иных неоговоренных исправлений;</w:t>
      </w:r>
    </w:p>
    <w:p w:rsidR="00910EBD" w:rsidRDefault="00D04C68">
      <w:pPr>
        <w:pStyle w:val="ConsPlusNormal0"/>
        <w:spacing w:before="200"/>
        <w:ind w:firstLine="540"/>
        <w:jc w:val="both"/>
      </w:pPr>
      <w:bookmarkStart w:id="9" w:name="P153"/>
      <w:bookmarkEnd w:id="9"/>
      <w:r>
        <w:t>документы не имеют серьезных повреждений, наличие которых не позволяет однозначно истолковать их содержание;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проверяет правильность заполнения заявления о предоставл</w:t>
      </w:r>
      <w:r>
        <w:t>ении государственной услуги;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- сверяет оригиналы документов и копии, верность которых нотариально не заверена, при необходимости </w:t>
      </w:r>
      <w:proofErr w:type="gramStart"/>
      <w:r>
        <w:t>снимает копии с представленных оригиналов документов и заверяет</w:t>
      </w:r>
      <w:proofErr w:type="gramEnd"/>
      <w:r>
        <w:t xml:space="preserve"> копии документов подписью и печатью.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В случае неправильного офо</w:t>
      </w:r>
      <w:r>
        <w:t>рмления заявления о предоставлении государственной услуги специалист органа местного самоуправления оказывает помощь заявителю в оформлении нового заявления о предоставлении государственной услуги.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Специалист органа местного самоуправления осуществляет рег</w:t>
      </w:r>
      <w:r>
        <w:t>истрацию заявления о предоставлении государственной услуги в день его приема.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3.2.2. Днем обращения считается день приема (регистрации) органом местного самоуправления заявления о предоставлении государственной услуги.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3.2.3. Результат административной про</w:t>
      </w:r>
      <w:r>
        <w:t>цедуры - регистрация заявления о предоставлении государственной услуги и представленных заявителем (заявителями) документов.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3.3. Рассмотрение заявления о предоставлении государственной услуги и документов, необходимых для предоставления государственной ус</w:t>
      </w:r>
      <w:r>
        <w:t>луги, направление межведомственных запросов.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Основанием для начала административной процедуры является регистрация заявления о предоставлении государственной услуги и документов, необходимых для предоставления государственной услуги.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3.3.1. Специалист орга</w:t>
      </w:r>
      <w:r>
        <w:t>на местного самоуправления рассматривает заявление о предоставлении государственной услуги и представленные документы.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3.3.2. В случае если установлены факты отсутствия документов, необходимых для предоставления государственной услуги, не подлежащих получе</w:t>
      </w:r>
      <w:r>
        <w:t xml:space="preserve">нию в порядке межведомственного взаимодействия, либо документы не соответствуют требованиям </w:t>
      </w:r>
      <w:hyperlink w:anchor="P150" w:tooltip="тексты документов написаны разборчиво;">
        <w:r>
          <w:rPr>
            <w:color w:val="0000FF"/>
          </w:rPr>
          <w:t>абзацев четвертого</w:t>
        </w:r>
      </w:hyperlink>
      <w:r>
        <w:t xml:space="preserve"> - </w:t>
      </w:r>
      <w:hyperlink w:anchor="P153" w:tooltip="документы не имеют серьезных повреждений, наличие которых не позволяет однозначно истолковать их содержание;">
        <w:r>
          <w:rPr>
            <w:color w:val="0000FF"/>
          </w:rPr>
          <w:t>седьмого подпункта 3.2.1 пункта 3.2</w:t>
        </w:r>
      </w:hyperlink>
      <w:r>
        <w:t xml:space="preserve"> данного раздела Административного регламента, специалист органа местного самоуправления направляет поступившие документы на рассмотрение комиссии.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3.3.</w:t>
      </w:r>
      <w:r>
        <w:t xml:space="preserve">3. В случае если представленные документы соответствуют требованиям Административного регламента, специалист органа местного самоуправления при необходимости </w:t>
      </w:r>
      <w:proofErr w:type="gramStart"/>
      <w:r>
        <w:t>формирует и направляет</w:t>
      </w:r>
      <w:proofErr w:type="gramEnd"/>
      <w:r>
        <w:t xml:space="preserve"> запросы в территориальные органы записи актов гражданского состояния.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Макси</w:t>
      </w:r>
      <w:r>
        <w:t>мальный срок исполнения административного действия - 1 рабочий день с момента регистрации документов.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После получения ответов на межведомственные запросы специалист органа местного самоуправления передает комплект документов на рассмотрение комиссии.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3.3.4</w:t>
      </w:r>
      <w:r>
        <w:t>. Результатом административной процедуры является направление принятых у заявителя документов и полученных ответов на межведомственные запросы на рассмотрение комиссии.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3.4. Рассмотрение заявления о предоставлении государственной услуги и документов, необх</w:t>
      </w:r>
      <w:r>
        <w:t xml:space="preserve">одимых для предоставления государственной услуги, комиссией, принятие и оформление решения о выдаче разрешения на изменение имени и (или) фамилии несовершеннолетнего либо решения об отказе в выдаче </w:t>
      </w:r>
      <w:r>
        <w:lastRenderedPageBreak/>
        <w:t>разрешения на изменение имени и (или) фамилии несовершенно</w:t>
      </w:r>
      <w:r>
        <w:t>летнего.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Основанием для начала административной процедуры является направление специалистом органа местного самоуправления на рассмотрение комиссии принятых у заявителя документов, ответов на межведомственные запросы.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3.4.1. Комиссия рассматривает поступив</w:t>
      </w:r>
      <w:r>
        <w:t>шие документы с учетом доводов, отражающих интересы несовершеннолетнего, принимает решение рекомендовать (не рекомендовать) выдачу разрешения на изменение имени и (или) фамилии несовершеннолетнего.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Основания для принятия комиссией решения не рекомендовать </w:t>
      </w:r>
      <w:r>
        <w:t>выдачу разрешения на изменение имени и (или) фамилии несовершеннолетнего: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непредставление заявителем (заявителями) документов (сведений), необходимых для предоставления государственной услуги, не подлежащих получению в порядке межведомственного взаимодей</w:t>
      </w:r>
      <w:r>
        <w:t>ствия;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- несоответствие документов, необходимых для предоставления государственной услуги, требованиям </w:t>
      </w:r>
      <w:hyperlink w:anchor="P150" w:tooltip="тексты документов написаны разборчиво;">
        <w:r>
          <w:rPr>
            <w:color w:val="0000FF"/>
          </w:rPr>
          <w:t>абзацев четвертого</w:t>
        </w:r>
      </w:hyperlink>
      <w:r>
        <w:t xml:space="preserve"> - </w:t>
      </w:r>
      <w:hyperlink w:anchor="P153" w:tooltip="документы не имеют серьезных повреждений, наличие которых не позволяет однозначно истолковать их содержание;">
        <w:r>
          <w:rPr>
            <w:color w:val="0000FF"/>
          </w:rPr>
          <w:t>седьмого подпункта 3.2.1 пункта 3.2</w:t>
        </w:r>
      </w:hyperlink>
      <w:r>
        <w:t xml:space="preserve"> данного раздела Административного регламента;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изменение фамилии ребенку на фамилию, которую не носят родители (единственный родитель) в мо</w:t>
      </w:r>
      <w:r>
        <w:t>мент обращения с такой просьбой;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изменение имени ребенка на имя, допускающее использование цифр, буквенно-цифровых обозначений, числительных, символов и не являющихся буквами знаков, за исключением знака "дефис", или их любой комбинации либо бранных слов</w:t>
      </w:r>
      <w:r>
        <w:t>, указаний на ранги, должности, титулы;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поступление заявления от родителей несовершеннолетнего ребенка, достигшего возраста 14 лет и (или) не проживающего на территории Ярославской области.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Решение комиссии оформляется протоколом. Документы заявителя и п</w:t>
      </w:r>
      <w:r>
        <w:t>ротокол комиссии передаются специалисту органа местного самоуправления.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Специалист органа местного самоуправления на основании решения комиссии </w:t>
      </w:r>
      <w:proofErr w:type="gramStart"/>
      <w:r>
        <w:t>готовит и подписывает</w:t>
      </w:r>
      <w:proofErr w:type="gramEnd"/>
      <w:r>
        <w:t xml:space="preserve"> у руководителя органа местного самоуправления муниципальный правовой акт о выдаче разрешен</w:t>
      </w:r>
      <w:r>
        <w:t>ия на изменение имени и (или) фамилии несовершеннолетнего либо об отказе в выдаче разрешения на изменение имени и (или) фамилии несовершеннолетнего (далее - муниципальный правовой акт).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3.4.2. Основанием для отказа в выдаче разрешения на изменение имени и </w:t>
      </w:r>
      <w:r>
        <w:t>(или) фамилии несовершеннолетнего является принятие комиссией решения не рекомендовать выдачу разрешения на изменение имени и (или) фамилии несовершеннолетнего.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После устранения причин, послуживших основанием для принятия решения об отказе в выдаче разрешения на изменение имени и (или) фамилии несовершеннолетнего, заявитель (заявители) вправе обратиться за получением государственной услуги вновь.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3.4.3. Результато</w:t>
      </w:r>
      <w:r>
        <w:t>м выполнения административной процедуры являются принятие и подписание руководителем органа местного самоуправления муниципального правового акта.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3.5. Специалист органа местного самоуправления в течение 1 дня с момента готовности муниципального правового </w:t>
      </w:r>
      <w:r>
        <w:t>акта любым доступным способом (посредством телефонной связи, электронной почты) уведомляет заявителя (заявителей) о готовности муниципального правового акта.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3.6. При выдаче копии муниципального правового акта заявителю (заявителям) лично специалист органа</w:t>
      </w:r>
      <w:r>
        <w:t xml:space="preserve"> местного самоуправления устанавливает личность заявителя (заявителей) в порядке, установленном </w:t>
      </w:r>
      <w:hyperlink w:anchor="P65" w:tooltip="1.4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">
        <w:r>
          <w:rPr>
            <w:color w:val="0000FF"/>
          </w:rPr>
          <w:t>пунктом 1.4 раздела 1</w:t>
        </w:r>
      </w:hyperlink>
      <w:r>
        <w:t xml:space="preserve"> Административного регламента. Заявитель (заявители) расписывается (расписываются) в получении копии му</w:t>
      </w:r>
      <w:r>
        <w:t>ниципального правового акта.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При направлении копии муниципального правового акта по почте специалист органа местного самоуправления в течение 1 дня с момента готовности муниципального правового акта </w:t>
      </w:r>
      <w:proofErr w:type="gramStart"/>
      <w:r>
        <w:t>готовит документы к отправке почтой и передает</w:t>
      </w:r>
      <w:proofErr w:type="gramEnd"/>
      <w:r>
        <w:t xml:space="preserve"> их в поряд</w:t>
      </w:r>
      <w:r>
        <w:t>ке делопроизводства для отправки заявителю (заявителям).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3.7. Вместе с копией муниципального правового акта заявителю (заявителям) возвращаются все представленные документы, разъясняется порядок обжалования соответствующего муниципального </w:t>
      </w:r>
      <w:r>
        <w:lastRenderedPageBreak/>
        <w:t>правового акта. К</w:t>
      </w:r>
      <w:r>
        <w:t>опии указанных документов хранятся в органе местного самоуправления.</w:t>
      </w:r>
    </w:p>
    <w:p w:rsidR="00910EBD" w:rsidRDefault="00910EBD">
      <w:pPr>
        <w:pStyle w:val="ConsPlusNormal0"/>
        <w:jc w:val="both"/>
      </w:pPr>
    </w:p>
    <w:p w:rsidR="00910EBD" w:rsidRDefault="00D04C68">
      <w:pPr>
        <w:pStyle w:val="ConsPlusTitle0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910EBD" w:rsidRDefault="00D04C68">
      <w:pPr>
        <w:pStyle w:val="ConsPlusTitle0"/>
        <w:jc w:val="center"/>
      </w:pPr>
      <w:r>
        <w:t>Административного регламента</w:t>
      </w:r>
    </w:p>
    <w:p w:rsidR="00910EBD" w:rsidRDefault="00910EBD">
      <w:pPr>
        <w:pStyle w:val="ConsPlusNormal0"/>
        <w:jc w:val="both"/>
      </w:pPr>
    </w:p>
    <w:p w:rsidR="00910EBD" w:rsidRDefault="00D04C68">
      <w:pPr>
        <w:pStyle w:val="ConsPlusNormal0"/>
        <w:ind w:firstLine="540"/>
        <w:jc w:val="both"/>
      </w:pPr>
      <w:r>
        <w:t xml:space="preserve">4.1.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положений Административного регламента и принятие</w:t>
      </w:r>
      <w:r>
        <w:t>м решений ответственными лицами.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4.1.1. Текущий </w:t>
      </w:r>
      <w:proofErr w:type="gramStart"/>
      <w:r>
        <w:t>контроль за</w:t>
      </w:r>
      <w:proofErr w:type="gramEnd"/>
      <w:r>
        <w:t xml:space="preserve"> выполнением требований Административного регламента осуществляется руководителем органа местного самоуправления.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4.1.2. Текущий </w:t>
      </w:r>
      <w:proofErr w:type="gramStart"/>
      <w:r>
        <w:t>контроль за</w:t>
      </w:r>
      <w:proofErr w:type="gramEnd"/>
      <w:r>
        <w:t xml:space="preserve"> выполнением требований Административного регламента осущ</w:t>
      </w:r>
      <w:r>
        <w:t>ествляется путем проведения ежедневных проверок соблюдения и исполнения нормативных правовых актов Российской Федерации и Ярославской области, положений Административного регламента, устанавливающих требования к предоставлению государственной услуги.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4.1.3</w:t>
      </w:r>
      <w:r>
        <w:t>. По результатам проведения указанного текущего контроля в случае выявления нарушений требований Административного регламента виновные лица привлекаются к дисциплинарной ответственности в соответствии с законодательством Российской Федерации.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4.2. Порядок </w:t>
      </w:r>
      <w:r>
        <w:t xml:space="preserve">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предоставления государственной услуги.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4.2.1. Для осуществления </w:t>
      </w:r>
      <w:proofErr w:type="gramStart"/>
      <w:r>
        <w:t>контроля за</w:t>
      </w:r>
      <w:proofErr w:type="gramEnd"/>
      <w:r>
        <w:t xml:space="preserve"> полнотой и качеством предоставления государственной услуги, выявления и установления нарушений прав заявителей, принятия решений об устранении соответствующих нарушений департаментом проводятся плановые и внеплановые проверки полноты и качества предоставл</w:t>
      </w:r>
      <w:r>
        <w:t>ения государственной услуги.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Плановые проверки полноты и качества предоставления государственной услуги осуществляются на основании квартальных, полугодовых, годовых планов работы, утверждаемых директором департамента.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Внеплановые проверки полноты и качест</w:t>
      </w:r>
      <w:r>
        <w:t>ва предоставления государственной услуги осуществляются по конкретному обращению.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4.2.2. Плановые и внеплановые проверки полноты и качества предоставления государственной услуги проводятся специалистами департамента.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Результаты соответствующей проверки офо</w:t>
      </w:r>
      <w:r>
        <w:t>рмляются в виде справки, в которой отмечаются выявленные недостатки, указываются предложения по их устранению.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4.3. Ответственность муниципальных служащих и иных должностных лиц за решения и действия (бездействие), принимаемые (осуществляемые) в ходе предо</w:t>
      </w:r>
      <w:r>
        <w:t>ставления государственной услуги.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4.3.1. По результатам проведения проверок полноты и качества предоставления государственной услуги в случае выявления нарушений прав заявителей виновные лица привлекаются к ответственности в соответствии с законодательство</w:t>
      </w:r>
      <w:r>
        <w:t>м Российской Федерации.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4.3.2. Ответственность руководителя и специалистов органа местного самоуправления за несоблюдение и неисполнение нормативных правовых актов Российской Федерации и Ярославской области, положений Административного регламента, устанавл</w:t>
      </w:r>
      <w:r>
        <w:t>ивающих требования к предоставлению государственной услуги, закрепляется в их должностных регламентах.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4.4. Порядок и формы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 со стороны граждан, их объединений и организаций.</w:t>
      </w:r>
    </w:p>
    <w:p w:rsidR="00910EBD" w:rsidRDefault="00D04C68">
      <w:pPr>
        <w:pStyle w:val="ConsPlusNormal0"/>
        <w:spacing w:before="200"/>
        <w:ind w:firstLine="540"/>
        <w:jc w:val="both"/>
      </w:pPr>
      <w:proofErr w:type="gramStart"/>
      <w:r>
        <w:t>Граждане, их объединения и орга</w:t>
      </w:r>
      <w:r>
        <w:t>низации вправе направить письменное обращение в адрес департамента с просьбой о проведении проверки соблюдения и исполнения нормативных правовых актов Российской Федерации и Ярославской области, положений Административного регламента, устанавливающих требо</w:t>
      </w:r>
      <w:r>
        <w:t>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  <w:proofErr w:type="gramEnd"/>
    </w:p>
    <w:p w:rsidR="00910EBD" w:rsidRDefault="00910EBD">
      <w:pPr>
        <w:pStyle w:val="ConsPlusNormal0"/>
        <w:jc w:val="both"/>
      </w:pPr>
    </w:p>
    <w:p w:rsidR="00910EBD" w:rsidRDefault="00D04C68">
      <w:pPr>
        <w:pStyle w:val="ConsPlusTitle0"/>
        <w:jc w:val="center"/>
        <w:outlineLvl w:val="1"/>
      </w:pPr>
      <w:r>
        <w:t>5. Досудебный (внесудебный) порядок обжалования решений</w:t>
      </w:r>
    </w:p>
    <w:p w:rsidR="00910EBD" w:rsidRDefault="00D04C68">
      <w:pPr>
        <w:pStyle w:val="ConsPlusTitle0"/>
        <w:jc w:val="center"/>
      </w:pPr>
      <w:r>
        <w:t>и действий (бездействия) органа, предоставляющего</w:t>
      </w:r>
    </w:p>
    <w:p w:rsidR="00910EBD" w:rsidRDefault="00D04C68">
      <w:pPr>
        <w:pStyle w:val="ConsPlusTitle0"/>
        <w:jc w:val="center"/>
      </w:pPr>
      <w:r>
        <w:lastRenderedPageBreak/>
        <w:t xml:space="preserve">государственную услугу, департамента, а также </w:t>
      </w:r>
      <w:proofErr w:type="gramStart"/>
      <w:r>
        <w:t>должностных</w:t>
      </w:r>
      <w:proofErr w:type="gramEnd"/>
    </w:p>
    <w:p w:rsidR="00910EBD" w:rsidRDefault="00D04C68">
      <w:pPr>
        <w:pStyle w:val="ConsPlusTitle0"/>
        <w:jc w:val="center"/>
      </w:pPr>
      <w:r>
        <w:t>лиц и муниципальных служащих</w:t>
      </w:r>
    </w:p>
    <w:p w:rsidR="00910EBD" w:rsidRDefault="00910EBD">
      <w:pPr>
        <w:pStyle w:val="ConsPlusNormal0"/>
        <w:jc w:val="both"/>
      </w:pPr>
    </w:p>
    <w:p w:rsidR="00910EBD" w:rsidRDefault="00D04C68">
      <w:pPr>
        <w:pStyle w:val="ConsPlusNormal0"/>
        <w:ind w:firstLine="540"/>
        <w:jc w:val="both"/>
      </w:pPr>
      <w:r>
        <w:t xml:space="preserve">5.1. Предметом досудебного (внесудебного) обжалования решений </w:t>
      </w:r>
      <w:r>
        <w:t>и действий (бездействия), принимаемых (осуществляемых) в ходе исполнения государственной услуги, является в том числе: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нарушение срока регистрации заявления о предоставлении государственной услуги;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нарушение срока предоставления государственной услуги,</w:t>
      </w:r>
      <w:r>
        <w:t xml:space="preserve"> указанного в </w:t>
      </w:r>
      <w:hyperlink w:anchor="P74" w:tooltip="2.5. Срок предоставления государственной услуги не должен превышать 11 рабочих дней с момента подачи заявления о предоставлении государственной услуги.">
        <w:r>
          <w:rPr>
            <w:color w:val="0000FF"/>
          </w:rPr>
          <w:t>пункте 2.5 раздела 2</w:t>
        </w:r>
      </w:hyperlink>
      <w:r>
        <w:t xml:space="preserve"> Административного регламента;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- отказ </w:t>
      </w:r>
      <w:r>
        <w:t>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Ярославской области для предоставления государственной услуги;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требование у заявителя документов или ин</w:t>
      </w:r>
      <w:r>
        <w:t>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Ярославской области для предоставления государственной услуги;</w:t>
      </w:r>
    </w:p>
    <w:p w:rsidR="00910EBD" w:rsidRDefault="00D04C68">
      <w:pPr>
        <w:pStyle w:val="ConsPlusNormal0"/>
        <w:spacing w:before="200"/>
        <w:ind w:firstLine="540"/>
        <w:jc w:val="both"/>
      </w:pPr>
      <w:proofErr w:type="gramStart"/>
      <w:r>
        <w:t>- отказ в предос</w:t>
      </w:r>
      <w:r>
        <w:t>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Ярославской области;</w:t>
      </w:r>
      <w:proofErr w:type="gramEnd"/>
    </w:p>
    <w:p w:rsidR="00910EBD" w:rsidRDefault="00D04C68">
      <w:pPr>
        <w:pStyle w:val="ConsPlusNormal0"/>
        <w:spacing w:before="200"/>
        <w:ind w:firstLine="540"/>
        <w:jc w:val="both"/>
      </w:pPr>
      <w:r>
        <w:t>- затребование с за</w:t>
      </w:r>
      <w:r>
        <w:t>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Ярославской области;</w:t>
      </w:r>
    </w:p>
    <w:p w:rsidR="00910EBD" w:rsidRDefault="00D04C68">
      <w:pPr>
        <w:pStyle w:val="ConsPlusNormal0"/>
        <w:spacing w:before="200"/>
        <w:ind w:firstLine="540"/>
        <w:jc w:val="both"/>
      </w:pPr>
      <w:proofErr w:type="gramStart"/>
      <w:r>
        <w:t>- отказ органа, предоставляющего государственную услугу, должностного лица ор</w:t>
      </w:r>
      <w:r>
        <w:t>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910EBD" w:rsidRDefault="00D04C68">
      <w:pPr>
        <w:pStyle w:val="ConsPlusNormal0"/>
        <w:spacing w:before="200"/>
        <w:ind w:firstLine="540"/>
        <w:jc w:val="both"/>
      </w:pPr>
      <w:r>
        <w:t>- нарушение срока или порядка выдачи д</w:t>
      </w:r>
      <w:r>
        <w:t>окументов по результатам предоставления государственной услуги;</w:t>
      </w:r>
    </w:p>
    <w:p w:rsidR="00910EBD" w:rsidRDefault="00D04C68">
      <w:pPr>
        <w:pStyle w:val="ConsPlusNormal0"/>
        <w:spacing w:before="200"/>
        <w:ind w:firstLine="540"/>
        <w:jc w:val="both"/>
      </w:pPr>
      <w:proofErr w:type="gramStart"/>
      <w:r>
        <w:t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</w:t>
      </w:r>
      <w:r>
        <w:t>тами Российской Федерации, законами и иными нормативными правовыми актами Ярославской области;</w:t>
      </w:r>
      <w:proofErr w:type="gramEnd"/>
    </w:p>
    <w:p w:rsidR="00910EBD" w:rsidRDefault="00D04C68">
      <w:pPr>
        <w:pStyle w:val="ConsPlusNormal0"/>
        <w:spacing w:before="200"/>
        <w:ind w:firstLine="540"/>
        <w:jc w:val="both"/>
      </w:pPr>
      <w:r>
        <w:t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</w:t>
      </w:r>
      <w:r>
        <w:t xml:space="preserve">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w:anchor="P98" w:tooltip="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">
        <w:r>
          <w:rPr>
            <w:color w:val="0000FF"/>
          </w:rPr>
          <w:t>абзацами шестым</w:t>
        </w:r>
      </w:hyperlink>
      <w:r>
        <w:t xml:space="preserve"> - </w:t>
      </w:r>
      <w:hyperlink w:anchor="P101" w:tooltip="выявление документально подтвержденного факта (признаков) ошибочного или противоправного действия (бездействия) должностного лица органа местного самоуправления, муниципального служащего при первоначальном отказе в приеме документов, необходимых для предоставл">
        <w:r>
          <w:rPr>
            <w:color w:val="0000FF"/>
          </w:rPr>
          <w:t>девятым пункта 2.8 раздела 2</w:t>
        </w:r>
      </w:hyperlink>
      <w:r>
        <w:t xml:space="preserve"> Административного регламента.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5.2. Жалоба подается в письменной форме на бумажном носителе, в электронной форме в департамент, орган местного самоуправления.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Жалобы на решения и действия (бездействие) руководителя органа местного самоуправления рассматриваются непосредственно департаме</w:t>
      </w:r>
      <w:r>
        <w:t>нтом. Жалобы на решения и действия (бездействие) должностного лица органа местного самоуправления либо муниципального служащего рассматриваются руководителем органа местного самоуправления.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5.3. Жалоба может быть направлена по почте, с использованием инфор</w:t>
      </w:r>
      <w:r>
        <w:t>мационно-телекоммуникационной сети "Интернет", официального сайта департамента в сети "Интернет", официального сайта органа, предоставляющего государственную услугу, через Единый портал, а также может быть принята при личном приеме заявителя.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5.4. Жалоба д</w:t>
      </w:r>
      <w:r>
        <w:t>олжна содержать: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наименование органа местного самоуправления, должностного лица органа местного самоуправления либо муниципального служащего, решения и действия (бездействие) которых обжалуются;</w:t>
      </w:r>
    </w:p>
    <w:p w:rsidR="00910EBD" w:rsidRDefault="00D04C68">
      <w:pPr>
        <w:pStyle w:val="ConsPlusNormal0"/>
        <w:spacing w:before="200"/>
        <w:ind w:firstLine="540"/>
        <w:jc w:val="both"/>
      </w:pPr>
      <w:proofErr w:type="gramStart"/>
      <w:r>
        <w:t>- фамилию, имя, отчество (последнее - при наличии), сведени</w:t>
      </w:r>
      <w:r>
        <w:t xml:space="preserve">я о месте жительства заявителя - </w:t>
      </w:r>
      <w:r>
        <w:lastRenderedPageBreak/>
        <w:t xml:space="preserve">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</w:t>
      </w:r>
      <w:r>
        <w:t>быть направлен ответ заявителю;</w:t>
      </w:r>
      <w:proofErr w:type="gramEnd"/>
    </w:p>
    <w:p w:rsidR="00910EBD" w:rsidRDefault="00D04C68">
      <w:pPr>
        <w:pStyle w:val="ConsPlusNormal0"/>
        <w:spacing w:before="200"/>
        <w:ind w:firstLine="540"/>
        <w:jc w:val="both"/>
      </w:pPr>
      <w:r>
        <w:t>- сведения об обжалуемых решениях и действиях (бездействии) органа местного самоуправления, должностного лица органа местного самоуправления либо муниципального служащего;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- доводы, на основании которых заявитель не согласен</w:t>
      </w:r>
      <w:r>
        <w:t xml:space="preserve"> с решением и действием (бездействием) органа местного самоуправления, должностного лица органа местного самоуправления либо муниципального служащего. Заявителем могут быть представлены документы (при наличии), подтверждающие доводы заявителя, либо их копи</w:t>
      </w:r>
      <w:r>
        <w:t>и.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5.5. </w:t>
      </w:r>
      <w:proofErr w:type="gramStart"/>
      <w:r>
        <w:t>Жалоба, поступившая в орган, предоставляющий государственную услугу, департамент,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до</w:t>
      </w:r>
      <w:r>
        <w:t>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>
        <w:t xml:space="preserve"> 5 рабочих дней со дня ее </w:t>
      </w:r>
      <w:r>
        <w:t>регистрации.</w:t>
      </w:r>
    </w:p>
    <w:p w:rsidR="00910EBD" w:rsidRDefault="00D04C68">
      <w:pPr>
        <w:pStyle w:val="ConsPlusNormal0"/>
        <w:spacing w:before="200"/>
        <w:ind w:firstLine="540"/>
        <w:jc w:val="both"/>
      </w:pPr>
      <w:bookmarkStart w:id="10" w:name="P231"/>
      <w:bookmarkEnd w:id="10"/>
      <w:r>
        <w:t>5.6. По результатам рассмотрения жалобы уполномоченным лицом органа, предоставляющего государственную услугу, или директором департамента принимается одно из следующих решений:</w:t>
      </w:r>
    </w:p>
    <w:p w:rsidR="00910EBD" w:rsidRDefault="00D04C68">
      <w:pPr>
        <w:pStyle w:val="ConsPlusNormal0"/>
        <w:spacing w:before="200"/>
        <w:ind w:firstLine="540"/>
        <w:jc w:val="both"/>
      </w:pPr>
      <w:proofErr w:type="gramStart"/>
      <w:r>
        <w:t>- жалоба удовлетворяется, в том числе в форме отмены принятого реш</w:t>
      </w:r>
      <w:r>
        <w:t>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</w:t>
      </w:r>
      <w:r>
        <w:t>авовыми актами Российской Федерации, нормативными правовыми актами Ярославской области;</w:t>
      </w:r>
      <w:proofErr w:type="gramEnd"/>
    </w:p>
    <w:p w:rsidR="00910EBD" w:rsidRDefault="00D04C68">
      <w:pPr>
        <w:pStyle w:val="ConsPlusNormal0"/>
        <w:spacing w:before="200"/>
        <w:ind w:firstLine="540"/>
        <w:jc w:val="both"/>
      </w:pPr>
      <w:r>
        <w:t>- в удовлетворении жалобы отказывается.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5.7. </w:t>
      </w:r>
      <w:proofErr w:type="gramStart"/>
      <w:r>
        <w:t>В случае признания жалобы подлежащей удовлетворению в ответе заявителю дается информация о действиях, осуществляемых органо</w:t>
      </w:r>
      <w:r>
        <w:t>м, предоставляющим государственную услугу, департаментом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</w:t>
      </w:r>
      <w:r>
        <w:t xml:space="preserve"> которые необходимо совершить заявителю в целях получения государственной услуги.</w:t>
      </w:r>
      <w:proofErr w:type="gramEnd"/>
      <w:r>
        <w:t xml:space="preserve"> 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</w:t>
      </w:r>
      <w:r>
        <w:t>лования принятого решения.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>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органа, предоставляющего государственную услугу, и (или) должностного ли</w:t>
      </w:r>
      <w:r>
        <w:t>ца, плата с заявителя не взимается.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5.8. Не позднее дня, следующего за днем принятия решения, указанного в </w:t>
      </w:r>
      <w:hyperlink w:anchor="P231" w:tooltip="5.6. По результатам рассмотрения жалобы уполномоченным лицом органа, предоставляющего государственную услугу, или директором департамента принимается одно из следующих решений:">
        <w:r>
          <w:rPr>
            <w:color w:val="0000FF"/>
          </w:rPr>
          <w:t>пункте 5.6</w:t>
        </w:r>
      </w:hyperlink>
      <w:r>
        <w:t xml:space="preserve"> данного раздела Административного регламента, заявителю направляется мотивированный ответ о результатах рассмотрения жалобы в письменной форме и по желанию заявителя в электронной форме</w:t>
      </w:r>
      <w:r>
        <w:t>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5.9.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</w:t>
      </w:r>
      <w:r>
        <w:t xml:space="preserve"> органы прокуратуры.</w:t>
      </w:r>
    </w:p>
    <w:p w:rsidR="00910EBD" w:rsidRDefault="00D04C68">
      <w:pPr>
        <w:pStyle w:val="ConsPlusNormal0"/>
        <w:spacing w:before="200"/>
        <w:ind w:firstLine="540"/>
        <w:jc w:val="both"/>
      </w:pPr>
      <w:r>
        <w:t xml:space="preserve">5.10.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0" w:tooltip="Закон ЯО от 03.12.2007 N 100-з (ред. от 29.09.2022) &quot;Об административных правонарушениях&quot; (принят ГД ЯО 20.11.2007) (вместе с &quot;Перечнем должностных лиц органов исполнительной власти Ярославской области, уполномоченных составлять протоколы об административных п">
        <w:r>
          <w:rPr>
            <w:color w:val="0000FF"/>
          </w:rPr>
          <w:t>статьей 12.1</w:t>
        </w:r>
      </w:hyperlink>
      <w:r>
        <w:t xml:space="preserve"> Закона Ярославской области от 3 декабря 2007 г. N 100-з "Об административных правонарушениях", должностное лицо, уполномоченное на рассмотрение жало</w:t>
      </w:r>
      <w:r>
        <w:t>б, незамедлительно направляет соответствующие материалы в департамент информатизации и связи Ярославской области.</w:t>
      </w:r>
    </w:p>
    <w:p w:rsidR="00910EBD" w:rsidRDefault="00910EBD">
      <w:pPr>
        <w:pStyle w:val="ConsPlusNormal0"/>
        <w:jc w:val="both"/>
      </w:pPr>
    </w:p>
    <w:p w:rsidR="00910EBD" w:rsidRDefault="00910EBD">
      <w:pPr>
        <w:pStyle w:val="ConsPlusNormal0"/>
        <w:jc w:val="both"/>
      </w:pPr>
    </w:p>
    <w:p w:rsidR="00910EBD" w:rsidRDefault="00910EBD">
      <w:pPr>
        <w:pStyle w:val="ConsPlusNormal0"/>
        <w:jc w:val="both"/>
      </w:pPr>
    </w:p>
    <w:p w:rsidR="00910EBD" w:rsidRDefault="00910EBD">
      <w:pPr>
        <w:pStyle w:val="ConsPlusNormal0"/>
        <w:jc w:val="both"/>
      </w:pPr>
    </w:p>
    <w:p w:rsidR="00910EBD" w:rsidRDefault="00910EBD">
      <w:pPr>
        <w:pStyle w:val="ConsPlusNormal0"/>
        <w:jc w:val="both"/>
      </w:pPr>
    </w:p>
    <w:p w:rsidR="00910EBD" w:rsidRDefault="00D04C68">
      <w:pPr>
        <w:pStyle w:val="ConsPlusNormal0"/>
        <w:jc w:val="right"/>
        <w:outlineLvl w:val="1"/>
      </w:pPr>
      <w:r>
        <w:t>Приложение</w:t>
      </w:r>
    </w:p>
    <w:p w:rsidR="00910EBD" w:rsidRDefault="00D04C68">
      <w:pPr>
        <w:pStyle w:val="ConsPlusNormal0"/>
        <w:jc w:val="right"/>
      </w:pPr>
      <w:r>
        <w:t xml:space="preserve">к Административному </w:t>
      </w:r>
      <w:hyperlink w:anchor="P37" w:tooltip="АДМИНИСТРАТИВНЫЙ РЕГЛАМЕНТ">
        <w:r>
          <w:rPr>
            <w:color w:val="0000FF"/>
          </w:rPr>
          <w:t>регламенту</w:t>
        </w:r>
      </w:hyperlink>
    </w:p>
    <w:p w:rsidR="00910EBD" w:rsidRDefault="00910EBD">
      <w:pPr>
        <w:pStyle w:val="ConsPlusNormal0"/>
        <w:jc w:val="both"/>
      </w:pPr>
    </w:p>
    <w:p w:rsidR="00910EBD" w:rsidRDefault="00D04C68">
      <w:pPr>
        <w:pStyle w:val="ConsPlusNormal0"/>
        <w:jc w:val="right"/>
      </w:pPr>
      <w:r>
        <w:lastRenderedPageBreak/>
        <w:t>Форма</w:t>
      </w:r>
    </w:p>
    <w:p w:rsidR="00910EBD" w:rsidRDefault="00910EBD">
      <w:pPr>
        <w:pStyle w:val="ConsPlusNormal0"/>
        <w:jc w:val="both"/>
      </w:pPr>
    </w:p>
    <w:p w:rsidR="00910EBD" w:rsidRDefault="00D04C68">
      <w:pPr>
        <w:pStyle w:val="ConsPlusNonformat0"/>
        <w:jc w:val="both"/>
      </w:pPr>
      <w:r>
        <w:t xml:space="preserve">                             </w:t>
      </w:r>
      <w:r>
        <w:t xml:space="preserve">             Руководителю органа местного</w:t>
      </w:r>
    </w:p>
    <w:p w:rsidR="00910EBD" w:rsidRDefault="00D04C68">
      <w:pPr>
        <w:pStyle w:val="ConsPlusNonformat0"/>
        <w:jc w:val="both"/>
      </w:pPr>
      <w:r>
        <w:t xml:space="preserve">                                          самоуправления __________________</w:t>
      </w:r>
    </w:p>
    <w:p w:rsidR="00910EBD" w:rsidRDefault="00D04C68">
      <w:pPr>
        <w:pStyle w:val="ConsPlusNonformat0"/>
        <w:jc w:val="both"/>
      </w:pPr>
      <w:r>
        <w:t xml:space="preserve">                                                        (должность, Ф.И.О.)</w:t>
      </w:r>
    </w:p>
    <w:p w:rsidR="00910EBD" w:rsidRDefault="00D04C68">
      <w:pPr>
        <w:pStyle w:val="ConsPlusNonformat0"/>
        <w:jc w:val="both"/>
      </w:pPr>
      <w:r>
        <w:t xml:space="preserve">                                          ____________________</w:t>
      </w:r>
      <w:r>
        <w:t>_____________</w:t>
      </w:r>
    </w:p>
    <w:p w:rsidR="00910EBD" w:rsidRDefault="00D04C68">
      <w:pPr>
        <w:pStyle w:val="ConsPlusNonformat0"/>
        <w:jc w:val="both"/>
      </w:pPr>
      <w:r>
        <w:t xml:space="preserve">                                          ________________________________,</w:t>
      </w:r>
    </w:p>
    <w:p w:rsidR="00910EBD" w:rsidRDefault="00D04C68">
      <w:pPr>
        <w:pStyle w:val="ConsPlusNonformat0"/>
        <w:jc w:val="both"/>
      </w:pPr>
      <w:r>
        <w:t xml:space="preserve">                                                (Ф.И.О. заявителя)</w:t>
      </w:r>
    </w:p>
    <w:p w:rsidR="00910EBD" w:rsidRDefault="00D04C68">
      <w:pPr>
        <w:pStyle w:val="ConsPlusNonformat0"/>
        <w:jc w:val="both"/>
      </w:pPr>
      <w:r>
        <w:t xml:space="preserve">                                          _________________________________</w:t>
      </w:r>
    </w:p>
    <w:p w:rsidR="00910EBD" w:rsidRDefault="00D04C68">
      <w:pPr>
        <w:pStyle w:val="ConsPlusNonformat0"/>
        <w:jc w:val="both"/>
      </w:pPr>
      <w:r>
        <w:t xml:space="preserve">                                             </w:t>
      </w:r>
      <w:proofErr w:type="gramStart"/>
      <w:r>
        <w:t>(паспорт (серия, номер, кем</w:t>
      </w:r>
      <w:proofErr w:type="gramEnd"/>
    </w:p>
    <w:p w:rsidR="00910EBD" w:rsidRDefault="00D04C68">
      <w:pPr>
        <w:pStyle w:val="ConsPlusNonformat0"/>
        <w:jc w:val="both"/>
      </w:pPr>
      <w:r>
        <w:t xml:space="preserve">                                                    </w:t>
      </w:r>
      <w:proofErr w:type="gramStart"/>
      <w:r>
        <w:t>и когда выдан))</w:t>
      </w:r>
      <w:proofErr w:type="gramEnd"/>
    </w:p>
    <w:p w:rsidR="00910EBD" w:rsidRDefault="00D04C68">
      <w:pPr>
        <w:pStyle w:val="ConsPlusNonformat0"/>
        <w:jc w:val="both"/>
      </w:pPr>
      <w:r>
        <w:t xml:space="preserve">                                          _________________________________</w:t>
      </w:r>
    </w:p>
    <w:p w:rsidR="00910EBD" w:rsidRDefault="00D04C68">
      <w:pPr>
        <w:pStyle w:val="ConsPlusNonformat0"/>
        <w:jc w:val="both"/>
      </w:pPr>
      <w:r>
        <w:t xml:space="preserve">                                       </w:t>
      </w:r>
      <w:r>
        <w:t xml:space="preserve">   ________________________________,</w:t>
      </w:r>
    </w:p>
    <w:p w:rsidR="00910EBD" w:rsidRDefault="00D04C68">
      <w:pPr>
        <w:pStyle w:val="ConsPlusNonformat0"/>
        <w:jc w:val="both"/>
      </w:pPr>
      <w:r>
        <w:t xml:space="preserve">                                          телефон: ________________________</w:t>
      </w:r>
    </w:p>
    <w:p w:rsidR="00910EBD" w:rsidRDefault="00910EBD">
      <w:pPr>
        <w:pStyle w:val="ConsPlusNonformat0"/>
        <w:jc w:val="both"/>
      </w:pPr>
    </w:p>
    <w:p w:rsidR="00910EBD" w:rsidRDefault="00D04C68">
      <w:pPr>
        <w:pStyle w:val="ConsPlusNonformat0"/>
        <w:jc w:val="both"/>
      </w:pPr>
      <w:bookmarkStart w:id="11" w:name="P262"/>
      <w:bookmarkEnd w:id="11"/>
      <w:r>
        <w:t xml:space="preserve">                                 ЗАЯВЛЕНИЕ</w:t>
      </w:r>
    </w:p>
    <w:p w:rsidR="00910EBD" w:rsidRDefault="00D04C68">
      <w:pPr>
        <w:pStyle w:val="ConsPlusNonformat0"/>
        <w:jc w:val="both"/>
      </w:pPr>
      <w:r>
        <w:t xml:space="preserve">         о предоставлении государственной услуги "Выдача разрешения</w:t>
      </w:r>
    </w:p>
    <w:p w:rsidR="00910EBD" w:rsidRDefault="00D04C68">
      <w:pPr>
        <w:pStyle w:val="ConsPlusNonformat0"/>
        <w:jc w:val="both"/>
      </w:pPr>
      <w:r>
        <w:t xml:space="preserve">              на изменение имен</w:t>
      </w:r>
      <w:r>
        <w:t>и, фамилии несовершеннолетнего"</w:t>
      </w:r>
    </w:p>
    <w:p w:rsidR="00910EBD" w:rsidRDefault="00910EBD">
      <w:pPr>
        <w:pStyle w:val="ConsPlusNonformat0"/>
        <w:jc w:val="both"/>
      </w:pPr>
    </w:p>
    <w:p w:rsidR="00910EBD" w:rsidRDefault="00D04C68">
      <w:pPr>
        <w:pStyle w:val="ConsPlusNonformat0"/>
        <w:jc w:val="both"/>
      </w:pPr>
      <w:r>
        <w:t xml:space="preserve">    </w:t>
      </w:r>
      <w:proofErr w:type="gramStart"/>
      <w:r>
        <w:t>Прошу  дать  разрешение на изменение имени и (или) фамилии моему (моей)</w:t>
      </w:r>
      <w:proofErr w:type="gramEnd"/>
    </w:p>
    <w:p w:rsidR="00910EBD" w:rsidRDefault="00D04C68">
      <w:pPr>
        <w:pStyle w:val="ConsPlusNonformat0"/>
        <w:jc w:val="both"/>
      </w:pPr>
      <w:r>
        <w:t>сыну (дочери) _____________________________________________________________</w:t>
      </w:r>
    </w:p>
    <w:p w:rsidR="00910EBD" w:rsidRDefault="00D04C68">
      <w:pPr>
        <w:pStyle w:val="ConsPlusNonformat0"/>
        <w:jc w:val="both"/>
      </w:pPr>
      <w:r>
        <w:t xml:space="preserve">                 (Ф.И.О. полностью, число, месяц, год рождения ребенка)</w:t>
      </w:r>
    </w:p>
    <w:p w:rsidR="00910EBD" w:rsidRDefault="00D04C68">
      <w:pPr>
        <w:pStyle w:val="ConsPlusNonformat0"/>
        <w:jc w:val="both"/>
      </w:pPr>
      <w:r>
        <w:t>___________________________________________________________________________</w:t>
      </w:r>
    </w:p>
    <w:p w:rsidR="00910EBD" w:rsidRDefault="00D04C68">
      <w:pPr>
        <w:pStyle w:val="ConsPlusNonformat0"/>
        <w:jc w:val="both"/>
      </w:pPr>
      <w:r>
        <w:t>на имя (и) или фамилию ____________________________________________________</w:t>
      </w:r>
    </w:p>
    <w:p w:rsidR="00910EBD" w:rsidRDefault="00D04C68">
      <w:pPr>
        <w:pStyle w:val="ConsPlusNonformat0"/>
        <w:jc w:val="both"/>
      </w:pPr>
      <w:r>
        <w:t xml:space="preserve">                         (указываются </w:t>
      </w:r>
      <w:proofErr w:type="gramStart"/>
      <w:r>
        <w:t>новые</w:t>
      </w:r>
      <w:proofErr w:type="gramEnd"/>
      <w:r>
        <w:t xml:space="preserve"> имя и (или) фамилия ребенка)</w:t>
      </w:r>
    </w:p>
    <w:p w:rsidR="00910EBD" w:rsidRDefault="00D04C68">
      <w:pPr>
        <w:pStyle w:val="ConsPlusNonformat0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910EBD" w:rsidRDefault="00D04C68">
      <w:pPr>
        <w:pStyle w:val="ConsPlusNonformat0"/>
        <w:jc w:val="both"/>
      </w:pPr>
      <w:r>
        <w:t xml:space="preserve">              </w:t>
      </w:r>
      <w:proofErr w:type="gramStart"/>
      <w:r>
        <w:t>(подробно указываются обстоятельства изменения имени</w:t>
      </w:r>
      <w:proofErr w:type="gramEnd"/>
    </w:p>
    <w:p w:rsidR="00910EBD" w:rsidRDefault="00D04C68">
      <w:pPr>
        <w:pStyle w:val="ConsPlusNonformat0"/>
        <w:jc w:val="both"/>
      </w:pPr>
      <w:r>
        <w:t>__________________________________________________________________________.</w:t>
      </w:r>
    </w:p>
    <w:p w:rsidR="00910EBD" w:rsidRDefault="00D04C68">
      <w:pPr>
        <w:pStyle w:val="ConsPlusNonformat0"/>
        <w:jc w:val="both"/>
      </w:pPr>
      <w:r>
        <w:t xml:space="preserve">                          и (или) фам</w:t>
      </w:r>
      <w:r>
        <w:t>илии ребенка)</w:t>
      </w:r>
    </w:p>
    <w:p w:rsidR="00910EBD" w:rsidRDefault="00910EBD">
      <w:pPr>
        <w:pStyle w:val="ConsPlusNonformat0"/>
        <w:jc w:val="both"/>
      </w:pPr>
    </w:p>
    <w:p w:rsidR="00910EBD" w:rsidRDefault="00D04C68">
      <w:pPr>
        <w:pStyle w:val="ConsPlusNonformat0"/>
        <w:jc w:val="both"/>
      </w:pPr>
      <w:r>
        <w:t>"___" _______________ 20___ г.              _______________________________</w:t>
      </w:r>
    </w:p>
    <w:p w:rsidR="00910EBD" w:rsidRDefault="00D04C68">
      <w:pPr>
        <w:pStyle w:val="ConsPlusNonformat0"/>
        <w:jc w:val="both"/>
      </w:pPr>
      <w:r>
        <w:t xml:space="preserve">                                                      (подпись)</w:t>
      </w:r>
    </w:p>
    <w:p w:rsidR="00910EBD" w:rsidRDefault="00910EBD">
      <w:pPr>
        <w:pStyle w:val="ConsPlusNonformat0"/>
        <w:jc w:val="both"/>
      </w:pPr>
    </w:p>
    <w:p w:rsidR="00910EBD" w:rsidRDefault="00D04C68">
      <w:pPr>
        <w:pStyle w:val="ConsPlusNonformat0"/>
        <w:jc w:val="both"/>
      </w:pPr>
      <w:r>
        <w:t xml:space="preserve">    Согласие  несовершеннолетнего ребенка, достигшего возраста 10 лет: я не</w:t>
      </w:r>
    </w:p>
    <w:p w:rsidR="00910EBD" w:rsidRDefault="00D04C68">
      <w:pPr>
        <w:pStyle w:val="ConsPlusNonformat0"/>
        <w:jc w:val="both"/>
      </w:pPr>
      <w:r>
        <w:t>возражаю, чтобы мне изме</w:t>
      </w:r>
      <w:r>
        <w:t>нили фамилию (имя) ________________________________</w:t>
      </w:r>
    </w:p>
    <w:p w:rsidR="00910EBD" w:rsidRDefault="00D04C68">
      <w:pPr>
        <w:pStyle w:val="ConsPlusNonformat0"/>
        <w:jc w:val="both"/>
      </w:pPr>
      <w:r>
        <w:t>__________________________________________________________ на фамилию (имя)</w:t>
      </w:r>
    </w:p>
    <w:p w:rsidR="00910EBD" w:rsidRDefault="00D04C68">
      <w:pPr>
        <w:pStyle w:val="ConsPlusNonformat0"/>
        <w:jc w:val="both"/>
      </w:pPr>
      <w:r>
        <w:t>__________________________________________________________________________.</w:t>
      </w:r>
    </w:p>
    <w:p w:rsidR="00910EBD" w:rsidRDefault="00910EBD">
      <w:pPr>
        <w:pStyle w:val="ConsPlusNonformat0"/>
        <w:jc w:val="both"/>
      </w:pPr>
    </w:p>
    <w:p w:rsidR="00910EBD" w:rsidRDefault="00D04C68">
      <w:pPr>
        <w:pStyle w:val="ConsPlusNonformat0"/>
        <w:jc w:val="both"/>
      </w:pPr>
      <w:r>
        <w:t>"___"</w:t>
      </w:r>
      <w:r>
        <w:t xml:space="preserve"> _______________ 20___ г.              _______________________________</w:t>
      </w:r>
    </w:p>
    <w:p w:rsidR="00910EBD" w:rsidRDefault="00D04C68">
      <w:pPr>
        <w:pStyle w:val="ConsPlusNonformat0"/>
        <w:jc w:val="both"/>
      </w:pPr>
      <w:r>
        <w:t xml:space="preserve">                                                      (подпись)</w:t>
      </w:r>
    </w:p>
    <w:p w:rsidR="00910EBD" w:rsidRDefault="00910EBD">
      <w:pPr>
        <w:pStyle w:val="ConsPlusNormal0"/>
        <w:jc w:val="both"/>
      </w:pPr>
    </w:p>
    <w:p w:rsidR="00910EBD" w:rsidRDefault="00910EBD">
      <w:pPr>
        <w:pStyle w:val="ConsPlusNormal0"/>
        <w:jc w:val="both"/>
      </w:pPr>
    </w:p>
    <w:p w:rsidR="00910EBD" w:rsidRDefault="00910EB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10EBD" w:rsidSect="006214C9">
      <w:footerReference w:type="default" r:id="rId21"/>
      <w:footerReference w:type="first" r:id="rId22"/>
      <w:pgSz w:w="11906" w:h="16838"/>
      <w:pgMar w:top="536" w:right="566" w:bottom="567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68" w:rsidRDefault="00D04C68">
      <w:r>
        <w:separator/>
      </w:r>
    </w:p>
  </w:endnote>
  <w:endnote w:type="continuationSeparator" w:id="0">
    <w:p w:rsidR="00D04C68" w:rsidRDefault="00D0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0EB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0EBD" w:rsidRDefault="00910EBD">
          <w:pPr>
            <w:pStyle w:val="ConsPlusNormal0"/>
          </w:pPr>
        </w:p>
      </w:tc>
      <w:tc>
        <w:tcPr>
          <w:tcW w:w="1700" w:type="pct"/>
          <w:vAlign w:val="center"/>
        </w:tcPr>
        <w:p w:rsidR="00910EBD" w:rsidRDefault="00910EBD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910EBD" w:rsidRDefault="00910EBD">
          <w:pPr>
            <w:pStyle w:val="ConsPlusNormal0"/>
            <w:jc w:val="right"/>
          </w:pPr>
        </w:p>
      </w:tc>
    </w:tr>
  </w:tbl>
  <w:p w:rsidR="00910EBD" w:rsidRDefault="00D04C6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D" w:rsidRDefault="00D04C6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68" w:rsidRDefault="00D04C68">
      <w:r>
        <w:separator/>
      </w:r>
    </w:p>
  </w:footnote>
  <w:footnote w:type="continuationSeparator" w:id="0">
    <w:p w:rsidR="00D04C68" w:rsidRDefault="00D04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0EBD"/>
    <w:rsid w:val="006214C9"/>
    <w:rsid w:val="00910EBD"/>
    <w:rsid w:val="00D0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214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4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14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14C9"/>
  </w:style>
  <w:style w:type="paragraph" w:styleId="a7">
    <w:name w:val="footer"/>
    <w:basedOn w:val="a"/>
    <w:link w:val="a8"/>
    <w:uiPriority w:val="99"/>
    <w:unhideWhenUsed/>
    <w:rsid w:val="006214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1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F65AD05EDB227A2B60CCAE0D4BD61C334BE987DCB6E0BB21F57A7E406499367B96B55350EC174D499EA59E6592DFCE8633DC6013CADB68F797B6mFz6M" TargetMode="External"/><Relationship Id="rId13" Type="http://schemas.openxmlformats.org/officeDocument/2006/relationships/hyperlink" Target="consultantplus://offline/ref=8CF65AD05EDB227A2B60CCAE0D4BD61C334BE987D5BCE3BB29FA2774483D95347C99EA4457A51B4C499EA49669CDDADB976BD06408D5DB77EB95B4F6m2z6M" TargetMode="External"/><Relationship Id="rId18" Type="http://schemas.openxmlformats.org/officeDocument/2006/relationships/hyperlink" Target="consultantplus://offline/ref=8CF65AD05EDB227A2B60CCAE0D4BD61C334BE987D5BCE6BE29FB2774483D95347C99EA4457A51B4C499EAC946FCDDADB976BD06408D5DB77EB95B4F6m2z6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8CF65AD05EDB227A2B60CCAE0D4BD61C334BE987D2B9E0BB20F57A7E406499367B96B55350EC174D499EA6946592DFCE8633DC6013CADB68F797B6mFz6M" TargetMode="External"/><Relationship Id="rId12" Type="http://schemas.openxmlformats.org/officeDocument/2006/relationships/hyperlink" Target="consultantplus://offline/ref=8CF65AD05EDB227A2B60CCAE0D4BD61C334BE987DCB6E0BB21F57A7E406499367B96B55350EC174D499EA59F6592DFCE8633DC6013CADB68F797B6mFz6M" TargetMode="External"/><Relationship Id="rId17" Type="http://schemas.openxmlformats.org/officeDocument/2006/relationships/hyperlink" Target="consultantplus://offline/ref=8CF65AD05EDB227A2B60D2A31B2788193141B582D2BBEBE975AA2123176D93613CD9EC1417EA421C0DCBA9976BD88F8BCD3CDD67m0zF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CF65AD05EDB227A2B60D2A31B2788193142B58AD1BBEBE975AA2123176D93613CD9EC1114E1144C4195F0C72A93838BD620DC6413C9DA74mFz7M" TargetMode="External"/><Relationship Id="rId20" Type="http://schemas.openxmlformats.org/officeDocument/2006/relationships/hyperlink" Target="consultantplus://offline/ref=8CF65AD05EDB227A2B60CCAE0D4BD61C334BE987D5BCE5B62FF72774483D95347C99EA4457A51B4C499EA79F6BCDDADB976BD06408D5DB77EB95B4F6m2z6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CF65AD05EDB227A2B60CCAE0D4BD61C334BE987D5BDE4B928F82774483D95347C99EA4445A54340489BBA976FD88C8AD1m3zC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CF65AD05EDB227A2B60D2A31B2788193141B582D2BBEBE975AA2123176D93613CD9EC1114E116444D95F0C72A93838BD620DC6413C9DA74mFz7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CF65AD05EDB227A2B60D2A31B2788193141B582D2BBEBE975AA2123176D93613CD9EC1114E116444D95F0C72A93838BD620DC6413C9DA74mFz7M" TargetMode="External"/><Relationship Id="rId19" Type="http://schemas.openxmlformats.org/officeDocument/2006/relationships/hyperlink" Target="consultantplus://offline/ref=8CF65AD05EDB227A2B60D2A31B2788193141B582D2BBEBE975AA2123176D93613CD9EC1311E81D1918DAF19B6FC3908BD220DF650FmCz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F65AD05EDB227A2B60CCAE0D4BD61C334BE987D5BCE3BB29FA2774483D95347C99EA4457A51B4C499EA49668CDDADB976BD06408D5DB77EB95B4F6m2z6M" TargetMode="External"/><Relationship Id="rId14" Type="http://schemas.openxmlformats.org/officeDocument/2006/relationships/hyperlink" Target="consultantplus://offline/ref=8CF65AD05EDB227A2B60CCAE0D4BD61C334BE987D5BCE3BB29FA2774483D95347C99EA4457A51B4C499EA49666CDDADB976BD06408D5DB77EB95B4F6m2z6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7269</Words>
  <Characters>41435</Characters>
  <Application>Microsoft Office Word</Application>
  <DocSecurity>0</DocSecurity>
  <Lines>345</Lines>
  <Paragraphs>97</Paragraphs>
  <ScaleCrop>false</ScaleCrop>
  <Company>КонсультантПлюс Версия 4022.00.21</Company>
  <LinksUpToDate>false</LinksUpToDate>
  <CharactersWithSpaces>48607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ЯО от 29.06.2012 N 303
(ред. от 10.06.2022)
"Об утверждении Административного регламента предоставления государственной услуги "Выдача разрешения на изменение имени, фамилии несовершеннолетнего"</dc:title>
  <cp:lastModifiedBy>oepdi_4</cp:lastModifiedBy>
  <cp:revision>3</cp:revision>
  <dcterms:created xsi:type="dcterms:W3CDTF">2022-11-15T12:51:00Z</dcterms:created>
  <dcterms:modified xsi:type="dcterms:W3CDTF">2022-11-15T13:05:00Z</dcterms:modified>
</cp:coreProperties>
</file>