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DF5" w:rsidRDefault="009C7111" w:rsidP="00351E18">
      <w:pPr>
        <w:spacing w:after="0"/>
      </w:pPr>
      <w:r>
        <w:t xml:space="preserve">                                                      </w:t>
      </w:r>
      <w:r w:rsidR="007223F9">
        <w:t xml:space="preserve"> </w:t>
      </w:r>
      <w:r w:rsidR="00D85DF5">
        <w:t xml:space="preserve">       </w:t>
      </w:r>
      <w:r>
        <w:t xml:space="preserve">              </w:t>
      </w:r>
      <w:r>
        <w:rPr>
          <w:noProof/>
          <w:lang w:eastAsia="ru-RU"/>
        </w:rPr>
        <w:drawing>
          <wp:inline distT="0" distB="0" distL="0" distR="0" wp14:anchorId="53CDED8F">
            <wp:extent cx="59055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223F9" w:rsidRPr="007223F9" w:rsidRDefault="007223F9" w:rsidP="002452AC">
      <w:pPr>
        <w:tabs>
          <w:tab w:val="left" w:pos="2130"/>
        </w:tabs>
        <w:spacing w:after="0"/>
        <w:rPr>
          <w:rFonts w:ascii="Times New Roman" w:hAnsi="Times New Roman" w:cs="Times New Roman"/>
          <w:b/>
        </w:rPr>
      </w:pPr>
      <w:r w:rsidRPr="007223F9">
        <w:rPr>
          <w:rFonts w:ascii="Times New Roman" w:hAnsi="Times New Roman" w:cs="Times New Roman"/>
          <w:b/>
        </w:rPr>
        <w:t>КОНТРОЛЬНО-СЧЕТНАЯ КОМИССИЯ ГАВРИЛОВ-ЯМСКОГО МУНИЦИПАЛЬНОГО РАЙОНА</w:t>
      </w:r>
      <w:r w:rsidR="00D85DF5" w:rsidRPr="007223F9">
        <w:rPr>
          <w:rFonts w:ascii="Times New Roman" w:hAnsi="Times New Roman" w:cs="Times New Roman"/>
          <w:b/>
        </w:rPr>
        <w:t xml:space="preserve">                 </w:t>
      </w:r>
    </w:p>
    <w:p w:rsidR="0082770D" w:rsidRDefault="00D85DF5" w:rsidP="002452AC">
      <w:pPr>
        <w:tabs>
          <w:tab w:val="left" w:pos="2130"/>
        </w:tabs>
        <w:spacing w:after="0"/>
        <w:rPr>
          <w:rFonts w:ascii="Times New Roman" w:hAnsi="Times New Roman" w:cs="Times New Roman"/>
        </w:rPr>
      </w:pPr>
      <w:r w:rsidRPr="002452AC">
        <w:rPr>
          <w:rFonts w:ascii="Times New Roman" w:hAnsi="Times New Roman" w:cs="Times New Roman"/>
        </w:rPr>
        <w:t xml:space="preserve">   </w:t>
      </w:r>
      <w:r w:rsidR="007223F9">
        <w:rPr>
          <w:rFonts w:ascii="Times New Roman" w:hAnsi="Times New Roman" w:cs="Times New Roman"/>
        </w:rPr>
        <w:t xml:space="preserve">          </w:t>
      </w:r>
      <w:r w:rsidRPr="002452AC">
        <w:rPr>
          <w:rFonts w:ascii="Times New Roman" w:hAnsi="Times New Roman" w:cs="Times New Roman"/>
        </w:rPr>
        <w:t xml:space="preserve">      152240, Ярославская область, г. Гаврилов-Ям, ул. Советская, д. 51</w:t>
      </w:r>
    </w:p>
    <w:p w:rsidR="0082770D" w:rsidRPr="002452AC" w:rsidRDefault="00FD2256" w:rsidP="002452AC">
      <w:pPr>
        <w:tabs>
          <w:tab w:val="left" w:pos="2130"/>
        </w:tabs>
        <w:spacing w:after="0"/>
        <w:rPr>
          <w:rFonts w:ascii="Times New Roman" w:hAnsi="Times New Roman" w:cs="Times New Roman"/>
        </w:rPr>
      </w:pPr>
      <w:r w:rsidRPr="002452AC">
        <w:rPr>
          <w:rFonts w:ascii="Times New Roman" w:hAnsi="Times New Roman" w:cs="Times New Roman"/>
        </w:rPr>
        <w:t>_____________________________________________________________________________</w:t>
      </w:r>
      <w:r w:rsidR="007223F9">
        <w:rPr>
          <w:rFonts w:ascii="Times New Roman" w:hAnsi="Times New Roman" w:cs="Times New Roman"/>
        </w:rPr>
        <w:t>_____</w:t>
      </w:r>
      <w:r w:rsidRPr="002452AC">
        <w:rPr>
          <w:rFonts w:ascii="Times New Roman" w:hAnsi="Times New Roman" w:cs="Times New Roman"/>
        </w:rPr>
        <w:t>_</w:t>
      </w:r>
    </w:p>
    <w:p w:rsidR="002452AC" w:rsidRPr="002452AC" w:rsidRDefault="002452AC" w:rsidP="002452AC">
      <w:pPr>
        <w:tabs>
          <w:tab w:val="left" w:pos="2130"/>
        </w:tabs>
        <w:spacing w:after="0"/>
        <w:rPr>
          <w:rFonts w:ascii="Times New Roman" w:hAnsi="Times New Roman" w:cs="Times New Roman"/>
        </w:rPr>
      </w:pPr>
    </w:p>
    <w:p w:rsidR="002452AC" w:rsidRPr="002452AC" w:rsidRDefault="00856337" w:rsidP="002452AC">
      <w:pPr>
        <w:tabs>
          <w:tab w:val="left" w:pos="1560"/>
        </w:tabs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</w:t>
      </w:r>
      <w:r w:rsidR="002452AC" w:rsidRPr="002452AC">
        <w:rPr>
          <w:rFonts w:ascii="Times New Roman" w:hAnsi="Times New Roman" w:cs="Times New Roman"/>
          <w:b/>
          <w:i/>
          <w:sz w:val="28"/>
          <w:szCs w:val="28"/>
        </w:rPr>
        <w:t xml:space="preserve">Заключение Контрольно-счётной </w:t>
      </w:r>
      <w:r w:rsidR="004B386F">
        <w:rPr>
          <w:rFonts w:ascii="Times New Roman" w:hAnsi="Times New Roman" w:cs="Times New Roman"/>
          <w:b/>
          <w:i/>
          <w:sz w:val="28"/>
          <w:szCs w:val="28"/>
        </w:rPr>
        <w:t xml:space="preserve">комиссии </w:t>
      </w:r>
      <w:r w:rsidR="002452AC" w:rsidRPr="002452A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452AC">
        <w:rPr>
          <w:rFonts w:ascii="Times New Roman" w:hAnsi="Times New Roman" w:cs="Times New Roman"/>
          <w:b/>
          <w:i/>
          <w:sz w:val="28"/>
          <w:szCs w:val="28"/>
        </w:rPr>
        <w:t xml:space="preserve">Гаврилов-Ямского </w:t>
      </w:r>
      <w:r w:rsidR="002452AC" w:rsidRPr="002452A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B386F">
        <w:rPr>
          <w:rFonts w:ascii="Times New Roman" w:hAnsi="Times New Roman" w:cs="Times New Roman"/>
          <w:b/>
          <w:i/>
          <w:sz w:val="28"/>
          <w:szCs w:val="28"/>
        </w:rPr>
        <w:t>муниципального района</w:t>
      </w:r>
      <w:r w:rsidR="002452AC" w:rsidRPr="002452AC">
        <w:rPr>
          <w:rFonts w:ascii="Times New Roman" w:hAnsi="Times New Roman" w:cs="Times New Roman"/>
          <w:b/>
          <w:i/>
          <w:sz w:val="28"/>
          <w:szCs w:val="28"/>
        </w:rPr>
        <w:t xml:space="preserve"> на</w:t>
      </w:r>
      <w:r w:rsidR="009478A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452AC" w:rsidRPr="002452AC">
        <w:rPr>
          <w:rFonts w:ascii="Times New Roman" w:hAnsi="Times New Roman" w:cs="Times New Roman"/>
          <w:b/>
          <w:i/>
          <w:sz w:val="28"/>
          <w:szCs w:val="28"/>
        </w:rPr>
        <w:t xml:space="preserve">проект решения Муниципального Совета </w:t>
      </w:r>
      <w:proofErr w:type="gramStart"/>
      <w:r w:rsidR="009478A9">
        <w:rPr>
          <w:rFonts w:ascii="Times New Roman" w:hAnsi="Times New Roman" w:cs="Times New Roman"/>
          <w:b/>
          <w:i/>
          <w:sz w:val="28"/>
          <w:szCs w:val="28"/>
        </w:rPr>
        <w:t>Заячье-Холмского</w:t>
      </w:r>
      <w:proofErr w:type="gramEnd"/>
      <w:r w:rsidR="009478A9">
        <w:rPr>
          <w:rFonts w:ascii="Times New Roman" w:hAnsi="Times New Roman" w:cs="Times New Roman"/>
          <w:b/>
          <w:i/>
          <w:sz w:val="28"/>
          <w:szCs w:val="28"/>
        </w:rPr>
        <w:t xml:space="preserve"> сельского поселения </w:t>
      </w:r>
      <w:r w:rsidR="00B55178">
        <w:rPr>
          <w:rFonts w:ascii="Times New Roman" w:hAnsi="Times New Roman" w:cs="Times New Roman"/>
          <w:b/>
          <w:i/>
          <w:sz w:val="28"/>
          <w:szCs w:val="28"/>
        </w:rPr>
        <w:t>третьего</w:t>
      </w:r>
      <w:r w:rsidR="009478A9">
        <w:rPr>
          <w:rFonts w:ascii="Times New Roman" w:hAnsi="Times New Roman" w:cs="Times New Roman"/>
          <w:b/>
          <w:i/>
          <w:sz w:val="28"/>
          <w:szCs w:val="28"/>
        </w:rPr>
        <w:t xml:space="preserve"> созыва</w:t>
      </w:r>
      <w:r w:rsidR="002452AC" w:rsidRPr="002452A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2452AC" w:rsidRDefault="002452AC" w:rsidP="002452AC">
      <w:pPr>
        <w:tabs>
          <w:tab w:val="left" w:pos="1560"/>
        </w:tabs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2452AC">
        <w:rPr>
          <w:rFonts w:ascii="Times New Roman" w:hAnsi="Times New Roman" w:cs="Times New Roman"/>
          <w:b/>
          <w:i/>
          <w:sz w:val="28"/>
          <w:szCs w:val="28"/>
        </w:rPr>
        <w:t xml:space="preserve">«Об исполнении бюджета  </w:t>
      </w:r>
      <w:r w:rsidR="009478A9" w:rsidRPr="009478A9">
        <w:rPr>
          <w:rFonts w:ascii="Times New Roman" w:hAnsi="Times New Roman" w:cs="Times New Roman"/>
          <w:b/>
          <w:i/>
          <w:sz w:val="28"/>
          <w:szCs w:val="28"/>
        </w:rPr>
        <w:t xml:space="preserve">Заячье-Холмского сельского поселения </w:t>
      </w:r>
      <w:r w:rsidRPr="002452AC">
        <w:rPr>
          <w:rFonts w:ascii="Times New Roman" w:hAnsi="Times New Roman" w:cs="Times New Roman"/>
          <w:b/>
          <w:i/>
          <w:sz w:val="28"/>
          <w:szCs w:val="28"/>
        </w:rPr>
        <w:t xml:space="preserve"> за </w:t>
      </w:r>
      <w:r w:rsidR="00A464C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452AC">
        <w:rPr>
          <w:rFonts w:ascii="Times New Roman" w:hAnsi="Times New Roman" w:cs="Times New Roman"/>
          <w:b/>
          <w:i/>
          <w:sz w:val="28"/>
          <w:szCs w:val="28"/>
        </w:rPr>
        <w:t>201</w:t>
      </w:r>
      <w:r w:rsidR="00416B37"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2452AC">
        <w:rPr>
          <w:rFonts w:ascii="Times New Roman" w:hAnsi="Times New Roman" w:cs="Times New Roman"/>
          <w:b/>
          <w:i/>
          <w:sz w:val="28"/>
          <w:szCs w:val="28"/>
        </w:rPr>
        <w:t> год»</w:t>
      </w:r>
    </w:p>
    <w:p w:rsidR="00490213" w:rsidRPr="002452AC" w:rsidRDefault="00490213" w:rsidP="002452AC">
      <w:pPr>
        <w:tabs>
          <w:tab w:val="left" w:pos="156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77310" w:rsidRPr="00777310" w:rsidRDefault="00CC3819" w:rsidP="00777310">
      <w:pPr>
        <w:tabs>
          <w:tab w:val="left" w:pos="1560"/>
        </w:tabs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1.</w:t>
      </w:r>
      <w:r w:rsidR="00777310" w:rsidRPr="00777310">
        <w:rPr>
          <w:rFonts w:ascii="Times New Roman" w:hAnsi="Times New Roman" w:cs="Times New Roman"/>
          <w:b/>
          <w:i/>
          <w:sz w:val="28"/>
          <w:szCs w:val="28"/>
          <w:u w:val="single"/>
        </w:rPr>
        <w:t>Общие положения</w:t>
      </w:r>
    </w:p>
    <w:p w:rsidR="00777310" w:rsidRPr="00777310" w:rsidRDefault="00777310" w:rsidP="00777310">
      <w:pPr>
        <w:tabs>
          <w:tab w:val="left" w:pos="156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93018" w:rsidRDefault="00777310" w:rsidP="00C93018">
      <w:pPr>
        <w:tabs>
          <w:tab w:val="left" w:pos="15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A6752">
        <w:rPr>
          <w:rFonts w:ascii="Times New Roman" w:hAnsi="Times New Roman" w:cs="Times New Roman"/>
          <w:sz w:val="28"/>
          <w:szCs w:val="28"/>
        </w:rPr>
        <w:t xml:space="preserve">  </w:t>
      </w:r>
      <w:r w:rsidRPr="00777310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>онтрольно-счетной комисси</w:t>
      </w:r>
      <w:r w:rsidR="009338AF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 Гаврилов-Ямского </w:t>
      </w:r>
      <w:r w:rsidRPr="00777310">
        <w:rPr>
          <w:rFonts w:ascii="Times New Roman" w:hAnsi="Times New Roman" w:cs="Times New Roman"/>
          <w:sz w:val="28"/>
          <w:szCs w:val="28"/>
        </w:rPr>
        <w:t xml:space="preserve">МР (далее – Контрольно-счётная </w:t>
      </w:r>
      <w:r>
        <w:rPr>
          <w:rFonts w:ascii="Times New Roman" w:hAnsi="Times New Roman" w:cs="Times New Roman"/>
          <w:sz w:val="28"/>
          <w:szCs w:val="28"/>
        </w:rPr>
        <w:t>комиссия</w:t>
      </w:r>
      <w:r w:rsidRPr="00777310">
        <w:rPr>
          <w:rFonts w:ascii="Times New Roman" w:hAnsi="Times New Roman" w:cs="Times New Roman"/>
          <w:sz w:val="28"/>
          <w:szCs w:val="28"/>
        </w:rPr>
        <w:t xml:space="preserve">) </w:t>
      </w:r>
      <w:r w:rsidR="009338AF">
        <w:rPr>
          <w:rFonts w:ascii="Times New Roman" w:hAnsi="Times New Roman" w:cs="Times New Roman"/>
          <w:sz w:val="28"/>
          <w:szCs w:val="28"/>
        </w:rPr>
        <w:t xml:space="preserve">проведена внешняя проверка </w:t>
      </w:r>
      <w:r w:rsidRPr="00777310">
        <w:rPr>
          <w:rFonts w:ascii="Times New Roman" w:hAnsi="Times New Roman" w:cs="Times New Roman"/>
          <w:sz w:val="28"/>
          <w:szCs w:val="28"/>
        </w:rPr>
        <w:t xml:space="preserve"> отчёт</w:t>
      </w:r>
      <w:r w:rsidR="009338AF">
        <w:rPr>
          <w:rFonts w:ascii="Times New Roman" w:hAnsi="Times New Roman" w:cs="Times New Roman"/>
          <w:sz w:val="28"/>
          <w:szCs w:val="28"/>
        </w:rPr>
        <w:t>а</w:t>
      </w:r>
      <w:r w:rsidRPr="00777310">
        <w:rPr>
          <w:rFonts w:ascii="Times New Roman" w:hAnsi="Times New Roman" w:cs="Times New Roman"/>
          <w:sz w:val="28"/>
          <w:szCs w:val="28"/>
        </w:rPr>
        <w:t xml:space="preserve"> об исполнении бюджета </w:t>
      </w:r>
      <w:proofErr w:type="gramStart"/>
      <w:r w:rsidRPr="00777310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>ячье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Холмского </w:t>
      </w:r>
      <w:r w:rsidRPr="00777310">
        <w:rPr>
          <w:rFonts w:ascii="Times New Roman" w:hAnsi="Times New Roman" w:cs="Times New Roman"/>
          <w:sz w:val="28"/>
          <w:szCs w:val="28"/>
        </w:rPr>
        <w:t>сельского поселения за</w:t>
      </w:r>
      <w:r w:rsidR="00710551">
        <w:rPr>
          <w:rFonts w:ascii="Times New Roman" w:hAnsi="Times New Roman" w:cs="Times New Roman"/>
          <w:sz w:val="28"/>
          <w:szCs w:val="28"/>
        </w:rPr>
        <w:t xml:space="preserve"> </w:t>
      </w:r>
      <w:r w:rsidRPr="00777310">
        <w:rPr>
          <w:rFonts w:ascii="Times New Roman" w:hAnsi="Times New Roman" w:cs="Times New Roman"/>
          <w:sz w:val="28"/>
          <w:szCs w:val="28"/>
        </w:rPr>
        <w:t>201</w:t>
      </w:r>
      <w:r w:rsidR="00A3005D">
        <w:rPr>
          <w:rFonts w:ascii="Times New Roman" w:hAnsi="Times New Roman" w:cs="Times New Roman"/>
          <w:sz w:val="28"/>
          <w:szCs w:val="28"/>
        </w:rPr>
        <w:t>4</w:t>
      </w:r>
      <w:r w:rsidRPr="00777310">
        <w:rPr>
          <w:rFonts w:ascii="Times New Roman" w:hAnsi="Times New Roman" w:cs="Times New Roman"/>
          <w:sz w:val="28"/>
          <w:szCs w:val="28"/>
        </w:rPr>
        <w:t> год</w:t>
      </w:r>
      <w:r w:rsidR="009338AF">
        <w:rPr>
          <w:rFonts w:ascii="Times New Roman" w:hAnsi="Times New Roman" w:cs="Times New Roman"/>
          <w:sz w:val="28"/>
          <w:szCs w:val="28"/>
        </w:rPr>
        <w:t>.</w:t>
      </w:r>
    </w:p>
    <w:p w:rsidR="009338AF" w:rsidRDefault="009338AF" w:rsidP="00C93018">
      <w:pPr>
        <w:tabs>
          <w:tab w:val="left" w:pos="1560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338AF" w:rsidRDefault="009338AF" w:rsidP="00C93018">
      <w:pPr>
        <w:tabs>
          <w:tab w:val="left" w:pos="1560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9338AF">
        <w:rPr>
          <w:rFonts w:ascii="Times New Roman" w:hAnsi="Times New Roman" w:cs="Times New Roman"/>
          <w:b/>
          <w:bCs/>
          <w:sz w:val="28"/>
          <w:szCs w:val="28"/>
        </w:rPr>
        <w:t xml:space="preserve">Основание для проведения проверки: </w:t>
      </w:r>
    </w:p>
    <w:p w:rsidR="009338AF" w:rsidRPr="009338AF" w:rsidRDefault="009338AF" w:rsidP="009338AF">
      <w:pPr>
        <w:tabs>
          <w:tab w:val="left" w:pos="1560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Ст. 136,137, </w:t>
      </w:r>
      <w:r w:rsidRPr="009338AF">
        <w:rPr>
          <w:rFonts w:ascii="Times New Roman" w:hAnsi="Times New Roman" w:cs="Times New Roman"/>
          <w:bCs/>
          <w:sz w:val="28"/>
          <w:szCs w:val="28"/>
        </w:rPr>
        <w:t xml:space="preserve"> 264.4 Бюджетного Кодекса Российской Федерации,</w:t>
      </w:r>
      <w:r>
        <w:rPr>
          <w:rFonts w:ascii="Times New Roman" w:hAnsi="Times New Roman" w:cs="Times New Roman"/>
          <w:bCs/>
          <w:sz w:val="28"/>
          <w:szCs w:val="28"/>
        </w:rPr>
        <w:t xml:space="preserve">  Положение о Контрольно-счетной комиссии Гаврилов-Ямского муниципального района, утвержденное Решением Собрания представителей Гаврилов-Ямского муниципального района от 20.12.2012г. № 48, </w:t>
      </w:r>
      <w:r w:rsidRPr="009338AF">
        <w:rPr>
          <w:rFonts w:ascii="Times New Roman" w:hAnsi="Times New Roman" w:cs="Times New Roman"/>
          <w:bCs/>
          <w:sz w:val="28"/>
          <w:szCs w:val="28"/>
        </w:rPr>
        <w:t>Соглашени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9338AF">
        <w:rPr>
          <w:rFonts w:ascii="Times New Roman" w:hAnsi="Times New Roman" w:cs="Times New Roman"/>
          <w:bCs/>
          <w:sz w:val="28"/>
          <w:szCs w:val="28"/>
        </w:rPr>
        <w:t xml:space="preserve"> о передаче Контрольно-счётной комиссии Гаврилов-Ямского МР части полномочий контрольного органа </w:t>
      </w:r>
      <w:proofErr w:type="gramStart"/>
      <w:r w:rsidRPr="009338AF">
        <w:rPr>
          <w:rFonts w:ascii="Times New Roman" w:hAnsi="Times New Roman" w:cs="Times New Roman"/>
          <w:bCs/>
          <w:sz w:val="28"/>
          <w:szCs w:val="28"/>
        </w:rPr>
        <w:t>Заячье-Холмского</w:t>
      </w:r>
      <w:proofErr w:type="gramEnd"/>
      <w:r w:rsidRPr="009338AF">
        <w:rPr>
          <w:rFonts w:ascii="Times New Roman" w:hAnsi="Times New Roman" w:cs="Times New Roman"/>
          <w:bCs/>
          <w:sz w:val="28"/>
          <w:szCs w:val="28"/>
        </w:rPr>
        <w:t xml:space="preserve"> СП по осуществлению внешнего муниципального финансового контроля.</w:t>
      </w:r>
    </w:p>
    <w:p w:rsidR="009338AF" w:rsidRPr="009338AF" w:rsidRDefault="009338AF" w:rsidP="00C93018">
      <w:pPr>
        <w:tabs>
          <w:tab w:val="left" w:pos="1560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C93018" w:rsidRDefault="00C93018" w:rsidP="00C93018">
      <w:pPr>
        <w:tabs>
          <w:tab w:val="left" w:pos="15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93018">
        <w:rPr>
          <w:rFonts w:ascii="Times New Roman" w:hAnsi="Times New Roman" w:cs="Times New Roman"/>
          <w:b/>
          <w:bCs/>
          <w:sz w:val="28"/>
          <w:szCs w:val="28"/>
        </w:rPr>
        <w:t xml:space="preserve">Цель проверки: </w:t>
      </w:r>
      <w:r w:rsidRPr="00C93018">
        <w:rPr>
          <w:rFonts w:ascii="Times New Roman" w:hAnsi="Times New Roman" w:cs="Times New Roman"/>
          <w:sz w:val="28"/>
          <w:szCs w:val="28"/>
        </w:rPr>
        <w:t xml:space="preserve">подготовка заключения об исполнении бюджета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Заячье-Холмского</w:t>
      </w:r>
      <w:proofErr w:type="gramEnd"/>
      <w:r w:rsidRPr="00C93018">
        <w:rPr>
          <w:rFonts w:ascii="Times New Roman" w:hAnsi="Times New Roman" w:cs="Times New Roman"/>
          <w:sz w:val="28"/>
          <w:szCs w:val="28"/>
        </w:rPr>
        <w:t xml:space="preserve"> сельского поселения за 201</w:t>
      </w:r>
      <w:r w:rsidR="00A3005D">
        <w:rPr>
          <w:rFonts w:ascii="Times New Roman" w:hAnsi="Times New Roman" w:cs="Times New Roman"/>
          <w:sz w:val="28"/>
          <w:szCs w:val="28"/>
        </w:rPr>
        <w:t>4</w:t>
      </w:r>
      <w:r w:rsidRPr="00C93018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C93018" w:rsidRDefault="00C93018" w:rsidP="00C93018">
      <w:pPr>
        <w:tabs>
          <w:tab w:val="left" w:pos="1560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93018" w:rsidRPr="00C93018" w:rsidRDefault="00C93018" w:rsidP="00C93018">
      <w:pPr>
        <w:tabs>
          <w:tab w:val="left" w:pos="15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93018">
        <w:rPr>
          <w:rFonts w:ascii="Times New Roman" w:hAnsi="Times New Roman" w:cs="Times New Roman"/>
          <w:b/>
          <w:bCs/>
          <w:sz w:val="28"/>
          <w:szCs w:val="28"/>
        </w:rPr>
        <w:t xml:space="preserve">Проверяемый период: </w:t>
      </w:r>
      <w:r w:rsidRPr="00C9301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93018">
        <w:rPr>
          <w:rFonts w:ascii="Times New Roman" w:hAnsi="Times New Roman" w:cs="Times New Roman"/>
          <w:sz w:val="28"/>
          <w:szCs w:val="28"/>
        </w:rPr>
        <w:t>201</w:t>
      </w:r>
      <w:r w:rsidR="00A3005D">
        <w:rPr>
          <w:rFonts w:ascii="Times New Roman" w:hAnsi="Times New Roman" w:cs="Times New Roman"/>
          <w:sz w:val="28"/>
          <w:szCs w:val="28"/>
        </w:rPr>
        <w:t>4</w:t>
      </w:r>
      <w:r w:rsidRPr="00C93018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C93018" w:rsidRDefault="00C93018" w:rsidP="00C93018">
      <w:pPr>
        <w:tabs>
          <w:tab w:val="left" w:pos="156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C93018" w:rsidRPr="00700ADF" w:rsidRDefault="00C93018" w:rsidP="00C93018">
      <w:pPr>
        <w:tabs>
          <w:tab w:val="left" w:pos="15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93018">
        <w:rPr>
          <w:rFonts w:ascii="Times New Roman" w:hAnsi="Times New Roman" w:cs="Times New Roman"/>
          <w:b/>
          <w:bCs/>
          <w:sz w:val="28"/>
          <w:szCs w:val="28"/>
        </w:rPr>
        <w:t xml:space="preserve">Сроки проведения : </w:t>
      </w:r>
      <w:r w:rsidRPr="00700ADF">
        <w:rPr>
          <w:rFonts w:ascii="Times New Roman" w:hAnsi="Times New Roman" w:cs="Times New Roman"/>
          <w:sz w:val="28"/>
          <w:szCs w:val="28"/>
        </w:rPr>
        <w:t xml:space="preserve">с </w:t>
      </w:r>
      <w:r w:rsidR="00C813F6" w:rsidRPr="00700ADF">
        <w:rPr>
          <w:rFonts w:ascii="Times New Roman" w:hAnsi="Times New Roman" w:cs="Times New Roman"/>
          <w:sz w:val="28"/>
          <w:szCs w:val="28"/>
        </w:rPr>
        <w:t>01.04.</w:t>
      </w:r>
      <w:r w:rsidR="00A3005D" w:rsidRPr="00700ADF">
        <w:rPr>
          <w:rFonts w:ascii="Times New Roman" w:hAnsi="Times New Roman" w:cs="Times New Roman"/>
          <w:sz w:val="28"/>
          <w:szCs w:val="28"/>
        </w:rPr>
        <w:t xml:space="preserve"> 201</w:t>
      </w:r>
      <w:r w:rsidR="00C813F6" w:rsidRPr="00700ADF">
        <w:rPr>
          <w:rFonts w:ascii="Times New Roman" w:hAnsi="Times New Roman" w:cs="Times New Roman"/>
          <w:sz w:val="28"/>
          <w:szCs w:val="28"/>
        </w:rPr>
        <w:t>5</w:t>
      </w:r>
      <w:r w:rsidR="00A3005D" w:rsidRPr="00700ADF">
        <w:rPr>
          <w:rFonts w:ascii="Times New Roman" w:hAnsi="Times New Roman" w:cs="Times New Roman"/>
          <w:sz w:val="28"/>
          <w:szCs w:val="28"/>
        </w:rPr>
        <w:t xml:space="preserve"> </w:t>
      </w:r>
      <w:r w:rsidRPr="00700ADF">
        <w:rPr>
          <w:rFonts w:ascii="Times New Roman" w:hAnsi="Times New Roman" w:cs="Times New Roman"/>
          <w:sz w:val="28"/>
          <w:szCs w:val="28"/>
        </w:rPr>
        <w:t xml:space="preserve">года по </w:t>
      </w:r>
      <w:r w:rsidR="00C813F6" w:rsidRPr="00700ADF">
        <w:rPr>
          <w:rFonts w:ascii="Times New Roman" w:hAnsi="Times New Roman" w:cs="Times New Roman"/>
          <w:sz w:val="28"/>
          <w:szCs w:val="28"/>
        </w:rPr>
        <w:t>06.04.</w:t>
      </w:r>
      <w:r w:rsidRPr="00700ADF">
        <w:rPr>
          <w:rFonts w:ascii="Times New Roman" w:hAnsi="Times New Roman" w:cs="Times New Roman"/>
          <w:sz w:val="28"/>
          <w:szCs w:val="28"/>
        </w:rPr>
        <w:t>201</w:t>
      </w:r>
      <w:r w:rsidR="00C813F6" w:rsidRPr="00700ADF">
        <w:rPr>
          <w:rFonts w:ascii="Times New Roman" w:hAnsi="Times New Roman" w:cs="Times New Roman"/>
          <w:sz w:val="28"/>
          <w:szCs w:val="28"/>
        </w:rPr>
        <w:t>5</w:t>
      </w:r>
      <w:r w:rsidRPr="00700ADF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C93018" w:rsidRPr="00623474" w:rsidRDefault="00C93018" w:rsidP="00777310">
      <w:pPr>
        <w:tabs>
          <w:tab w:val="left" w:pos="1560"/>
        </w:tabs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777310" w:rsidRPr="00777310" w:rsidRDefault="00E376B4" w:rsidP="00777310">
      <w:pPr>
        <w:tabs>
          <w:tab w:val="left" w:pos="15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DC64BC">
        <w:rPr>
          <w:rFonts w:ascii="Times New Roman" w:hAnsi="Times New Roman" w:cs="Times New Roman"/>
          <w:sz w:val="28"/>
          <w:szCs w:val="28"/>
        </w:rPr>
        <w:t xml:space="preserve"> </w:t>
      </w:r>
      <w:r w:rsidR="00777310" w:rsidRPr="00777310">
        <w:rPr>
          <w:rFonts w:ascii="Times New Roman" w:hAnsi="Times New Roman" w:cs="Times New Roman"/>
          <w:sz w:val="28"/>
          <w:szCs w:val="28"/>
        </w:rPr>
        <w:t xml:space="preserve">Отчет об исполнении бюджета поселения за </w:t>
      </w:r>
      <w:r w:rsidR="00BA468C">
        <w:rPr>
          <w:rFonts w:ascii="Times New Roman" w:hAnsi="Times New Roman" w:cs="Times New Roman"/>
          <w:sz w:val="28"/>
          <w:szCs w:val="28"/>
        </w:rPr>
        <w:t xml:space="preserve"> </w:t>
      </w:r>
      <w:r w:rsidR="00777310" w:rsidRPr="00777310">
        <w:rPr>
          <w:rFonts w:ascii="Times New Roman" w:hAnsi="Times New Roman" w:cs="Times New Roman"/>
          <w:sz w:val="28"/>
          <w:szCs w:val="28"/>
        </w:rPr>
        <w:t>201</w:t>
      </w:r>
      <w:r w:rsidR="00A3005D">
        <w:rPr>
          <w:rFonts w:ascii="Times New Roman" w:hAnsi="Times New Roman" w:cs="Times New Roman"/>
          <w:sz w:val="28"/>
          <w:szCs w:val="28"/>
        </w:rPr>
        <w:t>4</w:t>
      </w:r>
      <w:r w:rsidR="00777310" w:rsidRPr="00777310">
        <w:rPr>
          <w:rFonts w:ascii="Times New Roman" w:hAnsi="Times New Roman" w:cs="Times New Roman"/>
          <w:sz w:val="28"/>
          <w:szCs w:val="28"/>
        </w:rPr>
        <w:t xml:space="preserve"> год представлен в Контрольно-счётную </w:t>
      </w:r>
      <w:r>
        <w:rPr>
          <w:rFonts w:ascii="Times New Roman" w:hAnsi="Times New Roman" w:cs="Times New Roman"/>
          <w:sz w:val="28"/>
          <w:szCs w:val="28"/>
        </w:rPr>
        <w:t>комиссию</w:t>
      </w:r>
      <w:r w:rsidR="00777310" w:rsidRPr="00777310">
        <w:rPr>
          <w:rFonts w:ascii="Times New Roman" w:hAnsi="Times New Roman" w:cs="Times New Roman"/>
          <w:sz w:val="28"/>
          <w:szCs w:val="28"/>
        </w:rPr>
        <w:t xml:space="preserve"> </w:t>
      </w:r>
      <w:r w:rsidR="003D0387">
        <w:rPr>
          <w:rFonts w:ascii="Times New Roman" w:hAnsi="Times New Roman" w:cs="Times New Roman"/>
          <w:sz w:val="28"/>
          <w:szCs w:val="28"/>
        </w:rPr>
        <w:t>в сроки, установленные Бюджетным Кодексом РФ.</w:t>
      </w:r>
      <w:r w:rsidR="00777310" w:rsidRPr="007773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6FB0" w:rsidRPr="00956FB0" w:rsidRDefault="00956FB0" w:rsidP="005241B2">
      <w:pPr>
        <w:tabs>
          <w:tab w:val="left" w:pos="15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C64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6FB0">
        <w:rPr>
          <w:rFonts w:ascii="Times New Roman" w:hAnsi="Times New Roman" w:cs="Times New Roman"/>
          <w:sz w:val="28"/>
          <w:szCs w:val="28"/>
        </w:rPr>
        <w:t xml:space="preserve">Одновременно с отчётом об исполнении бюджета поселения в Контрольно-счётную </w:t>
      </w:r>
      <w:r>
        <w:rPr>
          <w:rFonts w:ascii="Times New Roman" w:hAnsi="Times New Roman" w:cs="Times New Roman"/>
          <w:sz w:val="28"/>
          <w:szCs w:val="28"/>
        </w:rPr>
        <w:t>комиссию</w:t>
      </w:r>
      <w:r w:rsidRPr="00956FB0">
        <w:rPr>
          <w:rFonts w:ascii="Times New Roman" w:hAnsi="Times New Roman" w:cs="Times New Roman"/>
          <w:sz w:val="28"/>
          <w:szCs w:val="28"/>
        </w:rPr>
        <w:t xml:space="preserve"> представлена следующая документация:</w:t>
      </w:r>
    </w:p>
    <w:p w:rsidR="00956FB0" w:rsidRDefault="00956FB0" w:rsidP="005241B2">
      <w:pPr>
        <w:tabs>
          <w:tab w:val="left" w:pos="15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56FB0">
        <w:rPr>
          <w:rFonts w:ascii="Times New Roman" w:hAnsi="Times New Roman" w:cs="Times New Roman"/>
          <w:sz w:val="28"/>
          <w:szCs w:val="28"/>
        </w:rPr>
        <w:t>- пояснительная записка об исполнении бюджета поселения;</w:t>
      </w:r>
      <w:r w:rsidR="005529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29AF" w:rsidRDefault="005529AF" w:rsidP="005241B2">
      <w:pPr>
        <w:tabs>
          <w:tab w:val="left" w:pos="15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отчет об исполнении резервного фонда сельского поселения;</w:t>
      </w:r>
    </w:p>
    <w:p w:rsidR="005529AF" w:rsidRDefault="005529AF" w:rsidP="005241B2">
      <w:pPr>
        <w:tabs>
          <w:tab w:val="left" w:pos="15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справка о дебиторской и кредиторской задолженности</w:t>
      </w:r>
      <w:r w:rsidR="00394A27">
        <w:rPr>
          <w:rFonts w:ascii="Times New Roman" w:hAnsi="Times New Roman" w:cs="Times New Roman"/>
          <w:sz w:val="28"/>
          <w:szCs w:val="28"/>
        </w:rPr>
        <w:t>;</w:t>
      </w:r>
    </w:p>
    <w:p w:rsidR="00394A27" w:rsidRDefault="00394A27" w:rsidP="005241B2">
      <w:pPr>
        <w:tabs>
          <w:tab w:val="left" w:pos="15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отчет об использовании бюджетных ассигнований дорожного фонда за 2014 год.</w:t>
      </w:r>
    </w:p>
    <w:p w:rsidR="00FD0C2C" w:rsidRPr="00D306D2" w:rsidRDefault="00DC64BC" w:rsidP="00FD0C2C">
      <w:pPr>
        <w:tabs>
          <w:tab w:val="left" w:pos="15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D0C2C" w:rsidRPr="00FD0C2C">
        <w:rPr>
          <w:rFonts w:ascii="Times New Roman" w:hAnsi="Times New Roman" w:cs="Times New Roman"/>
          <w:i/>
          <w:sz w:val="28"/>
          <w:szCs w:val="28"/>
        </w:rPr>
        <w:t>В нарушении стать</w:t>
      </w:r>
      <w:r w:rsidR="00515771">
        <w:rPr>
          <w:rFonts w:ascii="Times New Roman" w:hAnsi="Times New Roman" w:cs="Times New Roman"/>
          <w:i/>
          <w:sz w:val="28"/>
          <w:szCs w:val="28"/>
        </w:rPr>
        <w:t>и</w:t>
      </w:r>
      <w:r w:rsidR="00FD0C2C" w:rsidRPr="00FD0C2C">
        <w:rPr>
          <w:rFonts w:ascii="Times New Roman" w:hAnsi="Times New Roman" w:cs="Times New Roman"/>
          <w:i/>
          <w:sz w:val="28"/>
          <w:szCs w:val="28"/>
        </w:rPr>
        <w:t xml:space="preserve"> 264.6 Бюджетного кодекса, п</w:t>
      </w:r>
      <w:r w:rsidRPr="00FD0C2C">
        <w:rPr>
          <w:rFonts w:ascii="Times New Roman" w:hAnsi="Times New Roman" w:cs="Times New Roman"/>
          <w:i/>
          <w:sz w:val="28"/>
          <w:szCs w:val="28"/>
        </w:rPr>
        <w:t>ункт</w:t>
      </w:r>
      <w:r w:rsidR="00FD0C2C">
        <w:rPr>
          <w:rFonts w:ascii="Times New Roman" w:hAnsi="Times New Roman" w:cs="Times New Roman"/>
          <w:i/>
          <w:sz w:val="28"/>
          <w:szCs w:val="28"/>
        </w:rPr>
        <w:t>а</w:t>
      </w:r>
      <w:r w:rsidRPr="00FD0C2C">
        <w:rPr>
          <w:rFonts w:ascii="Times New Roman" w:hAnsi="Times New Roman" w:cs="Times New Roman"/>
          <w:i/>
          <w:sz w:val="28"/>
          <w:szCs w:val="28"/>
        </w:rPr>
        <w:t xml:space="preserve"> 4 статьи 53</w:t>
      </w:r>
      <w:r>
        <w:rPr>
          <w:rFonts w:ascii="Times New Roman" w:hAnsi="Times New Roman" w:cs="Times New Roman"/>
          <w:sz w:val="28"/>
          <w:szCs w:val="28"/>
        </w:rPr>
        <w:t xml:space="preserve"> Положения о бюджетном процессе в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Заячье-Холмском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сельском поселении, утвержденным Решением Муниципального совета Заячье-Холмского сельского поселения 20 марта 2014 № 6 </w:t>
      </w:r>
      <w:r w:rsidR="00FD0C2C">
        <w:rPr>
          <w:rFonts w:ascii="Times New Roman" w:hAnsi="Times New Roman" w:cs="Times New Roman"/>
          <w:sz w:val="28"/>
          <w:szCs w:val="28"/>
        </w:rPr>
        <w:t xml:space="preserve">в Решении </w:t>
      </w:r>
      <w:r w:rsidR="00FD0C2C" w:rsidRPr="00FD0C2C">
        <w:rPr>
          <w:rFonts w:ascii="Times New Roman" w:hAnsi="Times New Roman" w:cs="Times New Roman"/>
          <w:sz w:val="28"/>
          <w:szCs w:val="28"/>
        </w:rPr>
        <w:t xml:space="preserve">об исполнении бюджета </w:t>
      </w:r>
      <w:r w:rsidR="00FD0C2C">
        <w:rPr>
          <w:rFonts w:ascii="Times New Roman" w:hAnsi="Times New Roman" w:cs="Times New Roman"/>
          <w:sz w:val="28"/>
          <w:szCs w:val="28"/>
        </w:rPr>
        <w:t xml:space="preserve">не указан объем </w:t>
      </w:r>
      <w:r w:rsidR="00FD0C2C" w:rsidRPr="00FD0C2C">
        <w:rPr>
          <w:rFonts w:ascii="Times New Roman" w:hAnsi="Times New Roman" w:cs="Times New Roman"/>
          <w:sz w:val="28"/>
          <w:szCs w:val="28"/>
        </w:rPr>
        <w:t>дефицита (профицита) бюджета</w:t>
      </w:r>
      <w:r w:rsidR="00D306D2">
        <w:rPr>
          <w:rFonts w:ascii="Times New Roman" w:hAnsi="Times New Roman" w:cs="Times New Roman"/>
          <w:sz w:val="28"/>
          <w:szCs w:val="28"/>
        </w:rPr>
        <w:t xml:space="preserve"> </w:t>
      </w:r>
      <w:r w:rsidR="00D306D2" w:rsidRPr="00D306D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306D2" w:rsidRPr="00D306D2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D306D2">
        <w:rPr>
          <w:rFonts w:ascii="Times New Roman" w:hAnsi="Times New Roman" w:cs="Times New Roman"/>
          <w:sz w:val="28"/>
          <w:szCs w:val="28"/>
        </w:rPr>
        <w:t>.</w:t>
      </w:r>
    </w:p>
    <w:p w:rsidR="00515771" w:rsidRPr="004E4A31" w:rsidRDefault="004E4A31" w:rsidP="00515771">
      <w:pPr>
        <w:tabs>
          <w:tab w:val="left" w:pos="15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E4A31">
        <w:rPr>
          <w:rFonts w:ascii="Times New Roman" w:hAnsi="Times New Roman" w:cs="Times New Roman"/>
          <w:sz w:val="28"/>
          <w:szCs w:val="28"/>
        </w:rPr>
        <w:t xml:space="preserve">      В связи с изменением бюджетного законодательства </w:t>
      </w:r>
      <w:r>
        <w:rPr>
          <w:rFonts w:ascii="Times New Roman" w:hAnsi="Times New Roman" w:cs="Times New Roman"/>
          <w:sz w:val="28"/>
          <w:szCs w:val="28"/>
        </w:rPr>
        <w:t xml:space="preserve">не внесены  изменения и дополнения в Положение о бюджетном процессе в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Заячье-Холмском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сельском поселении, утвержденным Решением Муниципального совета Заячье-Холмского сельского поселения.</w:t>
      </w:r>
    </w:p>
    <w:p w:rsidR="00515771" w:rsidRPr="00515771" w:rsidRDefault="00515771" w:rsidP="00515771">
      <w:pPr>
        <w:tabs>
          <w:tab w:val="left" w:pos="1560"/>
        </w:tabs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15771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515771">
        <w:rPr>
          <w:rFonts w:ascii="Times New Roman" w:hAnsi="Times New Roman" w:cs="Times New Roman"/>
          <w:b/>
          <w:i/>
          <w:sz w:val="28"/>
          <w:szCs w:val="28"/>
          <w:u w:val="single"/>
        </w:rPr>
        <w:t>Анализ годовой бюджетной отчетности</w:t>
      </w:r>
    </w:p>
    <w:p w:rsidR="00515771" w:rsidRPr="00515771" w:rsidRDefault="00515771" w:rsidP="00515771">
      <w:pPr>
        <w:tabs>
          <w:tab w:val="left" w:pos="156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B645D" w:rsidRDefault="00515771" w:rsidP="00515771">
      <w:pPr>
        <w:tabs>
          <w:tab w:val="left" w:pos="15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15771">
        <w:rPr>
          <w:rFonts w:ascii="Times New Roman" w:hAnsi="Times New Roman" w:cs="Times New Roman"/>
          <w:sz w:val="28"/>
          <w:szCs w:val="28"/>
        </w:rPr>
        <w:t xml:space="preserve">        По итогам анализа представленной администрацией </w:t>
      </w:r>
      <w:proofErr w:type="gramStart"/>
      <w:r w:rsidRPr="00515771">
        <w:rPr>
          <w:rFonts w:ascii="Times New Roman" w:hAnsi="Times New Roman" w:cs="Times New Roman"/>
          <w:sz w:val="28"/>
          <w:szCs w:val="28"/>
        </w:rPr>
        <w:t>Заячье-Холмского</w:t>
      </w:r>
      <w:proofErr w:type="gramEnd"/>
      <w:r w:rsidRPr="00515771">
        <w:rPr>
          <w:rFonts w:ascii="Times New Roman" w:hAnsi="Times New Roman" w:cs="Times New Roman"/>
          <w:sz w:val="28"/>
          <w:szCs w:val="28"/>
        </w:rPr>
        <w:t xml:space="preserve">  СП бюджетной отчётности за 201</w:t>
      </w:r>
      <w:r w:rsidR="00DE219F">
        <w:rPr>
          <w:rFonts w:ascii="Times New Roman" w:hAnsi="Times New Roman" w:cs="Times New Roman"/>
          <w:sz w:val="28"/>
          <w:szCs w:val="28"/>
        </w:rPr>
        <w:t>4</w:t>
      </w:r>
      <w:r w:rsidRPr="00515771">
        <w:rPr>
          <w:rFonts w:ascii="Times New Roman" w:hAnsi="Times New Roman" w:cs="Times New Roman"/>
          <w:sz w:val="28"/>
          <w:szCs w:val="28"/>
        </w:rPr>
        <w:t> год можно сделать вывод о ее соответствии по составу, структуре и заполнению (содержанию) требованиям ст. 264.1. </w:t>
      </w:r>
      <w:proofErr w:type="gramStart"/>
      <w:r w:rsidRPr="00515771">
        <w:rPr>
          <w:rFonts w:ascii="Times New Roman" w:hAnsi="Times New Roman" w:cs="Times New Roman"/>
          <w:sz w:val="28"/>
          <w:szCs w:val="28"/>
        </w:rPr>
        <w:t xml:space="preserve">БК РФ, Инструкции о порядке составления и представления годовой, квартальной и месячной отчетности об исполнении бюджетов бюджетной системы РФ, утверждённой приказом Минфина РФ </w:t>
      </w:r>
      <w:r w:rsidR="001B645D">
        <w:rPr>
          <w:rFonts w:ascii="Times New Roman" w:hAnsi="Times New Roman" w:cs="Times New Roman"/>
          <w:sz w:val="28"/>
          <w:szCs w:val="28"/>
        </w:rPr>
        <w:t>28.12.2010 № 191 н (с измен.</w:t>
      </w:r>
      <w:proofErr w:type="gramEnd"/>
      <w:r w:rsidR="001B645D">
        <w:rPr>
          <w:rFonts w:ascii="Times New Roman" w:hAnsi="Times New Roman" w:cs="Times New Roman"/>
          <w:sz w:val="28"/>
          <w:szCs w:val="28"/>
        </w:rPr>
        <w:t xml:space="preserve"> От 29.12.2011 № 191 н).</w:t>
      </w:r>
    </w:p>
    <w:p w:rsidR="00515771" w:rsidRPr="00515771" w:rsidRDefault="00515771" w:rsidP="00515771">
      <w:pPr>
        <w:tabs>
          <w:tab w:val="left" w:pos="15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15771">
        <w:rPr>
          <w:rFonts w:ascii="Times New Roman" w:hAnsi="Times New Roman" w:cs="Times New Roman"/>
          <w:sz w:val="28"/>
          <w:szCs w:val="28"/>
        </w:rPr>
        <w:t xml:space="preserve">      Анализ представленной бюджетной отчетности в сравнении с отчетом об исполнении бюджета главного распорядителя средств бюджета, главного администратора доходов и источников финансирования дефицита бюджета  на отчётный год (в последней редакции) и проектом решения об исполнении бюджета поселения за 201</w:t>
      </w:r>
      <w:r w:rsidR="00416E13">
        <w:rPr>
          <w:rFonts w:ascii="Times New Roman" w:hAnsi="Times New Roman" w:cs="Times New Roman"/>
          <w:sz w:val="28"/>
          <w:szCs w:val="28"/>
        </w:rPr>
        <w:t>4</w:t>
      </w:r>
      <w:r w:rsidRPr="00515771">
        <w:rPr>
          <w:rFonts w:ascii="Times New Roman" w:hAnsi="Times New Roman" w:cs="Times New Roman"/>
          <w:sz w:val="28"/>
          <w:szCs w:val="28"/>
        </w:rPr>
        <w:t xml:space="preserve"> год представлен </w:t>
      </w:r>
      <w:r w:rsidRPr="00515771">
        <w:rPr>
          <w:rFonts w:ascii="Times New Roman" w:hAnsi="Times New Roman" w:cs="Times New Roman"/>
          <w:b/>
          <w:i/>
          <w:sz w:val="28"/>
          <w:szCs w:val="28"/>
        </w:rPr>
        <w:t xml:space="preserve">в Приложениях  1и 2 </w:t>
      </w:r>
      <w:r w:rsidRPr="00515771">
        <w:rPr>
          <w:rFonts w:ascii="Times New Roman" w:hAnsi="Times New Roman" w:cs="Times New Roman"/>
          <w:sz w:val="28"/>
          <w:szCs w:val="28"/>
        </w:rPr>
        <w:t xml:space="preserve"> к данному заключению.</w:t>
      </w:r>
    </w:p>
    <w:p w:rsidR="00515771" w:rsidRPr="00515771" w:rsidRDefault="00515771" w:rsidP="00515771">
      <w:pPr>
        <w:tabs>
          <w:tab w:val="left" w:pos="15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15771">
        <w:rPr>
          <w:rFonts w:ascii="Times New Roman" w:hAnsi="Times New Roman" w:cs="Times New Roman"/>
          <w:sz w:val="28"/>
          <w:szCs w:val="28"/>
        </w:rPr>
        <w:t xml:space="preserve">      Как видно из таблиц, плановые показатели, указанные в отчете об исполнении бюджета </w:t>
      </w:r>
      <w:bookmarkStart w:id="0" w:name="_Hlk319500134"/>
      <w:r w:rsidRPr="00515771">
        <w:rPr>
          <w:rFonts w:ascii="Times New Roman" w:hAnsi="Times New Roman" w:cs="Times New Roman"/>
          <w:sz w:val="28"/>
          <w:szCs w:val="28"/>
        </w:rPr>
        <w:t xml:space="preserve">главного распорядителя средств бюджета, главного администратора доходов и источников финансирования дефицита бюджета – </w:t>
      </w:r>
      <w:r w:rsidRPr="00515771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администрации </w:t>
      </w:r>
      <w:bookmarkEnd w:id="0"/>
      <w:proofErr w:type="gramStart"/>
      <w:r w:rsidRPr="00515771">
        <w:rPr>
          <w:rFonts w:ascii="Times New Roman" w:hAnsi="Times New Roman" w:cs="Times New Roman"/>
          <w:sz w:val="28"/>
          <w:szCs w:val="28"/>
        </w:rPr>
        <w:t>Заячье-Холмского</w:t>
      </w:r>
      <w:proofErr w:type="gramEnd"/>
      <w:r w:rsidRPr="00515771">
        <w:rPr>
          <w:rFonts w:ascii="Times New Roman" w:hAnsi="Times New Roman" w:cs="Times New Roman"/>
          <w:sz w:val="28"/>
          <w:szCs w:val="28"/>
        </w:rPr>
        <w:t xml:space="preserve"> СП, соответствуют показателям решения Муниципального Совета Заячье-Холмского СП о бюджете поселения на 201</w:t>
      </w:r>
      <w:r w:rsidR="00416E13">
        <w:rPr>
          <w:rFonts w:ascii="Times New Roman" w:hAnsi="Times New Roman" w:cs="Times New Roman"/>
          <w:sz w:val="28"/>
          <w:szCs w:val="28"/>
        </w:rPr>
        <w:t>4</w:t>
      </w:r>
      <w:r w:rsidRPr="00515771">
        <w:rPr>
          <w:rFonts w:ascii="Times New Roman" w:hAnsi="Times New Roman" w:cs="Times New Roman"/>
          <w:sz w:val="28"/>
          <w:szCs w:val="28"/>
        </w:rPr>
        <w:t xml:space="preserve"> год, с учетом внесенных в него изменений, и рассматриваемого проекта решения.</w:t>
      </w:r>
    </w:p>
    <w:p w:rsidR="00515771" w:rsidRPr="00515771" w:rsidRDefault="00515771" w:rsidP="00515771">
      <w:pPr>
        <w:tabs>
          <w:tab w:val="left" w:pos="15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15771">
        <w:rPr>
          <w:rFonts w:ascii="Times New Roman" w:hAnsi="Times New Roman" w:cs="Times New Roman"/>
          <w:sz w:val="28"/>
          <w:szCs w:val="28"/>
        </w:rPr>
        <w:t>Также следует отметить соответствие показателей исполнения бюджета поселения, представленных в проекте решения, показателям исполнения бюджета, представленным в бюджетной отчетности, а также данным о поступлении и выбытии средств бюджета поселения согласно отчету территориального органа федерального казначейства (ф. 0503151).</w:t>
      </w:r>
    </w:p>
    <w:p w:rsidR="00515771" w:rsidRPr="00515771" w:rsidRDefault="00515771" w:rsidP="00515771">
      <w:pPr>
        <w:tabs>
          <w:tab w:val="left" w:pos="156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FD0C2C" w:rsidRDefault="00FD0C2C" w:rsidP="005241B2">
      <w:pPr>
        <w:tabs>
          <w:tab w:val="left" w:pos="156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F3316B" w:rsidRPr="00F3316B" w:rsidRDefault="00F2332D" w:rsidP="00F3316B">
      <w:pPr>
        <w:tabs>
          <w:tab w:val="center" w:pos="4677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>
        <w:rPr>
          <w:b/>
          <w:i/>
          <w:sz w:val="28"/>
          <w:szCs w:val="28"/>
          <w:u w:val="single"/>
        </w:rPr>
        <w:t>3</w:t>
      </w:r>
      <w:r w:rsidR="00F048FA" w:rsidRPr="00F3316B">
        <w:rPr>
          <w:b/>
          <w:i/>
          <w:sz w:val="28"/>
          <w:szCs w:val="28"/>
          <w:u w:val="single"/>
        </w:rPr>
        <w:t>.</w:t>
      </w:r>
      <w:r w:rsidR="008E3583" w:rsidRPr="00F3316B">
        <w:rPr>
          <w:b/>
          <w:i/>
          <w:u w:val="single"/>
        </w:rPr>
        <w:t xml:space="preserve"> </w:t>
      </w:r>
      <w:r w:rsidR="00F3316B" w:rsidRPr="00F3316B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 xml:space="preserve">Общие итоги исполнения  бюджета </w:t>
      </w:r>
    </w:p>
    <w:p w:rsidR="00A47CAC" w:rsidRDefault="000361AD" w:rsidP="005241B2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47CAC" w:rsidRPr="009B3056">
        <w:rPr>
          <w:sz w:val="28"/>
          <w:szCs w:val="28"/>
        </w:rPr>
        <w:t xml:space="preserve">Решением Муниципального Совета </w:t>
      </w:r>
      <w:proofErr w:type="gramStart"/>
      <w:r w:rsidR="00A47CAC" w:rsidRPr="009B3056">
        <w:rPr>
          <w:sz w:val="28"/>
          <w:szCs w:val="28"/>
        </w:rPr>
        <w:t>Заячье-Холмского</w:t>
      </w:r>
      <w:proofErr w:type="gramEnd"/>
      <w:r w:rsidR="00A47CAC" w:rsidRPr="009B3056">
        <w:rPr>
          <w:sz w:val="28"/>
          <w:szCs w:val="28"/>
        </w:rPr>
        <w:t xml:space="preserve"> сельского поселения второго созыва «О бюджете </w:t>
      </w:r>
      <w:r w:rsidR="008E3583">
        <w:rPr>
          <w:sz w:val="28"/>
          <w:szCs w:val="28"/>
        </w:rPr>
        <w:t xml:space="preserve">Заячье-Холмского сельского поселения </w:t>
      </w:r>
      <w:r w:rsidR="00A47CAC" w:rsidRPr="009B3056">
        <w:rPr>
          <w:sz w:val="28"/>
          <w:szCs w:val="28"/>
        </w:rPr>
        <w:t>на 201</w:t>
      </w:r>
      <w:r w:rsidR="00F32CD0">
        <w:rPr>
          <w:sz w:val="28"/>
          <w:szCs w:val="28"/>
        </w:rPr>
        <w:t>4</w:t>
      </w:r>
      <w:r w:rsidR="00A47CAC" w:rsidRPr="009B3056">
        <w:rPr>
          <w:sz w:val="28"/>
          <w:szCs w:val="28"/>
        </w:rPr>
        <w:t xml:space="preserve"> год» 2</w:t>
      </w:r>
      <w:r w:rsidR="00F32CD0">
        <w:rPr>
          <w:sz w:val="28"/>
          <w:szCs w:val="28"/>
        </w:rPr>
        <w:t>3</w:t>
      </w:r>
      <w:r w:rsidR="00A47CAC" w:rsidRPr="009B3056">
        <w:rPr>
          <w:sz w:val="28"/>
          <w:szCs w:val="28"/>
        </w:rPr>
        <w:t xml:space="preserve"> декабря </w:t>
      </w:r>
      <w:r w:rsidR="00F32CD0">
        <w:rPr>
          <w:sz w:val="28"/>
          <w:szCs w:val="28"/>
        </w:rPr>
        <w:t xml:space="preserve">2013 </w:t>
      </w:r>
      <w:r w:rsidR="00A47CAC" w:rsidRPr="009B3056">
        <w:rPr>
          <w:sz w:val="28"/>
          <w:szCs w:val="28"/>
        </w:rPr>
        <w:t xml:space="preserve">№ </w:t>
      </w:r>
      <w:r w:rsidR="00F32CD0">
        <w:rPr>
          <w:sz w:val="28"/>
          <w:szCs w:val="28"/>
        </w:rPr>
        <w:t>36</w:t>
      </w:r>
      <w:r w:rsidR="00A47CAC" w:rsidRPr="009B3056">
        <w:rPr>
          <w:sz w:val="28"/>
          <w:szCs w:val="28"/>
        </w:rPr>
        <w:t xml:space="preserve"> доходы местного  бюджета утверждены в объеме </w:t>
      </w:r>
      <w:r w:rsidR="00F32CD0">
        <w:rPr>
          <w:sz w:val="28"/>
          <w:szCs w:val="28"/>
        </w:rPr>
        <w:t>15 520 300</w:t>
      </w:r>
      <w:r w:rsidR="00A47CAC" w:rsidRPr="009B3056">
        <w:rPr>
          <w:sz w:val="28"/>
          <w:szCs w:val="28"/>
        </w:rPr>
        <w:t xml:space="preserve"> руб., расходы в сумме </w:t>
      </w:r>
      <w:r w:rsidR="00F32CD0">
        <w:rPr>
          <w:sz w:val="28"/>
          <w:szCs w:val="28"/>
        </w:rPr>
        <w:t>15 570 300</w:t>
      </w:r>
      <w:r w:rsidR="00A47CAC" w:rsidRPr="009B3056">
        <w:rPr>
          <w:sz w:val="28"/>
          <w:szCs w:val="28"/>
        </w:rPr>
        <w:t xml:space="preserve">,00 руб. Дефицит  в размере 50 000 руб. </w:t>
      </w:r>
    </w:p>
    <w:p w:rsidR="00325BEE" w:rsidRPr="00D46151" w:rsidRDefault="00325BEE" w:rsidP="005241B2">
      <w:pPr>
        <w:pStyle w:val="ac"/>
        <w:jc w:val="both"/>
        <w:rPr>
          <w:sz w:val="28"/>
          <w:szCs w:val="28"/>
        </w:rPr>
      </w:pPr>
      <w:r w:rsidRPr="00D46151">
        <w:rPr>
          <w:sz w:val="28"/>
          <w:szCs w:val="28"/>
        </w:rPr>
        <w:t xml:space="preserve">   </w:t>
      </w:r>
      <w:r w:rsidR="007A61CF" w:rsidRPr="00D46151">
        <w:rPr>
          <w:sz w:val="28"/>
          <w:szCs w:val="28"/>
        </w:rPr>
        <w:t xml:space="preserve"> </w:t>
      </w:r>
      <w:r w:rsidRPr="00D46151">
        <w:rPr>
          <w:sz w:val="28"/>
          <w:szCs w:val="28"/>
        </w:rPr>
        <w:t>К настоящему времени в Решение Муниципального Совета Заячье-Холмского сельского поселения второго созыва «О бюджете Заячье-Холмского сельского поселения на 2014 год</w:t>
      </w:r>
      <w:r w:rsidR="007A61CF" w:rsidRPr="00D46151">
        <w:rPr>
          <w:sz w:val="28"/>
          <w:szCs w:val="28"/>
        </w:rPr>
        <w:t>»</w:t>
      </w:r>
      <w:r w:rsidRPr="00D46151">
        <w:rPr>
          <w:sz w:val="28"/>
          <w:szCs w:val="28"/>
        </w:rPr>
        <w:t xml:space="preserve"> внесено </w:t>
      </w:r>
      <w:r w:rsidR="00242A75">
        <w:rPr>
          <w:sz w:val="28"/>
          <w:szCs w:val="28"/>
        </w:rPr>
        <w:t xml:space="preserve"> 9</w:t>
      </w:r>
      <w:r w:rsidR="00475485" w:rsidRPr="00C46397">
        <w:rPr>
          <w:color w:val="FF0000"/>
          <w:sz w:val="28"/>
          <w:szCs w:val="28"/>
        </w:rPr>
        <w:t xml:space="preserve"> </w:t>
      </w:r>
      <w:r w:rsidRPr="002E52E5">
        <w:rPr>
          <w:sz w:val="28"/>
          <w:szCs w:val="28"/>
        </w:rPr>
        <w:t>(</w:t>
      </w:r>
      <w:r w:rsidR="00242A75" w:rsidRPr="002E52E5">
        <w:rPr>
          <w:sz w:val="28"/>
          <w:szCs w:val="28"/>
        </w:rPr>
        <w:t>девять</w:t>
      </w:r>
      <w:proofErr w:type="gramStart"/>
      <w:r w:rsidRPr="002E52E5">
        <w:rPr>
          <w:sz w:val="28"/>
          <w:szCs w:val="28"/>
        </w:rPr>
        <w:t xml:space="preserve"> )</w:t>
      </w:r>
      <w:proofErr w:type="gramEnd"/>
      <w:r w:rsidRPr="002E52E5">
        <w:rPr>
          <w:sz w:val="28"/>
          <w:szCs w:val="28"/>
        </w:rPr>
        <w:t xml:space="preserve"> </w:t>
      </w:r>
      <w:r w:rsidRPr="00D46151">
        <w:rPr>
          <w:sz w:val="28"/>
          <w:szCs w:val="28"/>
        </w:rPr>
        <w:t>изменени</w:t>
      </w:r>
      <w:r w:rsidR="00475485">
        <w:rPr>
          <w:sz w:val="28"/>
          <w:szCs w:val="28"/>
        </w:rPr>
        <w:t>й</w:t>
      </w:r>
      <w:r w:rsidR="007A61CF" w:rsidRPr="00D46151">
        <w:rPr>
          <w:sz w:val="28"/>
          <w:szCs w:val="28"/>
        </w:rPr>
        <w:t>:</w:t>
      </w:r>
    </w:p>
    <w:p w:rsidR="007A61CF" w:rsidRPr="00D46151" w:rsidRDefault="007A61CF" w:rsidP="007A61CF">
      <w:pPr>
        <w:pStyle w:val="ac"/>
        <w:numPr>
          <w:ilvl w:val="0"/>
          <w:numId w:val="2"/>
        </w:numPr>
        <w:jc w:val="both"/>
        <w:rPr>
          <w:sz w:val="28"/>
          <w:szCs w:val="28"/>
        </w:rPr>
      </w:pPr>
      <w:r w:rsidRPr="00D46151">
        <w:rPr>
          <w:sz w:val="28"/>
          <w:szCs w:val="28"/>
        </w:rPr>
        <w:t xml:space="preserve">Решение Муниципального Совета </w:t>
      </w:r>
      <w:proofErr w:type="gramStart"/>
      <w:r w:rsidRPr="00D46151">
        <w:rPr>
          <w:sz w:val="28"/>
          <w:szCs w:val="28"/>
        </w:rPr>
        <w:t>Заячье-Холмского</w:t>
      </w:r>
      <w:proofErr w:type="gramEnd"/>
      <w:r w:rsidRPr="00D46151">
        <w:rPr>
          <w:sz w:val="28"/>
          <w:szCs w:val="28"/>
        </w:rPr>
        <w:t xml:space="preserve"> сельского поселения от 28.02.2014 № 4</w:t>
      </w:r>
      <w:r w:rsidR="007B075E">
        <w:rPr>
          <w:sz w:val="28"/>
          <w:szCs w:val="28"/>
        </w:rPr>
        <w:t>.</w:t>
      </w:r>
    </w:p>
    <w:p w:rsidR="007A61CF" w:rsidRPr="00D46151" w:rsidRDefault="007A61CF" w:rsidP="005241B2">
      <w:pPr>
        <w:pStyle w:val="ab"/>
        <w:numPr>
          <w:ilvl w:val="0"/>
          <w:numId w:val="2"/>
        </w:numPr>
        <w:jc w:val="both"/>
        <w:rPr>
          <w:sz w:val="28"/>
          <w:szCs w:val="28"/>
        </w:rPr>
      </w:pPr>
      <w:r w:rsidRPr="00D46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Муниципального Совета </w:t>
      </w:r>
      <w:proofErr w:type="gramStart"/>
      <w:r w:rsidRPr="00D461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Заячье-Холмского</w:t>
      </w:r>
      <w:proofErr w:type="gramEnd"/>
      <w:r w:rsidRPr="00D461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 20.03.2014 № 5</w:t>
      </w:r>
      <w:r w:rsidR="007B07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62E18" w:rsidRPr="00D46151" w:rsidRDefault="00562E18" w:rsidP="00562E18">
      <w:pPr>
        <w:pStyle w:val="ab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46151">
        <w:rPr>
          <w:rFonts w:ascii="Times New Roman" w:hAnsi="Times New Roman" w:cs="Times New Roman"/>
          <w:sz w:val="28"/>
          <w:szCs w:val="28"/>
        </w:rPr>
        <w:t xml:space="preserve">Решение Муниципального Совета </w:t>
      </w:r>
      <w:proofErr w:type="gramStart"/>
      <w:r w:rsidRPr="00D46151">
        <w:rPr>
          <w:rFonts w:ascii="Times New Roman" w:hAnsi="Times New Roman" w:cs="Times New Roman"/>
          <w:sz w:val="28"/>
          <w:szCs w:val="28"/>
        </w:rPr>
        <w:t>Заячье-Холмского</w:t>
      </w:r>
      <w:proofErr w:type="gramEnd"/>
      <w:r w:rsidRPr="00D46151">
        <w:rPr>
          <w:rFonts w:ascii="Times New Roman" w:hAnsi="Times New Roman" w:cs="Times New Roman"/>
          <w:sz w:val="28"/>
          <w:szCs w:val="28"/>
        </w:rPr>
        <w:t xml:space="preserve"> сельского поселения от 30.04.2014 № 14</w:t>
      </w:r>
      <w:r w:rsidR="007B075E">
        <w:rPr>
          <w:rFonts w:ascii="Times New Roman" w:hAnsi="Times New Roman" w:cs="Times New Roman"/>
          <w:sz w:val="28"/>
          <w:szCs w:val="28"/>
        </w:rPr>
        <w:t>.</w:t>
      </w:r>
    </w:p>
    <w:p w:rsidR="00872169" w:rsidRDefault="00562E18" w:rsidP="00562E18">
      <w:pPr>
        <w:pStyle w:val="ab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46151">
        <w:rPr>
          <w:rFonts w:ascii="Times New Roman" w:hAnsi="Times New Roman" w:cs="Times New Roman"/>
          <w:sz w:val="28"/>
          <w:szCs w:val="28"/>
        </w:rPr>
        <w:t xml:space="preserve">Решение Муниципального Совета </w:t>
      </w:r>
      <w:proofErr w:type="gramStart"/>
      <w:r w:rsidRPr="00D46151">
        <w:rPr>
          <w:rFonts w:ascii="Times New Roman" w:hAnsi="Times New Roman" w:cs="Times New Roman"/>
          <w:sz w:val="28"/>
          <w:szCs w:val="28"/>
        </w:rPr>
        <w:t>Заячье-Холмского</w:t>
      </w:r>
      <w:proofErr w:type="gramEnd"/>
      <w:r w:rsidRPr="00D46151">
        <w:rPr>
          <w:rFonts w:ascii="Times New Roman" w:hAnsi="Times New Roman" w:cs="Times New Roman"/>
          <w:sz w:val="28"/>
          <w:szCs w:val="28"/>
        </w:rPr>
        <w:t xml:space="preserve"> сельского поселения от 05.06.2014 № 16.</w:t>
      </w:r>
    </w:p>
    <w:p w:rsidR="0082629B" w:rsidRPr="0082629B" w:rsidRDefault="0082629B" w:rsidP="0082629B">
      <w:pPr>
        <w:pStyle w:val="ab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2629B">
        <w:rPr>
          <w:rFonts w:ascii="Times New Roman" w:hAnsi="Times New Roman" w:cs="Times New Roman"/>
          <w:sz w:val="28"/>
          <w:szCs w:val="28"/>
        </w:rPr>
        <w:t xml:space="preserve">Решение Муниципального Совета </w:t>
      </w:r>
      <w:proofErr w:type="gramStart"/>
      <w:r w:rsidRPr="0082629B">
        <w:rPr>
          <w:rFonts w:ascii="Times New Roman" w:hAnsi="Times New Roman" w:cs="Times New Roman"/>
          <w:sz w:val="28"/>
          <w:szCs w:val="28"/>
        </w:rPr>
        <w:t>Заячье-Холмского</w:t>
      </w:r>
      <w:proofErr w:type="gramEnd"/>
      <w:r w:rsidRPr="0082629B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>
        <w:rPr>
          <w:rFonts w:ascii="Times New Roman" w:hAnsi="Times New Roman" w:cs="Times New Roman"/>
          <w:sz w:val="28"/>
          <w:szCs w:val="28"/>
        </w:rPr>
        <w:t>07.08.2014 № 21</w:t>
      </w:r>
      <w:r w:rsidRPr="0082629B">
        <w:rPr>
          <w:rFonts w:ascii="Times New Roman" w:hAnsi="Times New Roman" w:cs="Times New Roman"/>
          <w:sz w:val="28"/>
          <w:szCs w:val="28"/>
        </w:rPr>
        <w:t>.</w:t>
      </w:r>
    </w:p>
    <w:p w:rsidR="0082629B" w:rsidRDefault="0082629B" w:rsidP="0082629B">
      <w:pPr>
        <w:pStyle w:val="ab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2629B">
        <w:rPr>
          <w:rFonts w:ascii="Times New Roman" w:hAnsi="Times New Roman" w:cs="Times New Roman"/>
          <w:sz w:val="28"/>
          <w:szCs w:val="28"/>
        </w:rPr>
        <w:t xml:space="preserve">Решение Муниципального Совета </w:t>
      </w:r>
      <w:proofErr w:type="gramStart"/>
      <w:r w:rsidRPr="0082629B">
        <w:rPr>
          <w:rFonts w:ascii="Times New Roman" w:hAnsi="Times New Roman" w:cs="Times New Roman"/>
          <w:sz w:val="28"/>
          <w:szCs w:val="28"/>
        </w:rPr>
        <w:t>Заячье-Холмского</w:t>
      </w:r>
      <w:proofErr w:type="gramEnd"/>
      <w:r w:rsidRPr="0082629B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82629B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82629B">
        <w:rPr>
          <w:rFonts w:ascii="Times New Roman" w:hAnsi="Times New Roman" w:cs="Times New Roman"/>
          <w:sz w:val="28"/>
          <w:szCs w:val="28"/>
        </w:rPr>
        <w:t xml:space="preserve">.2014 № 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82629B">
        <w:rPr>
          <w:rFonts w:ascii="Times New Roman" w:hAnsi="Times New Roman" w:cs="Times New Roman"/>
          <w:sz w:val="28"/>
          <w:szCs w:val="28"/>
        </w:rPr>
        <w:t>.</w:t>
      </w:r>
    </w:p>
    <w:p w:rsidR="00DC7F11" w:rsidRDefault="00DC7F11" w:rsidP="00DC7F11">
      <w:pPr>
        <w:pStyle w:val="ab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2629B">
        <w:rPr>
          <w:rFonts w:ascii="Times New Roman" w:hAnsi="Times New Roman" w:cs="Times New Roman"/>
          <w:sz w:val="28"/>
          <w:szCs w:val="28"/>
        </w:rPr>
        <w:t xml:space="preserve">Решение Муниципального Совета </w:t>
      </w:r>
      <w:proofErr w:type="gramStart"/>
      <w:r w:rsidRPr="0082629B">
        <w:rPr>
          <w:rFonts w:ascii="Times New Roman" w:hAnsi="Times New Roman" w:cs="Times New Roman"/>
          <w:sz w:val="28"/>
          <w:szCs w:val="28"/>
        </w:rPr>
        <w:t>Заячье-Холмского</w:t>
      </w:r>
      <w:proofErr w:type="gramEnd"/>
      <w:r w:rsidRPr="0082629B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B55178">
        <w:rPr>
          <w:rFonts w:ascii="Times New Roman" w:hAnsi="Times New Roman" w:cs="Times New Roman"/>
          <w:sz w:val="28"/>
          <w:szCs w:val="28"/>
        </w:rPr>
        <w:t>30.10</w:t>
      </w:r>
      <w:r w:rsidRPr="0082629B">
        <w:rPr>
          <w:rFonts w:ascii="Times New Roman" w:hAnsi="Times New Roman" w:cs="Times New Roman"/>
          <w:sz w:val="28"/>
          <w:szCs w:val="28"/>
        </w:rPr>
        <w:t xml:space="preserve">.2014 № </w:t>
      </w:r>
      <w:r w:rsidR="00C975F6">
        <w:rPr>
          <w:rFonts w:ascii="Times New Roman" w:hAnsi="Times New Roman" w:cs="Times New Roman"/>
          <w:sz w:val="28"/>
          <w:szCs w:val="28"/>
        </w:rPr>
        <w:t>6</w:t>
      </w:r>
      <w:r w:rsidRPr="0082629B">
        <w:rPr>
          <w:rFonts w:ascii="Times New Roman" w:hAnsi="Times New Roman" w:cs="Times New Roman"/>
          <w:sz w:val="28"/>
          <w:szCs w:val="28"/>
        </w:rPr>
        <w:t>.</w:t>
      </w:r>
    </w:p>
    <w:p w:rsidR="00DC7F11" w:rsidRDefault="00DC7F11" w:rsidP="00DC7F11">
      <w:pPr>
        <w:pStyle w:val="ab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2629B">
        <w:rPr>
          <w:rFonts w:ascii="Times New Roman" w:hAnsi="Times New Roman" w:cs="Times New Roman"/>
          <w:sz w:val="28"/>
          <w:szCs w:val="28"/>
        </w:rPr>
        <w:lastRenderedPageBreak/>
        <w:t xml:space="preserve">Решение Муниципального Совета </w:t>
      </w:r>
      <w:proofErr w:type="gramStart"/>
      <w:r w:rsidRPr="0082629B">
        <w:rPr>
          <w:rFonts w:ascii="Times New Roman" w:hAnsi="Times New Roman" w:cs="Times New Roman"/>
          <w:sz w:val="28"/>
          <w:szCs w:val="28"/>
        </w:rPr>
        <w:t>Заячье-Холмского</w:t>
      </w:r>
      <w:proofErr w:type="gramEnd"/>
      <w:r w:rsidRPr="0082629B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C975F6">
        <w:rPr>
          <w:rFonts w:ascii="Times New Roman" w:hAnsi="Times New Roman" w:cs="Times New Roman"/>
          <w:sz w:val="28"/>
          <w:szCs w:val="28"/>
        </w:rPr>
        <w:t>21</w:t>
      </w:r>
      <w:r w:rsidRPr="0082629B">
        <w:rPr>
          <w:rFonts w:ascii="Times New Roman" w:hAnsi="Times New Roman" w:cs="Times New Roman"/>
          <w:sz w:val="28"/>
          <w:szCs w:val="28"/>
        </w:rPr>
        <w:t>.</w:t>
      </w:r>
      <w:r w:rsidR="00C975F6">
        <w:rPr>
          <w:rFonts w:ascii="Times New Roman" w:hAnsi="Times New Roman" w:cs="Times New Roman"/>
          <w:sz w:val="28"/>
          <w:szCs w:val="28"/>
        </w:rPr>
        <w:t>11.</w:t>
      </w:r>
      <w:r w:rsidRPr="0082629B">
        <w:rPr>
          <w:rFonts w:ascii="Times New Roman" w:hAnsi="Times New Roman" w:cs="Times New Roman"/>
          <w:sz w:val="28"/>
          <w:szCs w:val="28"/>
        </w:rPr>
        <w:t xml:space="preserve">2014 № </w:t>
      </w:r>
      <w:r w:rsidR="00C975F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2629B">
        <w:rPr>
          <w:rFonts w:ascii="Times New Roman" w:hAnsi="Times New Roman" w:cs="Times New Roman"/>
          <w:sz w:val="28"/>
          <w:szCs w:val="28"/>
        </w:rPr>
        <w:t>.</w:t>
      </w:r>
    </w:p>
    <w:p w:rsidR="00C27F98" w:rsidRDefault="00C27F98" w:rsidP="00C27F98">
      <w:pPr>
        <w:pStyle w:val="ab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2629B">
        <w:rPr>
          <w:rFonts w:ascii="Times New Roman" w:hAnsi="Times New Roman" w:cs="Times New Roman"/>
          <w:sz w:val="28"/>
          <w:szCs w:val="28"/>
        </w:rPr>
        <w:t xml:space="preserve">Решение Муниципального Совета </w:t>
      </w:r>
      <w:proofErr w:type="gramStart"/>
      <w:r w:rsidRPr="0082629B">
        <w:rPr>
          <w:rFonts w:ascii="Times New Roman" w:hAnsi="Times New Roman" w:cs="Times New Roman"/>
          <w:sz w:val="28"/>
          <w:szCs w:val="28"/>
        </w:rPr>
        <w:t>Заячье-Холмского</w:t>
      </w:r>
      <w:proofErr w:type="gramEnd"/>
      <w:r w:rsidRPr="0082629B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>
        <w:rPr>
          <w:rFonts w:ascii="Times New Roman" w:hAnsi="Times New Roman" w:cs="Times New Roman"/>
          <w:sz w:val="28"/>
          <w:szCs w:val="28"/>
        </w:rPr>
        <w:t>23.12</w:t>
      </w:r>
      <w:r w:rsidRPr="0082629B">
        <w:rPr>
          <w:rFonts w:ascii="Times New Roman" w:hAnsi="Times New Roman" w:cs="Times New Roman"/>
          <w:sz w:val="28"/>
          <w:szCs w:val="28"/>
        </w:rPr>
        <w:t xml:space="preserve">.2014 № </w:t>
      </w:r>
      <w:r>
        <w:rPr>
          <w:rFonts w:ascii="Times New Roman" w:hAnsi="Times New Roman" w:cs="Times New Roman"/>
          <w:sz w:val="28"/>
          <w:szCs w:val="28"/>
        </w:rPr>
        <w:t>36</w:t>
      </w:r>
      <w:r w:rsidRPr="0082629B">
        <w:rPr>
          <w:rFonts w:ascii="Times New Roman" w:hAnsi="Times New Roman" w:cs="Times New Roman"/>
          <w:sz w:val="28"/>
          <w:szCs w:val="28"/>
        </w:rPr>
        <w:t>.</w:t>
      </w:r>
    </w:p>
    <w:p w:rsidR="00A47CAC" w:rsidRPr="009B3056" w:rsidRDefault="00A21796" w:rsidP="005241B2">
      <w:pPr>
        <w:pStyle w:val="ac"/>
        <w:jc w:val="both"/>
        <w:rPr>
          <w:sz w:val="28"/>
          <w:szCs w:val="28"/>
        </w:rPr>
      </w:pPr>
      <w:r w:rsidRPr="00D46151">
        <w:rPr>
          <w:sz w:val="28"/>
          <w:szCs w:val="28"/>
        </w:rPr>
        <w:t xml:space="preserve">     </w:t>
      </w:r>
      <w:r w:rsidR="00A47CAC" w:rsidRPr="00D46151">
        <w:rPr>
          <w:sz w:val="28"/>
          <w:szCs w:val="28"/>
        </w:rPr>
        <w:t>Со</w:t>
      </w:r>
      <w:r w:rsidR="00A47CAC" w:rsidRPr="009B3056">
        <w:rPr>
          <w:sz w:val="28"/>
          <w:szCs w:val="28"/>
        </w:rPr>
        <w:t xml:space="preserve">гласно показателям уточненной сводной бюджетной росписи доходы составляют </w:t>
      </w:r>
      <w:r w:rsidR="003F5D24">
        <w:rPr>
          <w:sz w:val="28"/>
          <w:szCs w:val="28"/>
        </w:rPr>
        <w:t>16 743 560,33</w:t>
      </w:r>
      <w:r w:rsidR="00475485">
        <w:rPr>
          <w:sz w:val="28"/>
          <w:szCs w:val="28"/>
        </w:rPr>
        <w:t xml:space="preserve"> </w:t>
      </w:r>
      <w:r w:rsidR="00A47CAC" w:rsidRPr="009B3056">
        <w:rPr>
          <w:sz w:val="28"/>
          <w:szCs w:val="28"/>
        </w:rPr>
        <w:t xml:space="preserve"> руб., расходы – </w:t>
      </w:r>
      <w:r w:rsidR="003F5D24">
        <w:rPr>
          <w:sz w:val="28"/>
          <w:szCs w:val="28"/>
        </w:rPr>
        <w:t>17 093 560,33</w:t>
      </w:r>
      <w:r w:rsidR="00A47CAC" w:rsidRPr="009B3056">
        <w:rPr>
          <w:sz w:val="28"/>
          <w:szCs w:val="28"/>
        </w:rPr>
        <w:t xml:space="preserve"> руб., дефицит –  </w:t>
      </w:r>
      <w:r w:rsidR="003F5D24">
        <w:rPr>
          <w:sz w:val="28"/>
          <w:szCs w:val="28"/>
        </w:rPr>
        <w:t>350 000</w:t>
      </w:r>
      <w:r w:rsidR="00A47CAC" w:rsidRPr="009B3056">
        <w:rPr>
          <w:sz w:val="28"/>
          <w:szCs w:val="28"/>
        </w:rPr>
        <w:t>руб.</w:t>
      </w:r>
    </w:p>
    <w:p w:rsidR="006652F9" w:rsidRDefault="00CE4C88" w:rsidP="00A21796">
      <w:pPr>
        <w:pStyle w:val="ac"/>
        <w:jc w:val="both"/>
        <w:rPr>
          <w:sz w:val="28"/>
          <w:szCs w:val="28"/>
        </w:rPr>
      </w:pPr>
      <w:r>
        <w:t xml:space="preserve"> </w:t>
      </w:r>
      <w:r w:rsidR="001C41F6">
        <w:t xml:space="preserve"> </w:t>
      </w:r>
      <w:r w:rsidR="005241B2">
        <w:t xml:space="preserve">  </w:t>
      </w:r>
      <w:r w:rsidR="00A47CAC" w:rsidRPr="005241B2">
        <w:rPr>
          <w:sz w:val="28"/>
          <w:szCs w:val="28"/>
        </w:rPr>
        <w:t>Исполнение по доходам за  201</w:t>
      </w:r>
      <w:r w:rsidR="007F6522">
        <w:rPr>
          <w:sz w:val="28"/>
          <w:szCs w:val="28"/>
        </w:rPr>
        <w:t>4</w:t>
      </w:r>
      <w:r w:rsidR="00A47CAC" w:rsidRPr="005241B2">
        <w:rPr>
          <w:sz w:val="28"/>
          <w:szCs w:val="28"/>
        </w:rPr>
        <w:t xml:space="preserve"> года составило </w:t>
      </w:r>
      <w:r w:rsidRPr="005241B2">
        <w:rPr>
          <w:sz w:val="28"/>
          <w:szCs w:val="28"/>
        </w:rPr>
        <w:t>–</w:t>
      </w:r>
      <w:r w:rsidR="00A47CAC" w:rsidRPr="005241B2">
        <w:rPr>
          <w:sz w:val="28"/>
          <w:szCs w:val="28"/>
        </w:rPr>
        <w:t xml:space="preserve"> </w:t>
      </w:r>
      <w:r w:rsidR="003F5D24">
        <w:rPr>
          <w:sz w:val="28"/>
          <w:szCs w:val="28"/>
        </w:rPr>
        <w:t>15 794 260,13</w:t>
      </w:r>
      <w:r w:rsidRPr="005241B2">
        <w:rPr>
          <w:sz w:val="28"/>
          <w:szCs w:val="28"/>
        </w:rPr>
        <w:t xml:space="preserve"> </w:t>
      </w:r>
      <w:r w:rsidR="00A47CAC" w:rsidRPr="005241B2">
        <w:rPr>
          <w:sz w:val="28"/>
          <w:szCs w:val="28"/>
        </w:rPr>
        <w:t xml:space="preserve">или </w:t>
      </w:r>
      <w:r w:rsidR="003F5D24">
        <w:rPr>
          <w:sz w:val="28"/>
          <w:szCs w:val="28"/>
        </w:rPr>
        <w:t>94,3</w:t>
      </w:r>
      <w:r w:rsidR="00A47CAC" w:rsidRPr="005241B2">
        <w:rPr>
          <w:sz w:val="28"/>
          <w:szCs w:val="28"/>
        </w:rPr>
        <w:t xml:space="preserve">% уточненных годовых назначений, расходы </w:t>
      </w:r>
      <w:r w:rsidR="001C41F6" w:rsidRPr="005241B2">
        <w:rPr>
          <w:sz w:val="28"/>
          <w:szCs w:val="28"/>
        </w:rPr>
        <w:t>–</w:t>
      </w:r>
      <w:r w:rsidR="00A47CAC" w:rsidRPr="005241B2">
        <w:rPr>
          <w:sz w:val="28"/>
          <w:szCs w:val="28"/>
        </w:rPr>
        <w:t xml:space="preserve"> </w:t>
      </w:r>
      <w:r w:rsidR="003F5D24">
        <w:rPr>
          <w:sz w:val="28"/>
          <w:szCs w:val="28"/>
        </w:rPr>
        <w:t>16 704 206,73</w:t>
      </w:r>
      <w:r w:rsidR="001C41F6" w:rsidRPr="005241B2">
        <w:rPr>
          <w:sz w:val="28"/>
          <w:szCs w:val="28"/>
        </w:rPr>
        <w:t xml:space="preserve"> </w:t>
      </w:r>
      <w:r w:rsidR="009556DF">
        <w:rPr>
          <w:sz w:val="28"/>
          <w:szCs w:val="28"/>
        </w:rPr>
        <w:t xml:space="preserve">руб. или </w:t>
      </w:r>
      <w:r w:rsidR="003F5D24">
        <w:rPr>
          <w:sz w:val="28"/>
          <w:szCs w:val="28"/>
        </w:rPr>
        <w:t>97,7</w:t>
      </w:r>
      <w:r w:rsidR="00A47CAC" w:rsidRPr="005241B2">
        <w:rPr>
          <w:sz w:val="28"/>
          <w:szCs w:val="28"/>
        </w:rPr>
        <w:t xml:space="preserve">% уточненных годовых ассигнований. </w:t>
      </w:r>
      <w:r w:rsidR="00EA3BCE">
        <w:rPr>
          <w:sz w:val="28"/>
          <w:szCs w:val="28"/>
        </w:rPr>
        <w:t>(Таблица 1).</w:t>
      </w:r>
    </w:p>
    <w:p w:rsidR="00A21796" w:rsidRDefault="00A21796" w:rsidP="00A21796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47CAC" w:rsidRPr="005241B2">
        <w:rPr>
          <w:sz w:val="28"/>
          <w:szCs w:val="28"/>
        </w:rPr>
        <w:t>За 201</w:t>
      </w:r>
      <w:r w:rsidR="002D1B19">
        <w:rPr>
          <w:sz w:val="28"/>
          <w:szCs w:val="28"/>
        </w:rPr>
        <w:t>4</w:t>
      </w:r>
      <w:r w:rsidR="00A47CAC" w:rsidRPr="005241B2">
        <w:rPr>
          <w:sz w:val="28"/>
          <w:szCs w:val="28"/>
        </w:rPr>
        <w:t xml:space="preserve"> года </w:t>
      </w:r>
      <w:r w:rsidR="00025D02" w:rsidRPr="005241B2">
        <w:rPr>
          <w:sz w:val="28"/>
          <w:szCs w:val="28"/>
        </w:rPr>
        <w:t>местный бюджет</w:t>
      </w:r>
      <w:r w:rsidR="00A47CAC" w:rsidRPr="005241B2">
        <w:rPr>
          <w:sz w:val="28"/>
          <w:szCs w:val="28"/>
        </w:rPr>
        <w:t xml:space="preserve"> исполнен с </w:t>
      </w:r>
      <w:r w:rsidR="00475485">
        <w:rPr>
          <w:sz w:val="28"/>
          <w:szCs w:val="28"/>
        </w:rPr>
        <w:t>деф</w:t>
      </w:r>
      <w:r w:rsidR="00A47CAC" w:rsidRPr="005241B2">
        <w:rPr>
          <w:sz w:val="28"/>
          <w:szCs w:val="28"/>
        </w:rPr>
        <w:t>ицитом в размере</w:t>
      </w:r>
      <w:r w:rsidR="00025D02" w:rsidRPr="005241B2">
        <w:rPr>
          <w:sz w:val="28"/>
          <w:szCs w:val="28"/>
        </w:rPr>
        <w:t xml:space="preserve"> </w:t>
      </w:r>
      <w:r w:rsidR="00A47CAC" w:rsidRPr="005241B2">
        <w:rPr>
          <w:sz w:val="28"/>
          <w:szCs w:val="28"/>
        </w:rPr>
        <w:t xml:space="preserve"> </w:t>
      </w:r>
      <w:r w:rsidR="003F5D24">
        <w:rPr>
          <w:sz w:val="28"/>
          <w:szCs w:val="28"/>
        </w:rPr>
        <w:t>909 946,60</w:t>
      </w:r>
      <w:r w:rsidR="00A47CAC" w:rsidRPr="005241B2">
        <w:rPr>
          <w:sz w:val="28"/>
          <w:szCs w:val="28"/>
        </w:rPr>
        <w:t>руб.</w:t>
      </w:r>
    </w:p>
    <w:p w:rsidR="004D228F" w:rsidRPr="00E12185" w:rsidRDefault="00001C3D" w:rsidP="00D922EF">
      <w:pPr>
        <w:tabs>
          <w:tab w:val="left" w:pos="156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</w:t>
      </w:r>
      <w:r w:rsidR="004D228F" w:rsidRPr="00E1218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1</w:t>
      </w:r>
    </w:p>
    <w:p w:rsidR="004D228F" w:rsidRPr="00350417" w:rsidRDefault="004D228F" w:rsidP="004D228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4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Общие итоги исполнения  бюджета </w:t>
      </w:r>
    </w:p>
    <w:tbl>
      <w:tblPr>
        <w:tblW w:w="1003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5"/>
        <w:gridCol w:w="2565"/>
        <w:gridCol w:w="2970"/>
        <w:gridCol w:w="1995"/>
      </w:tblGrid>
      <w:tr w:rsidR="004D228F" w:rsidRPr="00350417" w:rsidTr="004D228F">
        <w:trPr>
          <w:tblCellSpacing w:w="0" w:type="dxa"/>
          <w:jc w:val="center"/>
        </w:trPr>
        <w:tc>
          <w:tcPr>
            <w:tcW w:w="25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228F" w:rsidRPr="00350417" w:rsidRDefault="004D228F" w:rsidP="004D22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4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75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228F" w:rsidRPr="00350417" w:rsidRDefault="004D228F" w:rsidP="00EF1A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4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201</w:t>
            </w:r>
            <w:r w:rsidR="00EF1A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  <w:r w:rsidRPr="003504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4D228F" w:rsidRPr="00350417" w:rsidTr="004D228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228F" w:rsidRPr="00350417" w:rsidRDefault="004D228F" w:rsidP="004D2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228F" w:rsidRPr="00350417" w:rsidRDefault="004D228F" w:rsidP="00EF1A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4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Уточненный план на 201</w:t>
            </w:r>
            <w:r w:rsidR="00EF1A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  <w:r w:rsidRPr="003504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год, руб.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228F" w:rsidRPr="00350417" w:rsidRDefault="004D228F" w:rsidP="004D22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4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Исполнено</w:t>
            </w:r>
          </w:p>
          <w:p w:rsidR="004D228F" w:rsidRPr="00350417" w:rsidRDefault="004D228F" w:rsidP="00CC49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4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201</w:t>
            </w:r>
            <w:r w:rsidR="00EF1A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  <w:r w:rsidRPr="003504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год,  руб.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228F" w:rsidRPr="00350417" w:rsidRDefault="004D228F" w:rsidP="004D22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4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Исполнено к уточненному плану, %</w:t>
            </w:r>
          </w:p>
        </w:tc>
      </w:tr>
      <w:tr w:rsidR="004D228F" w:rsidRPr="00350417" w:rsidTr="00DC5392">
        <w:trPr>
          <w:tblCellSpacing w:w="0" w:type="dxa"/>
          <w:jc w:val="center"/>
        </w:trPr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228F" w:rsidRPr="00350417" w:rsidRDefault="004D228F" w:rsidP="004D2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4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Доходы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58BE" w:rsidRPr="00490213" w:rsidRDefault="00CC491C" w:rsidP="00C858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16 743 560,33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228F" w:rsidRPr="00490213" w:rsidRDefault="00CC491C" w:rsidP="004D22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15 794 260,13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228F" w:rsidRPr="00490213" w:rsidRDefault="00CC491C" w:rsidP="004D22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94,3</w:t>
            </w:r>
          </w:p>
        </w:tc>
      </w:tr>
      <w:tr w:rsidR="004D228F" w:rsidRPr="00350417" w:rsidTr="00DC5392">
        <w:trPr>
          <w:tblCellSpacing w:w="0" w:type="dxa"/>
          <w:jc w:val="center"/>
        </w:trPr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228F" w:rsidRPr="00350417" w:rsidRDefault="004D228F" w:rsidP="004D2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4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Расходы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228F" w:rsidRPr="00490213" w:rsidRDefault="00CC491C" w:rsidP="002260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17 093 560,33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228F" w:rsidRPr="00490213" w:rsidRDefault="00CC491C" w:rsidP="004D22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16 704 206,73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228F" w:rsidRPr="00490213" w:rsidRDefault="00CC491C" w:rsidP="004D22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97,7</w:t>
            </w:r>
          </w:p>
        </w:tc>
      </w:tr>
      <w:tr w:rsidR="004D228F" w:rsidRPr="00350417" w:rsidTr="00DC5392">
        <w:trPr>
          <w:tblCellSpacing w:w="0" w:type="dxa"/>
          <w:jc w:val="center"/>
        </w:trPr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228F" w:rsidRPr="00350417" w:rsidRDefault="004D228F" w:rsidP="004D2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4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Дефицит / профицит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228F" w:rsidRPr="00490213" w:rsidRDefault="00CC491C" w:rsidP="004D22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-350 000,00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228F" w:rsidRPr="00490213" w:rsidRDefault="00CC491C" w:rsidP="004D22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-909 946,60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228F" w:rsidRPr="00490213" w:rsidRDefault="004D228F" w:rsidP="004D2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361AD" w:rsidRDefault="00F2332D" w:rsidP="004D22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0361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F048FA" w:rsidRPr="00F048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D228F" w:rsidRPr="00F048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Исполнение</w:t>
      </w:r>
      <w:r w:rsidR="002F11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D228F" w:rsidRPr="00F048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бюджета</w:t>
      </w:r>
      <w:r w:rsidR="002F11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поселения</w:t>
      </w:r>
      <w:r w:rsidR="004D228F" w:rsidRPr="00F048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доходам </w:t>
      </w:r>
    </w:p>
    <w:p w:rsidR="004D228F" w:rsidRPr="00F048FA" w:rsidRDefault="004D228F" w:rsidP="004D22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8FA">
        <w:rPr>
          <w:rFonts w:ascii="Times New Roman" w:eastAsia="Times New Roman" w:hAnsi="Times New Roman" w:cs="Times New Roman"/>
          <w:sz w:val="28"/>
          <w:szCs w:val="28"/>
          <w:lang w:eastAsia="ru-RU"/>
        </w:rPr>
        <w:t>за  201</w:t>
      </w:r>
      <w:r w:rsidR="006E7FD2">
        <w:rPr>
          <w:rFonts w:ascii="Times New Roman" w:eastAsia="Times New Roman" w:hAnsi="Times New Roman" w:cs="Times New Roman"/>
          <w:sz w:val="28"/>
          <w:szCs w:val="28"/>
          <w:lang w:eastAsia="ru-RU"/>
        </w:rPr>
        <w:t>4 год</w:t>
      </w:r>
      <w:r w:rsidR="00DC7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7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составило</w:t>
      </w:r>
      <w:r w:rsidR="007F2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3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  <w:r w:rsidR="00540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5178">
        <w:rPr>
          <w:rFonts w:ascii="Times New Roman" w:eastAsia="Times New Roman" w:hAnsi="Times New Roman" w:cs="Times New Roman"/>
          <w:sz w:val="28"/>
          <w:szCs w:val="28"/>
          <w:lang w:eastAsia="ru-RU"/>
        </w:rPr>
        <w:t>15 794 260,13</w:t>
      </w:r>
      <w:r w:rsidR="007F2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="00540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5178">
        <w:rPr>
          <w:rFonts w:ascii="Times New Roman" w:eastAsia="Times New Roman" w:hAnsi="Times New Roman" w:cs="Times New Roman"/>
          <w:sz w:val="28"/>
          <w:szCs w:val="28"/>
          <w:lang w:eastAsia="ru-RU"/>
        </w:rPr>
        <w:t>94,3</w:t>
      </w:r>
      <w:r w:rsidR="00BB3E5B"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 w:rsidRPr="00F048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%</w:t>
      </w:r>
      <w:r w:rsidRPr="00F04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уточненному годовому плану (таблица </w:t>
      </w:r>
      <w:r w:rsidR="00F048FA" w:rsidRPr="00F048F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048FA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4D228F" w:rsidRPr="00F048FA" w:rsidRDefault="004D228F" w:rsidP="004D228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</w:t>
      </w:r>
      <w:r w:rsidR="00F048FA" w:rsidRPr="00F048F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4D228F" w:rsidRPr="00F048FA" w:rsidRDefault="004D228F" w:rsidP="004D228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8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Исполнение бюджета по доходам</w:t>
      </w:r>
    </w:p>
    <w:tbl>
      <w:tblPr>
        <w:tblW w:w="0" w:type="auto"/>
        <w:jc w:val="center"/>
        <w:tblCellSpacing w:w="0" w:type="dxa"/>
        <w:tblInd w:w="-135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5"/>
        <w:gridCol w:w="1999"/>
        <w:gridCol w:w="2126"/>
        <w:gridCol w:w="1968"/>
      </w:tblGrid>
      <w:tr w:rsidR="00DC5392" w:rsidRPr="00F048FA" w:rsidTr="00F048FA">
        <w:trPr>
          <w:tblCellSpacing w:w="0" w:type="dxa"/>
          <w:jc w:val="center"/>
        </w:trPr>
        <w:tc>
          <w:tcPr>
            <w:tcW w:w="35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392" w:rsidRPr="00F048FA" w:rsidRDefault="00DC5392" w:rsidP="004D22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48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Показатели </w:t>
            </w:r>
          </w:p>
        </w:tc>
        <w:tc>
          <w:tcPr>
            <w:tcW w:w="609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392" w:rsidRPr="00F048FA" w:rsidRDefault="007F2D5C" w:rsidP="00DC53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2014</w:t>
            </w:r>
            <w:r w:rsidR="00DC5392" w:rsidRPr="00F048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DC5392" w:rsidRPr="00F048FA" w:rsidTr="00F048FA">
        <w:trPr>
          <w:tblCellSpacing w:w="0" w:type="dxa"/>
          <w:jc w:val="center"/>
        </w:trPr>
        <w:tc>
          <w:tcPr>
            <w:tcW w:w="351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392" w:rsidRPr="00F048FA" w:rsidRDefault="00DC5392" w:rsidP="004D2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392" w:rsidRPr="00F048FA" w:rsidRDefault="00DC5392" w:rsidP="007F2D5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48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Уточненный план на 201</w:t>
            </w:r>
            <w:r w:rsidR="007F2D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  <w:r w:rsidRPr="00F048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год, </w:t>
            </w:r>
            <w:r w:rsidR="00683B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тыс. </w:t>
            </w:r>
            <w:r w:rsidRPr="00F048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392" w:rsidRPr="00F048FA" w:rsidRDefault="00DC5392" w:rsidP="00C1440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48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Исполнено  201</w:t>
            </w:r>
            <w:r w:rsidR="007F2D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  <w:r w:rsidRPr="00F048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год,  </w:t>
            </w:r>
            <w:r w:rsidR="00683B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тыс. </w:t>
            </w:r>
            <w:r w:rsidRPr="00F048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руб. </w:t>
            </w:r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392" w:rsidRPr="00F048FA" w:rsidRDefault="00DC5392" w:rsidP="004D22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48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Исполнено к уточненному плану, %</w:t>
            </w:r>
          </w:p>
        </w:tc>
      </w:tr>
      <w:tr w:rsidR="00DC5392" w:rsidRPr="00F048FA" w:rsidTr="00F048FA">
        <w:trPr>
          <w:tblCellSpacing w:w="0" w:type="dxa"/>
          <w:jc w:val="center"/>
        </w:trPr>
        <w:tc>
          <w:tcPr>
            <w:tcW w:w="3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392" w:rsidRPr="00F048FA" w:rsidRDefault="00DC5392" w:rsidP="004D2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48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ВСЕГО доходов, из них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5392" w:rsidRPr="004A5054" w:rsidRDefault="005D2ED6" w:rsidP="004D22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16 743,5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5392" w:rsidRPr="004A5054" w:rsidRDefault="005D2ED6" w:rsidP="004D22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15 794,5</w:t>
            </w:r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5392" w:rsidRPr="004A5054" w:rsidRDefault="005D2ED6" w:rsidP="004D22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94,3</w:t>
            </w:r>
          </w:p>
        </w:tc>
      </w:tr>
      <w:tr w:rsidR="00DC5392" w:rsidRPr="00F048FA" w:rsidTr="00F048FA">
        <w:trPr>
          <w:tblCellSpacing w:w="0" w:type="dxa"/>
          <w:jc w:val="center"/>
        </w:trPr>
        <w:tc>
          <w:tcPr>
            <w:tcW w:w="3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392" w:rsidRPr="00F048FA" w:rsidRDefault="00DC5392" w:rsidP="004D2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48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Налоговые доходы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3BB4" w:rsidRPr="00F048FA" w:rsidRDefault="005D2ED6" w:rsidP="00683B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6727,0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5392" w:rsidRPr="00F048FA" w:rsidRDefault="005D2ED6" w:rsidP="004D22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6228,0</w:t>
            </w:r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5392" w:rsidRPr="00F048FA" w:rsidRDefault="005D2ED6" w:rsidP="004D22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92,6</w:t>
            </w:r>
          </w:p>
        </w:tc>
      </w:tr>
      <w:tr w:rsidR="00DC5392" w:rsidRPr="00F048FA" w:rsidTr="00F048FA">
        <w:trPr>
          <w:tblCellSpacing w:w="0" w:type="dxa"/>
          <w:jc w:val="center"/>
        </w:trPr>
        <w:tc>
          <w:tcPr>
            <w:tcW w:w="3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392" w:rsidRPr="00F048FA" w:rsidRDefault="00DC5392" w:rsidP="004D2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48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Неналоговые доходы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5392" w:rsidRPr="00F048FA" w:rsidRDefault="005D2ED6" w:rsidP="004D22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2220,0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5392" w:rsidRPr="00F048FA" w:rsidRDefault="005D2ED6" w:rsidP="00E945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1770,0</w:t>
            </w:r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5392" w:rsidRPr="00F048FA" w:rsidRDefault="005D2ED6" w:rsidP="004D22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79,7</w:t>
            </w:r>
          </w:p>
        </w:tc>
      </w:tr>
      <w:tr w:rsidR="00DC5392" w:rsidRPr="00F048FA" w:rsidTr="00F048FA">
        <w:trPr>
          <w:tblCellSpacing w:w="0" w:type="dxa"/>
          <w:jc w:val="center"/>
        </w:trPr>
        <w:tc>
          <w:tcPr>
            <w:tcW w:w="3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392" w:rsidRPr="00F048FA" w:rsidRDefault="00DC5392" w:rsidP="004D2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48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5392" w:rsidRPr="00F048FA" w:rsidRDefault="005D2ED6" w:rsidP="004D22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7796,5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5392" w:rsidRPr="00F048FA" w:rsidRDefault="005D2ED6" w:rsidP="004D22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7796,0</w:t>
            </w:r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5392" w:rsidRPr="00F048FA" w:rsidRDefault="005D2ED6" w:rsidP="004D22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</w:tr>
    </w:tbl>
    <w:p w:rsidR="00F81BE8" w:rsidRPr="00A219F2" w:rsidRDefault="00A219F2" w:rsidP="004D22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219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</w:t>
      </w:r>
      <w:r w:rsidRPr="00A219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Динамика поступления доходов в бюджет </w:t>
      </w:r>
      <w:proofErr w:type="gramStart"/>
      <w:r w:rsidRPr="00A219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Заячье-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Холмского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за  2013-2014 год</w:t>
      </w:r>
      <w:r w:rsidR="00A61C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r w:rsidRPr="00A219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представлены в Приложении 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A219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заключению.</w:t>
      </w:r>
    </w:p>
    <w:p w:rsidR="004D228F" w:rsidRPr="00F81BE8" w:rsidRDefault="004D228F" w:rsidP="004D22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B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Налоговых доходов</w:t>
      </w:r>
      <w:r w:rsidRPr="00F81B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получено </w:t>
      </w:r>
      <w:r w:rsidRPr="00F81B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461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6727,0</w:t>
      </w:r>
      <w:r w:rsidR="006708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948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тыс.</w:t>
      </w:r>
      <w:r w:rsidR="00F81BE8" w:rsidRPr="00F81B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81B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руб., </w:t>
      </w:r>
      <w:r w:rsidRPr="00F81BE8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Pr="00F81B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708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461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92,6</w:t>
      </w:r>
      <w:r w:rsidRPr="00F81B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%</w:t>
      </w:r>
      <w:r w:rsidRPr="00F81B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уточненному годовому плану.</w:t>
      </w:r>
      <w:r w:rsidR="00DB35F8" w:rsidRPr="00DB35F8">
        <w:t xml:space="preserve"> </w:t>
      </w:r>
      <w:r w:rsidR="00DB35F8" w:rsidRPr="00DB3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структуре доходов  бюджета налоговые доходы составили </w:t>
      </w:r>
      <w:r w:rsidR="00A46162">
        <w:rPr>
          <w:rFonts w:ascii="Times New Roman" w:eastAsia="Times New Roman" w:hAnsi="Times New Roman" w:cs="Times New Roman"/>
          <w:sz w:val="28"/>
          <w:szCs w:val="28"/>
          <w:lang w:eastAsia="ru-RU"/>
        </w:rPr>
        <w:t>40,2</w:t>
      </w:r>
      <w:r w:rsidR="00DB35F8" w:rsidRPr="00DB3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%.</w:t>
      </w:r>
    </w:p>
    <w:p w:rsidR="006652F9" w:rsidRDefault="00D93AD5" w:rsidP="004D22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4D228F" w:rsidRPr="00D93AD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высокий уровень поступлений налоговых доходов к уточненному годовому плану наблюдается по следующим доходным источникам:</w:t>
      </w:r>
    </w:p>
    <w:p w:rsidR="00D93AD5" w:rsidRDefault="00D93AD5" w:rsidP="004D22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F4E2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алог на доходы физических лиц – </w:t>
      </w:r>
      <w:r w:rsidR="00EA3158">
        <w:rPr>
          <w:rFonts w:ascii="Times New Roman" w:eastAsia="Times New Roman" w:hAnsi="Times New Roman" w:cs="Times New Roman"/>
          <w:sz w:val="28"/>
          <w:szCs w:val="28"/>
          <w:lang w:eastAsia="ru-RU"/>
        </w:rPr>
        <w:t>94,2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</w:t>
      </w:r>
      <w:r w:rsidR="001F6F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r w:rsidR="00CD330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A3158">
        <w:rPr>
          <w:rFonts w:ascii="Times New Roman" w:eastAsia="Times New Roman" w:hAnsi="Times New Roman" w:cs="Times New Roman"/>
          <w:sz w:val="28"/>
          <w:szCs w:val="28"/>
          <w:lang w:eastAsia="ru-RU"/>
        </w:rPr>
        <w:t>900</w:t>
      </w:r>
      <w:r w:rsidR="00CD3306"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 w:rsidR="00C35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352C6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="00C352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F6F8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="001F6F86">
        <w:rPr>
          <w:rFonts w:ascii="Times New Roman" w:eastAsia="Times New Roman" w:hAnsi="Times New Roman" w:cs="Times New Roman"/>
          <w:sz w:val="28"/>
          <w:szCs w:val="28"/>
          <w:lang w:eastAsia="ru-RU"/>
        </w:rPr>
        <w:t>уб</w:t>
      </w:r>
      <w:proofErr w:type="spellEnd"/>
      <w:r w:rsidR="001F6F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F4E2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4D228F" w:rsidRPr="00D93AD5" w:rsidRDefault="004D228F" w:rsidP="004D22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C352C6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налог</w:t>
      </w:r>
      <w:r w:rsidRPr="00D93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EA3158">
        <w:rPr>
          <w:rFonts w:ascii="Times New Roman" w:eastAsia="Times New Roman" w:hAnsi="Times New Roman" w:cs="Times New Roman"/>
          <w:sz w:val="28"/>
          <w:szCs w:val="28"/>
          <w:lang w:eastAsia="ru-RU"/>
        </w:rPr>
        <w:t>119,1</w:t>
      </w:r>
      <w:r w:rsidRPr="00D93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(</w:t>
      </w:r>
      <w:r w:rsidR="00EA3158">
        <w:rPr>
          <w:rFonts w:ascii="Times New Roman" w:eastAsia="Times New Roman" w:hAnsi="Times New Roman" w:cs="Times New Roman"/>
          <w:sz w:val="28"/>
          <w:szCs w:val="28"/>
          <w:lang w:eastAsia="ru-RU"/>
        </w:rPr>
        <w:t>2541</w:t>
      </w:r>
      <w:r w:rsidR="00CD3306"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 w:rsidR="00C352C6" w:rsidRPr="00C35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</w:t>
      </w:r>
      <w:r w:rsidR="00AF06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352C6" w:rsidRPr="00C35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3AD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руб.);</w:t>
      </w:r>
    </w:p>
    <w:p w:rsidR="004D228F" w:rsidRPr="008C3C74" w:rsidRDefault="00F44731" w:rsidP="00515F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4D228F" w:rsidRPr="008C3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доходными источниками в структуре поступлений налоговых доходов являются налог на </w:t>
      </w:r>
      <w:r w:rsidR="008C3C74" w:rsidRPr="008C3C74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имущество</w:t>
      </w:r>
      <w:r w:rsidR="004D228F" w:rsidRPr="008C3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0444AB">
        <w:rPr>
          <w:rFonts w:ascii="Times New Roman" w:eastAsia="Times New Roman" w:hAnsi="Times New Roman" w:cs="Times New Roman"/>
          <w:sz w:val="28"/>
          <w:szCs w:val="28"/>
          <w:lang w:eastAsia="ru-RU"/>
        </w:rPr>
        <w:t>50,3</w:t>
      </w:r>
      <w:r w:rsidR="004D228F" w:rsidRPr="008C3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 </w:t>
      </w:r>
      <w:r w:rsidR="008C3C74" w:rsidRPr="008C3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4D228F" w:rsidRPr="008C3C7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 на доходы с физических лиц –</w:t>
      </w:r>
      <w:r w:rsidR="000444AB">
        <w:rPr>
          <w:rFonts w:ascii="Times New Roman" w:eastAsia="Times New Roman" w:hAnsi="Times New Roman" w:cs="Times New Roman"/>
          <w:sz w:val="28"/>
          <w:szCs w:val="28"/>
          <w:lang w:eastAsia="ru-RU"/>
        </w:rPr>
        <w:t>30,5</w:t>
      </w:r>
      <w:r w:rsidR="004D228F" w:rsidRPr="008C3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</w:t>
      </w:r>
      <w:r w:rsidR="008C3C74" w:rsidRPr="008C3C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D228F" w:rsidRPr="003D672A" w:rsidRDefault="004D228F" w:rsidP="004D22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7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Неналоговых доходов</w:t>
      </w:r>
      <w:r w:rsidRPr="003D6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4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Pr="003D6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111D8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D6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поступило</w:t>
      </w:r>
      <w:r w:rsidRPr="003D67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444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1770,0</w:t>
      </w:r>
      <w:r w:rsidR="00111D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тыс.</w:t>
      </w:r>
      <w:r w:rsidRPr="003D67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руб., </w:t>
      </w:r>
      <w:r w:rsidRPr="003D6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r w:rsidR="000444AB">
        <w:rPr>
          <w:rFonts w:ascii="Times New Roman" w:eastAsia="Times New Roman" w:hAnsi="Times New Roman" w:cs="Times New Roman"/>
          <w:sz w:val="28"/>
          <w:szCs w:val="28"/>
          <w:lang w:eastAsia="ru-RU"/>
        </w:rPr>
        <w:t>79,7</w:t>
      </w:r>
      <w:r w:rsidRPr="00DB35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%</w:t>
      </w:r>
      <w:r w:rsidRPr="003D6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уточненного объема </w:t>
      </w:r>
      <w:r w:rsidR="00044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бюджетных назначений </w:t>
      </w:r>
      <w:r w:rsidRPr="003D672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</w:t>
      </w:r>
      <w:r w:rsidR="00111D8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D672A" w:rsidRPr="003D6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111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3D672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структуре доходов  бюджета неналоговые доходы составили</w:t>
      </w:r>
      <w:r w:rsidR="00DB3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5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7,4</w:t>
      </w:r>
      <w:r w:rsidRPr="003D6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%.</w:t>
      </w:r>
    </w:p>
    <w:p w:rsidR="00A57609" w:rsidRDefault="004D228F" w:rsidP="004D22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C8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высокий уровень поступлений неналоговых доходов к уточненному годовому плану обеспечен по следующим доходным источникам:</w:t>
      </w:r>
    </w:p>
    <w:p w:rsidR="003D5E1B" w:rsidRDefault="003D5E1B" w:rsidP="004D22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доходы от продажи </w:t>
      </w:r>
      <w:r w:rsidR="0036091D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земельных участков</w:t>
      </w:r>
      <w:r w:rsidRPr="00345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360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7D9A">
        <w:rPr>
          <w:rFonts w:ascii="Times New Roman" w:eastAsia="Times New Roman" w:hAnsi="Times New Roman" w:cs="Times New Roman"/>
          <w:sz w:val="28"/>
          <w:szCs w:val="28"/>
          <w:lang w:eastAsia="ru-RU"/>
        </w:rPr>
        <w:t>116,5</w:t>
      </w:r>
      <w:r w:rsidRPr="00345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(</w:t>
      </w:r>
      <w:r w:rsidR="00D67D9A">
        <w:rPr>
          <w:rFonts w:ascii="Times New Roman" w:eastAsia="Times New Roman" w:hAnsi="Times New Roman" w:cs="Times New Roman"/>
          <w:sz w:val="28"/>
          <w:szCs w:val="28"/>
          <w:lang w:eastAsia="ru-RU"/>
        </w:rPr>
        <w:t>407</w:t>
      </w:r>
      <w:r w:rsidR="00CB4C6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67D9A">
        <w:rPr>
          <w:rFonts w:ascii="Times New Roman" w:eastAsia="Times New Roman" w:hAnsi="Times New Roman" w:cs="Times New Roman"/>
          <w:sz w:val="28"/>
          <w:szCs w:val="28"/>
          <w:lang w:eastAsia="ru-RU"/>
        </w:rPr>
        <w:t>70</w:t>
      </w:r>
      <w:r w:rsidR="00CB4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5D3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руб.)</w:t>
      </w:r>
    </w:p>
    <w:p w:rsidR="004D228F" w:rsidRDefault="00A57609" w:rsidP="004D22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B81B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D228F" w:rsidRPr="003477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Объем безвозмездных поступлений </w:t>
      </w:r>
      <w:r w:rsidR="004D228F" w:rsidRPr="00347711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201</w:t>
      </w:r>
      <w:r w:rsidR="007A034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D228F" w:rsidRPr="00347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4D228F" w:rsidRPr="003477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D228F" w:rsidRPr="0034771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составил</w:t>
      </w:r>
      <w:r w:rsidR="00347711" w:rsidRPr="003477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D228F" w:rsidRPr="003477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17E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7796,5</w:t>
      </w:r>
      <w:r w:rsidR="007A03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7A03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тыс</w:t>
      </w:r>
      <w:proofErr w:type="gramStart"/>
      <w:r w:rsidR="007A03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4D228F" w:rsidRPr="003477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proofErr w:type="gramEnd"/>
      <w:r w:rsidR="004D228F" w:rsidRPr="003477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уб</w:t>
      </w:r>
      <w:proofErr w:type="spellEnd"/>
      <w:r w:rsidR="004D228F" w:rsidRPr="003477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., </w:t>
      </w:r>
      <w:r w:rsidR="004D228F" w:rsidRPr="00347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r w:rsidR="00C17EF9"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r w:rsidR="004D228F" w:rsidRPr="003477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%</w:t>
      </w:r>
      <w:r w:rsidR="004D228F" w:rsidRPr="00347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уточненному годовому плану.</w:t>
      </w:r>
    </w:p>
    <w:p w:rsidR="003655BF" w:rsidRDefault="007A034D" w:rsidP="004D22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сравнению с аналогичным периодом прошлого года рост на </w:t>
      </w:r>
      <w:r w:rsidR="004769B6">
        <w:rPr>
          <w:rFonts w:ascii="Times New Roman" w:eastAsia="Times New Roman" w:hAnsi="Times New Roman" w:cs="Times New Roman"/>
          <w:sz w:val="28"/>
          <w:szCs w:val="28"/>
          <w:lang w:eastAsia="ru-RU"/>
        </w:rPr>
        <w:t>361,7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</w:p>
    <w:p w:rsidR="004D228F" w:rsidRPr="003A21E1" w:rsidRDefault="00B81B99" w:rsidP="004D22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B1E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4D2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228F" w:rsidRPr="003A21E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структуре безвозмездных поступлений наибольший удельный вес составляют:</w:t>
      </w:r>
    </w:p>
    <w:p w:rsidR="006652F9" w:rsidRDefault="004D228F" w:rsidP="004D22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06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–</w:t>
      </w:r>
      <w:r w:rsidRPr="00F360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F30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52,4</w:t>
      </w:r>
      <w:r w:rsidRPr="00F36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% – дотации бюджетам </w:t>
      </w:r>
      <w:r w:rsidR="00F3606A" w:rsidRPr="00F360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поселений</w:t>
      </w:r>
      <w:r w:rsidRPr="00F36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1F3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4090,0 </w:t>
      </w:r>
      <w:r w:rsidR="000F6C9A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</w:t>
      </w:r>
      <w:r w:rsidRPr="00F36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руб.);</w:t>
      </w:r>
    </w:p>
    <w:p w:rsidR="00F3606A" w:rsidRDefault="00F3606A" w:rsidP="004D22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06A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Другие межбюджетные трансферты соответственно:</w:t>
      </w:r>
    </w:p>
    <w:p w:rsidR="00297898" w:rsidRPr="00F3606A" w:rsidRDefault="00297898" w:rsidP="004D22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F3097">
        <w:rPr>
          <w:rFonts w:ascii="Times New Roman" w:eastAsia="Times New Roman" w:hAnsi="Times New Roman" w:cs="Times New Roman"/>
          <w:sz w:val="28"/>
          <w:szCs w:val="28"/>
          <w:lang w:eastAsia="ru-RU"/>
        </w:rPr>
        <w:t>12,4</w:t>
      </w:r>
      <w:r w:rsidRPr="00297898">
        <w:rPr>
          <w:rFonts w:ascii="Times New Roman" w:eastAsia="Times New Roman" w:hAnsi="Times New Roman" w:cs="Times New Roman"/>
          <w:sz w:val="28"/>
          <w:szCs w:val="28"/>
          <w:lang w:eastAsia="ru-RU"/>
        </w:rPr>
        <w:t>% - межбюджетные трансферты, передаваемые бюджетам поселений (</w:t>
      </w:r>
      <w:r w:rsidR="001F3097">
        <w:rPr>
          <w:rFonts w:ascii="Times New Roman" w:eastAsia="Times New Roman" w:hAnsi="Times New Roman" w:cs="Times New Roman"/>
          <w:sz w:val="28"/>
          <w:szCs w:val="28"/>
          <w:lang w:eastAsia="ru-RU"/>
        </w:rPr>
        <w:t>969,5</w:t>
      </w:r>
      <w:r w:rsidRPr="00297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руб.);</w:t>
      </w:r>
    </w:p>
    <w:p w:rsidR="004D228F" w:rsidRDefault="004D228F" w:rsidP="004D22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06A"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="001F3097">
        <w:rPr>
          <w:rFonts w:ascii="Times New Roman" w:eastAsia="Times New Roman" w:hAnsi="Times New Roman" w:cs="Times New Roman"/>
          <w:sz w:val="28"/>
          <w:szCs w:val="28"/>
          <w:lang w:eastAsia="ru-RU"/>
        </w:rPr>
        <w:t>34,3</w:t>
      </w:r>
      <w:r w:rsidRPr="00F36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% – субсидии  бюджетам </w:t>
      </w:r>
      <w:r w:rsidR="00F3606A" w:rsidRPr="00F360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поселений</w:t>
      </w:r>
      <w:r w:rsidRPr="00F36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1F3097">
        <w:rPr>
          <w:rFonts w:ascii="Times New Roman" w:eastAsia="Times New Roman" w:hAnsi="Times New Roman" w:cs="Times New Roman"/>
          <w:sz w:val="28"/>
          <w:szCs w:val="28"/>
          <w:lang w:eastAsia="ru-RU"/>
        </w:rPr>
        <w:t>2679,0</w:t>
      </w:r>
      <w:r w:rsidR="00297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Pr="00F36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руб.)</w:t>
      </w:r>
      <w:r w:rsidR="00AE499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E4990" w:rsidRDefault="00AE4990" w:rsidP="004D22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F3097">
        <w:rPr>
          <w:rFonts w:ascii="Times New Roman" w:eastAsia="Times New Roman" w:hAnsi="Times New Roman" w:cs="Times New Roman"/>
          <w:sz w:val="28"/>
          <w:szCs w:val="28"/>
          <w:lang w:eastAsia="ru-RU"/>
        </w:rPr>
        <w:t>0,7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%- субвенции бюджетам поселений (58,0 тыс. руб.).</w:t>
      </w:r>
    </w:p>
    <w:p w:rsidR="008F4B7D" w:rsidRPr="008F4B7D" w:rsidRDefault="008F4B7D" w:rsidP="008F4B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B7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Безвозмездные поступления в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F4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можно характеризовать получением дотаций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4090</w:t>
      </w:r>
      <w:r w:rsidRPr="008F4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,00 </w:t>
      </w:r>
      <w:proofErr w:type="spellStart"/>
      <w:r w:rsidRPr="008F4B7D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Pr="008F4B7D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8F4B7D">
        <w:rPr>
          <w:rFonts w:ascii="Times New Roman" w:eastAsia="Times New Roman" w:hAnsi="Times New Roman" w:cs="Times New Roman"/>
          <w:sz w:val="28"/>
          <w:szCs w:val="28"/>
          <w:lang w:eastAsia="ru-RU"/>
        </w:rPr>
        <w:t>уб</w:t>
      </w:r>
      <w:proofErr w:type="spellEnd"/>
      <w:r w:rsidRPr="008F4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а также </w:t>
      </w:r>
    </w:p>
    <w:p w:rsidR="008F4B7D" w:rsidRPr="008F4B7D" w:rsidRDefault="008F4B7D" w:rsidP="008F4B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субсидии на строительство и модернизацию автомобильных дорог общего пользования, в том числе дорого в поселениях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1382,5</w:t>
      </w:r>
      <w:r w:rsidRPr="008F4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</w:t>
      </w:r>
    </w:p>
    <w:p w:rsidR="008F4B7D" w:rsidRPr="008F4B7D" w:rsidRDefault="008F4B7D" w:rsidP="008F4B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Более подробная информация предоставлена в </w:t>
      </w:r>
      <w:r w:rsidRPr="008F4B7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Приложении №</w:t>
      </w:r>
      <w:r w:rsidR="003D4ED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3</w:t>
      </w:r>
      <w:r w:rsidRPr="008F4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данному заключению. </w:t>
      </w:r>
    </w:p>
    <w:p w:rsidR="00855C08" w:rsidRPr="00855C08" w:rsidRDefault="00855C08" w:rsidP="00855C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C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анализе приложения 1 к проекту решения Контрольно-счётной комиссией выявлены следующие неточности в применении бюджетной классификации (в редакции действующего в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55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приказа </w:t>
      </w:r>
      <w:proofErr w:type="spellStart"/>
      <w:r w:rsidRPr="00855C0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МинФина</w:t>
      </w:r>
      <w:proofErr w:type="spellEnd"/>
      <w:r w:rsidRPr="00855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 от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Pr="00855C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07.</w:t>
      </w:r>
      <w:r w:rsidRPr="00855C08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55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65</w:t>
      </w:r>
      <w:r w:rsidRPr="00855C0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394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Указаний о порядке применения бюджетной классификации Российской Федерации»</w:t>
      </w:r>
      <w:r w:rsidRPr="00855C08">
        <w:rPr>
          <w:rFonts w:ascii="Times New Roman" w:eastAsia="Times New Roman" w:hAnsi="Times New Roman" w:cs="Times New Roman"/>
          <w:sz w:val="28"/>
          <w:szCs w:val="28"/>
          <w:lang w:eastAsia="ru-RU"/>
        </w:rPr>
        <w:t>):</w:t>
      </w:r>
    </w:p>
    <w:p w:rsidR="00855C08" w:rsidRDefault="00DD1141" w:rsidP="004F1F61">
      <w:pPr>
        <w:pStyle w:val="ab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55C08" w:rsidRPr="004F1F6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Коды бюджетной классификации должны указыват</w:t>
      </w:r>
      <w:r w:rsidR="008916B0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855C08" w:rsidRPr="004F1F61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по порядку</w:t>
      </w:r>
      <w:r w:rsidR="00891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5C08" w:rsidRPr="004F1F61">
        <w:rPr>
          <w:rFonts w:ascii="Times New Roman" w:eastAsia="Times New Roman" w:hAnsi="Times New Roman" w:cs="Times New Roman"/>
          <w:sz w:val="28"/>
          <w:szCs w:val="28"/>
          <w:lang w:eastAsia="ru-RU"/>
        </w:rPr>
        <w:t>(859  113 00000</w:t>
      </w:r>
      <w:bookmarkStart w:id="1" w:name="_GoBack"/>
      <w:bookmarkEnd w:id="1"/>
      <w:r w:rsidR="00855C08" w:rsidRPr="004F1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00 0000 000, 868 1 14 00000 00 0000 000)</w:t>
      </w:r>
      <w:r w:rsidR="00177718" w:rsidRPr="004F1F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1141" w:rsidRPr="004F1F61" w:rsidRDefault="00DD1141" w:rsidP="00DD1141">
      <w:pPr>
        <w:pStyle w:val="ab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14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Неверное указание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наименования </w:t>
      </w:r>
      <w:r w:rsidRPr="00DD1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кода бюджетной классификации. Следует указать:</w:t>
      </w:r>
    </w:p>
    <w:p w:rsidR="00ED5C3F" w:rsidRDefault="00DD1141" w:rsidP="00ED5C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C77CD">
        <w:rPr>
          <w:rFonts w:ascii="Times New Roman" w:hAnsi="Times New Roman" w:cs="Times New Roman"/>
          <w:sz w:val="28"/>
          <w:szCs w:val="28"/>
        </w:rPr>
        <w:t>100 1 03 02230 01 0000 110-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D5C3F">
        <w:rPr>
          <w:rFonts w:ascii="Times New Roman" w:hAnsi="Times New Roman" w:cs="Times New Roman"/>
          <w:sz w:val="28"/>
          <w:szCs w:val="28"/>
        </w:rPr>
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</w:r>
      <w:r w:rsidR="00556EE3">
        <w:rPr>
          <w:rFonts w:ascii="Times New Roman" w:hAnsi="Times New Roman" w:cs="Times New Roman"/>
          <w:sz w:val="28"/>
          <w:szCs w:val="28"/>
        </w:rPr>
        <w:t>;</w:t>
      </w:r>
    </w:p>
    <w:p w:rsidR="00ED5C3F" w:rsidRDefault="000327A6" w:rsidP="00ED5C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в ред. Приказа Минфина от 16.12.2013 г № 121 н)</w:t>
      </w:r>
    </w:p>
    <w:p w:rsidR="00ED5C3F" w:rsidRDefault="00ED5C3F" w:rsidP="00ED5C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5C3F" w:rsidRDefault="00DD1141" w:rsidP="00ED5C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C77CD">
        <w:rPr>
          <w:rFonts w:ascii="Times New Roman" w:hAnsi="Times New Roman" w:cs="Times New Roman"/>
          <w:sz w:val="28"/>
          <w:szCs w:val="28"/>
        </w:rPr>
        <w:t>100 1 03 02240 01 0000 110-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D5C3F">
        <w:rPr>
          <w:rFonts w:ascii="Times New Roman" w:hAnsi="Times New Roman" w:cs="Times New Roman"/>
          <w:sz w:val="28"/>
          <w:szCs w:val="28"/>
        </w:rPr>
        <w:t>Доходы от уплаты акцизов на моторные масла для дизельных и (или) карбюраторных (</w:t>
      </w:r>
      <w:proofErr w:type="spellStart"/>
      <w:r w:rsidR="00ED5C3F">
        <w:rPr>
          <w:rFonts w:ascii="Times New Roman" w:hAnsi="Times New Roman" w:cs="Times New Roman"/>
          <w:sz w:val="28"/>
          <w:szCs w:val="28"/>
        </w:rPr>
        <w:t>инжекторных</w:t>
      </w:r>
      <w:proofErr w:type="spellEnd"/>
      <w:r w:rsidR="00ED5C3F">
        <w:rPr>
          <w:rFonts w:ascii="Times New Roman" w:hAnsi="Times New Roman" w:cs="Times New Roman"/>
          <w:sz w:val="28"/>
          <w:szCs w:val="28"/>
        </w:rPr>
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</w:r>
      <w:r w:rsidR="00556EE3">
        <w:rPr>
          <w:rFonts w:ascii="Times New Roman" w:hAnsi="Times New Roman" w:cs="Times New Roman"/>
          <w:sz w:val="28"/>
          <w:szCs w:val="28"/>
        </w:rPr>
        <w:t>;</w:t>
      </w:r>
    </w:p>
    <w:p w:rsidR="00ED5C3F" w:rsidRDefault="00ED5C3F" w:rsidP="00ED5C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5C3F" w:rsidRDefault="00DD1141" w:rsidP="00ED5C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CC77CD">
        <w:rPr>
          <w:rFonts w:ascii="Times New Roman" w:hAnsi="Times New Roman" w:cs="Times New Roman"/>
          <w:sz w:val="28"/>
          <w:szCs w:val="28"/>
        </w:rPr>
        <w:t>100 1 03 02250 01 0000 110</w:t>
      </w: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ED5C3F">
        <w:rPr>
          <w:rFonts w:ascii="Times New Roman" w:hAnsi="Times New Roman" w:cs="Times New Roman"/>
          <w:sz w:val="28"/>
          <w:szCs w:val="28"/>
        </w:rPr>
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</w:r>
      <w:r w:rsidR="00556EE3">
        <w:rPr>
          <w:rFonts w:ascii="Times New Roman" w:hAnsi="Times New Roman" w:cs="Times New Roman"/>
          <w:sz w:val="28"/>
          <w:szCs w:val="28"/>
        </w:rPr>
        <w:t>;</w:t>
      </w:r>
    </w:p>
    <w:p w:rsidR="00ED5C3F" w:rsidRDefault="00ED5C3F" w:rsidP="00ED5C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1F61" w:rsidRPr="008916B0" w:rsidRDefault="00DD1141" w:rsidP="00891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C77CD">
        <w:rPr>
          <w:rFonts w:ascii="Times New Roman" w:hAnsi="Times New Roman" w:cs="Times New Roman"/>
          <w:sz w:val="28"/>
          <w:szCs w:val="28"/>
        </w:rPr>
        <w:t>100 1 03 02260 01 0000 110-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844AE">
        <w:rPr>
          <w:rFonts w:ascii="Times New Roman" w:hAnsi="Times New Roman" w:cs="Times New Roman"/>
          <w:sz w:val="28"/>
          <w:szCs w:val="28"/>
        </w:rPr>
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</w:t>
      </w:r>
      <w:r w:rsidR="008916B0">
        <w:rPr>
          <w:rFonts w:ascii="Times New Roman" w:hAnsi="Times New Roman" w:cs="Times New Roman"/>
          <w:sz w:val="28"/>
          <w:szCs w:val="28"/>
        </w:rPr>
        <w:t>ов отчислений в местные бюджеты</w:t>
      </w:r>
      <w:r w:rsidR="00556EE3">
        <w:rPr>
          <w:rFonts w:ascii="Times New Roman" w:hAnsi="Times New Roman" w:cs="Times New Roman"/>
          <w:sz w:val="28"/>
          <w:szCs w:val="28"/>
        </w:rPr>
        <w:t>.</w:t>
      </w:r>
    </w:p>
    <w:p w:rsidR="008F4B7D" w:rsidRPr="00F3606A" w:rsidRDefault="008F4B7D" w:rsidP="004D22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228F" w:rsidRPr="005D1831" w:rsidRDefault="00A5561B" w:rsidP="004D22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B80E83" w:rsidRPr="005D18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4D228F" w:rsidRPr="005D18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Расходы бюджета </w:t>
      </w:r>
      <w:r w:rsidR="00B80E83" w:rsidRPr="005D18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поселения </w:t>
      </w:r>
    </w:p>
    <w:p w:rsidR="007C67D0" w:rsidRPr="007C67D0" w:rsidRDefault="007C67D0" w:rsidP="007C67D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C67D0">
        <w:rPr>
          <w:rFonts w:ascii="Times New Roman" w:eastAsia="Calibri" w:hAnsi="Times New Roman" w:cs="Times New Roman"/>
          <w:sz w:val="28"/>
          <w:szCs w:val="28"/>
        </w:rPr>
        <w:t xml:space="preserve">    Согласно представленному проекту решения расходная часть бюджета  сельского поселения в 201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7C67D0">
        <w:rPr>
          <w:rFonts w:ascii="Times New Roman" w:eastAsia="Calibri" w:hAnsi="Times New Roman" w:cs="Times New Roman"/>
          <w:sz w:val="28"/>
          <w:szCs w:val="28"/>
        </w:rPr>
        <w:t xml:space="preserve"> году установлена в сумме </w:t>
      </w:r>
      <w:r>
        <w:rPr>
          <w:rFonts w:ascii="Times New Roman" w:eastAsia="Calibri" w:hAnsi="Times New Roman" w:cs="Times New Roman"/>
          <w:sz w:val="28"/>
          <w:szCs w:val="28"/>
        </w:rPr>
        <w:t>17 093,5</w:t>
      </w:r>
      <w:r w:rsidRPr="007C67D0">
        <w:rPr>
          <w:rFonts w:ascii="Times New Roman" w:eastAsia="Calibri" w:hAnsi="Times New Roman" w:cs="Times New Roman"/>
          <w:sz w:val="28"/>
          <w:szCs w:val="28"/>
        </w:rPr>
        <w:t xml:space="preserve"> тыс. рублей, исполнена в сумме </w:t>
      </w:r>
      <w:r>
        <w:rPr>
          <w:rFonts w:ascii="Times New Roman" w:eastAsia="Calibri" w:hAnsi="Times New Roman" w:cs="Times New Roman"/>
          <w:sz w:val="28"/>
          <w:szCs w:val="28"/>
        </w:rPr>
        <w:t>16 704,2</w:t>
      </w:r>
      <w:r w:rsidRPr="007C67D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C67D0">
        <w:rPr>
          <w:rFonts w:ascii="Times New Roman" w:eastAsia="Calibri" w:hAnsi="Times New Roman" w:cs="Times New Roman"/>
          <w:sz w:val="28"/>
          <w:szCs w:val="28"/>
        </w:rPr>
        <w:t>тыс</w:t>
      </w:r>
      <w:proofErr w:type="gramStart"/>
      <w:r w:rsidRPr="007C67D0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Pr="007C67D0">
        <w:rPr>
          <w:rFonts w:ascii="Times New Roman" w:eastAsia="Calibri" w:hAnsi="Times New Roman" w:cs="Times New Roman"/>
          <w:sz w:val="28"/>
          <w:szCs w:val="28"/>
        </w:rPr>
        <w:t>ублей</w:t>
      </w:r>
      <w:proofErr w:type="spellEnd"/>
      <w:r w:rsidRPr="007C67D0">
        <w:rPr>
          <w:rFonts w:ascii="Times New Roman" w:eastAsia="Calibri" w:hAnsi="Times New Roman" w:cs="Times New Roman"/>
          <w:sz w:val="28"/>
          <w:szCs w:val="28"/>
        </w:rPr>
        <w:t xml:space="preserve">, что составило </w:t>
      </w:r>
      <w:r>
        <w:rPr>
          <w:rFonts w:ascii="Times New Roman" w:eastAsia="Calibri" w:hAnsi="Times New Roman" w:cs="Times New Roman"/>
          <w:sz w:val="28"/>
          <w:szCs w:val="28"/>
        </w:rPr>
        <w:t>97,7</w:t>
      </w:r>
      <w:r w:rsidRPr="007C67D0">
        <w:rPr>
          <w:rFonts w:ascii="Times New Roman" w:eastAsia="Calibri" w:hAnsi="Times New Roman" w:cs="Times New Roman"/>
          <w:sz w:val="28"/>
          <w:szCs w:val="28"/>
        </w:rPr>
        <w:t>% плановых назначений.</w:t>
      </w:r>
    </w:p>
    <w:p w:rsidR="007C67D0" w:rsidRPr="007C67D0" w:rsidRDefault="007C67D0" w:rsidP="007C67D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C67D0">
        <w:rPr>
          <w:rFonts w:ascii="Times New Roman" w:eastAsia="Calibri" w:hAnsi="Times New Roman" w:cs="Times New Roman"/>
          <w:sz w:val="28"/>
          <w:szCs w:val="28"/>
        </w:rPr>
        <w:t xml:space="preserve">   При этом бюджет поселения исполнен с </w:t>
      </w:r>
      <w:r>
        <w:rPr>
          <w:rFonts w:ascii="Times New Roman" w:eastAsia="Calibri" w:hAnsi="Times New Roman" w:cs="Times New Roman"/>
          <w:sz w:val="28"/>
          <w:szCs w:val="28"/>
        </w:rPr>
        <w:t>де</w:t>
      </w:r>
      <w:r w:rsidRPr="007C67D0">
        <w:rPr>
          <w:rFonts w:ascii="Times New Roman" w:eastAsia="Calibri" w:hAnsi="Times New Roman" w:cs="Times New Roman"/>
          <w:sz w:val="28"/>
          <w:szCs w:val="28"/>
        </w:rPr>
        <w:t xml:space="preserve">фицитом в размере </w:t>
      </w:r>
      <w:r>
        <w:rPr>
          <w:rFonts w:ascii="Times New Roman" w:eastAsia="Calibri" w:hAnsi="Times New Roman" w:cs="Times New Roman"/>
          <w:sz w:val="28"/>
          <w:szCs w:val="28"/>
        </w:rPr>
        <w:t>909,9</w:t>
      </w:r>
      <w:r w:rsidRPr="007C67D0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:rsidR="007C67D0" w:rsidRDefault="007C67D0" w:rsidP="007C67D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C67D0">
        <w:rPr>
          <w:rFonts w:ascii="Times New Roman" w:eastAsia="Calibri" w:hAnsi="Times New Roman" w:cs="Times New Roman"/>
          <w:sz w:val="28"/>
          <w:szCs w:val="28"/>
        </w:rPr>
        <w:t xml:space="preserve">      В сравнении с 201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7C67D0">
        <w:rPr>
          <w:rFonts w:ascii="Times New Roman" w:eastAsia="Calibri" w:hAnsi="Times New Roman" w:cs="Times New Roman"/>
          <w:sz w:val="28"/>
          <w:szCs w:val="28"/>
        </w:rPr>
        <w:t xml:space="preserve"> годом расходы бюджета поселения увеличились на </w:t>
      </w:r>
      <w:r>
        <w:rPr>
          <w:rFonts w:ascii="Times New Roman" w:eastAsia="Calibri" w:hAnsi="Times New Roman" w:cs="Times New Roman"/>
          <w:sz w:val="28"/>
          <w:szCs w:val="28"/>
        </w:rPr>
        <w:t>2440,0</w:t>
      </w:r>
      <w:r w:rsidRPr="007C67D0">
        <w:rPr>
          <w:rFonts w:ascii="Times New Roman" w:eastAsia="Calibri" w:hAnsi="Times New Roman" w:cs="Times New Roman"/>
          <w:sz w:val="28"/>
          <w:szCs w:val="28"/>
        </w:rPr>
        <w:t xml:space="preserve"> тыс. рублей или на </w:t>
      </w:r>
      <w:r>
        <w:rPr>
          <w:rFonts w:ascii="Times New Roman" w:eastAsia="Calibri" w:hAnsi="Times New Roman" w:cs="Times New Roman"/>
          <w:sz w:val="28"/>
          <w:szCs w:val="28"/>
        </w:rPr>
        <w:t>17,1</w:t>
      </w:r>
      <w:r w:rsidRPr="007C67D0">
        <w:rPr>
          <w:rFonts w:ascii="Times New Roman" w:eastAsia="Calibri" w:hAnsi="Times New Roman" w:cs="Times New Roman"/>
          <w:sz w:val="28"/>
          <w:szCs w:val="28"/>
        </w:rPr>
        <w:t>%.</w:t>
      </w:r>
    </w:p>
    <w:p w:rsidR="0094372B" w:rsidRDefault="0094372B" w:rsidP="007C67D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2A3C83" w:rsidRPr="002A3C83" w:rsidRDefault="002A3C83" w:rsidP="002A3C8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Pr="002A3C83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Федеральным законом от 07.05.2013 № 104-ФЗ «О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процесса» расходная часть бюджета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r w:rsidRPr="002A3C83">
        <w:rPr>
          <w:rFonts w:ascii="Times New Roman" w:eastAsia="Calibri" w:hAnsi="Times New Roman" w:cs="Times New Roman"/>
          <w:sz w:val="28"/>
          <w:szCs w:val="28"/>
        </w:rPr>
        <w:t xml:space="preserve">на 2014 – 2016 годы сформирована в рамках муниципальных программ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Заячье-Холмского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  <w:r w:rsidRPr="002A3C83">
        <w:rPr>
          <w:rFonts w:ascii="Times New Roman" w:eastAsia="Calibri" w:hAnsi="Times New Roman" w:cs="Times New Roman"/>
          <w:sz w:val="28"/>
          <w:szCs w:val="28"/>
        </w:rPr>
        <w:t xml:space="preserve"> (далее – программы).</w:t>
      </w:r>
    </w:p>
    <w:p w:rsidR="0094372B" w:rsidRDefault="0094372B" w:rsidP="009437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7030A0"/>
          <w:sz w:val="28"/>
          <w:szCs w:val="28"/>
        </w:rPr>
      </w:pPr>
      <w:r w:rsidRPr="0007249F">
        <w:rPr>
          <w:rFonts w:ascii="Times New Roman" w:hAnsi="Times New Roman"/>
          <w:sz w:val="28"/>
          <w:szCs w:val="28"/>
        </w:rPr>
        <w:t>Согласно приложению</w:t>
      </w:r>
      <w:r>
        <w:rPr>
          <w:rFonts w:ascii="Times New Roman" w:hAnsi="Times New Roman"/>
          <w:sz w:val="28"/>
          <w:szCs w:val="28"/>
        </w:rPr>
        <w:t xml:space="preserve"> 2</w:t>
      </w:r>
      <w:r w:rsidRPr="0007249F">
        <w:rPr>
          <w:rFonts w:ascii="Times New Roman" w:hAnsi="Times New Roman"/>
          <w:sz w:val="28"/>
          <w:szCs w:val="28"/>
        </w:rPr>
        <w:t xml:space="preserve"> к проекту бюджета </w:t>
      </w:r>
      <w:r w:rsidR="002A3C83">
        <w:rPr>
          <w:rFonts w:ascii="Times New Roman" w:hAnsi="Times New Roman"/>
          <w:sz w:val="28"/>
          <w:szCs w:val="28"/>
        </w:rPr>
        <w:t xml:space="preserve">об исполнении </w:t>
      </w:r>
      <w:r w:rsidR="002A3C83" w:rsidRPr="0007249F">
        <w:rPr>
          <w:rFonts w:ascii="Times New Roman" w:hAnsi="Times New Roman"/>
          <w:sz w:val="28"/>
          <w:szCs w:val="28"/>
        </w:rPr>
        <w:t xml:space="preserve"> </w:t>
      </w:r>
      <w:r w:rsidRPr="0007249F">
        <w:rPr>
          <w:rFonts w:ascii="Times New Roman" w:hAnsi="Times New Roman"/>
          <w:sz w:val="28"/>
          <w:szCs w:val="28"/>
        </w:rPr>
        <w:t xml:space="preserve">«Расходы бюджета </w:t>
      </w:r>
      <w:r>
        <w:rPr>
          <w:rFonts w:ascii="Times New Roman" w:hAnsi="Times New Roman"/>
          <w:sz w:val="28"/>
          <w:szCs w:val="28"/>
        </w:rPr>
        <w:t>Заячь</w:t>
      </w:r>
      <w:proofErr w:type="gramStart"/>
      <w:r>
        <w:rPr>
          <w:rFonts w:ascii="Times New Roman" w:hAnsi="Times New Roman"/>
          <w:sz w:val="28"/>
          <w:szCs w:val="28"/>
        </w:rPr>
        <w:t>е-</w:t>
      </w:r>
      <w:proofErr w:type="gramEnd"/>
      <w:r>
        <w:rPr>
          <w:rFonts w:ascii="Times New Roman" w:hAnsi="Times New Roman"/>
          <w:sz w:val="28"/>
          <w:szCs w:val="28"/>
        </w:rPr>
        <w:t xml:space="preserve"> Холмского сельского поселения</w:t>
      </w:r>
      <w:r w:rsidR="002A3C83">
        <w:rPr>
          <w:rFonts w:ascii="Times New Roman" w:hAnsi="Times New Roman"/>
          <w:sz w:val="28"/>
          <w:szCs w:val="28"/>
        </w:rPr>
        <w:t xml:space="preserve"> </w:t>
      </w:r>
      <w:r w:rsidRPr="0007249F">
        <w:rPr>
          <w:rFonts w:ascii="Times New Roman" w:hAnsi="Times New Roman"/>
          <w:sz w:val="28"/>
          <w:szCs w:val="28"/>
        </w:rPr>
        <w:t>по целевым статьям (государственным программам и непрограммным направлениям деятельности) и группам видов расходов классификации расходов бюджетов Российской Федерации на 2014 год» программная часть бюджета</w:t>
      </w:r>
      <w:r>
        <w:rPr>
          <w:rFonts w:ascii="Times New Roman" w:hAnsi="Times New Roman"/>
          <w:sz w:val="28"/>
          <w:szCs w:val="28"/>
        </w:rPr>
        <w:t xml:space="preserve"> поселения </w:t>
      </w:r>
      <w:r w:rsidRPr="0007249F">
        <w:rPr>
          <w:rFonts w:ascii="Times New Roman" w:hAnsi="Times New Roman"/>
          <w:sz w:val="28"/>
          <w:szCs w:val="28"/>
        </w:rPr>
        <w:t xml:space="preserve"> на 2014 год запланирована в сумме </w:t>
      </w:r>
      <w:r w:rsidR="003757EC">
        <w:rPr>
          <w:rFonts w:ascii="Times New Roman" w:hAnsi="Times New Roman"/>
          <w:sz w:val="28"/>
          <w:szCs w:val="28"/>
        </w:rPr>
        <w:t>13 437,9</w:t>
      </w:r>
      <w:r w:rsidRPr="0007249F">
        <w:rPr>
          <w:rFonts w:ascii="Times New Roman" w:hAnsi="Times New Roman"/>
          <w:sz w:val="28"/>
          <w:szCs w:val="28"/>
        </w:rPr>
        <w:t xml:space="preserve"> руб., что составляет </w:t>
      </w:r>
      <w:r w:rsidR="003757EC">
        <w:rPr>
          <w:rFonts w:ascii="Times New Roman" w:hAnsi="Times New Roman"/>
          <w:sz w:val="28"/>
          <w:szCs w:val="28"/>
        </w:rPr>
        <w:t>78,6</w:t>
      </w:r>
      <w:r w:rsidRPr="0007249F">
        <w:rPr>
          <w:rFonts w:ascii="Times New Roman" w:hAnsi="Times New Roman"/>
          <w:sz w:val="28"/>
          <w:szCs w:val="28"/>
        </w:rPr>
        <w:t xml:space="preserve"> % от всех расходов бюджета </w:t>
      </w:r>
      <w:r>
        <w:rPr>
          <w:rFonts w:ascii="Times New Roman" w:hAnsi="Times New Roman"/>
          <w:sz w:val="28"/>
          <w:szCs w:val="28"/>
        </w:rPr>
        <w:t>поселения</w:t>
      </w:r>
      <w:r w:rsidRPr="0007249F">
        <w:rPr>
          <w:rFonts w:ascii="Times New Roman" w:hAnsi="Times New Roman"/>
          <w:sz w:val="28"/>
          <w:szCs w:val="28"/>
        </w:rPr>
        <w:t xml:space="preserve">, и состоит из </w:t>
      </w:r>
      <w:r>
        <w:rPr>
          <w:rFonts w:ascii="Times New Roman" w:hAnsi="Times New Roman"/>
          <w:sz w:val="28"/>
          <w:szCs w:val="28"/>
        </w:rPr>
        <w:t xml:space="preserve">7 </w:t>
      </w:r>
      <w:r w:rsidRPr="0007249F">
        <w:rPr>
          <w:rFonts w:ascii="Times New Roman" w:hAnsi="Times New Roman"/>
          <w:sz w:val="28"/>
          <w:szCs w:val="28"/>
        </w:rPr>
        <w:t xml:space="preserve">муниципальных программ </w:t>
      </w:r>
      <w:proofErr w:type="gramStart"/>
      <w:r w:rsidRPr="00B80E86">
        <w:rPr>
          <w:rFonts w:ascii="Times New Roman" w:hAnsi="Times New Roman"/>
          <w:sz w:val="28"/>
          <w:szCs w:val="28"/>
        </w:rPr>
        <w:t>Заячье-Холмского</w:t>
      </w:r>
      <w:proofErr w:type="gramEnd"/>
      <w:r w:rsidRPr="00B80E86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поселения</w:t>
      </w:r>
      <w:r w:rsidRPr="00B17EF8">
        <w:rPr>
          <w:rFonts w:ascii="Times New Roman" w:hAnsi="Times New Roman"/>
          <w:color w:val="7030A0"/>
          <w:sz w:val="28"/>
          <w:szCs w:val="28"/>
        </w:rPr>
        <w:t xml:space="preserve">. </w:t>
      </w:r>
    </w:p>
    <w:p w:rsidR="0094372B" w:rsidRDefault="00C167FA" w:rsidP="007C67D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</w:t>
      </w:r>
      <w:r w:rsidRPr="00706697">
        <w:rPr>
          <w:rFonts w:ascii="Times New Roman" w:eastAsia="Calibri" w:hAnsi="Times New Roman" w:cs="Times New Roman"/>
          <w:sz w:val="28"/>
          <w:szCs w:val="28"/>
        </w:rPr>
        <w:t xml:space="preserve">При сравнительном анализе Перечня утвержденных муниципальных программ и </w:t>
      </w:r>
      <w:proofErr w:type="gramStart"/>
      <w:r w:rsidRPr="00706697">
        <w:rPr>
          <w:rFonts w:ascii="Times New Roman" w:eastAsia="Calibri" w:hAnsi="Times New Roman" w:cs="Times New Roman"/>
          <w:sz w:val="28"/>
          <w:szCs w:val="28"/>
        </w:rPr>
        <w:t xml:space="preserve">программ, включенных в Приложение  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706697">
        <w:rPr>
          <w:rFonts w:ascii="Times New Roman" w:eastAsia="Calibri" w:hAnsi="Times New Roman" w:cs="Times New Roman"/>
          <w:sz w:val="28"/>
          <w:szCs w:val="28"/>
        </w:rPr>
        <w:t xml:space="preserve"> к проекту бюджета расхождений не установлено</w:t>
      </w:r>
      <w:proofErr w:type="gramEnd"/>
      <w:r w:rsidR="0082639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64077" w:rsidRDefault="00C64077" w:rsidP="007C67D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85631A">
        <w:rPr>
          <w:rFonts w:ascii="Times New Roman" w:eastAsia="Times New Roman" w:hAnsi="Times New Roman" w:cs="Times New Roman"/>
          <w:sz w:val="28"/>
          <w:szCs w:val="28"/>
          <w:lang w:eastAsia="ar-SA"/>
        </w:rPr>
        <w:t>Отмечается низкое исполнение по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муниципальным программам:</w:t>
      </w:r>
    </w:p>
    <w:p w:rsidR="00C64077" w:rsidRDefault="00C64077" w:rsidP="007C67D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МП «Обеспечение качественными коммунальными услугами населения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Заячье-Холмского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поселения» -67,6%, </w:t>
      </w:r>
    </w:p>
    <w:p w:rsidR="00C64077" w:rsidRDefault="00C64077" w:rsidP="007C67D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 МП «Создание условий для эффективного управления муниципальными финансами в Заячь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е-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Холмском сельском поселении» - 66,8 %.</w:t>
      </w:r>
    </w:p>
    <w:p w:rsidR="00C64077" w:rsidRPr="007C67D0" w:rsidRDefault="00C64077" w:rsidP="007C67D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100% исполнение достигнуто только по одной муниципальной программе «Обеспечение общественного порядка и противодействие преступности на территории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Заячье-Холмского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поселения».</w:t>
      </w:r>
    </w:p>
    <w:p w:rsidR="007C67D0" w:rsidRPr="007C67D0" w:rsidRDefault="007C67D0" w:rsidP="007C67D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C67D0">
        <w:rPr>
          <w:rFonts w:ascii="Times New Roman" w:eastAsia="Calibri" w:hAnsi="Times New Roman" w:cs="Times New Roman"/>
          <w:sz w:val="28"/>
          <w:szCs w:val="28"/>
        </w:rPr>
        <w:t xml:space="preserve">      Распределение расходов бюджета по направлениям в 201</w:t>
      </w:r>
      <w:r w:rsidR="00D65132">
        <w:rPr>
          <w:rFonts w:ascii="Times New Roman" w:eastAsia="Calibri" w:hAnsi="Times New Roman" w:cs="Times New Roman"/>
          <w:sz w:val="28"/>
          <w:szCs w:val="28"/>
        </w:rPr>
        <w:t>3</w:t>
      </w:r>
      <w:r w:rsidRPr="007C67D0">
        <w:rPr>
          <w:rFonts w:ascii="Times New Roman" w:eastAsia="Calibri" w:hAnsi="Times New Roman" w:cs="Times New Roman"/>
          <w:sz w:val="28"/>
          <w:szCs w:val="28"/>
        </w:rPr>
        <w:t xml:space="preserve"> и 201</w:t>
      </w:r>
      <w:r w:rsidR="00D65132">
        <w:rPr>
          <w:rFonts w:ascii="Times New Roman" w:eastAsia="Calibri" w:hAnsi="Times New Roman" w:cs="Times New Roman"/>
          <w:sz w:val="28"/>
          <w:szCs w:val="28"/>
        </w:rPr>
        <w:t>4</w:t>
      </w:r>
      <w:r w:rsidRPr="007C67D0">
        <w:rPr>
          <w:rFonts w:ascii="Times New Roman" w:eastAsia="Calibri" w:hAnsi="Times New Roman" w:cs="Times New Roman"/>
          <w:sz w:val="28"/>
          <w:szCs w:val="28"/>
        </w:rPr>
        <w:t xml:space="preserve"> годах отражено в Таблице № </w:t>
      </w:r>
      <w:r w:rsidR="00D65132">
        <w:rPr>
          <w:rFonts w:ascii="Times New Roman" w:eastAsia="Calibri" w:hAnsi="Times New Roman" w:cs="Times New Roman"/>
          <w:sz w:val="28"/>
          <w:szCs w:val="28"/>
        </w:rPr>
        <w:t>3</w:t>
      </w:r>
      <w:r w:rsidRPr="007C67D0">
        <w:rPr>
          <w:rFonts w:ascii="Times New Roman" w:eastAsia="Calibri" w:hAnsi="Times New Roman" w:cs="Times New Roman"/>
          <w:sz w:val="28"/>
          <w:szCs w:val="28"/>
        </w:rPr>
        <w:t xml:space="preserve"> (в целях достижения сопоставимости, межбюджетные трансферты, предоставленные бюджету сельского поселения в 2013 году, выделены в единый раздел).</w:t>
      </w:r>
    </w:p>
    <w:p w:rsidR="003F426F" w:rsidRDefault="003F426F" w:rsidP="007C67D0">
      <w:pPr>
        <w:tabs>
          <w:tab w:val="left" w:pos="570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7C67D0" w:rsidRPr="007C67D0" w:rsidRDefault="007C67D0" w:rsidP="007C67D0">
      <w:pPr>
        <w:tabs>
          <w:tab w:val="left" w:pos="570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C67D0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Таблица № </w:t>
      </w:r>
      <w:r w:rsidR="00D65132">
        <w:rPr>
          <w:rFonts w:ascii="Times New Roman" w:eastAsia="Calibri" w:hAnsi="Times New Roman" w:cs="Times New Roman"/>
          <w:sz w:val="28"/>
          <w:szCs w:val="28"/>
        </w:rPr>
        <w:t>3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22"/>
        <w:gridCol w:w="1149"/>
        <w:gridCol w:w="1134"/>
        <w:gridCol w:w="1134"/>
        <w:gridCol w:w="1275"/>
      </w:tblGrid>
      <w:tr w:rsidR="003F426F" w:rsidRPr="003F426F" w:rsidTr="008306F6">
        <w:trPr>
          <w:trHeight w:val="930"/>
        </w:trPr>
        <w:tc>
          <w:tcPr>
            <w:tcW w:w="4522" w:type="dxa"/>
            <w:vMerge w:val="restart"/>
          </w:tcPr>
          <w:p w:rsidR="003F426F" w:rsidRPr="003F426F" w:rsidRDefault="003F426F" w:rsidP="003F426F">
            <w:pPr>
              <w:spacing w:after="0"/>
              <w:ind w:left="1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F426F" w:rsidRPr="003F426F" w:rsidRDefault="003F426F" w:rsidP="003F426F">
            <w:pPr>
              <w:spacing w:after="0"/>
              <w:ind w:left="1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F42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раздела расходов</w:t>
            </w:r>
          </w:p>
          <w:p w:rsidR="003F426F" w:rsidRPr="003F426F" w:rsidRDefault="003F426F" w:rsidP="003F426F">
            <w:pPr>
              <w:spacing w:after="0"/>
              <w:ind w:left="1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3" w:type="dxa"/>
            <w:gridSpan w:val="2"/>
          </w:tcPr>
          <w:p w:rsidR="003F426F" w:rsidRDefault="003F426F" w:rsidP="003F426F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Исполнение</w:t>
            </w:r>
          </w:p>
          <w:p w:rsidR="003F426F" w:rsidRPr="003F426F" w:rsidRDefault="003F426F" w:rsidP="003F426F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F42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 2013 год</w:t>
            </w:r>
          </w:p>
          <w:p w:rsidR="003F426F" w:rsidRPr="003F426F" w:rsidRDefault="003F426F" w:rsidP="003F426F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:rsidR="003F426F" w:rsidRPr="003F426F" w:rsidRDefault="003F426F" w:rsidP="003F426F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F42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Проект решения об исполнении бюджета поселения </w:t>
            </w:r>
          </w:p>
          <w:p w:rsidR="003F426F" w:rsidRPr="003F426F" w:rsidRDefault="003F426F" w:rsidP="003F426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F42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 201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Pr="003F42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3F426F" w:rsidRPr="003F426F" w:rsidTr="008306F6">
        <w:trPr>
          <w:trHeight w:val="685"/>
        </w:trPr>
        <w:tc>
          <w:tcPr>
            <w:tcW w:w="4522" w:type="dxa"/>
            <w:vMerge/>
          </w:tcPr>
          <w:p w:rsidR="003F426F" w:rsidRPr="003F426F" w:rsidRDefault="003F426F" w:rsidP="003F426F">
            <w:pPr>
              <w:spacing w:after="0"/>
              <w:ind w:left="15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9" w:type="dxa"/>
          </w:tcPr>
          <w:p w:rsidR="003F426F" w:rsidRPr="003F426F" w:rsidRDefault="003F426F" w:rsidP="003F426F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F42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1134" w:type="dxa"/>
          </w:tcPr>
          <w:p w:rsidR="003F426F" w:rsidRPr="003F426F" w:rsidRDefault="003F426F" w:rsidP="003F426F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F42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3F426F" w:rsidRPr="003F426F" w:rsidRDefault="003F426F" w:rsidP="003F426F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F42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1275" w:type="dxa"/>
          </w:tcPr>
          <w:p w:rsidR="003F426F" w:rsidRPr="003F426F" w:rsidRDefault="003F426F" w:rsidP="003F426F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F42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</w:t>
            </w:r>
          </w:p>
        </w:tc>
      </w:tr>
    </w:tbl>
    <w:tbl>
      <w:tblPr>
        <w:tblStyle w:val="a5"/>
        <w:tblpPr w:leftFromText="180" w:rightFromText="180" w:vertAnchor="text" w:horzAnchor="margin" w:tblpY="19"/>
        <w:tblW w:w="9160" w:type="dxa"/>
        <w:tblLook w:val="04A0" w:firstRow="1" w:lastRow="0" w:firstColumn="1" w:lastColumn="0" w:noHBand="0" w:noVBand="1"/>
      </w:tblPr>
      <w:tblGrid>
        <w:gridCol w:w="4367"/>
        <w:gridCol w:w="1209"/>
        <w:gridCol w:w="996"/>
        <w:gridCol w:w="1472"/>
        <w:gridCol w:w="1116"/>
      </w:tblGrid>
      <w:tr w:rsidR="003B7615" w:rsidRPr="003F426F" w:rsidTr="003B7615">
        <w:trPr>
          <w:trHeight w:val="330"/>
        </w:trPr>
        <w:tc>
          <w:tcPr>
            <w:tcW w:w="4367" w:type="dxa"/>
            <w:hideMark/>
          </w:tcPr>
          <w:p w:rsidR="003B7615" w:rsidRPr="003F426F" w:rsidRDefault="003B7615" w:rsidP="003B76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2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209" w:type="dxa"/>
            <w:hideMark/>
          </w:tcPr>
          <w:p w:rsidR="003B7615" w:rsidRPr="003F426F" w:rsidRDefault="003B7615" w:rsidP="003B76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3 844,0</w:t>
            </w:r>
          </w:p>
        </w:tc>
        <w:tc>
          <w:tcPr>
            <w:tcW w:w="996" w:type="dxa"/>
            <w:hideMark/>
          </w:tcPr>
          <w:p w:rsidR="003B7615" w:rsidRPr="003F426F" w:rsidRDefault="003B7615" w:rsidP="003B76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26,9%</w:t>
            </w:r>
          </w:p>
        </w:tc>
        <w:tc>
          <w:tcPr>
            <w:tcW w:w="1472" w:type="dxa"/>
            <w:hideMark/>
          </w:tcPr>
          <w:p w:rsidR="003B7615" w:rsidRPr="003F426F" w:rsidRDefault="003B7615" w:rsidP="003B76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4 317,0</w:t>
            </w:r>
          </w:p>
        </w:tc>
        <w:tc>
          <w:tcPr>
            <w:tcW w:w="1116" w:type="dxa"/>
            <w:hideMark/>
          </w:tcPr>
          <w:p w:rsidR="003B7615" w:rsidRPr="003F426F" w:rsidRDefault="003B7615" w:rsidP="003B76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25,84%</w:t>
            </w:r>
          </w:p>
        </w:tc>
      </w:tr>
      <w:tr w:rsidR="003B7615" w:rsidRPr="003F426F" w:rsidTr="003B7615">
        <w:trPr>
          <w:trHeight w:val="330"/>
        </w:trPr>
        <w:tc>
          <w:tcPr>
            <w:tcW w:w="4367" w:type="dxa"/>
            <w:hideMark/>
          </w:tcPr>
          <w:p w:rsidR="003B7615" w:rsidRPr="003F426F" w:rsidRDefault="003B7615" w:rsidP="003B76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2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209" w:type="dxa"/>
            <w:hideMark/>
          </w:tcPr>
          <w:p w:rsidR="003B7615" w:rsidRPr="003F426F" w:rsidRDefault="003B7615" w:rsidP="003B76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57,0</w:t>
            </w:r>
          </w:p>
        </w:tc>
        <w:tc>
          <w:tcPr>
            <w:tcW w:w="996" w:type="dxa"/>
            <w:hideMark/>
          </w:tcPr>
          <w:p w:rsidR="003B7615" w:rsidRPr="003F426F" w:rsidRDefault="003B7615" w:rsidP="003B76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0,4%</w:t>
            </w:r>
          </w:p>
        </w:tc>
        <w:tc>
          <w:tcPr>
            <w:tcW w:w="1472" w:type="dxa"/>
            <w:hideMark/>
          </w:tcPr>
          <w:p w:rsidR="003B7615" w:rsidRPr="003F426F" w:rsidRDefault="003B7615" w:rsidP="003B76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58,0</w:t>
            </w:r>
          </w:p>
        </w:tc>
        <w:tc>
          <w:tcPr>
            <w:tcW w:w="1116" w:type="dxa"/>
            <w:hideMark/>
          </w:tcPr>
          <w:p w:rsidR="003B7615" w:rsidRPr="003F426F" w:rsidRDefault="003B7615" w:rsidP="003B76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0,35%</w:t>
            </w:r>
          </w:p>
        </w:tc>
      </w:tr>
      <w:tr w:rsidR="003B7615" w:rsidRPr="003F426F" w:rsidTr="003B7615">
        <w:trPr>
          <w:trHeight w:val="645"/>
        </w:trPr>
        <w:tc>
          <w:tcPr>
            <w:tcW w:w="4367" w:type="dxa"/>
            <w:hideMark/>
          </w:tcPr>
          <w:p w:rsidR="003B7615" w:rsidRPr="003F426F" w:rsidRDefault="003B7615" w:rsidP="003B76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2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209" w:type="dxa"/>
            <w:hideMark/>
          </w:tcPr>
          <w:p w:rsidR="003B7615" w:rsidRPr="003F426F" w:rsidRDefault="003B7615" w:rsidP="003B76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123,0</w:t>
            </w:r>
          </w:p>
        </w:tc>
        <w:tc>
          <w:tcPr>
            <w:tcW w:w="996" w:type="dxa"/>
            <w:hideMark/>
          </w:tcPr>
          <w:p w:rsidR="003B7615" w:rsidRPr="003F426F" w:rsidRDefault="003B7615" w:rsidP="003B76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0,9%</w:t>
            </w:r>
          </w:p>
        </w:tc>
        <w:tc>
          <w:tcPr>
            <w:tcW w:w="1472" w:type="dxa"/>
            <w:hideMark/>
          </w:tcPr>
          <w:p w:rsidR="003B7615" w:rsidRPr="003F426F" w:rsidRDefault="003B7615" w:rsidP="003B76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268,0</w:t>
            </w:r>
          </w:p>
        </w:tc>
        <w:tc>
          <w:tcPr>
            <w:tcW w:w="1116" w:type="dxa"/>
            <w:hideMark/>
          </w:tcPr>
          <w:p w:rsidR="003B7615" w:rsidRPr="003F426F" w:rsidRDefault="003B7615" w:rsidP="003B76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1,60%</w:t>
            </w:r>
          </w:p>
        </w:tc>
      </w:tr>
      <w:tr w:rsidR="003B7615" w:rsidRPr="003F426F" w:rsidTr="003B7615">
        <w:trPr>
          <w:trHeight w:val="330"/>
        </w:trPr>
        <w:tc>
          <w:tcPr>
            <w:tcW w:w="4367" w:type="dxa"/>
            <w:hideMark/>
          </w:tcPr>
          <w:p w:rsidR="003B7615" w:rsidRPr="003F426F" w:rsidRDefault="003B7615" w:rsidP="003B76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2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209" w:type="dxa"/>
            <w:hideMark/>
          </w:tcPr>
          <w:p w:rsidR="003B7615" w:rsidRPr="003F426F" w:rsidRDefault="003B7615" w:rsidP="003B76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2 845,0</w:t>
            </w:r>
          </w:p>
        </w:tc>
        <w:tc>
          <w:tcPr>
            <w:tcW w:w="996" w:type="dxa"/>
            <w:hideMark/>
          </w:tcPr>
          <w:p w:rsidR="003B7615" w:rsidRPr="003F426F" w:rsidRDefault="003B7615" w:rsidP="003B76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19,9%</w:t>
            </w:r>
          </w:p>
        </w:tc>
        <w:tc>
          <w:tcPr>
            <w:tcW w:w="1472" w:type="dxa"/>
            <w:hideMark/>
          </w:tcPr>
          <w:p w:rsidR="003B7615" w:rsidRPr="003F426F" w:rsidRDefault="003B7615" w:rsidP="003B76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3 917,0</w:t>
            </w:r>
          </w:p>
        </w:tc>
        <w:tc>
          <w:tcPr>
            <w:tcW w:w="1116" w:type="dxa"/>
            <w:hideMark/>
          </w:tcPr>
          <w:p w:rsidR="003B7615" w:rsidRPr="003F426F" w:rsidRDefault="003B7615" w:rsidP="003B76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23,45%</w:t>
            </w:r>
          </w:p>
        </w:tc>
      </w:tr>
      <w:tr w:rsidR="003B7615" w:rsidRPr="003F426F" w:rsidTr="003B7615">
        <w:trPr>
          <w:trHeight w:val="330"/>
        </w:trPr>
        <w:tc>
          <w:tcPr>
            <w:tcW w:w="4367" w:type="dxa"/>
            <w:hideMark/>
          </w:tcPr>
          <w:p w:rsidR="003B7615" w:rsidRPr="003F426F" w:rsidRDefault="003B7615" w:rsidP="003B76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2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209" w:type="dxa"/>
            <w:hideMark/>
          </w:tcPr>
          <w:p w:rsidR="003B7615" w:rsidRPr="003F426F" w:rsidRDefault="003B7615" w:rsidP="003B76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3 718,0</w:t>
            </w:r>
          </w:p>
        </w:tc>
        <w:tc>
          <w:tcPr>
            <w:tcW w:w="996" w:type="dxa"/>
            <w:hideMark/>
          </w:tcPr>
          <w:p w:rsidR="003B7615" w:rsidRPr="003F426F" w:rsidRDefault="003B7615" w:rsidP="003B76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26,1%</w:t>
            </w:r>
          </w:p>
        </w:tc>
        <w:tc>
          <w:tcPr>
            <w:tcW w:w="1472" w:type="dxa"/>
            <w:hideMark/>
          </w:tcPr>
          <w:p w:rsidR="003B7615" w:rsidRPr="003F426F" w:rsidRDefault="003B7615" w:rsidP="003B76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3 881,0</w:t>
            </w:r>
          </w:p>
        </w:tc>
        <w:tc>
          <w:tcPr>
            <w:tcW w:w="1116" w:type="dxa"/>
            <w:hideMark/>
          </w:tcPr>
          <w:p w:rsidR="003B7615" w:rsidRPr="003F426F" w:rsidRDefault="003B7615" w:rsidP="003B76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23,23%</w:t>
            </w:r>
          </w:p>
        </w:tc>
      </w:tr>
      <w:tr w:rsidR="003B7615" w:rsidRPr="003F426F" w:rsidTr="003B7615">
        <w:trPr>
          <w:trHeight w:val="330"/>
        </w:trPr>
        <w:tc>
          <w:tcPr>
            <w:tcW w:w="4367" w:type="dxa"/>
            <w:hideMark/>
          </w:tcPr>
          <w:p w:rsidR="003B7615" w:rsidRPr="003F426F" w:rsidRDefault="003B7615" w:rsidP="003B76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2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Окружающая среда</w:t>
            </w:r>
          </w:p>
        </w:tc>
        <w:tc>
          <w:tcPr>
            <w:tcW w:w="1209" w:type="dxa"/>
            <w:hideMark/>
          </w:tcPr>
          <w:p w:rsidR="003B7615" w:rsidRPr="003F426F" w:rsidRDefault="003B7615" w:rsidP="003B76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hideMark/>
          </w:tcPr>
          <w:p w:rsidR="003B7615" w:rsidRPr="003F426F" w:rsidRDefault="003B7615" w:rsidP="003B76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1472" w:type="dxa"/>
            <w:hideMark/>
          </w:tcPr>
          <w:p w:rsidR="003B7615" w:rsidRPr="003F426F" w:rsidRDefault="003B7615" w:rsidP="003B76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hideMark/>
          </w:tcPr>
          <w:p w:rsidR="003B7615" w:rsidRPr="003F426F" w:rsidRDefault="003B7615" w:rsidP="003B76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0,00%</w:t>
            </w:r>
          </w:p>
        </w:tc>
      </w:tr>
      <w:tr w:rsidR="003B7615" w:rsidRPr="003F426F" w:rsidTr="003B7615">
        <w:trPr>
          <w:trHeight w:val="330"/>
        </w:trPr>
        <w:tc>
          <w:tcPr>
            <w:tcW w:w="4367" w:type="dxa"/>
            <w:hideMark/>
          </w:tcPr>
          <w:p w:rsidR="003B7615" w:rsidRPr="003F426F" w:rsidRDefault="003B7615" w:rsidP="003B76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2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209" w:type="dxa"/>
            <w:hideMark/>
          </w:tcPr>
          <w:p w:rsidR="003B7615" w:rsidRPr="003F426F" w:rsidRDefault="003B7615" w:rsidP="003B76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996" w:type="dxa"/>
            <w:hideMark/>
          </w:tcPr>
          <w:p w:rsidR="003B7615" w:rsidRPr="003F426F" w:rsidRDefault="003B7615" w:rsidP="003B76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0,1%</w:t>
            </w:r>
          </w:p>
        </w:tc>
        <w:tc>
          <w:tcPr>
            <w:tcW w:w="1472" w:type="dxa"/>
            <w:hideMark/>
          </w:tcPr>
          <w:p w:rsidR="003B7615" w:rsidRPr="003F426F" w:rsidRDefault="003B7615" w:rsidP="003B76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</w:t>
            </w:r>
          </w:p>
        </w:tc>
        <w:tc>
          <w:tcPr>
            <w:tcW w:w="1116" w:type="dxa"/>
            <w:hideMark/>
          </w:tcPr>
          <w:p w:rsidR="003B7615" w:rsidRPr="003F426F" w:rsidRDefault="003B7615" w:rsidP="003B76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0,41%</w:t>
            </w:r>
          </w:p>
        </w:tc>
      </w:tr>
      <w:tr w:rsidR="003B7615" w:rsidRPr="003F426F" w:rsidTr="003B7615">
        <w:trPr>
          <w:trHeight w:val="330"/>
        </w:trPr>
        <w:tc>
          <w:tcPr>
            <w:tcW w:w="4367" w:type="dxa"/>
            <w:hideMark/>
          </w:tcPr>
          <w:p w:rsidR="003B7615" w:rsidRPr="003F426F" w:rsidRDefault="003B7615" w:rsidP="003B76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2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209" w:type="dxa"/>
            <w:hideMark/>
          </w:tcPr>
          <w:p w:rsidR="003B7615" w:rsidRPr="003F426F" w:rsidRDefault="003B7615" w:rsidP="003B76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2 413,0</w:t>
            </w:r>
          </w:p>
        </w:tc>
        <w:tc>
          <w:tcPr>
            <w:tcW w:w="996" w:type="dxa"/>
            <w:hideMark/>
          </w:tcPr>
          <w:p w:rsidR="003B7615" w:rsidRPr="003F426F" w:rsidRDefault="003B7615" w:rsidP="003B76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16,9%</w:t>
            </w:r>
          </w:p>
        </w:tc>
        <w:tc>
          <w:tcPr>
            <w:tcW w:w="1472" w:type="dxa"/>
            <w:hideMark/>
          </w:tcPr>
          <w:p w:rsidR="003B7615" w:rsidRPr="003F426F" w:rsidRDefault="003B7615" w:rsidP="003B76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3 127,0</w:t>
            </w:r>
          </w:p>
        </w:tc>
        <w:tc>
          <w:tcPr>
            <w:tcW w:w="1116" w:type="dxa"/>
            <w:hideMark/>
          </w:tcPr>
          <w:p w:rsidR="003B7615" w:rsidRPr="003F426F" w:rsidRDefault="003B7615" w:rsidP="003B76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18,72%</w:t>
            </w:r>
          </w:p>
        </w:tc>
      </w:tr>
      <w:tr w:rsidR="003B7615" w:rsidRPr="003F426F" w:rsidTr="003B7615">
        <w:trPr>
          <w:trHeight w:val="330"/>
        </w:trPr>
        <w:tc>
          <w:tcPr>
            <w:tcW w:w="4367" w:type="dxa"/>
            <w:hideMark/>
          </w:tcPr>
          <w:p w:rsidR="003B7615" w:rsidRPr="003F426F" w:rsidRDefault="003B7615" w:rsidP="003B76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2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209" w:type="dxa"/>
            <w:hideMark/>
          </w:tcPr>
          <w:p w:rsidR="003B7615" w:rsidRPr="003F426F" w:rsidRDefault="003B7615" w:rsidP="003B76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996" w:type="dxa"/>
            <w:hideMark/>
          </w:tcPr>
          <w:p w:rsidR="003B7615" w:rsidRPr="003F426F" w:rsidRDefault="003B7615" w:rsidP="003B76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0,2%</w:t>
            </w:r>
          </w:p>
        </w:tc>
        <w:tc>
          <w:tcPr>
            <w:tcW w:w="1472" w:type="dxa"/>
            <w:hideMark/>
          </w:tcPr>
          <w:p w:rsidR="003B7615" w:rsidRPr="003F426F" w:rsidRDefault="003B7615" w:rsidP="003B76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57,0</w:t>
            </w:r>
          </w:p>
        </w:tc>
        <w:tc>
          <w:tcPr>
            <w:tcW w:w="1116" w:type="dxa"/>
            <w:hideMark/>
          </w:tcPr>
          <w:p w:rsidR="003B7615" w:rsidRPr="003F426F" w:rsidRDefault="003B7615" w:rsidP="003B76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0,34%</w:t>
            </w:r>
          </w:p>
        </w:tc>
      </w:tr>
      <w:tr w:rsidR="003B7615" w:rsidRPr="003F426F" w:rsidTr="003B7615">
        <w:trPr>
          <w:trHeight w:val="330"/>
        </w:trPr>
        <w:tc>
          <w:tcPr>
            <w:tcW w:w="4367" w:type="dxa"/>
            <w:hideMark/>
          </w:tcPr>
          <w:p w:rsidR="003B7615" w:rsidRPr="003F426F" w:rsidRDefault="003B7615" w:rsidP="003B76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2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209" w:type="dxa"/>
            <w:hideMark/>
          </w:tcPr>
          <w:p w:rsidR="003B7615" w:rsidRPr="003F426F" w:rsidRDefault="003B7615" w:rsidP="003B76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1 233,0</w:t>
            </w:r>
          </w:p>
        </w:tc>
        <w:tc>
          <w:tcPr>
            <w:tcW w:w="996" w:type="dxa"/>
            <w:hideMark/>
          </w:tcPr>
          <w:p w:rsidR="003B7615" w:rsidRPr="003F426F" w:rsidRDefault="003B7615" w:rsidP="003B76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8,6%</w:t>
            </w:r>
          </w:p>
        </w:tc>
        <w:tc>
          <w:tcPr>
            <w:tcW w:w="1472" w:type="dxa"/>
            <w:hideMark/>
          </w:tcPr>
          <w:p w:rsidR="003B7615" w:rsidRPr="003F426F" w:rsidRDefault="003B7615" w:rsidP="003B76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1 010,0</w:t>
            </w:r>
          </w:p>
        </w:tc>
        <w:tc>
          <w:tcPr>
            <w:tcW w:w="1116" w:type="dxa"/>
            <w:hideMark/>
          </w:tcPr>
          <w:p w:rsidR="003B7615" w:rsidRPr="003F426F" w:rsidRDefault="003B7615" w:rsidP="003B76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6,05%</w:t>
            </w:r>
          </w:p>
        </w:tc>
      </w:tr>
      <w:tr w:rsidR="003B7615" w:rsidRPr="003F426F" w:rsidTr="003B7615">
        <w:trPr>
          <w:trHeight w:val="330"/>
        </w:trPr>
        <w:tc>
          <w:tcPr>
            <w:tcW w:w="4367" w:type="dxa"/>
            <w:hideMark/>
          </w:tcPr>
          <w:p w:rsidR="003B7615" w:rsidRPr="003F426F" w:rsidRDefault="003B7615" w:rsidP="003B76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2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1209" w:type="dxa"/>
            <w:hideMark/>
          </w:tcPr>
          <w:p w:rsidR="003B7615" w:rsidRPr="003F426F" w:rsidRDefault="003B7615" w:rsidP="003B76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hideMark/>
          </w:tcPr>
          <w:p w:rsidR="003B7615" w:rsidRPr="003F426F" w:rsidRDefault="003B7615" w:rsidP="003B76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1472" w:type="dxa"/>
            <w:hideMark/>
          </w:tcPr>
          <w:p w:rsidR="003B7615" w:rsidRPr="003F426F" w:rsidRDefault="003B7615" w:rsidP="003B76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hideMark/>
          </w:tcPr>
          <w:p w:rsidR="003B7615" w:rsidRPr="003F426F" w:rsidRDefault="003B7615" w:rsidP="003B76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0,00%</w:t>
            </w:r>
          </w:p>
        </w:tc>
      </w:tr>
      <w:tr w:rsidR="003B7615" w:rsidRPr="003F426F" w:rsidTr="003B7615">
        <w:trPr>
          <w:trHeight w:val="330"/>
        </w:trPr>
        <w:tc>
          <w:tcPr>
            <w:tcW w:w="4367" w:type="dxa"/>
            <w:hideMark/>
          </w:tcPr>
          <w:p w:rsidR="003B7615" w:rsidRPr="003F426F" w:rsidRDefault="003B7615" w:rsidP="003B76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2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209" w:type="dxa"/>
            <w:hideMark/>
          </w:tcPr>
          <w:p w:rsidR="003B7615" w:rsidRPr="003F426F" w:rsidRDefault="003B7615" w:rsidP="003B76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hideMark/>
          </w:tcPr>
          <w:p w:rsidR="003B7615" w:rsidRPr="003F426F" w:rsidRDefault="003B7615" w:rsidP="003B76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1472" w:type="dxa"/>
            <w:hideMark/>
          </w:tcPr>
          <w:p w:rsidR="003B7615" w:rsidRPr="003F426F" w:rsidRDefault="003B7615" w:rsidP="003B76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hideMark/>
          </w:tcPr>
          <w:p w:rsidR="003B7615" w:rsidRPr="003F426F" w:rsidRDefault="003B7615" w:rsidP="003B76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0,00%</w:t>
            </w:r>
          </w:p>
        </w:tc>
      </w:tr>
      <w:tr w:rsidR="003B7615" w:rsidRPr="003F426F" w:rsidTr="003B7615">
        <w:trPr>
          <w:trHeight w:val="330"/>
        </w:trPr>
        <w:tc>
          <w:tcPr>
            <w:tcW w:w="4367" w:type="dxa"/>
            <w:hideMark/>
          </w:tcPr>
          <w:p w:rsidR="003B7615" w:rsidRPr="003F426F" w:rsidRDefault="003B7615" w:rsidP="003B76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F42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ВСЕГО РАСХОДОВ:</w:t>
            </w:r>
          </w:p>
        </w:tc>
        <w:tc>
          <w:tcPr>
            <w:tcW w:w="1209" w:type="dxa"/>
            <w:hideMark/>
          </w:tcPr>
          <w:p w:rsidR="003B7615" w:rsidRPr="003F426F" w:rsidRDefault="003B7615" w:rsidP="003B76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3F426F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14 264,5</w:t>
            </w:r>
          </w:p>
        </w:tc>
        <w:tc>
          <w:tcPr>
            <w:tcW w:w="996" w:type="dxa"/>
            <w:hideMark/>
          </w:tcPr>
          <w:p w:rsidR="003B7615" w:rsidRPr="003F426F" w:rsidRDefault="003B7615" w:rsidP="003B76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42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100,0%</w:t>
            </w:r>
          </w:p>
        </w:tc>
        <w:tc>
          <w:tcPr>
            <w:tcW w:w="1472" w:type="dxa"/>
            <w:hideMark/>
          </w:tcPr>
          <w:p w:rsidR="003B7615" w:rsidRPr="003F426F" w:rsidRDefault="003B7615" w:rsidP="003B76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3F426F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16 704,0</w:t>
            </w:r>
          </w:p>
        </w:tc>
        <w:tc>
          <w:tcPr>
            <w:tcW w:w="1116" w:type="dxa"/>
            <w:hideMark/>
          </w:tcPr>
          <w:p w:rsidR="003B7615" w:rsidRPr="003F426F" w:rsidRDefault="003B7615" w:rsidP="003B76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42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100,00%</w:t>
            </w:r>
          </w:p>
        </w:tc>
      </w:tr>
    </w:tbl>
    <w:p w:rsidR="00236335" w:rsidRDefault="00236335" w:rsidP="0023633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3633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36335" w:rsidRPr="00236335" w:rsidRDefault="0023292D" w:rsidP="0023633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</w:t>
      </w:r>
      <w:r w:rsidR="00236335" w:rsidRPr="00236335">
        <w:rPr>
          <w:rFonts w:ascii="Times New Roman" w:eastAsia="Calibri" w:hAnsi="Times New Roman" w:cs="Times New Roman"/>
          <w:sz w:val="28"/>
          <w:szCs w:val="28"/>
        </w:rPr>
        <w:t xml:space="preserve">Результаты анализа свидетельствуют, что средства бюджета </w:t>
      </w:r>
      <w:proofErr w:type="gramStart"/>
      <w:r w:rsidR="00236335" w:rsidRPr="00236335">
        <w:rPr>
          <w:rFonts w:ascii="Times New Roman" w:eastAsia="Calibri" w:hAnsi="Times New Roman" w:cs="Times New Roman"/>
          <w:sz w:val="28"/>
          <w:szCs w:val="28"/>
        </w:rPr>
        <w:t>Заячье-Холмского</w:t>
      </w:r>
      <w:proofErr w:type="gramEnd"/>
      <w:r w:rsidR="00236335" w:rsidRPr="00236335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в 201</w:t>
      </w:r>
      <w:r w:rsidR="00236335">
        <w:rPr>
          <w:rFonts w:ascii="Times New Roman" w:eastAsia="Calibri" w:hAnsi="Times New Roman" w:cs="Times New Roman"/>
          <w:sz w:val="28"/>
          <w:szCs w:val="28"/>
        </w:rPr>
        <w:t>4</w:t>
      </w:r>
      <w:r w:rsidR="00236335" w:rsidRPr="00236335">
        <w:rPr>
          <w:rFonts w:ascii="Times New Roman" w:eastAsia="Calibri" w:hAnsi="Times New Roman" w:cs="Times New Roman"/>
          <w:sz w:val="28"/>
          <w:szCs w:val="28"/>
        </w:rPr>
        <w:t xml:space="preserve"> году расходовались в основном по  четырем направлениям.</w:t>
      </w:r>
    </w:p>
    <w:p w:rsidR="00236335" w:rsidRPr="00236335" w:rsidRDefault="00236335" w:rsidP="0023633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36335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23292D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236335">
        <w:rPr>
          <w:rFonts w:ascii="Times New Roman" w:eastAsia="Calibri" w:hAnsi="Times New Roman" w:cs="Times New Roman"/>
          <w:sz w:val="28"/>
          <w:szCs w:val="28"/>
        </w:rPr>
        <w:t xml:space="preserve">Наибольший удельный вес расходов по разделу 0100 </w:t>
      </w:r>
      <w:r w:rsidRPr="00236335">
        <w:rPr>
          <w:rFonts w:ascii="Times New Roman" w:eastAsia="Calibri" w:hAnsi="Times New Roman" w:cs="Times New Roman"/>
          <w:i/>
          <w:sz w:val="28"/>
          <w:szCs w:val="28"/>
        </w:rPr>
        <w:t>«Общегосударственные вопросы»</w:t>
      </w:r>
      <w:r w:rsidRPr="00236335">
        <w:rPr>
          <w:rFonts w:ascii="Times New Roman" w:eastAsia="Calibri" w:hAnsi="Times New Roman" w:cs="Times New Roman"/>
          <w:sz w:val="28"/>
          <w:szCs w:val="28"/>
        </w:rPr>
        <w:t xml:space="preserve"> в общем объеме расходной части бюджета поселения составили – 2</w:t>
      </w:r>
      <w:r>
        <w:rPr>
          <w:rFonts w:ascii="Times New Roman" w:eastAsia="Calibri" w:hAnsi="Times New Roman" w:cs="Times New Roman"/>
          <w:sz w:val="28"/>
          <w:szCs w:val="28"/>
        </w:rPr>
        <w:t>5,84</w:t>
      </w:r>
      <w:r w:rsidRPr="00236335">
        <w:rPr>
          <w:rFonts w:ascii="Times New Roman" w:eastAsia="Calibri" w:hAnsi="Times New Roman" w:cs="Times New Roman"/>
          <w:sz w:val="28"/>
          <w:szCs w:val="28"/>
        </w:rPr>
        <w:t xml:space="preserve">%  или </w:t>
      </w:r>
      <w:r>
        <w:rPr>
          <w:rFonts w:ascii="Times New Roman" w:eastAsia="Calibri" w:hAnsi="Times New Roman" w:cs="Times New Roman"/>
          <w:sz w:val="28"/>
          <w:szCs w:val="28"/>
        </w:rPr>
        <w:t>4317,0</w:t>
      </w:r>
      <w:r w:rsidRPr="002363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36335">
        <w:rPr>
          <w:rFonts w:ascii="Times New Roman" w:eastAsia="Calibri" w:hAnsi="Times New Roman" w:cs="Times New Roman"/>
          <w:sz w:val="28"/>
          <w:szCs w:val="28"/>
        </w:rPr>
        <w:t>тыс</w:t>
      </w:r>
      <w:proofErr w:type="gramStart"/>
      <w:r w:rsidRPr="00236335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Pr="00236335">
        <w:rPr>
          <w:rFonts w:ascii="Times New Roman" w:eastAsia="Calibri" w:hAnsi="Times New Roman" w:cs="Times New Roman"/>
          <w:sz w:val="28"/>
          <w:szCs w:val="28"/>
        </w:rPr>
        <w:t>уб</w:t>
      </w:r>
      <w:proofErr w:type="spellEnd"/>
      <w:r w:rsidRPr="00236335">
        <w:rPr>
          <w:rFonts w:ascii="Times New Roman" w:eastAsia="Calibri" w:hAnsi="Times New Roman" w:cs="Times New Roman"/>
          <w:sz w:val="28"/>
          <w:szCs w:val="28"/>
        </w:rPr>
        <w:t xml:space="preserve">., в </w:t>
      </w:r>
      <w:proofErr w:type="spellStart"/>
      <w:r w:rsidRPr="00236335">
        <w:rPr>
          <w:rFonts w:ascii="Times New Roman" w:eastAsia="Calibri" w:hAnsi="Times New Roman" w:cs="Times New Roman"/>
          <w:sz w:val="28"/>
          <w:szCs w:val="28"/>
        </w:rPr>
        <w:t>т.ч</w:t>
      </w:r>
      <w:proofErr w:type="spellEnd"/>
      <w:r w:rsidRPr="00236335">
        <w:rPr>
          <w:rFonts w:ascii="Times New Roman" w:eastAsia="Calibri" w:hAnsi="Times New Roman" w:cs="Times New Roman"/>
          <w:sz w:val="28"/>
          <w:szCs w:val="28"/>
        </w:rPr>
        <w:t xml:space="preserve">. на функционирование местной администрации  </w:t>
      </w:r>
      <w:r>
        <w:rPr>
          <w:rFonts w:ascii="Times New Roman" w:eastAsia="Calibri" w:hAnsi="Times New Roman" w:cs="Times New Roman"/>
          <w:sz w:val="28"/>
          <w:szCs w:val="28"/>
        </w:rPr>
        <w:t>3597,9</w:t>
      </w:r>
      <w:r w:rsidRPr="00236335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:rsidR="00236335" w:rsidRPr="00236335" w:rsidRDefault="00236335" w:rsidP="0023633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36335">
        <w:rPr>
          <w:rFonts w:ascii="Times New Roman" w:eastAsia="Calibri" w:hAnsi="Times New Roman" w:cs="Times New Roman"/>
          <w:sz w:val="28"/>
          <w:szCs w:val="28"/>
        </w:rPr>
        <w:t xml:space="preserve">     Годовые ассигнования по </w:t>
      </w:r>
      <w:r w:rsidRPr="00236335">
        <w:rPr>
          <w:rFonts w:ascii="Times New Roman" w:eastAsia="Calibri" w:hAnsi="Times New Roman" w:cs="Times New Roman"/>
          <w:i/>
          <w:sz w:val="28"/>
          <w:szCs w:val="28"/>
        </w:rPr>
        <w:t>разделу  0500 «Жилищно-коммунальное</w:t>
      </w:r>
      <w:r w:rsidRPr="002363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36335">
        <w:rPr>
          <w:rFonts w:ascii="Times New Roman" w:eastAsia="Calibri" w:hAnsi="Times New Roman" w:cs="Times New Roman"/>
          <w:i/>
          <w:sz w:val="28"/>
          <w:szCs w:val="28"/>
        </w:rPr>
        <w:t>хозяйство»</w:t>
      </w:r>
      <w:r w:rsidRPr="00236335">
        <w:rPr>
          <w:rFonts w:ascii="Times New Roman" w:eastAsia="Calibri" w:hAnsi="Times New Roman" w:cs="Times New Roman"/>
          <w:sz w:val="28"/>
          <w:szCs w:val="28"/>
        </w:rPr>
        <w:t xml:space="preserve"> составили  </w:t>
      </w:r>
      <w:r>
        <w:rPr>
          <w:rFonts w:ascii="Times New Roman" w:eastAsia="Calibri" w:hAnsi="Times New Roman" w:cs="Times New Roman"/>
          <w:sz w:val="28"/>
          <w:szCs w:val="28"/>
        </w:rPr>
        <w:t>3881,0</w:t>
      </w:r>
      <w:r w:rsidRPr="00236335">
        <w:rPr>
          <w:rFonts w:ascii="Times New Roman" w:eastAsia="Calibri" w:hAnsi="Times New Roman" w:cs="Times New Roman"/>
          <w:sz w:val="28"/>
          <w:szCs w:val="28"/>
        </w:rPr>
        <w:t xml:space="preserve"> тыс. рублей, что соответствует </w:t>
      </w:r>
      <w:r>
        <w:rPr>
          <w:rFonts w:ascii="Times New Roman" w:eastAsia="Calibri" w:hAnsi="Times New Roman" w:cs="Times New Roman"/>
          <w:sz w:val="28"/>
          <w:szCs w:val="28"/>
        </w:rPr>
        <w:t>23,2</w:t>
      </w:r>
      <w:r w:rsidRPr="00236335">
        <w:rPr>
          <w:rFonts w:ascii="Times New Roman" w:eastAsia="Calibri" w:hAnsi="Times New Roman" w:cs="Times New Roman"/>
          <w:sz w:val="28"/>
          <w:szCs w:val="28"/>
        </w:rPr>
        <w:t>%  в структуре общих расходов</w:t>
      </w:r>
      <w:r w:rsidR="00E31BEE">
        <w:rPr>
          <w:rFonts w:ascii="Times New Roman" w:eastAsia="Calibri" w:hAnsi="Times New Roman" w:cs="Times New Roman"/>
          <w:sz w:val="28"/>
          <w:szCs w:val="28"/>
        </w:rPr>
        <w:t>.</w:t>
      </w:r>
      <w:r w:rsidRPr="0023633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36335" w:rsidRPr="00236335" w:rsidRDefault="00236335" w:rsidP="0023633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36335">
        <w:rPr>
          <w:rFonts w:ascii="Times New Roman" w:eastAsia="Calibri" w:hAnsi="Times New Roman" w:cs="Times New Roman"/>
          <w:sz w:val="28"/>
          <w:szCs w:val="28"/>
        </w:rPr>
        <w:t xml:space="preserve">Также на территории поселения выполнялись мероприятия по разделу </w:t>
      </w:r>
      <w:r w:rsidRPr="00236335">
        <w:rPr>
          <w:rFonts w:ascii="Times New Roman" w:eastAsia="Calibri" w:hAnsi="Times New Roman" w:cs="Times New Roman"/>
          <w:i/>
          <w:sz w:val="28"/>
          <w:szCs w:val="28"/>
        </w:rPr>
        <w:t>«Национальная экономика</w:t>
      </w:r>
      <w:r w:rsidRPr="00236335">
        <w:rPr>
          <w:rFonts w:ascii="Times New Roman" w:eastAsia="Calibri" w:hAnsi="Times New Roman" w:cs="Times New Roman"/>
          <w:sz w:val="28"/>
          <w:szCs w:val="28"/>
        </w:rPr>
        <w:t xml:space="preserve">» , - </w:t>
      </w:r>
      <w:r>
        <w:rPr>
          <w:rFonts w:ascii="Times New Roman" w:eastAsia="Calibri" w:hAnsi="Times New Roman" w:cs="Times New Roman"/>
          <w:sz w:val="28"/>
          <w:szCs w:val="28"/>
        </w:rPr>
        <w:t>23,45</w:t>
      </w:r>
      <w:r w:rsidRPr="00236335">
        <w:rPr>
          <w:rFonts w:ascii="Times New Roman" w:eastAsia="Calibri" w:hAnsi="Times New Roman" w:cs="Times New Roman"/>
          <w:sz w:val="28"/>
          <w:szCs w:val="28"/>
        </w:rPr>
        <w:t xml:space="preserve">% - </w:t>
      </w:r>
      <w:r>
        <w:rPr>
          <w:rFonts w:ascii="Times New Roman" w:eastAsia="Calibri" w:hAnsi="Times New Roman" w:cs="Times New Roman"/>
          <w:sz w:val="28"/>
          <w:szCs w:val="28"/>
        </w:rPr>
        <w:t>3917,0</w:t>
      </w:r>
      <w:r w:rsidRPr="00236335">
        <w:rPr>
          <w:rFonts w:ascii="Times New Roman" w:eastAsia="Calibri" w:hAnsi="Times New Roman" w:cs="Times New Roman"/>
          <w:sz w:val="28"/>
          <w:szCs w:val="28"/>
        </w:rPr>
        <w:t xml:space="preserve"> тыс. рублей,  а именно: </w:t>
      </w:r>
    </w:p>
    <w:p w:rsidR="00236335" w:rsidRPr="00236335" w:rsidRDefault="00236335" w:rsidP="00236335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 w:rsidRPr="00236335">
        <w:rPr>
          <w:rFonts w:ascii="Times New Roman" w:eastAsia="Calibri" w:hAnsi="Times New Roman" w:cs="Times New Roman"/>
          <w:sz w:val="28"/>
          <w:szCs w:val="28"/>
        </w:rPr>
        <w:t>-  дорожное хозяйство –</w:t>
      </w:r>
      <w:r>
        <w:rPr>
          <w:rFonts w:ascii="Times New Roman" w:eastAsia="Calibri" w:hAnsi="Times New Roman" w:cs="Times New Roman"/>
          <w:sz w:val="28"/>
          <w:szCs w:val="28"/>
        </w:rPr>
        <w:t>3848,4</w:t>
      </w:r>
      <w:r w:rsidRPr="00236335">
        <w:rPr>
          <w:rFonts w:ascii="Times New Roman" w:eastAsia="Calibri" w:hAnsi="Times New Roman" w:cs="Times New Roman"/>
          <w:sz w:val="28"/>
          <w:szCs w:val="28"/>
        </w:rPr>
        <w:t xml:space="preserve"> тыс. и по разделу </w:t>
      </w:r>
      <w:r w:rsidRPr="00236335">
        <w:rPr>
          <w:rFonts w:ascii="Times New Roman" w:eastAsia="Calibri" w:hAnsi="Times New Roman" w:cs="Times New Roman"/>
          <w:i/>
          <w:sz w:val="28"/>
          <w:szCs w:val="28"/>
        </w:rPr>
        <w:t xml:space="preserve">«Культура и кинематография» - </w:t>
      </w:r>
      <w:r>
        <w:rPr>
          <w:rFonts w:ascii="Times New Roman" w:eastAsia="Calibri" w:hAnsi="Times New Roman" w:cs="Times New Roman"/>
          <w:i/>
          <w:sz w:val="28"/>
          <w:szCs w:val="28"/>
        </w:rPr>
        <w:t>18,7</w:t>
      </w:r>
      <w:r w:rsidRPr="00236335">
        <w:rPr>
          <w:rFonts w:ascii="Times New Roman" w:eastAsia="Calibri" w:hAnsi="Times New Roman" w:cs="Times New Roman"/>
          <w:i/>
          <w:sz w:val="28"/>
          <w:szCs w:val="28"/>
        </w:rPr>
        <w:t xml:space="preserve">% или </w:t>
      </w:r>
      <w:r>
        <w:rPr>
          <w:rFonts w:ascii="Times New Roman" w:eastAsia="Calibri" w:hAnsi="Times New Roman" w:cs="Times New Roman"/>
          <w:i/>
          <w:sz w:val="28"/>
          <w:szCs w:val="28"/>
        </w:rPr>
        <w:t>3127,0</w:t>
      </w:r>
      <w:r w:rsidRPr="00236335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236335">
        <w:rPr>
          <w:rFonts w:ascii="Times New Roman" w:eastAsia="Calibri" w:hAnsi="Times New Roman" w:cs="Times New Roman"/>
          <w:i/>
          <w:sz w:val="28"/>
          <w:szCs w:val="28"/>
        </w:rPr>
        <w:t>тыс</w:t>
      </w:r>
      <w:proofErr w:type="gramStart"/>
      <w:r w:rsidRPr="00236335">
        <w:rPr>
          <w:rFonts w:ascii="Times New Roman" w:eastAsia="Calibri" w:hAnsi="Times New Roman" w:cs="Times New Roman"/>
          <w:i/>
          <w:sz w:val="28"/>
          <w:szCs w:val="28"/>
        </w:rPr>
        <w:t>.р</w:t>
      </w:r>
      <w:proofErr w:type="gramEnd"/>
      <w:r w:rsidRPr="00236335">
        <w:rPr>
          <w:rFonts w:ascii="Times New Roman" w:eastAsia="Calibri" w:hAnsi="Times New Roman" w:cs="Times New Roman"/>
          <w:i/>
          <w:sz w:val="28"/>
          <w:szCs w:val="28"/>
        </w:rPr>
        <w:t>уб</w:t>
      </w:r>
      <w:proofErr w:type="spellEnd"/>
      <w:r w:rsidRPr="00236335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236335" w:rsidRPr="00236335" w:rsidRDefault="00236335" w:rsidP="0023633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36335">
        <w:rPr>
          <w:rFonts w:ascii="Times New Roman" w:eastAsia="Calibri" w:hAnsi="Times New Roman" w:cs="Times New Roman"/>
          <w:sz w:val="28"/>
          <w:szCs w:val="28"/>
        </w:rPr>
        <w:t xml:space="preserve">     Исполнение плановых назначений достигнуто по направлениям:</w:t>
      </w:r>
    </w:p>
    <w:p w:rsidR="00236335" w:rsidRPr="00236335" w:rsidRDefault="00236335" w:rsidP="0023633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36335">
        <w:rPr>
          <w:rFonts w:ascii="Times New Roman" w:eastAsia="Calibri" w:hAnsi="Times New Roman" w:cs="Times New Roman"/>
          <w:sz w:val="28"/>
          <w:szCs w:val="28"/>
        </w:rPr>
        <w:t>- Национальная оборона – 5</w:t>
      </w:r>
      <w:r w:rsidR="00356223">
        <w:rPr>
          <w:rFonts w:ascii="Times New Roman" w:eastAsia="Calibri" w:hAnsi="Times New Roman" w:cs="Times New Roman"/>
          <w:sz w:val="28"/>
          <w:szCs w:val="28"/>
        </w:rPr>
        <w:t>8</w:t>
      </w:r>
      <w:r w:rsidRPr="00236335">
        <w:rPr>
          <w:rFonts w:ascii="Times New Roman" w:eastAsia="Calibri" w:hAnsi="Times New Roman" w:cs="Times New Roman"/>
          <w:sz w:val="28"/>
          <w:szCs w:val="28"/>
        </w:rPr>
        <w:t xml:space="preserve">,0 </w:t>
      </w:r>
      <w:proofErr w:type="spellStart"/>
      <w:r w:rsidRPr="00236335">
        <w:rPr>
          <w:rFonts w:ascii="Times New Roman" w:eastAsia="Calibri" w:hAnsi="Times New Roman" w:cs="Times New Roman"/>
          <w:sz w:val="28"/>
          <w:szCs w:val="28"/>
        </w:rPr>
        <w:t>тыс</w:t>
      </w:r>
      <w:proofErr w:type="gramStart"/>
      <w:r w:rsidRPr="00236335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Pr="00236335">
        <w:rPr>
          <w:rFonts w:ascii="Times New Roman" w:eastAsia="Calibri" w:hAnsi="Times New Roman" w:cs="Times New Roman"/>
          <w:sz w:val="28"/>
          <w:szCs w:val="28"/>
        </w:rPr>
        <w:t>уб</w:t>
      </w:r>
      <w:proofErr w:type="spellEnd"/>
      <w:r w:rsidRPr="00236335">
        <w:rPr>
          <w:rFonts w:ascii="Times New Roman" w:eastAsia="Calibri" w:hAnsi="Times New Roman" w:cs="Times New Roman"/>
          <w:sz w:val="28"/>
          <w:szCs w:val="28"/>
        </w:rPr>
        <w:t>. – 100,00%,</w:t>
      </w:r>
    </w:p>
    <w:p w:rsidR="00236335" w:rsidRPr="00236335" w:rsidRDefault="00236335" w:rsidP="0023633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36335">
        <w:rPr>
          <w:rFonts w:ascii="Times New Roman" w:eastAsia="Calibri" w:hAnsi="Times New Roman" w:cs="Times New Roman"/>
          <w:sz w:val="28"/>
          <w:szCs w:val="28"/>
        </w:rPr>
        <w:t xml:space="preserve">- Образование – </w:t>
      </w:r>
      <w:r w:rsidR="00356223">
        <w:rPr>
          <w:rFonts w:ascii="Times New Roman" w:eastAsia="Calibri" w:hAnsi="Times New Roman" w:cs="Times New Roman"/>
          <w:sz w:val="28"/>
          <w:szCs w:val="28"/>
        </w:rPr>
        <w:t>69,0</w:t>
      </w:r>
      <w:r w:rsidRPr="002363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36335">
        <w:rPr>
          <w:rFonts w:ascii="Times New Roman" w:eastAsia="Calibri" w:hAnsi="Times New Roman" w:cs="Times New Roman"/>
          <w:sz w:val="28"/>
          <w:szCs w:val="28"/>
        </w:rPr>
        <w:t>тыс</w:t>
      </w:r>
      <w:proofErr w:type="gramStart"/>
      <w:r w:rsidRPr="00236335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Pr="00236335">
        <w:rPr>
          <w:rFonts w:ascii="Times New Roman" w:eastAsia="Calibri" w:hAnsi="Times New Roman" w:cs="Times New Roman"/>
          <w:sz w:val="28"/>
          <w:szCs w:val="28"/>
        </w:rPr>
        <w:t>уб</w:t>
      </w:r>
      <w:proofErr w:type="spellEnd"/>
      <w:r w:rsidRPr="00236335">
        <w:rPr>
          <w:rFonts w:ascii="Times New Roman" w:eastAsia="Calibri" w:hAnsi="Times New Roman" w:cs="Times New Roman"/>
          <w:sz w:val="28"/>
          <w:szCs w:val="28"/>
        </w:rPr>
        <w:t>. – 100,00 %,</w:t>
      </w:r>
    </w:p>
    <w:p w:rsidR="00236335" w:rsidRPr="00236335" w:rsidRDefault="00236335" w:rsidP="0023633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36335">
        <w:rPr>
          <w:rFonts w:ascii="Times New Roman" w:eastAsia="Calibri" w:hAnsi="Times New Roman" w:cs="Times New Roman"/>
          <w:sz w:val="28"/>
          <w:szCs w:val="28"/>
        </w:rPr>
        <w:t xml:space="preserve">- физическая культура и спорт – </w:t>
      </w:r>
      <w:r w:rsidR="00356223">
        <w:rPr>
          <w:rFonts w:ascii="Times New Roman" w:eastAsia="Calibri" w:hAnsi="Times New Roman" w:cs="Times New Roman"/>
          <w:sz w:val="28"/>
          <w:szCs w:val="28"/>
        </w:rPr>
        <w:t>57</w:t>
      </w:r>
      <w:r w:rsidRPr="00236335">
        <w:rPr>
          <w:rFonts w:ascii="Times New Roman" w:eastAsia="Calibri" w:hAnsi="Times New Roman" w:cs="Times New Roman"/>
          <w:sz w:val="28"/>
          <w:szCs w:val="28"/>
        </w:rPr>
        <w:t xml:space="preserve">,0 тыс. руб. – 100,00%. </w:t>
      </w:r>
    </w:p>
    <w:p w:rsidR="00236335" w:rsidRPr="00236335" w:rsidRDefault="00236335" w:rsidP="0023633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36335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157E6D">
        <w:rPr>
          <w:rFonts w:ascii="Times New Roman" w:eastAsia="Calibri" w:hAnsi="Times New Roman" w:cs="Times New Roman"/>
          <w:sz w:val="28"/>
          <w:szCs w:val="28"/>
        </w:rPr>
        <w:t>Н</w:t>
      </w:r>
      <w:r w:rsidRPr="00236335">
        <w:rPr>
          <w:rFonts w:ascii="Times New Roman" w:eastAsia="Calibri" w:hAnsi="Times New Roman" w:cs="Times New Roman"/>
          <w:sz w:val="28"/>
          <w:szCs w:val="28"/>
        </w:rPr>
        <w:t>изкое исполнение бюджетных назначений сложилось по следующим направлениям:</w:t>
      </w:r>
    </w:p>
    <w:p w:rsidR="00236335" w:rsidRPr="00236335" w:rsidRDefault="00236335" w:rsidP="0023633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36335">
        <w:rPr>
          <w:rFonts w:ascii="Times New Roman" w:eastAsia="Calibri" w:hAnsi="Times New Roman" w:cs="Times New Roman"/>
          <w:sz w:val="28"/>
          <w:szCs w:val="28"/>
        </w:rPr>
        <w:t xml:space="preserve">- Национальная экономика – </w:t>
      </w:r>
      <w:r w:rsidR="00157E6D">
        <w:rPr>
          <w:rFonts w:ascii="Times New Roman" w:eastAsia="Calibri" w:hAnsi="Times New Roman" w:cs="Times New Roman"/>
          <w:sz w:val="28"/>
          <w:szCs w:val="28"/>
        </w:rPr>
        <w:t>98,4</w:t>
      </w:r>
      <w:r w:rsidRPr="00236335">
        <w:rPr>
          <w:rFonts w:ascii="Times New Roman" w:eastAsia="Calibri" w:hAnsi="Times New Roman" w:cs="Times New Roman"/>
          <w:sz w:val="28"/>
          <w:szCs w:val="28"/>
        </w:rPr>
        <w:t>% ,</w:t>
      </w:r>
    </w:p>
    <w:p w:rsidR="00236335" w:rsidRPr="00236335" w:rsidRDefault="00236335" w:rsidP="0023633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36335">
        <w:rPr>
          <w:rFonts w:ascii="Times New Roman" w:eastAsia="Calibri" w:hAnsi="Times New Roman" w:cs="Times New Roman"/>
          <w:sz w:val="28"/>
          <w:szCs w:val="28"/>
        </w:rPr>
        <w:t>- культура и кинематография –</w:t>
      </w:r>
      <w:r w:rsidR="00157E6D">
        <w:rPr>
          <w:rFonts w:ascii="Times New Roman" w:eastAsia="Calibri" w:hAnsi="Times New Roman" w:cs="Times New Roman"/>
          <w:sz w:val="28"/>
          <w:szCs w:val="28"/>
        </w:rPr>
        <w:t>99,4</w:t>
      </w:r>
      <w:r w:rsidRPr="00236335">
        <w:rPr>
          <w:rFonts w:ascii="Times New Roman" w:eastAsia="Calibri" w:hAnsi="Times New Roman" w:cs="Times New Roman"/>
          <w:sz w:val="28"/>
          <w:szCs w:val="28"/>
        </w:rPr>
        <w:t xml:space="preserve"> %,</w:t>
      </w:r>
    </w:p>
    <w:p w:rsidR="00236335" w:rsidRDefault="00236335" w:rsidP="0023633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36335">
        <w:rPr>
          <w:rFonts w:ascii="Times New Roman" w:eastAsia="Calibri" w:hAnsi="Times New Roman" w:cs="Times New Roman"/>
          <w:sz w:val="28"/>
          <w:szCs w:val="28"/>
        </w:rPr>
        <w:t xml:space="preserve">- жилищно-коммунальное хозяйство – </w:t>
      </w:r>
      <w:r w:rsidR="00157E6D">
        <w:rPr>
          <w:rFonts w:ascii="Times New Roman" w:eastAsia="Calibri" w:hAnsi="Times New Roman" w:cs="Times New Roman"/>
          <w:sz w:val="28"/>
          <w:szCs w:val="28"/>
        </w:rPr>
        <w:t>97,8</w:t>
      </w:r>
      <w:r w:rsidRPr="00236335">
        <w:rPr>
          <w:rFonts w:ascii="Times New Roman" w:eastAsia="Calibri" w:hAnsi="Times New Roman" w:cs="Times New Roman"/>
          <w:sz w:val="28"/>
          <w:szCs w:val="28"/>
        </w:rPr>
        <w:t>%</w:t>
      </w:r>
      <w:r w:rsidR="00157E6D">
        <w:rPr>
          <w:rFonts w:ascii="Times New Roman" w:eastAsia="Calibri" w:hAnsi="Times New Roman" w:cs="Times New Roman"/>
          <w:sz w:val="28"/>
          <w:szCs w:val="28"/>
        </w:rPr>
        <w:t>,</w:t>
      </w:r>
    </w:p>
    <w:p w:rsidR="00157E6D" w:rsidRPr="00236335" w:rsidRDefault="00157E6D" w:rsidP="0023633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общегосударственные вопросы – 95,8%.</w:t>
      </w:r>
    </w:p>
    <w:p w:rsidR="00236335" w:rsidRPr="00236335" w:rsidRDefault="00236335" w:rsidP="0023633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363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040E0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236335">
        <w:rPr>
          <w:rFonts w:ascii="Times New Roman" w:eastAsia="Calibri" w:hAnsi="Times New Roman" w:cs="Times New Roman"/>
          <w:sz w:val="28"/>
          <w:szCs w:val="28"/>
        </w:rPr>
        <w:t xml:space="preserve">  Подробное описание расходов средств бюджета  сельского поселения отражено в </w:t>
      </w:r>
      <w:r w:rsidRPr="00236335">
        <w:rPr>
          <w:rFonts w:ascii="Times New Roman" w:eastAsia="Calibri" w:hAnsi="Times New Roman" w:cs="Times New Roman"/>
          <w:b/>
          <w:i/>
          <w:sz w:val="28"/>
          <w:szCs w:val="28"/>
        </w:rPr>
        <w:t>Приложении № 4</w:t>
      </w:r>
      <w:r w:rsidRPr="00236335">
        <w:rPr>
          <w:rFonts w:ascii="Times New Roman" w:eastAsia="Calibri" w:hAnsi="Times New Roman" w:cs="Times New Roman"/>
          <w:sz w:val="28"/>
          <w:szCs w:val="28"/>
        </w:rPr>
        <w:t xml:space="preserve"> к данному заключению и в пояснительной записке к проекту решения.</w:t>
      </w:r>
    </w:p>
    <w:p w:rsidR="00236335" w:rsidRPr="00236335" w:rsidRDefault="00236335" w:rsidP="0023633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36335">
        <w:rPr>
          <w:rFonts w:ascii="Times New Roman" w:eastAsia="Calibri" w:hAnsi="Times New Roman" w:cs="Times New Roman"/>
          <w:sz w:val="28"/>
          <w:szCs w:val="28"/>
        </w:rPr>
        <w:t xml:space="preserve">       Постановлением правительства Ярославской области от 24.09.2008г. № 512-п (в ред. действующей в отчетном году) норматив расходов на содержание органов местного самоуправления </w:t>
      </w:r>
      <w:proofErr w:type="gramStart"/>
      <w:r w:rsidRPr="00236335">
        <w:rPr>
          <w:rFonts w:ascii="Times New Roman" w:eastAsia="Calibri" w:hAnsi="Times New Roman" w:cs="Times New Roman"/>
          <w:sz w:val="28"/>
          <w:szCs w:val="28"/>
        </w:rPr>
        <w:t>Заячье-Холмского</w:t>
      </w:r>
      <w:proofErr w:type="gramEnd"/>
      <w:r w:rsidRPr="00236335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на 201</w:t>
      </w:r>
      <w:r w:rsidR="00EC68C3">
        <w:rPr>
          <w:rFonts w:ascii="Times New Roman" w:eastAsia="Calibri" w:hAnsi="Times New Roman" w:cs="Times New Roman"/>
          <w:sz w:val="28"/>
          <w:szCs w:val="28"/>
        </w:rPr>
        <w:t>4</w:t>
      </w:r>
      <w:r w:rsidRPr="00236335">
        <w:rPr>
          <w:rFonts w:ascii="Times New Roman" w:eastAsia="Calibri" w:hAnsi="Times New Roman" w:cs="Times New Roman"/>
          <w:sz w:val="28"/>
          <w:szCs w:val="28"/>
        </w:rPr>
        <w:t xml:space="preserve"> год был установлен 3</w:t>
      </w:r>
      <w:r w:rsidR="003A7388">
        <w:rPr>
          <w:rFonts w:ascii="Times New Roman" w:eastAsia="Calibri" w:hAnsi="Times New Roman" w:cs="Times New Roman"/>
          <w:sz w:val="28"/>
          <w:szCs w:val="28"/>
        </w:rPr>
        <w:t>834,0</w:t>
      </w:r>
      <w:r w:rsidRPr="00236335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:rsidR="00236335" w:rsidRPr="00236335" w:rsidRDefault="00236335" w:rsidP="0023633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36335">
        <w:rPr>
          <w:rFonts w:ascii="Times New Roman" w:eastAsia="Calibri" w:hAnsi="Times New Roman" w:cs="Times New Roman"/>
          <w:sz w:val="28"/>
          <w:szCs w:val="28"/>
        </w:rPr>
        <w:t xml:space="preserve">      Фактические расходы на содержание органов местного самоуправления за 2013 год сложились в сумме </w:t>
      </w:r>
      <w:r w:rsidR="003A7388">
        <w:rPr>
          <w:rFonts w:ascii="Times New Roman" w:eastAsia="Calibri" w:hAnsi="Times New Roman" w:cs="Times New Roman"/>
          <w:sz w:val="28"/>
          <w:szCs w:val="28"/>
        </w:rPr>
        <w:t>3632,9</w:t>
      </w:r>
      <w:r w:rsidRPr="00236335">
        <w:rPr>
          <w:rFonts w:ascii="Times New Roman" w:eastAsia="Calibri" w:hAnsi="Times New Roman" w:cs="Times New Roman"/>
          <w:sz w:val="28"/>
          <w:szCs w:val="28"/>
        </w:rPr>
        <w:t xml:space="preserve"> тыс. рублей, что не превышает установленный норматив.</w:t>
      </w:r>
    </w:p>
    <w:p w:rsidR="00A85194" w:rsidRPr="00A85194" w:rsidRDefault="00C413CD" w:rsidP="00236335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5561B" w:rsidRPr="00A556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A55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="00A85194" w:rsidRPr="00A85194">
        <w:rPr>
          <w:rFonts w:ascii="Times New Roman" w:eastAsia="Calibri" w:hAnsi="Times New Roman" w:cs="Times New Roman"/>
          <w:b/>
          <w:sz w:val="28"/>
          <w:szCs w:val="28"/>
        </w:rPr>
        <w:t>Анализ сведений,  представленных одновременно с отчётом об исполнении  бюджета сельского поселения за  201</w:t>
      </w:r>
      <w:r w:rsidR="006B0273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="00A85194" w:rsidRPr="00A85194">
        <w:rPr>
          <w:rFonts w:ascii="Times New Roman" w:eastAsia="Calibri" w:hAnsi="Times New Roman" w:cs="Times New Roman"/>
          <w:b/>
          <w:sz w:val="28"/>
          <w:szCs w:val="28"/>
        </w:rPr>
        <w:t xml:space="preserve"> год</w:t>
      </w:r>
    </w:p>
    <w:p w:rsidR="00A85194" w:rsidRPr="00A85194" w:rsidRDefault="00A5561B" w:rsidP="00A85194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6</w:t>
      </w:r>
      <w:r w:rsidR="00A85194" w:rsidRPr="00A85194">
        <w:rPr>
          <w:rFonts w:ascii="Times New Roman" w:eastAsia="Calibri" w:hAnsi="Times New Roman" w:cs="Times New Roman"/>
          <w:b/>
          <w:sz w:val="28"/>
          <w:szCs w:val="28"/>
        </w:rPr>
        <w:t xml:space="preserve">.1. Информация о расходовании резервного фонда  </w:t>
      </w:r>
    </w:p>
    <w:p w:rsidR="00A85194" w:rsidRDefault="00A85194" w:rsidP="00A85194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="00DE3E9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A85194" w:rsidRDefault="00A85194" w:rsidP="00A8519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="00DE3E93"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Pr="00A85194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B15202" w:rsidRPr="00126289">
        <w:rPr>
          <w:rFonts w:ascii="Times New Roman" w:eastAsia="Times New Roman" w:hAnsi="Times New Roman" w:cs="Times New Roman"/>
          <w:sz w:val="28"/>
          <w:szCs w:val="28"/>
        </w:rPr>
        <w:t xml:space="preserve">Расходование средств резервного фонда </w:t>
      </w:r>
      <w:r w:rsidR="00B15202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B15202" w:rsidRPr="001262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5202">
        <w:rPr>
          <w:rFonts w:ascii="Times New Roman" w:eastAsia="Times New Roman" w:hAnsi="Times New Roman" w:cs="Times New Roman"/>
          <w:sz w:val="28"/>
          <w:szCs w:val="28"/>
        </w:rPr>
        <w:t xml:space="preserve">  2014</w:t>
      </w:r>
      <w:r w:rsidR="00B15202" w:rsidRPr="00126289">
        <w:rPr>
          <w:rFonts w:ascii="Times New Roman" w:eastAsia="Times New Roman" w:hAnsi="Times New Roman" w:cs="Times New Roman"/>
          <w:sz w:val="28"/>
          <w:szCs w:val="28"/>
        </w:rPr>
        <w:t xml:space="preserve"> год  осуществлялось в соответствие с Положением о порядке расходования средств резервного фонда Администрации </w:t>
      </w:r>
      <w:proofErr w:type="gramStart"/>
      <w:r w:rsidR="00B15202">
        <w:rPr>
          <w:rFonts w:ascii="Times New Roman" w:eastAsia="Times New Roman" w:hAnsi="Times New Roman" w:cs="Times New Roman"/>
          <w:sz w:val="28"/>
          <w:szCs w:val="28"/>
        </w:rPr>
        <w:t>Заячье-Холмского</w:t>
      </w:r>
      <w:proofErr w:type="gramEnd"/>
      <w:r w:rsidR="00B1520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="00B15202" w:rsidRPr="00126289">
        <w:rPr>
          <w:rFonts w:ascii="Times New Roman" w:eastAsia="Times New Roman" w:hAnsi="Times New Roman" w:cs="Times New Roman"/>
          <w:sz w:val="28"/>
          <w:szCs w:val="28"/>
        </w:rPr>
        <w:t xml:space="preserve">, утвержденного постановлением Главы </w:t>
      </w:r>
      <w:r w:rsidR="00B15202">
        <w:rPr>
          <w:rFonts w:ascii="Times New Roman" w:eastAsia="Times New Roman" w:hAnsi="Times New Roman" w:cs="Times New Roman"/>
          <w:sz w:val="28"/>
          <w:szCs w:val="28"/>
        </w:rPr>
        <w:t xml:space="preserve">Заячье-Холмского сельского поселения </w:t>
      </w:r>
      <w:r w:rsidR="00B15202" w:rsidRPr="00126289">
        <w:rPr>
          <w:rFonts w:ascii="Times New Roman" w:eastAsia="Times New Roman" w:hAnsi="Times New Roman" w:cs="Times New Roman"/>
          <w:sz w:val="28"/>
          <w:szCs w:val="28"/>
        </w:rPr>
        <w:t xml:space="preserve"> от</w:t>
      </w:r>
      <w:r w:rsidR="00B15202">
        <w:rPr>
          <w:rFonts w:ascii="Times New Roman" w:eastAsia="Times New Roman" w:hAnsi="Times New Roman" w:cs="Times New Roman"/>
          <w:sz w:val="28"/>
          <w:szCs w:val="28"/>
        </w:rPr>
        <w:t xml:space="preserve"> 22.01.2007 </w:t>
      </w:r>
      <w:r w:rsidR="00B15202" w:rsidRPr="00126289">
        <w:rPr>
          <w:rFonts w:ascii="Times New Roman" w:eastAsia="Times New Roman" w:hAnsi="Times New Roman" w:cs="Times New Roman"/>
          <w:sz w:val="28"/>
          <w:szCs w:val="28"/>
        </w:rPr>
        <w:t xml:space="preserve">г. № </w:t>
      </w:r>
      <w:r w:rsidR="00B15202"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 w:rsidR="00B15202" w:rsidRPr="00126289">
        <w:rPr>
          <w:rFonts w:ascii="Times New Roman" w:eastAsia="Times New Roman" w:hAnsi="Times New Roman" w:cs="Times New Roman"/>
          <w:sz w:val="28"/>
          <w:szCs w:val="28"/>
        </w:rPr>
        <w:t xml:space="preserve">и составило  </w:t>
      </w:r>
      <w:r w:rsidR="008366EB">
        <w:rPr>
          <w:rFonts w:ascii="Times New Roman" w:eastAsia="Times New Roman" w:hAnsi="Times New Roman" w:cs="Times New Roman"/>
          <w:sz w:val="28"/>
          <w:szCs w:val="28"/>
        </w:rPr>
        <w:t>3340,68</w:t>
      </w:r>
      <w:r w:rsidR="00B15202"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  <w:r w:rsidR="00B15202" w:rsidRPr="00126289">
        <w:rPr>
          <w:rFonts w:ascii="Times New Roman" w:eastAsia="Times New Roman" w:hAnsi="Times New Roman" w:cs="Times New Roman"/>
          <w:sz w:val="28"/>
          <w:szCs w:val="28"/>
        </w:rPr>
        <w:t xml:space="preserve"> при плане </w:t>
      </w:r>
      <w:r w:rsidR="00B15202">
        <w:rPr>
          <w:rFonts w:ascii="Times New Roman" w:eastAsia="Times New Roman" w:hAnsi="Times New Roman" w:cs="Times New Roman"/>
          <w:sz w:val="28"/>
          <w:szCs w:val="28"/>
        </w:rPr>
        <w:t>8</w:t>
      </w:r>
      <w:r w:rsidR="008366EB">
        <w:rPr>
          <w:rFonts w:ascii="Times New Roman" w:eastAsia="Times New Roman" w:hAnsi="Times New Roman" w:cs="Times New Roman"/>
          <w:sz w:val="28"/>
          <w:szCs w:val="28"/>
        </w:rPr>
        <w:t>89</w:t>
      </w:r>
      <w:r w:rsidR="00B15202">
        <w:rPr>
          <w:rFonts w:ascii="Times New Roman" w:eastAsia="Times New Roman" w:hAnsi="Times New Roman" w:cs="Times New Roman"/>
          <w:sz w:val="28"/>
          <w:szCs w:val="28"/>
        </w:rPr>
        <w:t>00  руб.</w:t>
      </w:r>
      <w:r w:rsidR="00B15202" w:rsidRPr="00126289">
        <w:rPr>
          <w:rFonts w:ascii="Times New Roman" w:eastAsia="Times New Roman" w:hAnsi="Times New Roman" w:cs="Times New Roman"/>
          <w:sz w:val="28"/>
          <w:szCs w:val="28"/>
        </w:rPr>
        <w:t xml:space="preserve"> что составило </w:t>
      </w:r>
      <w:r w:rsidR="008366EB">
        <w:rPr>
          <w:rFonts w:ascii="Times New Roman" w:eastAsia="Times New Roman" w:hAnsi="Times New Roman" w:cs="Times New Roman"/>
          <w:sz w:val="28"/>
          <w:szCs w:val="28"/>
        </w:rPr>
        <w:t>3,8</w:t>
      </w:r>
      <w:r w:rsidR="00B15202" w:rsidRPr="00126289">
        <w:rPr>
          <w:rFonts w:ascii="Times New Roman" w:eastAsia="Times New Roman" w:hAnsi="Times New Roman" w:cs="Times New Roman"/>
          <w:sz w:val="28"/>
          <w:szCs w:val="28"/>
        </w:rPr>
        <w:t>% от плановых назначений</w:t>
      </w:r>
      <w:r w:rsidR="00B1520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E5F17" w:rsidRDefault="008E5F17" w:rsidP="008E5F17">
      <w:pPr>
        <w:widowControl w:val="0"/>
        <w:spacing w:after="0" w:line="322" w:lineRule="exact"/>
        <w:ind w:left="120" w:right="14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26289">
        <w:rPr>
          <w:rFonts w:ascii="Times New Roman" w:eastAsia="Times New Roman" w:hAnsi="Times New Roman" w:cs="Times New Roman"/>
          <w:sz w:val="28"/>
          <w:szCs w:val="28"/>
        </w:rPr>
        <w:t xml:space="preserve">Средства фонда </w:t>
      </w:r>
      <w:r w:rsidR="008366EB">
        <w:rPr>
          <w:rFonts w:ascii="Times New Roman" w:eastAsia="Times New Roman" w:hAnsi="Times New Roman" w:cs="Times New Roman"/>
          <w:sz w:val="28"/>
          <w:szCs w:val="28"/>
        </w:rPr>
        <w:t>в</w:t>
      </w:r>
      <w:r w:rsidR="00CD515F">
        <w:rPr>
          <w:rFonts w:ascii="Times New Roman" w:eastAsia="Times New Roman" w:hAnsi="Times New Roman" w:cs="Times New Roman"/>
          <w:sz w:val="28"/>
          <w:szCs w:val="28"/>
        </w:rPr>
        <w:t xml:space="preserve"> 2014 год</w:t>
      </w:r>
      <w:r w:rsidR="008366EB">
        <w:rPr>
          <w:rFonts w:ascii="Times New Roman" w:eastAsia="Times New Roman" w:hAnsi="Times New Roman" w:cs="Times New Roman"/>
          <w:sz w:val="28"/>
          <w:szCs w:val="28"/>
        </w:rPr>
        <w:t>у</w:t>
      </w:r>
      <w:r w:rsidR="00CD515F">
        <w:rPr>
          <w:rFonts w:ascii="Times New Roman" w:eastAsia="Times New Roman" w:hAnsi="Times New Roman" w:cs="Times New Roman"/>
          <w:sz w:val="28"/>
          <w:szCs w:val="28"/>
        </w:rPr>
        <w:t xml:space="preserve"> были из</w:t>
      </w:r>
      <w:r w:rsidRPr="00126289">
        <w:rPr>
          <w:rFonts w:ascii="Times New Roman" w:eastAsia="Times New Roman" w:hAnsi="Times New Roman" w:cs="Times New Roman"/>
          <w:sz w:val="28"/>
          <w:szCs w:val="28"/>
        </w:rPr>
        <w:t>расходова</w:t>
      </w:r>
      <w:r w:rsidR="00CD515F">
        <w:rPr>
          <w:rFonts w:ascii="Times New Roman" w:eastAsia="Times New Roman" w:hAnsi="Times New Roman" w:cs="Times New Roman"/>
          <w:sz w:val="28"/>
          <w:szCs w:val="28"/>
        </w:rPr>
        <w:t>ны</w:t>
      </w:r>
      <w:r w:rsidRPr="001262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D515F">
        <w:rPr>
          <w:rFonts w:ascii="Times New Roman" w:eastAsia="Times New Roman" w:hAnsi="Times New Roman" w:cs="Times New Roman"/>
          <w:sz w:val="28"/>
          <w:szCs w:val="28"/>
        </w:rPr>
        <w:t>на оплату взносов сторонним организациям.</w:t>
      </w:r>
    </w:p>
    <w:p w:rsidR="002F7FDF" w:rsidRPr="00126289" w:rsidRDefault="002F7FDF" w:rsidP="00894BFF">
      <w:pPr>
        <w:tabs>
          <w:tab w:val="left" w:pos="0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Следует отметить, что расходование средств резервного фонда Администрации сельского поселения на оплату ежегодных взносов в различные структуры в сумме 1765,50 рублей не носит непредвиденного характера, тем самым не отвечает требованиям пункта 4 статьи 81 Бюджетного кодекса РФ.  </w:t>
      </w:r>
    </w:p>
    <w:p w:rsidR="008E5F17" w:rsidRPr="00126289" w:rsidRDefault="008E5F17" w:rsidP="008E5F17">
      <w:pPr>
        <w:tabs>
          <w:tab w:val="left" w:pos="0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26289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Согласно отчёту,  расходы, произведенные  из резервного фонда Главы 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поселения</w:t>
      </w:r>
      <w:r w:rsidRPr="00126289">
        <w:rPr>
          <w:rFonts w:ascii="Times New Roman" w:eastAsia="Times New Roman" w:hAnsi="Times New Roman" w:cs="Times New Roman"/>
          <w:sz w:val="28"/>
          <w:szCs w:val="20"/>
          <w:lang w:eastAsia="ar-SA"/>
        </w:rPr>
        <w:t>,  составляют   0,</w:t>
      </w:r>
      <w:r w:rsidR="00B15202">
        <w:rPr>
          <w:rFonts w:ascii="Times New Roman" w:eastAsia="Times New Roman" w:hAnsi="Times New Roman" w:cs="Times New Roman"/>
          <w:sz w:val="28"/>
          <w:szCs w:val="20"/>
          <w:lang w:eastAsia="ar-SA"/>
        </w:rPr>
        <w:t>02</w:t>
      </w:r>
      <w:r w:rsidRPr="00126289">
        <w:rPr>
          <w:rFonts w:ascii="Times New Roman" w:eastAsia="Times New Roman" w:hAnsi="Times New Roman" w:cs="Times New Roman"/>
          <w:sz w:val="28"/>
          <w:szCs w:val="20"/>
          <w:lang w:eastAsia="ar-SA"/>
        </w:rPr>
        <w:t>% от общего объема исполненных расходов бюджета, что не превышает  предельного размера, установленного ст.81 Бюджетного кодекса РФ (не более 3% общего объёма расходов бюджета района).</w:t>
      </w:r>
    </w:p>
    <w:p w:rsidR="008E5F17" w:rsidRDefault="008E5F17" w:rsidP="008E5F17">
      <w:pPr>
        <w:tabs>
          <w:tab w:val="left" w:pos="0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126289">
        <w:rPr>
          <w:rFonts w:ascii="Times New Roman" w:eastAsia="Times New Roman" w:hAnsi="Times New Roman" w:cs="Times New Roman"/>
          <w:sz w:val="28"/>
          <w:szCs w:val="20"/>
          <w:lang w:eastAsia="ar-SA"/>
        </w:rPr>
        <w:t>Расходование средств резервного фонда, в соответствии с утвержденным порядком  производилось  в 201</w:t>
      </w:r>
      <w:r w:rsidR="00894BFF">
        <w:rPr>
          <w:rFonts w:ascii="Times New Roman" w:eastAsia="Times New Roman" w:hAnsi="Times New Roman" w:cs="Times New Roman"/>
          <w:sz w:val="28"/>
          <w:szCs w:val="20"/>
          <w:lang w:eastAsia="ar-SA"/>
        </w:rPr>
        <w:t>4</w:t>
      </w:r>
      <w:r w:rsidRPr="00126289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году на основании постановлений 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А</w:t>
      </w:r>
      <w:r w:rsidRPr="00126289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дминистрации 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сельского поселения</w:t>
      </w:r>
      <w:r w:rsidRPr="00126289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. </w:t>
      </w:r>
    </w:p>
    <w:p w:rsidR="008E5F17" w:rsidRPr="00126289" w:rsidRDefault="008E5F17" w:rsidP="008E5F17">
      <w:pPr>
        <w:tabs>
          <w:tab w:val="left" w:pos="0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A85194" w:rsidRPr="00D53ABC" w:rsidRDefault="00A5561B" w:rsidP="00A85194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6</w:t>
      </w:r>
      <w:r w:rsidR="00A85194" w:rsidRPr="00D53ABC">
        <w:rPr>
          <w:rFonts w:ascii="Times New Roman" w:eastAsia="Calibri" w:hAnsi="Times New Roman" w:cs="Times New Roman"/>
          <w:b/>
          <w:sz w:val="28"/>
          <w:szCs w:val="28"/>
        </w:rPr>
        <w:t xml:space="preserve">.2 Отчет по источникам </w:t>
      </w:r>
      <w:proofErr w:type="gramStart"/>
      <w:r w:rsidR="00A85194" w:rsidRPr="00D53ABC">
        <w:rPr>
          <w:rFonts w:ascii="Times New Roman" w:eastAsia="Calibri" w:hAnsi="Times New Roman" w:cs="Times New Roman"/>
          <w:b/>
          <w:sz w:val="28"/>
          <w:szCs w:val="28"/>
        </w:rPr>
        <w:t>внутреннего</w:t>
      </w:r>
      <w:proofErr w:type="gramEnd"/>
      <w:r w:rsidR="00A85194" w:rsidRPr="00D53AB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A85194" w:rsidRPr="00D53ABC" w:rsidRDefault="00A85194" w:rsidP="00A85194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D53ABC">
        <w:rPr>
          <w:rFonts w:ascii="Times New Roman" w:eastAsia="Calibri" w:hAnsi="Times New Roman" w:cs="Times New Roman"/>
          <w:b/>
          <w:sz w:val="28"/>
          <w:szCs w:val="28"/>
        </w:rPr>
        <w:t>финансирования дефицита бюджета поселения, о состоянии муниципального долга поселения на 01.</w:t>
      </w:r>
      <w:r w:rsidR="002C4146">
        <w:rPr>
          <w:rFonts w:ascii="Times New Roman" w:eastAsia="Calibri" w:hAnsi="Times New Roman" w:cs="Times New Roman"/>
          <w:b/>
          <w:sz w:val="28"/>
          <w:szCs w:val="28"/>
        </w:rPr>
        <w:t>01</w:t>
      </w:r>
      <w:r w:rsidRPr="00D53ABC">
        <w:rPr>
          <w:rFonts w:ascii="Times New Roman" w:eastAsia="Calibri" w:hAnsi="Times New Roman" w:cs="Times New Roman"/>
          <w:b/>
          <w:sz w:val="28"/>
          <w:szCs w:val="28"/>
        </w:rPr>
        <w:t>.201</w:t>
      </w:r>
      <w:r w:rsidR="002C4146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Pr="00D53ABC">
        <w:rPr>
          <w:rFonts w:ascii="Times New Roman" w:eastAsia="Calibri" w:hAnsi="Times New Roman" w:cs="Times New Roman"/>
          <w:b/>
          <w:sz w:val="28"/>
          <w:szCs w:val="28"/>
        </w:rPr>
        <w:t xml:space="preserve"> года</w:t>
      </w:r>
    </w:p>
    <w:p w:rsidR="006652F9" w:rsidRDefault="00A85194" w:rsidP="00A8519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A85194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6042AD">
        <w:rPr>
          <w:rFonts w:ascii="Times New Roman" w:eastAsia="Calibri" w:hAnsi="Times New Roman" w:cs="Times New Roman"/>
          <w:sz w:val="28"/>
          <w:szCs w:val="28"/>
        </w:rPr>
        <w:t xml:space="preserve">     </w:t>
      </w:r>
    </w:p>
    <w:p w:rsidR="00D53ABC" w:rsidRDefault="006652F9" w:rsidP="00A8519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A85194" w:rsidRPr="00A85194">
        <w:rPr>
          <w:rFonts w:ascii="Times New Roman" w:eastAsia="Calibri" w:hAnsi="Times New Roman" w:cs="Times New Roman"/>
          <w:sz w:val="28"/>
          <w:szCs w:val="28"/>
        </w:rPr>
        <w:t xml:space="preserve">Решением Муниципального Совета </w:t>
      </w:r>
      <w:proofErr w:type="gramStart"/>
      <w:r w:rsidR="00A85194" w:rsidRPr="00A85194">
        <w:rPr>
          <w:rFonts w:ascii="Times New Roman" w:eastAsia="Calibri" w:hAnsi="Times New Roman" w:cs="Times New Roman"/>
          <w:sz w:val="28"/>
          <w:szCs w:val="28"/>
        </w:rPr>
        <w:t>Заячье-Холмского</w:t>
      </w:r>
      <w:proofErr w:type="gramEnd"/>
      <w:r w:rsidR="00A85194" w:rsidRPr="00A85194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второго созыва «О бюджете Заячье-Холмского сельского поселения на 201</w:t>
      </w:r>
      <w:r w:rsidR="00D53ABC">
        <w:rPr>
          <w:rFonts w:ascii="Times New Roman" w:eastAsia="Calibri" w:hAnsi="Times New Roman" w:cs="Times New Roman"/>
          <w:sz w:val="28"/>
          <w:szCs w:val="28"/>
        </w:rPr>
        <w:t>4</w:t>
      </w:r>
      <w:r w:rsidR="00A85194" w:rsidRPr="00A85194">
        <w:rPr>
          <w:rFonts w:ascii="Times New Roman" w:eastAsia="Calibri" w:hAnsi="Times New Roman" w:cs="Times New Roman"/>
          <w:sz w:val="28"/>
          <w:szCs w:val="28"/>
        </w:rPr>
        <w:t xml:space="preserve"> год»  </w:t>
      </w:r>
      <w:r w:rsidR="00D53ABC" w:rsidRPr="00D53ABC">
        <w:rPr>
          <w:rFonts w:ascii="Times New Roman" w:eastAsia="Calibri" w:hAnsi="Times New Roman" w:cs="Times New Roman"/>
          <w:sz w:val="28"/>
          <w:szCs w:val="28"/>
        </w:rPr>
        <w:t xml:space="preserve">23 декабря 2013 № 36 доходы местного  бюджета утверждены в объеме 15 520 300 руб., расходы в сумме 15 570 300,00 руб. Дефицит  в размере 50 000 руб. </w:t>
      </w:r>
    </w:p>
    <w:p w:rsidR="00A85194" w:rsidRDefault="00A85194" w:rsidP="00A8519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A85194">
        <w:rPr>
          <w:rFonts w:ascii="Times New Roman" w:eastAsia="Calibri" w:hAnsi="Times New Roman" w:cs="Times New Roman"/>
          <w:sz w:val="28"/>
          <w:szCs w:val="28"/>
        </w:rPr>
        <w:t xml:space="preserve">       Источником внутреннего финансирования дефицита бюджета в течение  </w:t>
      </w:r>
      <w:r w:rsidR="00D53AB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85194">
        <w:rPr>
          <w:rFonts w:ascii="Times New Roman" w:eastAsia="Calibri" w:hAnsi="Times New Roman" w:cs="Times New Roman"/>
          <w:sz w:val="28"/>
          <w:szCs w:val="28"/>
        </w:rPr>
        <w:t>201</w:t>
      </w:r>
      <w:r w:rsidR="00D53ABC">
        <w:rPr>
          <w:rFonts w:ascii="Times New Roman" w:eastAsia="Calibri" w:hAnsi="Times New Roman" w:cs="Times New Roman"/>
          <w:sz w:val="28"/>
          <w:szCs w:val="28"/>
        </w:rPr>
        <w:t>4</w:t>
      </w:r>
      <w:r w:rsidRPr="00A85194">
        <w:rPr>
          <w:rFonts w:ascii="Times New Roman" w:eastAsia="Calibri" w:hAnsi="Times New Roman" w:cs="Times New Roman"/>
          <w:sz w:val="28"/>
          <w:szCs w:val="28"/>
        </w:rPr>
        <w:t xml:space="preserve"> года служили остатки денежных средств местного бюджета. По итогам  201</w:t>
      </w:r>
      <w:r w:rsidR="00D53ABC">
        <w:rPr>
          <w:rFonts w:ascii="Times New Roman" w:eastAsia="Calibri" w:hAnsi="Times New Roman" w:cs="Times New Roman"/>
          <w:sz w:val="28"/>
          <w:szCs w:val="28"/>
        </w:rPr>
        <w:t>4</w:t>
      </w:r>
      <w:r w:rsidRPr="00A85194">
        <w:rPr>
          <w:rFonts w:ascii="Times New Roman" w:eastAsia="Calibri" w:hAnsi="Times New Roman" w:cs="Times New Roman"/>
          <w:sz w:val="28"/>
          <w:szCs w:val="28"/>
        </w:rPr>
        <w:t xml:space="preserve"> года бюджет исполнен с </w:t>
      </w:r>
      <w:r w:rsidR="008425F8">
        <w:rPr>
          <w:rFonts w:ascii="Times New Roman" w:eastAsia="Calibri" w:hAnsi="Times New Roman" w:cs="Times New Roman"/>
          <w:sz w:val="28"/>
          <w:szCs w:val="28"/>
        </w:rPr>
        <w:t>де</w:t>
      </w:r>
      <w:r w:rsidRPr="00A85194">
        <w:rPr>
          <w:rFonts w:ascii="Times New Roman" w:eastAsia="Calibri" w:hAnsi="Times New Roman" w:cs="Times New Roman"/>
          <w:sz w:val="28"/>
          <w:szCs w:val="28"/>
        </w:rPr>
        <w:t>фицитом в</w:t>
      </w:r>
      <w:r w:rsidR="00D53AB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E5D12">
        <w:rPr>
          <w:rFonts w:ascii="Times New Roman" w:eastAsia="Calibri" w:hAnsi="Times New Roman" w:cs="Times New Roman"/>
          <w:sz w:val="28"/>
          <w:szCs w:val="28"/>
        </w:rPr>
        <w:t xml:space="preserve">909,9 </w:t>
      </w:r>
      <w:r w:rsidRPr="00A85194">
        <w:rPr>
          <w:rFonts w:ascii="Times New Roman" w:eastAsia="Calibri" w:hAnsi="Times New Roman" w:cs="Times New Roman"/>
          <w:sz w:val="28"/>
          <w:szCs w:val="28"/>
        </w:rPr>
        <w:t xml:space="preserve">тыс. руб. </w:t>
      </w:r>
    </w:p>
    <w:p w:rsidR="001E5D12" w:rsidRPr="00AD3D00" w:rsidRDefault="00431C27" w:rsidP="00A8519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AD3D00">
        <w:rPr>
          <w:rFonts w:ascii="Times New Roman" w:hAnsi="Times New Roman" w:cs="Times New Roman"/>
          <w:sz w:val="28"/>
          <w:szCs w:val="20"/>
          <w:lang w:eastAsia="ar-SA"/>
        </w:rPr>
        <w:t xml:space="preserve">Свободный остаток средств бюджета на счете Федерального казначейства 40201 (40204) по состоянию на </w:t>
      </w:r>
      <w:r w:rsidR="00AD3D00" w:rsidRPr="00AD3D00">
        <w:rPr>
          <w:rFonts w:ascii="Times New Roman" w:hAnsi="Times New Roman" w:cs="Times New Roman"/>
          <w:sz w:val="28"/>
          <w:szCs w:val="20"/>
          <w:lang w:eastAsia="ar-SA"/>
        </w:rPr>
        <w:t>01.01.2</w:t>
      </w:r>
      <w:r w:rsidRPr="00AD3D00">
        <w:rPr>
          <w:rFonts w:ascii="Times New Roman" w:hAnsi="Times New Roman" w:cs="Times New Roman"/>
          <w:sz w:val="28"/>
          <w:szCs w:val="20"/>
          <w:lang w:eastAsia="ar-SA"/>
        </w:rPr>
        <w:t xml:space="preserve">014г.  составил </w:t>
      </w:r>
      <w:r w:rsidR="00AD3D00" w:rsidRPr="00AD3D00">
        <w:rPr>
          <w:rFonts w:ascii="Times New Roman" w:hAnsi="Times New Roman" w:cs="Times New Roman"/>
          <w:sz w:val="28"/>
          <w:szCs w:val="20"/>
          <w:lang w:eastAsia="ar-SA"/>
        </w:rPr>
        <w:t>1360,0 тыс.</w:t>
      </w:r>
      <w:r w:rsidR="00452955" w:rsidRPr="00AD3D00">
        <w:rPr>
          <w:rFonts w:ascii="Times New Roman" w:hAnsi="Times New Roman" w:cs="Times New Roman"/>
          <w:sz w:val="28"/>
          <w:szCs w:val="20"/>
          <w:lang w:eastAsia="ar-SA"/>
        </w:rPr>
        <w:t xml:space="preserve"> </w:t>
      </w:r>
      <w:r w:rsidR="00AD3D00">
        <w:rPr>
          <w:rFonts w:ascii="Times New Roman" w:hAnsi="Times New Roman" w:cs="Times New Roman"/>
          <w:sz w:val="28"/>
          <w:szCs w:val="20"/>
          <w:lang w:eastAsia="ar-SA"/>
        </w:rPr>
        <w:t xml:space="preserve"> рублей, на 31.12.2014 – 450,0 тыс. руб.</w:t>
      </w:r>
    </w:p>
    <w:p w:rsidR="00A85194" w:rsidRPr="00A85194" w:rsidRDefault="00892E0E" w:rsidP="00A8519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</w:t>
      </w:r>
      <w:r w:rsidR="00A85194" w:rsidRPr="00A85194">
        <w:rPr>
          <w:rFonts w:ascii="Times New Roman" w:eastAsia="Calibri" w:hAnsi="Times New Roman" w:cs="Times New Roman"/>
          <w:sz w:val="28"/>
          <w:szCs w:val="28"/>
        </w:rPr>
        <w:t>Кредитные ресурсы в 201</w:t>
      </w:r>
      <w:r w:rsidR="001F59BB">
        <w:rPr>
          <w:rFonts w:ascii="Times New Roman" w:eastAsia="Calibri" w:hAnsi="Times New Roman" w:cs="Times New Roman"/>
          <w:sz w:val="28"/>
          <w:szCs w:val="28"/>
        </w:rPr>
        <w:t>4</w:t>
      </w:r>
      <w:r w:rsidR="00A85194" w:rsidRPr="00A85194">
        <w:rPr>
          <w:rFonts w:ascii="Times New Roman" w:eastAsia="Calibri" w:hAnsi="Times New Roman" w:cs="Times New Roman"/>
          <w:sz w:val="28"/>
          <w:szCs w:val="28"/>
        </w:rPr>
        <w:t xml:space="preserve"> году не привлекались, муниципальные гарантии не предоставлялись.</w:t>
      </w:r>
    </w:p>
    <w:p w:rsidR="00A85194" w:rsidRPr="00A85194" w:rsidRDefault="00A85194" w:rsidP="00A8519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A85194" w:rsidRDefault="00A85194" w:rsidP="00A85194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A529DF"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="00A5561B">
        <w:rPr>
          <w:rFonts w:ascii="Times New Roman" w:eastAsia="Calibri" w:hAnsi="Times New Roman" w:cs="Times New Roman"/>
          <w:b/>
          <w:sz w:val="28"/>
          <w:szCs w:val="28"/>
        </w:rPr>
        <w:t>6</w:t>
      </w:r>
      <w:r w:rsidRPr="00A529DF">
        <w:rPr>
          <w:rFonts w:ascii="Times New Roman" w:eastAsia="Calibri" w:hAnsi="Times New Roman" w:cs="Times New Roman"/>
          <w:b/>
          <w:sz w:val="28"/>
          <w:szCs w:val="28"/>
        </w:rPr>
        <w:t xml:space="preserve">.3.  Справка о дебиторской и кредиторской задолженности </w:t>
      </w:r>
    </w:p>
    <w:p w:rsidR="006652F9" w:rsidRPr="00A529DF" w:rsidRDefault="006652F9" w:rsidP="00A85194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A85194" w:rsidRDefault="00A85194" w:rsidP="00A8519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A85194">
        <w:rPr>
          <w:rFonts w:ascii="Times New Roman" w:eastAsia="Calibri" w:hAnsi="Times New Roman" w:cs="Times New Roman"/>
          <w:sz w:val="28"/>
          <w:szCs w:val="28"/>
        </w:rPr>
        <w:t xml:space="preserve">     По состоянию на 01 </w:t>
      </w:r>
      <w:r w:rsidR="00F72DEA">
        <w:rPr>
          <w:rFonts w:ascii="Times New Roman" w:eastAsia="Calibri" w:hAnsi="Times New Roman" w:cs="Times New Roman"/>
          <w:sz w:val="28"/>
          <w:szCs w:val="28"/>
        </w:rPr>
        <w:t>января</w:t>
      </w:r>
      <w:r w:rsidRPr="00A85194">
        <w:rPr>
          <w:rFonts w:ascii="Times New Roman" w:eastAsia="Calibri" w:hAnsi="Times New Roman" w:cs="Times New Roman"/>
          <w:sz w:val="28"/>
          <w:szCs w:val="28"/>
        </w:rPr>
        <w:t xml:space="preserve"> 201</w:t>
      </w:r>
      <w:r w:rsidR="00F72DEA">
        <w:rPr>
          <w:rFonts w:ascii="Times New Roman" w:eastAsia="Calibri" w:hAnsi="Times New Roman" w:cs="Times New Roman"/>
          <w:sz w:val="28"/>
          <w:szCs w:val="28"/>
        </w:rPr>
        <w:t>5</w:t>
      </w:r>
      <w:r w:rsidRPr="00A85194">
        <w:rPr>
          <w:rFonts w:ascii="Times New Roman" w:eastAsia="Calibri" w:hAnsi="Times New Roman" w:cs="Times New Roman"/>
          <w:sz w:val="28"/>
          <w:szCs w:val="28"/>
        </w:rPr>
        <w:t xml:space="preserve"> года: </w:t>
      </w:r>
    </w:p>
    <w:p w:rsidR="00983FC7" w:rsidRPr="00A85194" w:rsidRDefault="00EE06A4" w:rsidP="00E34D4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Pr="00EE06A4">
        <w:rPr>
          <w:rFonts w:ascii="Times New Roman" w:eastAsia="Calibri" w:hAnsi="Times New Roman" w:cs="Times New Roman"/>
          <w:sz w:val="28"/>
          <w:szCs w:val="28"/>
        </w:rPr>
        <w:t>Кредиторская задолженность на 01.</w:t>
      </w:r>
      <w:r w:rsidR="00F72DEA">
        <w:rPr>
          <w:rFonts w:ascii="Times New Roman" w:eastAsia="Calibri" w:hAnsi="Times New Roman" w:cs="Times New Roman"/>
          <w:sz w:val="28"/>
          <w:szCs w:val="28"/>
        </w:rPr>
        <w:t>01</w:t>
      </w:r>
      <w:r w:rsidRPr="00EE06A4">
        <w:rPr>
          <w:rFonts w:ascii="Times New Roman" w:eastAsia="Calibri" w:hAnsi="Times New Roman" w:cs="Times New Roman"/>
          <w:sz w:val="28"/>
          <w:szCs w:val="28"/>
        </w:rPr>
        <w:t>.201</w:t>
      </w:r>
      <w:r w:rsidR="00F72DEA">
        <w:rPr>
          <w:rFonts w:ascii="Times New Roman" w:eastAsia="Calibri" w:hAnsi="Times New Roman" w:cs="Times New Roman"/>
          <w:sz w:val="28"/>
          <w:szCs w:val="28"/>
        </w:rPr>
        <w:t>5 г. отсутствует</w:t>
      </w:r>
      <w:r w:rsidR="00E34D42">
        <w:rPr>
          <w:rFonts w:ascii="Times New Roman" w:eastAsia="Calibri" w:hAnsi="Times New Roman" w:cs="Times New Roman"/>
          <w:sz w:val="28"/>
          <w:szCs w:val="28"/>
        </w:rPr>
        <w:t>.</w:t>
      </w:r>
      <w:r w:rsidR="00983FC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85194" w:rsidRPr="00A85194" w:rsidRDefault="00EE06A4" w:rsidP="00A8519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A85194" w:rsidRPr="00A85194">
        <w:rPr>
          <w:rFonts w:ascii="Times New Roman" w:eastAsia="Calibri" w:hAnsi="Times New Roman" w:cs="Times New Roman"/>
          <w:sz w:val="28"/>
          <w:szCs w:val="28"/>
        </w:rPr>
        <w:t>.Дебиторская задолженность составила  -</w:t>
      </w:r>
      <w:r w:rsidR="00983F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2DEA">
        <w:rPr>
          <w:rFonts w:ascii="Times New Roman" w:eastAsia="Calibri" w:hAnsi="Times New Roman" w:cs="Times New Roman"/>
          <w:sz w:val="28"/>
          <w:szCs w:val="28"/>
        </w:rPr>
        <w:t xml:space="preserve"> 74,2</w:t>
      </w:r>
      <w:r w:rsidRPr="00EE06A4">
        <w:rPr>
          <w:rFonts w:ascii="Times New Roman" w:eastAsia="Calibri" w:hAnsi="Times New Roman" w:cs="Times New Roman"/>
          <w:sz w:val="28"/>
          <w:szCs w:val="28"/>
        </w:rPr>
        <w:t xml:space="preserve"> тыс. рублей (</w:t>
      </w:r>
      <w:proofErr w:type="spellStart"/>
      <w:r w:rsidR="00983FC7">
        <w:rPr>
          <w:rFonts w:ascii="Times New Roman" w:eastAsia="Calibri" w:hAnsi="Times New Roman" w:cs="Times New Roman"/>
          <w:sz w:val="28"/>
          <w:szCs w:val="28"/>
        </w:rPr>
        <w:t>Яррегионгаз</w:t>
      </w:r>
      <w:proofErr w:type="spellEnd"/>
      <w:r w:rsidR="00983FC7">
        <w:rPr>
          <w:rFonts w:ascii="Times New Roman" w:eastAsia="Calibri" w:hAnsi="Times New Roman" w:cs="Times New Roman"/>
          <w:sz w:val="28"/>
          <w:szCs w:val="28"/>
        </w:rPr>
        <w:t>,</w:t>
      </w:r>
      <w:r w:rsidR="008721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E06A4">
        <w:rPr>
          <w:rFonts w:ascii="Times New Roman" w:eastAsia="Calibri" w:hAnsi="Times New Roman" w:cs="Times New Roman"/>
          <w:sz w:val="28"/>
          <w:szCs w:val="28"/>
        </w:rPr>
        <w:t xml:space="preserve">Ярославская сбытовая компания, Ростелеком).     </w:t>
      </w:r>
    </w:p>
    <w:p w:rsidR="001861D9" w:rsidRDefault="00A85194" w:rsidP="00AB120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A85194">
        <w:rPr>
          <w:rFonts w:ascii="Times New Roman" w:eastAsia="Calibri" w:hAnsi="Times New Roman" w:cs="Times New Roman"/>
          <w:sz w:val="28"/>
          <w:szCs w:val="28"/>
        </w:rPr>
        <w:t xml:space="preserve">      </w:t>
      </w:r>
    </w:p>
    <w:p w:rsidR="005A6724" w:rsidRDefault="00A85194" w:rsidP="00AB1209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A851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A6724" w:rsidRPr="000902E7">
        <w:rPr>
          <w:rFonts w:ascii="Times New Roman" w:eastAsia="Calibri" w:hAnsi="Times New Roman" w:cs="Times New Roman"/>
          <w:b/>
          <w:sz w:val="28"/>
          <w:szCs w:val="28"/>
        </w:rPr>
        <w:t>Выводы:</w:t>
      </w:r>
    </w:p>
    <w:p w:rsidR="00F11282" w:rsidRDefault="00F11282" w:rsidP="00AB1209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6652F9" w:rsidRPr="000902E7" w:rsidRDefault="006652F9" w:rsidP="00AB1209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7E4E" w:rsidRDefault="00A07E4E" w:rsidP="00A07E4E">
      <w:pPr>
        <w:pStyle w:val="ab"/>
        <w:numPr>
          <w:ilvl w:val="0"/>
          <w:numId w:val="1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902E7">
        <w:rPr>
          <w:rFonts w:ascii="Times New Roman" w:eastAsia="Calibri" w:hAnsi="Times New Roman" w:cs="Times New Roman"/>
          <w:sz w:val="28"/>
          <w:szCs w:val="28"/>
        </w:rPr>
        <w:t xml:space="preserve">Представленный  </w:t>
      </w:r>
      <w:r w:rsidR="00BC26E4">
        <w:rPr>
          <w:rFonts w:ascii="Times New Roman" w:eastAsia="Calibri" w:hAnsi="Times New Roman" w:cs="Times New Roman"/>
          <w:sz w:val="28"/>
          <w:szCs w:val="28"/>
        </w:rPr>
        <w:t>Отчет о</w:t>
      </w:r>
      <w:r w:rsidRPr="000902E7">
        <w:rPr>
          <w:rFonts w:ascii="Times New Roman" w:eastAsia="Calibri" w:hAnsi="Times New Roman" w:cs="Times New Roman"/>
          <w:sz w:val="28"/>
          <w:szCs w:val="28"/>
        </w:rPr>
        <w:t xml:space="preserve">б исполнении бюджета </w:t>
      </w:r>
      <w:proofErr w:type="gramStart"/>
      <w:r w:rsidRPr="000902E7">
        <w:rPr>
          <w:rFonts w:ascii="Times New Roman" w:eastAsia="Calibri" w:hAnsi="Times New Roman" w:cs="Times New Roman"/>
          <w:sz w:val="28"/>
          <w:szCs w:val="28"/>
        </w:rPr>
        <w:t>Заячье-Холмского</w:t>
      </w:r>
      <w:proofErr w:type="gramEnd"/>
      <w:r w:rsidRPr="000902E7">
        <w:rPr>
          <w:rFonts w:ascii="Times New Roman" w:eastAsia="Calibri" w:hAnsi="Times New Roman" w:cs="Times New Roman"/>
          <w:sz w:val="28"/>
          <w:szCs w:val="28"/>
        </w:rPr>
        <w:t xml:space="preserve"> СП за </w:t>
      </w:r>
      <w:r w:rsidR="000902E7">
        <w:rPr>
          <w:rFonts w:ascii="Times New Roman" w:eastAsia="Calibri" w:hAnsi="Times New Roman" w:cs="Times New Roman"/>
          <w:sz w:val="28"/>
          <w:szCs w:val="28"/>
        </w:rPr>
        <w:t xml:space="preserve"> 201</w:t>
      </w:r>
      <w:r w:rsidR="00B6047C">
        <w:rPr>
          <w:rFonts w:ascii="Times New Roman" w:eastAsia="Calibri" w:hAnsi="Times New Roman" w:cs="Times New Roman"/>
          <w:sz w:val="28"/>
          <w:szCs w:val="28"/>
        </w:rPr>
        <w:t>5</w:t>
      </w:r>
      <w:r w:rsidRPr="000902E7">
        <w:rPr>
          <w:rFonts w:ascii="Times New Roman" w:eastAsia="Calibri" w:hAnsi="Times New Roman" w:cs="Times New Roman"/>
          <w:sz w:val="28"/>
          <w:szCs w:val="28"/>
        </w:rPr>
        <w:t xml:space="preserve"> год в целом соответствует требованиям Бюджетного Кодекса РФ.</w:t>
      </w:r>
    </w:p>
    <w:p w:rsidR="00984CD1" w:rsidRPr="00984CD1" w:rsidRDefault="00984CD1" w:rsidP="00984CD1">
      <w:pPr>
        <w:pStyle w:val="ab"/>
        <w:numPr>
          <w:ilvl w:val="0"/>
          <w:numId w:val="1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84CD1">
        <w:rPr>
          <w:rFonts w:ascii="Times New Roman" w:eastAsia="Calibri" w:hAnsi="Times New Roman" w:cs="Times New Roman"/>
          <w:sz w:val="28"/>
          <w:szCs w:val="28"/>
        </w:rPr>
        <w:t>В 201</w:t>
      </w:r>
      <w:r w:rsidR="00561DE4">
        <w:rPr>
          <w:rFonts w:ascii="Times New Roman" w:eastAsia="Calibri" w:hAnsi="Times New Roman" w:cs="Times New Roman"/>
          <w:sz w:val="28"/>
          <w:szCs w:val="28"/>
        </w:rPr>
        <w:t>4</w:t>
      </w:r>
      <w:r w:rsidRPr="00984CD1">
        <w:rPr>
          <w:rFonts w:ascii="Times New Roman" w:eastAsia="Calibri" w:hAnsi="Times New Roman" w:cs="Times New Roman"/>
          <w:sz w:val="28"/>
          <w:szCs w:val="28"/>
        </w:rPr>
        <w:t xml:space="preserve"> году бюджетный план по поступлению доходов исполнен на 9</w:t>
      </w:r>
      <w:r w:rsidR="00561DE4">
        <w:rPr>
          <w:rFonts w:ascii="Times New Roman" w:eastAsia="Calibri" w:hAnsi="Times New Roman" w:cs="Times New Roman"/>
          <w:sz w:val="28"/>
          <w:szCs w:val="28"/>
        </w:rPr>
        <w:t>4,3</w:t>
      </w:r>
      <w:r w:rsidRPr="00984CD1">
        <w:rPr>
          <w:rFonts w:ascii="Times New Roman" w:eastAsia="Calibri" w:hAnsi="Times New Roman" w:cs="Times New Roman"/>
          <w:sz w:val="28"/>
          <w:szCs w:val="28"/>
        </w:rPr>
        <w:t xml:space="preserve">%, в том числе по собственным доходам без учета безвозмездных поступлений на </w:t>
      </w:r>
      <w:r w:rsidR="00561DE4">
        <w:rPr>
          <w:rFonts w:ascii="Times New Roman" w:eastAsia="Calibri" w:hAnsi="Times New Roman" w:cs="Times New Roman"/>
          <w:sz w:val="28"/>
          <w:szCs w:val="28"/>
        </w:rPr>
        <w:t>89,4</w:t>
      </w:r>
      <w:r w:rsidRPr="00984CD1">
        <w:rPr>
          <w:rFonts w:ascii="Times New Roman" w:eastAsia="Calibri" w:hAnsi="Times New Roman" w:cs="Times New Roman"/>
          <w:sz w:val="28"/>
          <w:szCs w:val="28"/>
        </w:rPr>
        <w:t>% .</w:t>
      </w:r>
    </w:p>
    <w:p w:rsidR="00984CD1" w:rsidRPr="00984CD1" w:rsidRDefault="00984CD1" w:rsidP="00984CD1">
      <w:pPr>
        <w:pStyle w:val="ab"/>
        <w:numPr>
          <w:ilvl w:val="0"/>
          <w:numId w:val="1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84CD1">
        <w:rPr>
          <w:rFonts w:ascii="Times New Roman" w:eastAsia="Calibri" w:hAnsi="Times New Roman" w:cs="Times New Roman"/>
          <w:sz w:val="28"/>
          <w:szCs w:val="28"/>
        </w:rPr>
        <w:t>Доходы бюджета по безвозмездным поступлениям от вышестоящих бюджетов бюджетной системы РФ увеличились по сравнению с 201</w:t>
      </w:r>
      <w:r w:rsidR="00FF15B1">
        <w:rPr>
          <w:rFonts w:ascii="Times New Roman" w:eastAsia="Calibri" w:hAnsi="Times New Roman" w:cs="Times New Roman"/>
          <w:sz w:val="28"/>
          <w:szCs w:val="28"/>
        </w:rPr>
        <w:t>3</w:t>
      </w:r>
      <w:r w:rsidRPr="00984CD1">
        <w:rPr>
          <w:rFonts w:ascii="Times New Roman" w:eastAsia="Calibri" w:hAnsi="Times New Roman" w:cs="Times New Roman"/>
          <w:sz w:val="28"/>
          <w:szCs w:val="28"/>
        </w:rPr>
        <w:t xml:space="preserve"> годом на </w:t>
      </w:r>
      <w:r w:rsidR="00FF15B1">
        <w:rPr>
          <w:rFonts w:ascii="Times New Roman" w:eastAsia="Calibri" w:hAnsi="Times New Roman" w:cs="Times New Roman"/>
          <w:sz w:val="28"/>
          <w:szCs w:val="28"/>
        </w:rPr>
        <w:t>361,7</w:t>
      </w:r>
      <w:r w:rsidRPr="00984CD1">
        <w:rPr>
          <w:rFonts w:ascii="Times New Roman" w:eastAsia="Calibri" w:hAnsi="Times New Roman" w:cs="Times New Roman"/>
          <w:sz w:val="28"/>
          <w:szCs w:val="28"/>
        </w:rPr>
        <w:t xml:space="preserve"> тыс. рублей.  </w:t>
      </w:r>
    </w:p>
    <w:p w:rsidR="00984CD1" w:rsidRPr="00984CD1" w:rsidRDefault="00984CD1" w:rsidP="00984CD1">
      <w:pPr>
        <w:pStyle w:val="ab"/>
        <w:numPr>
          <w:ilvl w:val="0"/>
          <w:numId w:val="1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84CD1">
        <w:rPr>
          <w:rFonts w:ascii="Times New Roman" w:eastAsia="Calibri" w:hAnsi="Times New Roman" w:cs="Times New Roman"/>
          <w:sz w:val="28"/>
          <w:szCs w:val="28"/>
        </w:rPr>
        <w:t xml:space="preserve">Расходы бюджета Заячье-Холмского сельского поселения исполнены в размере </w:t>
      </w:r>
      <w:r w:rsidR="00FF15B1">
        <w:rPr>
          <w:rFonts w:ascii="Times New Roman" w:eastAsia="Calibri" w:hAnsi="Times New Roman" w:cs="Times New Roman"/>
          <w:sz w:val="28"/>
          <w:szCs w:val="28"/>
        </w:rPr>
        <w:t>16 704,2</w:t>
      </w:r>
      <w:r w:rsidRPr="00984C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84CD1">
        <w:rPr>
          <w:rFonts w:ascii="Times New Roman" w:eastAsia="Calibri" w:hAnsi="Times New Roman" w:cs="Times New Roman"/>
          <w:sz w:val="28"/>
          <w:szCs w:val="28"/>
        </w:rPr>
        <w:t>тыс</w:t>
      </w:r>
      <w:proofErr w:type="gramStart"/>
      <w:r w:rsidRPr="00984CD1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Pr="00984CD1">
        <w:rPr>
          <w:rFonts w:ascii="Times New Roman" w:eastAsia="Calibri" w:hAnsi="Times New Roman" w:cs="Times New Roman"/>
          <w:sz w:val="28"/>
          <w:szCs w:val="28"/>
        </w:rPr>
        <w:t>ублей</w:t>
      </w:r>
      <w:proofErr w:type="spellEnd"/>
      <w:r w:rsidRPr="00984CD1">
        <w:rPr>
          <w:rFonts w:ascii="Times New Roman" w:eastAsia="Calibri" w:hAnsi="Times New Roman" w:cs="Times New Roman"/>
          <w:sz w:val="28"/>
          <w:szCs w:val="28"/>
        </w:rPr>
        <w:t xml:space="preserve">  или на 9</w:t>
      </w:r>
      <w:r w:rsidR="00FF15B1">
        <w:rPr>
          <w:rFonts w:ascii="Times New Roman" w:eastAsia="Calibri" w:hAnsi="Times New Roman" w:cs="Times New Roman"/>
          <w:sz w:val="28"/>
          <w:szCs w:val="28"/>
        </w:rPr>
        <w:t>7,7</w:t>
      </w:r>
      <w:r w:rsidRPr="00984CD1">
        <w:rPr>
          <w:rFonts w:ascii="Times New Roman" w:eastAsia="Calibri" w:hAnsi="Times New Roman" w:cs="Times New Roman"/>
          <w:sz w:val="28"/>
          <w:szCs w:val="28"/>
        </w:rPr>
        <w:t>% бюджетных назначений.</w:t>
      </w:r>
    </w:p>
    <w:p w:rsidR="00984CD1" w:rsidRPr="00E625D5" w:rsidRDefault="00984CD1" w:rsidP="00A07E4E">
      <w:pPr>
        <w:pStyle w:val="ab"/>
        <w:numPr>
          <w:ilvl w:val="0"/>
          <w:numId w:val="1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E625D5">
        <w:rPr>
          <w:rFonts w:ascii="Times New Roman" w:eastAsia="Calibri" w:hAnsi="Times New Roman" w:cs="Times New Roman"/>
          <w:sz w:val="28"/>
          <w:szCs w:val="28"/>
        </w:rPr>
        <w:t xml:space="preserve">По итогам года сложился </w:t>
      </w:r>
      <w:r w:rsidR="00FF15B1" w:rsidRPr="00E625D5">
        <w:rPr>
          <w:rFonts w:ascii="Times New Roman" w:eastAsia="Calibri" w:hAnsi="Times New Roman" w:cs="Times New Roman"/>
          <w:sz w:val="28"/>
          <w:szCs w:val="28"/>
        </w:rPr>
        <w:t xml:space="preserve"> де</w:t>
      </w:r>
      <w:r w:rsidRPr="00E625D5">
        <w:rPr>
          <w:rFonts w:ascii="Times New Roman" w:eastAsia="Calibri" w:hAnsi="Times New Roman" w:cs="Times New Roman"/>
          <w:sz w:val="28"/>
          <w:szCs w:val="28"/>
        </w:rPr>
        <w:t xml:space="preserve">фицит в размере </w:t>
      </w:r>
      <w:r w:rsidR="00FF15B1" w:rsidRPr="00E625D5">
        <w:rPr>
          <w:rFonts w:ascii="Times New Roman" w:eastAsia="Calibri" w:hAnsi="Times New Roman" w:cs="Times New Roman"/>
          <w:sz w:val="28"/>
          <w:szCs w:val="28"/>
        </w:rPr>
        <w:t>909,9</w:t>
      </w:r>
      <w:r w:rsidR="007618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6186A">
        <w:rPr>
          <w:rFonts w:ascii="Times New Roman" w:eastAsia="Calibri" w:hAnsi="Times New Roman" w:cs="Times New Roman"/>
          <w:sz w:val="28"/>
          <w:szCs w:val="28"/>
        </w:rPr>
        <w:t>тыс.рублей</w:t>
      </w:r>
      <w:proofErr w:type="spellEnd"/>
      <w:r w:rsidR="0076186A">
        <w:rPr>
          <w:rFonts w:ascii="Times New Roman" w:eastAsia="Calibri" w:hAnsi="Times New Roman" w:cs="Times New Roman"/>
          <w:sz w:val="28"/>
          <w:szCs w:val="28"/>
        </w:rPr>
        <w:t>.</w:t>
      </w:r>
      <w:r w:rsidR="00E0377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D1C6E" w:rsidRPr="009B75FD" w:rsidRDefault="002D1C6E" w:rsidP="002D1C6E">
      <w:pPr>
        <w:pStyle w:val="ab"/>
        <w:numPr>
          <w:ilvl w:val="0"/>
          <w:numId w:val="1"/>
        </w:numPr>
        <w:ind w:left="435"/>
        <w:rPr>
          <w:rFonts w:ascii="Times New Roman" w:eastAsia="Calibri" w:hAnsi="Times New Roman" w:cs="Times New Roman"/>
          <w:sz w:val="28"/>
          <w:szCs w:val="28"/>
        </w:rPr>
      </w:pPr>
      <w:r w:rsidRPr="009B75FD">
        <w:rPr>
          <w:rFonts w:ascii="Times New Roman" w:eastAsia="Calibri" w:hAnsi="Times New Roman" w:cs="Times New Roman"/>
          <w:sz w:val="28"/>
          <w:szCs w:val="28"/>
        </w:rPr>
        <w:t>Расходы, произведенные  из резервного фонда сельского поселения,  составляют   0,</w:t>
      </w:r>
      <w:r w:rsidR="00B6047C">
        <w:rPr>
          <w:rFonts w:ascii="Times New Roman" w:eastAsia="Calibri" w:hAnsi="Times New Roman" w:cs="Times New Roman"/>
          <w:sz w:val="28"/>
          <w:szCs w:val="28"/>
        </w:rPr>
        <w:t>02</w:t>
      </w:r>
      <w:r w:rsidRPr="009B75FD">
        <w:rPr>
          <w:rFonts w:ascii="Times New Roman" w:eastAsia="Calibri" w:hAnsi="Times New Roman" w:cs="Times New Roman"/>
          <w:sz w:val="28"/>
          <w:szCs w:val="28"/>
        </w:rPr>
        <w:t>% от общего объема исполненных расходов бюджета, что не превышает  предельного размера, установленного ст.81 Бюджетного кодекса РФ.</w:t>
      </w:r>
    </w:p>
    <w:p w:rsidR="002D1C6E" w:rsidRPr="00355984" w:rsidRDefault="002D1C6E" w:rsidP="002D1C6E">
      <w:pPr>
        <w:pStyle w:val="ab"/>
        <w:numPr>
          <w:ilvl w:val="0"/>
          <w:numId w:val="1"/>
        </w:numPr>
        <w:ind w:left="435"/>
        <w:rPr>
          <w:rFonts w:ascii="Times New Roman" w:eastAsia="Calibri" w:hAnsi="Times New Roman" w:cs="Times New Roman"/>
          <w:sz w:val="28"/>
          <w:szCs w:val="28"/>
        </w:rPr>
      </w:pPr>
      <w:r w:rsidRPr="00355984">
        <w:rPr>
          <w:rFonts w:ascii="Times New Roman" w:eastAsia="Calibri" w:hAnsi="Times New Roman" w:cs="Times New Roman"/>
          <w:sz w:val="28"/>
          <w:szCs w:val="28"/>
        </w:rPr>
        <w:t xml:space="preserve">Расходование средств резервного фонда Администрации сельского поселения на оплату ежегодных взносов в различные структуры в сумме </w:t>
      </w:r>
      <w:r w:rsidR="00B64D0F" w:rsidRPr="00355984">
        <w:rPr>
          <w:rFonts w:ascii="Times New Roman" w:eastAsia="Calibri" w:hAnsi="Times New Roman" w:cs="Times New Roman"/>
          <w:sz w:val="28"/>
          <w:szCs w:val="28"/>
        </w:rPr>
        <w:t>1765</w:t>
      </w:r>
      <w:r w:rsidRPr="00355984">
        <w:rPr>
          <w:rFonts w:ascii="Times New Roman" w:eastAsia="Calibri" w:hAnsi="Times New Roman" w:cs="Times New Roman"/>
          <w:sz w:val="28"/>
          <w:szCs w:val="28"/>
        </w:rPr>
        <w:t>,</w:t>
      </w:r>
      <w:r w:rsidR="00B64D0F" w:rsidRPr="00355984">
        <w:rPr>
          <w:rFonts w:ascii="Times New Roman" w:eastAsia="Calibri" w:hAnsi="Times New Roman" w:cs="Times New Roman"/>
          <w:sz w:val="28"/>
          <w:szCs w:val="28"/>
        </w:rPr>
        <w:t>5</w:t>
      </w:r>
      <w:r w:rsidRPr="00355984">
        <w:rPr>
          <w:rFonts w:ascii="Times New Roman" w:eastAsia="Calibri" w:hAnsi="Times New Roman" w:cs="Times New Roman"/>
          <w:sz w:val="28"/>
          <w:szCs w:val="28"/>
        </w:rPr>
        <w:t xml:space="preserve">0 рублей не носит непредвиденного характера, тем самым не отвечает требованиям пункта 4 статьи 81 Бюджетного кодекса РФ.  </w:t>
      </w:r>
    </w:p>
    <w:p w:rsidR="00061711" w:rsidRPr="000F193A" w:rsidRDefault="00061711" w:rsidP="00061711">
      <w:pPr>
        <w:pStyle w:val="ab"/>
        <w:numPr>
          <w:ilvl w:val="0"/>
          <w:numId w:val="1"/>
        </w:numPr>
        <w:rPr>
          <w:rFonts w:ascii="Times New Roman" w:eastAsia="Calibri" w:hAnsi="Times New Roman" w:cs="Times New Roman"/>
          <w:sz w:val="28"/>
          <w:szCs w:val="28"/>
        </w:rPr>
      </w:pPr>
      <w:r w:rsidRPr="000F193A">
        <w:rPr>
          <w:rFonts w:ascii="Times New Roman" w:eastAsia="Calibri" w:hAnsi="Times New Roman" w:cs="Times New Roman"/>
          <w:sz w:val="28"/>
          <w:szCs w:val="28"/>
        </w:rPr>
        <w:t>В нарушении стать</w:t>
      </w:r>
      <w:r w:rsidR="004E7F7C" w:rsidRPr="000F193A">
        <w:rPr>
          <w:rFonts w:ascii="Times New Roman" w:eastAsia="Calibri" w:hAnsi="Times New Roman" w:cs="Times New Roman"/>
          <w:sz w:val="28"/>
          <w:szCs w:val="28"/>
        </w:rPr>
        <w:t>и</w:t>
      </w:r>
      <w:r w:rsidRPr="000F193A">
        <w:rPr>
          <w:rFonts w:ascii="Times New Roman" w:eastAsia="Calibri" w:hAnsi="Times New Roman" w:cs="Times New Roman"/>
          <w:sz w:val="28"/>
          <w:szCs w:val="28"/>
        </w:rPr>
        <w:t xml:space="preserve"> 264.6 Бюджетного кодекса, пункта 4 статьи 53 Положения о бюджетном процессе в </w:t>
      </w:r>
      <w:proofErr w:type="gramStart"/>
      <w:r w:rsidRPr="000F193A">
        <w:rPr>
          <w:rFonts w:ascii="Times New Roman" w:eastAsia="Calibri" w:hAnsi="Times New Roman" w:cs="Times New Roman"/>
          <w:sz w:val="28"/>
          <w:szCs w:val="28"/>
        </w:rPr>
        <w:t>Заячье-Холмском</w:t>
      </w:r>
      <w:proofErr w:type="gramEnd"/>
      <w:r w:rsidRPr="000F193A">
        <w:rPr>
          <w:rFonts w:ascii="Times New Roman" w:eastAsia="Calibri" w:hAnsi="Times New Roman" w:cs="Times New Roman"/>
          <w:sz w:val="28"/>
          <w:szCs w:val="28"/>
        </w:rPr>
        <w:t xml:space="preserve"> сельском поселении, утвержденным Решением Муниципального совета Заячье-Холмского сельского поселения 20 марта 2014 № 6 в Решении об </w:t>
      </w:r>
      <w:r w:rsidRPr="000F193A">
        <w:rPr>
          <w:rFonts w:ascii="Times New Roman" w:eastAsia="Calibri" w:hAnsi="Times New Roman" w:cs="Times New Roman"/>
          <w:sz w:val="28"/>
          <w:szCs w:val="28"/>
        </w:rPr>
        <w:lastRenderedPageBreak/>
        <w:t>исполнении бюджета не указан объем дефицита (профицита) бюджета  сельского поселения.</w:t>
      </w:r>
    </w:p>
    <w:p w:rsidR="00217871" w:rsidRPr="000F193A" w:rsidRDefault="00217871" w:rsidP="00217871">
      <w:pPr>
        <w:pStyle w:val="ab"/>
        <w:numPr>
          <w:ilvl w:val="0"/>
          <w:numId w:val="1"/>
        </w:numPr>
        <w:rPr>
          <w:rFonts w:ascii="Times New Roman" w:eastAsia="Calibri" w:hAnsi="Times New Roman" w:cs="Times New Roman"/>
          <w:sz w:val="28"/>
          <w:szCs w:val="28"/>
        </w:rPr>
      </w:pPr>
      <w:r w:rsidRPr="000F193A">
        <w:rPr>
          <w:rFonts w:ascii="Times New Roman" w:eastAsia="Calibri" w:hAnsi="Times New Roman" w:cs="Times New Roman"/>
          <w:sz w:val="28"/>
          <w:szCs w:val="28"/>
        </w:rPr>
        <w:t>В связи с изменением бюджетного законодательства не внесены  изменения и дополнения в Положение о бюджетном процессе в Заячье-Холмском сельском поселении, утвержденным Решением Муниципального совета Заячье-Холмского сельского поселения</w:t>
      </w:r>
      <w:r w:rsidR="00450EC2">
        <w:rPr>
          <w:rFonts w:ascii="Times New Roman" w:eastAsia="Calibri" w:hAnsi="Times New Roman" w:cs="Times New Roman"/>
          <w:sz w:val="28"/>
          <w:szCs w:val="28"/>
        </w:rPr>
        <w:t xml:space="preserve"> 01.11.2013 № 27 </w:t>
      </w:r>
      <w:proofErr w:type="gramStart"/>
      <w:r w:rsidR="00450EC2">
        <w:rPr>
          <w:rFonts w:ascii="Times New Roman" w:eastAsia="Calibri" w:hAnsi="Times New Roman" w:cs="Times New Roman"/>
          <w:sz w:val="28"/>
          <w:szCs w:val="28"/>
        </w:rPr>
        <w:t xml:space="preserve">( </w:t>
      </w:r>
      <w:proofErr w:type="gramEnd"/>
      <w:r w:rsidR="00450EC2">
        <w:rPr>
          <w:rFonts w:ascii="Times New Roman" w:eastAsia="Calibri" w:hAnsi="Times New Roman" w:cs="Times New Roman"/>
          <w:sz w:val="28"/>
          <w:szCs w:val="28"/>
        </w:rPr>
        <w:t>в ред. от 20.03.2014 № 6)</w:t>
      </w:r>
      <w:r w:rsidRPr="000F193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17871" w:rsidRPr="00FE01EF" w:rsidRDefault="00856947" w:rsidP="00061711">
      <w:pPr>
        <w:pStyle w:val="ab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E01EF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Приложении № 1 к проекту</w:t>
      </w:r>
      <w:r w:rsidR="00FE01EF" w:rsidRPr="00FE0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исполнении </w:t>
      </w:r>
      <w:r w:rsidRPr="00FE0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выявлены  неточности в применении бюджетной классификации (в редакции действующего в 2014 году приказа </w:t>
      </w:r>
      <w:proofErr w:type="spellStart"/>
      <w:r w:rsidRPr="00FE01E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МинФина</w:t>
      </w:r>
      <w:proofErr w:type="spellEnd"/>
      <w:r w:rsidRPr="00FE0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 от 01.07.2013 № 65н «Об утверждении Указаний о порядке применения бюджетной классификации Российской Федерации»)</w:t>
      </w:r>
      <w:r w:rsidR="00FE01EF" w:rsidRPr="00FE01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64D0F" w:rsidRDefault="00B64D0F" w:rsidP="00B64D0F">
      <w:pPr>
        <w:pStyle w:val="ab"/>
        <w:numPr>
          <w:ilvl w:val="0"/>
          <w:numId w:val="1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E24E52">
        <w:rPr>
          <w:rFonts w:ascii="Times New Roman" w:eastAsia="Calibri" w:hAnsi="Times New Roman" w:cs="Times New Roman"/>
          <w:sz w:val="28"/>
          <w:szCs w:val="28"/>
        </w:rPr>
        <w:t xml:space="preserve">Контрольно-счетная комиссия Гаврилов-Ямского муниципального района рекомендует Отчет об исполнении бюджета </w:t>
      </w:r>
      <w:proofErr w:type="gramStart"/>
      <w:r w:rsidRPr="00E24E52">
        <w:rPr>
          <w:rFonts w:ascii="Times New Roman" w:eastAsia="Calibri" w:hAnsi="Times New Roman" w:cs="Times New Roman"/>
          <w:sz w:val="28"/>
          <w:szCs w:val="28"/>
        </w:rPr>
        <w:t>Заячье-Холмского</w:t>
      </w:r>
      <w:proofErr w:type="gramEnd"/>
      <w:r w:rsidRPr="00E24E52">
        <w:rPr>
          <w:rFonts w:ascii="Times New Roman" w:eastAsia="Calibri" w:hAnsi="Times New Roman" w:cs="Times New Roman"/>
          <w:sz w:val="28"/>
          <w:szCs w:val="28"/>
        </w:rPr>
        <w:t xml:space="preserve"> СП за  2014 год к принятию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 учетом предложений и замечаний</w:t>
      </w:r>
      <w:r w:rsidRPr="00E24E5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652F9" w:rsidRDefault="006652F9" w:rsidP="006652F9">
      <w:pPr>
        <w:spacing w:after="0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6652F9" w:rsidRDefault="006652F9" w:rsidP="006652F9">
      <w:pPr>
        <w:spacing w:after="0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452955" w:rsidRDefault="00452955" w:rsidP="006652F9">
      <w:pPr>
        <w:spacing w:after="0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452955" w:rsidRDefault="00452955" w:rsidP="006652F9">
      <w:pPr>
        <w:spacing w:after="0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BC770D" w:rsidRPr="000902E7" w:rsidRDefault="00365D3A" w:rsidP="006652F9">
      <w:pPr>
        <w:spacing w:after="0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0902E7">
        <w:rPr>
          <w:rFonts w:ascii="Times New Roman" w:eastAsia="Calibri" w:hAnsi="Times New Roman" w:cs="Times New Roman"/>
          <w:sz w:val="28"/>
          <w:szCs w:val="28"/>
        </w:rPr>
        <w:t>Председатель Контрольно-счетной комиссии</w:t>
      </w:r>
    </w:p>
    <w:p w:rsidR="003967AD" w:rsidRPr="000902E7" w:rsidRDefault="00365D3A" w:rsidP="006652F9">
      <w:pPr>
        <w:tabs>
          <w:tab w:val="left" w:pos="7650"/>
        </w:tabs>
        <w:spacing w:after="0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0902E7">
        <w:rPr>
          <w:rFonts w:ascii="Times New Roman" w:eastAsia="Calibri" w:hAnsi="Times New Roman" w:cs="Times New Roman"/>
          <w:sz w:val="28"/>
          <w:szCs w:val="28"/>
        </w:rPr>
        <w:t>Гаврилов-Ямского муниципального района</w:t>
      </w:r>
      <w:r w:rsidRPr="000902E7">
        <w:rPr>
          <w:rFonts w:ascii="Times New Roman" w:eastAsia="Calibri" w:hAnsi="Times New Roman" w:cs="Times New Roman"/>
          <w:sz w:val="28"/>
          <w:szCs w:val="28"/>
        </w:rPr>
        <w:tab/>
        <w:t xml:space="preserve">Е.Р. </w:t>
      </w:r>
      <w:proofErr w:type="spellStart"/>
      <w:r w:rsidRPr="000902E7">
        <w:rPr>
          <w:rFonts w:ascii="Times New Roman" w:eastAsia="Calibri" w:hAnsi="Times New Roman" w:cs="Times New Roman"/>
          <w:sz w:val="28"/>
          <w:szCs w:val="28"/>
        </w:rPr>
        <w:t>Бурдова</w:t>
      </w:r>
      <w:proofErr w:type="spellEnd"/>
    </w:p>
    <w:p w:rsidR="003967AD" w:rsidRPr="000902E7" w:rsidRDefault="003967AD" w:rsidP="003967AD">
      <w:pPr>
        <w:rPr>
          <w:rFonts w:ascii="Times New Roman" w:eastAsia="Calibri" w:hAnsi="Times New Roman" w:cs="Times New Roman"/>
          <w:sz w:val="28"/>
          <w:szCs w:val="28"/>
        </w:rPr>
      </w:pPr>
    </w:p>
    <w:p w:rsidR="003967AD" w:rsidRPr="001673E9" w:rsidRDefault="003967AD" w:rsidP="003967AD">
      <w:pPr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3967AD" w:rsidRPr="001673E9" w:rsidRDefault="003967AD" w:rsidP="003967AD">
      <w:pPr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3967AD" w:rsidRDefault="003967AD" w:rsidP="003967AD">
      <w:pPr>
        <w:rPr>
          <w:rFonts w:ascii="Times New Roman" w:eastAsia="Calibri" w:hAnsi="Times New Roman" w:cs="Times New Roman"/>
          <w:sz w:val="28"/>
          <w:szCs w:val="28"/>
        </w:rPr>
      </w:pPr>
    </w:p>
    <w:p w:rsidR="003967AD" w:rsidRDefault="003967AD" w:rsidP="003967AD">
      <w:pPr>
        <w:rPr>
          <w:rFonts w:ascii="Times New Roman" w:eastAsia="Calibri" w:hAnsi="Times New Roman" w:cs="Times New Roman"/>
          <w:sz w:val="28"/>
          <w:szCs w:val="28"/>
        </w:rPr>
      </w:pPr>
    </w:p>
    <w:p w:rsidR="00365D3A" w:rsidRDefault="003967AD" w:rsidP="003967AD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Ознакомлены:</w:t>
      </w:r>
    </w:p>
    <w:p w:rsidR="003967AD" w:rsidRPr="003967AD" w:rsidRDefault="003967AD" w:rsidP="003967AD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sectPr w:rsidR="003967AD" w:rsidRPr="003967AD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051C" w:rsidRDefault="00D6051C" w:rsidP="00DF761A">
      <w:pPr>
        <w:spacing w:after="0" w:line="240" w:lineRule="auto"/>
      </w:pPr>
      <w:r>
        <w:separator/>
      </w:r>
    </w:p>
  </w:endnote>
  <w:endnote w:type="continuationSeparator" w:id="0">
    <w:p w:rsidR="00D6051C" w:rsidRDefault="00D6051C" w:rsidP="00DF76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D12" w:rsidRDefault="001E5D12">
    <w:pPr>
      <w:pStyle w:val="a8"/>
      <w:jc w:val="center"/>
    </w:pPr>
  </w:p>
  <w:p w:rsidR="001E5D12" w:rsidRDefault="001E5D12">
    <w:pPr>
      <w:pStyle w:val="a8"/>
      <w:jc w:val="center"/>
    </w:pPr>
  </w:p>
  <w:p w:rsidR="001E5D12" w:rsidRDefault="001E5D12">
    <w:pPr>
      <w:pStyle w:val="a8"/>
      <w:jc w:val="center"/>
    </w:pPr>
  </w:p>
  <w:p w:rsidR="001E5D12" w:rsidRDefault="00D6051C">
    <w:pPr>
      <w:pStyle w:val="a8"/>
      <w:jc w:val="center"/>
    </w:pPr>
    <w:sdt>
      <w:sdtPr>
        <w:id w:val="-1827426270"/>
        <w:docPartObj>
          <w:docPartGallery w:val="Page Numbers (Bottom of Page)"/>
          <w:docPartUnique/>
        </w:docPartObj>
      </w:sdtPr>
      <w:sdtEndPr/>
      <w:sdtContent>
        <w:r w:rsidR="001E5D12">
          <w:fldChar w:fldCharType="begin"/>
        </w:r>
        <w:r w:rsidR="001E5D12">
          <w:instrText>PAGE   \* MERGEFORMAT</w:instrText>
        </w:r>
        <w:r w:rsidR="001E5D12">
          <w:fldChar w:fldCharType="separate"/>
        </w:r>
        <w:r w:rsidR="00577D96">
          <w:rPr>
            <w:noProof/>
          </w:rPr>
          <w:t>6</w:t>
        </w:r>
        <w:r w:rsidR="001E5D12">
          <w:fldChar w:fldCharType="end"/>
        </w:r>
      </w:sdtContent>
    </w:sdt>
  </w:p>
  <w:p w:rsidR="001E5D12" w:rsidRDefault="001E5D1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051C" w:rsidRDefault="00D6051C" w:rsidP="00DF761A">
      <w:pPr>
        <w:spacing w:after="0" w:line="240" w:lineRule="auto"/>
      </w:pPr>
      <w:r>
        <w:separator/>
      </w:r>
    </w:p>
  </w:footnote>
  <w:footnote w:type="continuationSeparator" w:id="0">
    <w:p w:rsidR="00D6051C" w:rsidRDefault="00D6051C" w:rsidP="00DF76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202CC"/>
    <w:multiLevelType w:val="hybridMultilevel"/>
    <w:tmpl w:val="CAB4E9BE"/>
    <w:lvl w:ilvl="0" w:tplc="967216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2C033C50"/>
    <w:multiLevelType w:val="hybridMultilevel"/>
    <w:tmpl w:val="22AEDE8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550B9F"/>
    <w:multiLevelType w:val="hybridMultilevel"/>
    <w:tmpl w:val="02B096C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4C9F31BF"/>
    <w:multiLevelType w:val="hybridMultilevel"/>
    <w:tmpl w:val="60E0CE6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681"/>
    <w:rsid w:val="00001C3D"/>
    <w:rsid w:val="00002888"/>
    <w:rsid w:val="00004CFC"/>
    <w:rsid w:val="00007A2A"/>
    <w:rsid w:val="000103B3"/>
    <w:rsid w:val="000202BC"/>
    <w:rsid w:val="00020496"/>
    <w:rsid w:val="000220F1"/>
    <w:rsid w:val="00025D02"/>
    <w:rsid w:val="00030112"/>
    <w:rsid w:val="000327A6"/>
    <w:rsid w:val="000334D7"/>
    <w:rsid w:val="00033E59"/>
    <w:rsid w:val="00034346"/>
    <w:rsid w:val="00035489"/>
    <w:rsid w:val="00035D27"/>
    <w:rsid w:val="000361AD"/>
    <w:rsid w:val="000411C2"/>
    <w:rsid w:val="000444AB"/>
    <w:rsid w:val="00046357"/>
    <w:rsid w:val="00053F84"/>
    <w:rsid w:val="00055585"/>
    <w:rsid w:val="000566FA"/>
    <w:rsid w:val="00056CF9"/>
    <w:rsid w:val="000571EF"/>
    <w:rsid w:val="0006070C"/>
    <w:rsid w:val="00060D66"/>
    <w:rsid w:val="00061711"/>
    <w:rsid w:val="0006193B"/>
    <w:rsid w:val="000624FD"/>
    <w:rsid w:val="0006401C"/>
    <w:rsid w:val="00066DE8"/>
    <w:rsid w:val="0007151F"/>
    <w:rsid w:val="00073C3B"/>
    <w:rsid w:val="000765CC"/>
    <w:rsid w:val="0007761E"/>
    <w:rsid w:val="00080BA7"/>
    <w:rsid w:val="00085B07"/>
    <w:rsid w:val="000902E7"/>
    <w:rsid w:val="000941B7"/>
    <w:rsid w:val="000A41EE"/>
    <w:rsid w:val="000A6AC6"/>
    <w:rsid w:val="000B1612"/>
    <w:rsid w:val="000B1F71"/>
    <w:rsid w:val="000B2818"/>
    <w:rsid w:val="000B5203"/>
    <w:rsid w:val="000B7852"/>
    <w:rsid w:val="000C1763"/>
    <w:rsid w:val="000C25D0"/>
    <w:rsid w:val="000C720C"/>
    <w:rsid w:val="000E42A4"/>
    <w:rsid w:val="000E7C72"/>
    <w:rsid w:val="000F16C3"/>
    <w:rsid w:val="000F193A"/>
    <w:rsid w:val="000F261C"/>
    <w:rsid w:val="000F644D"/>
    <w:rsid w:val="000F6C9A"/>
    <w:rsid w:val="00100169"/>
    <w:rsid w:val="00101379"/>
    <w:rsid w:val="00107E89"/>
    <w:rsid w:val="00111884"/>
    <w:rsid w:val="00111D84"/>
    <w:rsid w:val="001127D9"/>
    <w:rsid w:val="001210A7"/>
    <w:rsid w:val="00131B92"/>
    <w:rsid w:val="001322C7"/>
    <w:rsid w:val="00132BE3"/>
    <w:rsid w:val="001333F8"/>
    <w:rsid w:val="0014667F"/>
    <w:rsid w:val="00151B55"/>
    <w:rsid w:val="00151FB0"/>
    <w:rsid w:val="00154652"/>
    <w:rsid w:val="00154A22"/>
    <w:rsid w:val="00155B2A"/>
    <w:rsid w:val="00157890"/>
    <w:rsid w:val="00157E6D"/>
    <w:rsid w:val="00166051"/>
    <w:rsid w:val="001673E9"/>
    <w:rsid w:val="00167641"/>
    <w:rsid w:val="001739EA"/>
    <w:rsid w:val="00174004"/>
    <w:rsid w:val="00177718"/>
    <w:rsid w:val="001861D9"/>
    <w:rsid w:val="001904A8"/>
    <w:rsid w:val="00190BFA"/>
    <w:rsid w:val="00190FCD"/>
    <w:rsid w:val="0019124B"/>
    <w:rsid w:val="00192CAE"/>
    <w:rsid w:val="00194985"/>
    <w:rsid w:val="00194BF8"/>
    <w:rsid w:val="00196F23"/>
    <w:rsid w:val="001971E8"/>
    <w:rsid w:val="001A02B5"/>
    <w:rsid w:val="001A09D7"/>
    <w:rsid w:val="001B0BF4"/>
    <w:rsid w:val="001B645D"/>
    <w:rsid w:val="001B658E"/>
    <w:rsid w:val="001B6AE2"/>
    <w:rsid w:val="001C41F6"/>
    <w:rsid w:val="001C7A3C"/>
    <w:rsid w:val="001D20EC"/>
    <w:rsid w:val="001D56BB"/>
    <w:rsid w:val="001D698F"/>
    <w:rsid w:val="001D7C41"/>
    <w:rsid w:val="001E4B31"/>
    <w:rsid w:val="001E55DA"/>
    <w:rsid w:val="001E5D12"/>
    <w:rsid w:val="001E747F"/>
    <w:rsid w:val="001F28DA"/>
    <w:rsid w:val="001F3097"/>
    <w:rsid w:val="001F5824"/>
    <w:rsid w:val="001F59BB"/>
    <w:rsid w:val="001F6F86"/>
    <w:rsid w:val="00202291"/>
    <w:rsid w:val="00202444"/>
    <w:rsid w:val="00204C0F"/>
    <w:rsid w:val="00207586"/>
    <w:rsid w:val="0020794D"/>
    <w:rsid w:val="00211C93"/>
    <w:rsid w:val="00216BBD"/>
    <w:rsid w:val="00217871"/>
    <w:rsid w:val="00221EF7"/>
    <w:rsid w:val="002242D8"/>
    <w:rsid w:val="00226041"/>
    <w:rsid w:val="00230732"/>
    <w:rsid w:val="00230801"/>
    <w:rsid w:val="002322CB"/>
    <w:rsid w:val="0023292D"/>
    <w:rsid w:val="00236335"/>
    <w:rsid w:val="00237CC4"/>
    <w:rsid w:val="00242A75"/>
    <w:rsid w:val="002452AC"/>
    <w:rsid w:val="002462B0"/>
    <w:rsid w:val="0025094C"/>
    <w:rsid w:val="00254376"/>
    <w:rsid w:val="00255078"/>
    <w:rsid w:val="002626E0"/>
    <w:rsid w:val="00266B2D"/>
    <w:rsid w:val="00271C96"/>
    <w:rsid w:val="002736A2"/>
    <w:rsid w:val="00282019"/>
    <w:rsid w:val="0028263B"/>
    <w:rsid w:val="002839A4"/>
    <w:rsid w:val="002920AA"/>
    <w:rsid w:val="00292F87"/>
    <w:rsid w:val="00296AE4"/>
    <w:rsid w:val="0029780A"/>
    <w:rsid w:val="00297898"/>
    <w:rsid w:val="002979C4"/>
    <w:rsid w:val="002A214A"/>
    <w:rsid w:val="002A2C53"/>
    <w:rsid w:val="002A3C83"/>
    <w:rsid w:val="002A4134"/>
    <w:rsid w:val="002A6CB4"/>
    <w:rsid w:val="002B6E31"/>
    <w:rsid w:val="002B6F12"/>
    <w:rsid w:val="002B7BF9"/>
    <w:rsid w:val="002B7EC7"/>
    <w:rsid w:val="002C15C2"/>
    <w:rsid w:val="002C1E8D"/>
    <w:rsid w:val="002C4146"/>
    <w:rsid w:val="002D18B7"/>
    <w:rsid w:val="002D1B19"/>
    <w:rsid w:val="002D1C6E"/>
    <w:rsid w:val="002D2AD8"/>
    <w:rsid w:val="002D6C32"/>
    <w:rsid w:val="002E332E"/>
    <w:rsid w:val="002E52E5"/>
    <w:rsid w:val="002E7C5E"/>
    <w:rsid w:val="002F115C"/>
    <w:rsid w:val="002F2F1B"/>
    <w:rsid w:val="002F66FA"/>
    <w:rsid w:val="002F7671"/>
    <w:rsid w:val="002F7FDF"/>
    <w:rsid w:val="00304072"/>
    <w:rsid w:val="00306C79"/>
    <w:rsid w:val="00311A5F"/>
    <w:rsid w:val="0031377C"/>
    <w:rsid w:val="00315DFE"/>
    <w:rsid w:val="00323C27"/>
    <w:rsid w:val="00325311"/>
    <w:rsid w:val="00325BEE"/>
    <w:rsid w:val="0033085F"/>
    <w:rsid w:val="00333723"/>
    <w:rsid w:val="00336668"/>
    <w:rsid w:val="003375B6"/>
    <w:rsid w:val="003444AD"/>
    <w:rsid w:val="00345D38"/>
    <w:rsid w:val="003463F9"/>
    <w:rsid w:val="00347017"/>
    <w:rsid w:val="00347711"/>
    <w:rsid w:val="00350417"/>
    <w:rsid w:val="00351E18"/>
    <w:rsid w:val="00354681"/>
    <w:rsid w:val="00354764"/>
    <w:rsid w:val="00355984"/>
    <w:rsid w:val="00356223"/>
    <w:rsid w:val="00356F9D"/>
    <w:rsid w:val="003601DE"/>
    <w:rsid w:val="0036091D"/>
    <w:rsid w:val="00363BA8"/>
    <w:rsid w:val="003655BF"/>
    <w:rsid w:val="00365D3A"/>
    <w:rsid w:val="0036696F"/>
    <w:rsid w:val="0037024C"/>
    <w:rsid w:val="003709DF"/>
    <w:rsid w:val="003757EC"/>
    <w:rsid w:val="0037667C"/>
    <w:rsid w:val="00376BB7"/>
    <w:rsid w:val="003802B6"/>
    <w:rsid w:val="00386536"/>
    <w:rsid w:val="00391CFF"/>
    <w:rsid w:val="0039427C"/>
    <w:rsid w:val="00394A27"/>
    <w:rsid w:val="00395F8D"/>
    <w:rsid w:val="003967AD"/>
    <w:rsid w:val="003A21E1"/>
    <w:rsid w:val="003A7388"/>
    <w:rsid w:val="003B2AAC"/>
    <w:rsid w:val="003B7615"/>
    <w:rsid w:val="003B7FCA"/>
    <w:rsid w:val="003C2B48"/>
    <w:rsid w:val="003C2B92"/>
    <w:rsid w:val="003C7536"/>
    <w:rsid w:val="003D0387"/>
    <w:rsid w:val="003D4ED4"/>
    <w:rsid w:val="003D5E1B"/>
    <w:rsid w:val="003D6680"/>
    <w:rsid w:val="003D672A"/>
    <w:rsid w:val="003D6967"/>
    <w:rsid w:val="003D7F43"/>
    <w:rsid w:val="003E0389"/>
    <w:rsid w:val="003E3899"/>
    <w:rsid w:val="003F426F"/>
    <w:rsid w:val="003F5D24"/>
    <w:rsid w:val="00412473"/>
    <w:rsid w:val="00416B37"/>
    <w:rsid w:val="00416DA2"/>
    <w:rsid w:val="00416E13"/>
    <w:rsid w:val="00416F4E"/>
    <w:rsid w:val="0042007A"/>
    <w:rsid w:val="00421A2B"/>
    <w:rsid w:val="00423573"/>
    <w:rsid w:val="004249C7"/>
    <w:rsid w:val="004258AE"/>
    <w:rsid w:val="00431C27"/>
    <w:rsid w:val="004336DB"/>
    <w:rsid w:val="004376A9"/>
    <w:rsid w:val="00440684"/>
    <w:rsid w:val="00443EAF"/>
    <w:rsid w:val="00446993"/>
    <w:rsid w:val="004469C7"/>
    <w:rsid w:val="00450EC2"/>
    <w:rsid w:val="00452955"/>
    <w:rsid w:val="0046056E"/>
    <w:rsid w:val="004621FD"/>
    <w:rsid w:val="00475485"/>
    <w:rsid w:val="004769B6"/>
    <w:rsid w:val="00481358"/>
    <w:rsid w:val="00482455"/>
    <w:rsid w:val="00482C41"/>
    <w:rsid w:val="00490213"/>
    <w:rsid w:val="0049314B"/>
    <w:rsid w:val="00493E3E"/>
    <w:rsid w:val="004A5054"/>
    <w:rsid w:val="004B386F"/>
    <w:rsid w:val="004B427E"/>
    <w:rsid w:val="004B79EC"/>
    <w:rsid w:val="004C0897"/>
    <w:rsid w:val="004C520B"/>
    <w:rsid w:val="004C7011"/>
    <w:rsid w:val="004C717E"/>
    <w:rsid w:val="004D0961"/>
    <w:rsid w:val="004D204F"/>
    <w:rsid w:val="004D228F"/>
    <w:rsid w:val="004D6876"/>
    <w:rsid w:val="004E3514"/>
    <w:rsid w:val="004E4A31"/>
    <w:rsid w:val="004E7F7C"/>
    <w:rsid w:val="004F1F61"/>
    <w:rsid w:val="00503685"/>
    <w:rsid w:val="00503DCE"/>
    <w:rsid w:val="005054F2"/>
    <w:rsid w:val="005066DE"/>
    <w:rsid w:val="00510699"/>
    <w:rsid w:val="0051252A"/>
    <w:rsid w:val="00515771"/>
    <w:rsid w:val="0051592F"/>
    <w:rsid w:val="00515E9A"/>
    <w:rsid w:val="00515FBF"/>
    <w:rsid w:val="00523021"/>
    <w:rsid w:val="005241B2"/>
    <w:rsid w:val="00524BE9"/>
    <w:rsid w:val="0052567F"/>
    <w:rsid w:val="00532AFA"/>
    <w:rsid w:val="005354E1"/>
    <w:rsid w:val="005356DB"/>
    <w:rsid w:val="0053626F"/>
    <w:rsid w:val="00536E40"/>
    <w:rsid w:val="00540DA4"/>
    <w:rsid w:val="0054155A"/>
    <w:rsid w:val="00543839"/>
    <w:rsid w:val="00544882"/>
    <w:rsid w:val="00545F9C"/>
    <w:rsid w:val="00547124"/>
    <w:rsid w:val="00550C77"/>
    <w:rsid w:val="00551D00"/>
    <w:rsid w:val="005528A3"/>
    <w:rsid w:val="005529AF"/>
    <w:rsid w:val="00554AF4"/>
    <w:rsid w:val="00556EE3"/>
    <w:rsid w:val="00561DE4"/>
    <w:rsid w:val="005623D8"/>
    <w:rsid w:val="00562E18"/>
    <w:rsid w:val="00564FE0"/>
    <w:rsid w:val="00566592"/>
    <w:rsid w:val="0057012F"/>
    <w:rsid w:val="00577D96"/>
    <w:rsid w:val="005826BA"/>
    <w:rsid w:val="005916F1"/>
    <w:rsid w:val="00591DEB"/>
    <w:rsid w:val="00593876"/>
    <w:rsid w:val="005941A5"/>
    <w:rsid w:val="005951BE"/>
    <w:rsid w:val="005A2CC7"/>
    <w:rsid w:val="005A4A92"/>
    <w:rsid w:val="005A6724"/>
    <w:rsid w:val="005A6752"/>
    <w:rsid w:val="005A7905"/>
    <w:rsid w:val="005B160B"/>
    <w:rsid w:val="005B27E2"/>
    <w:rsid w:val="005B2ECD"/>
    <w:rsid w:val="005B66FB"/>
    <w:rsid w:val="005C0CD9"/>
    <w:rsid w:val="005D1831"/>
    <w:rsid w:val="005D2ED6"/>
    <w:rsid w:val="005D34ED"/>
    <w:rsid w:val="005D3586"/>
    <w:rsid w:val="005E0933"/>
    <w:rsid w:val="005E0EF1"/>
    <w:rsid w:val="005E6935"/>
    <w:rsid w:val="005F48A8"/>
    <w:rsid w:val="005F7731"/>
    <w:rsid w:val="005F7E12"/>
    <w:rsid w:val="00601D52"/>
    <w:rsid w:val="006042AD"/>
    <w:rsid w:val="006057E0"/>
    <w:rsid w:val="00605AFA"/>
    <w:rsid w:val="006066CB"/>
    <w:rsid w:val="0061015C"/>
    <w:rsid w:val="00614E3A"/>
    <w:rsid w:val="00623474"/>
    <w:rsid w:val="006237A1"/>
    <w:rsid w:val="0062566D"/>
    <w:rsid w:val="00627C74"/>
    <w:rsid w:val="0063000A"/>
    <w:rsid w:val="006314F8"/>
    <w:rsid w:val="006333B6"/>
    <w:rsid w:val="00633485"/>
    <w:rsid w:val="006338F8"/>
    <w:rsid w:val="006347DB"/>
    <w:rsid w:val="00636A22"/>
    <w:rsid w:val="00646FC4"/>
    <w:rsid w:val="00655133"/>
    <w:rsid w:val="00665149"/>
    <w:rsid w:val="006652F9"/>
    <w:rsid w:val="00667E03"/>
    <w:rsid w:val="006708A2"/>
    <w:rsid w:val="00670FBA"/>
    <w:rsid w:val="006738ED"/>
    <w:rsid w:val="00682747"/>
    <w:rsid w:val="00682B18"/>
    <w:rsid w:val="006833A9"/>
    <w:rsid w:val="00683BB4"/>
    <w:rsid w:val="006878D2"/>
    <w:rsid w:val="0069480B"/>
    <w:rsid w:val="006A07FF"/>
    <w:rsid w:val="006A2F1F"/>
    <w:rsid w:val="006A4B37"/>
    <w:rsid w:val="006A5584"/>
    <w:rsid w:val="006A78EC"/>
    <w:rsid w:val="006B0273"/>
    <w:rsid w:val="006B19E7"/>
    <w:rsid w:val="006B7F8E"/>
    <w:rsid w:val="006C0114"/>
    <w:rsid w:val="006C5A9E"/>
    <w:rsid w:val="006D46A3"/>
    <w:rsid w:val="006D4B40"/>
    <w:rsid w:val="006D57A4"/>
    <w:rsid w:val="006E1D44"/>
    <w:rsid w:val="006E7FD2"/>
    <w:rsid w:val="00700ADF"/>
    <w:rsid w:val="007040E0"/>
    <w:rsid w:val="0070421B"/>
    <w:rsid w:val="00706867"/>
    <w:rsid w:val="007070A3"/>
    <w:rsid w:val="007078CA"/>
    <w:rsid w:val="00710551"/>
    <w:rsid w:val="00711D06"/>
    <w:rsid w:val="00712602"/>
    <w:rsid w:val="007223F9"/>
    <w:rsid w:val="00723153"/>
    <w:rsid w:val="007236D2"/>
    <w:rsid w:val="00723EB5"/>
    <w:rsid w:val="00724C49"/>
    <w:rsid w:val="00726996"/>
    <w:rsid w:val="007375AA"/>
    <w:rsid w:val="00737F64"/>
    <w:rsid w:val="00740438"/>
    <w:rsid w:val="007408A9"/>
    <w:rsid w:val="00740B0F"/>
    <w:rsid w:val="00741BFA"/>
    <w:rsid w:val="00741EBF"/>
    <w:rsid w:val="00743855"/>
    <w:rsid w:val="007472C9"/>
    <w:rsid w:val="00751732"/>
    <w:rsid w:val="00751E20"/>
    <w:rsid w:val="00752F96"/>
    <w:rsid w:val="00755699"/>
    <w:rsid w:val="00760A28"/>
    <w:rsid w:val="0076186A"/>
    <w:rsid w:val="0076207D"/>
    <w:rsid w:val="007621B0"/>
    <w:rsid w:val="00762CB0"/>
    <w:rsid w:val="007634F3"/>
    <w:rsid w:val="00765942"/>
    <w:rsid w:val="0077060A"/>
    <w:rsid w:val="0077194E"/>
    <w:rsid w:val="00777310"/>
    <w:rsid w:val="007812E8"/>
    <w:rsid w:val="007868E8"/>
    <w:rsid w:val="00792686"/>
    <w:rsid w:val="0079385B"/>
    <w:rsid w:val="0079432F"/>
    <w:rsid w:val="00794948"/>
    <w:rsid w:val="00796925"/>
    <w:rsid w:val="0079713D"/>
    <w:rsid w:val="007A034D"/>
    <w:rsid w:val="007A1B1D"/>
    <w:rsid w:val="007A5884"/>
    <w:rsid w:val="007A61CF"/>
    <w:rsid w:val="007A6E85"/>
    <w:rsid w:val="007B075E"/>
    <w:rsid w:val="007B5D5A"/>
    <w:rsid w:val="007C3290"/>
    <w:rsid w:val="007C67D0"/>
    <w:rsid w:val="007C779B"/>
    <w:rsid w:val="007D295C"/>
    <w:rsid w:val="007D494A"/>
    <w:rsid w:val="007D6A0B"/>
    <w:rsid w:val="007E1558"/>
    <w:rsid w:val="007E28B8"/>
    <w:rsid w:val="007F2D5C"/>
    <w:rsid w:val="007F6522"/>
    <w:rsid w:val="007F66C8"/>
    <w:rsid w:val="007F7D4C"/>
    <w:rsid w:val="008040E3"/>
    <w:rsid w:val="008045E9"/>
    <w:rsid w:val="008068FA"/>
    <w:rsid w:val="008120F8"/>
    <w:rsid w:val="00812D90"/>
    <w:rsid w:val="00815B4D"/>
    <w:rsid w:val="008215EA"/>
    <w:rsid w:val="00822400"/>
    <w:rsid w:val="00824F28"/>
    <w:rsid w:val="0082629B"/>
    <w:rsid w:val="0082639C"/>
    <w:rsid w:val="0082770D"/>
    <w:rsid w:val="008306F6"/>
    <w:rsid w:val="00835815"/>
    <w:rsid w:val="008366EB"/>
    <w:rsid w:val="008402B7"/>
    <w:rsid w:val="00840E72"/>
    <w:rsid w:val="008425F8"/>
    <w:rsid w:val="00843C90"/>
    <w:rsid w:val="0084535D"/>
    <w:rsid w:val="00847AEF"/>
    <w:rsid w:val="008519A4"/>
    <w:rsid w:val="008542C2"/>
    <w:rsid w:val="00855667"/>
    <w:rsid w:val="00855ACA"/>
    <w:rsid w:val="00855C08"/>
    <w:rsid w:val="00855C0D"/>
    <w:rsid w:val="00856337"/>
    <w:rsid w:val="00856947"/>
    <w:rsid w:val="00866FB3"/>
    <w:rsid w:val="00871096"/>
    <w:rsid w:val="00872169"/>
    <w:rsid w:val="00876CEA"/>
    <w:rsid w:val="00880400"/>
    <w:rsid w:val="0088201E"/>
    <w:rsid w:val="00883977"/>
    <w:rsid w:val="00885526"/>
    <w:rsid w:val="00887765"/>
    <w:rsid w:val="0088790E"/>
    <w:rsid w:val="0089050F"/>
    <w:rsid w:val="008916B0"/>
    <w:rsid w:val="00892E0E"/>
    <w:rsid w:val="00894BFF"/>
    <w:rsid w:val="00897790"/>
    <w:rsid w:val="00897BED"/>
    <w:rsid w:val="008A1FB1"/>
    <w:rsid w:val="008A3225"/>
    <w:rsid w:val="008A39FD"/>
    <w:rsid w:val="008A4D2B"/>
    <w:rsid w:val="008B0F7A"/>
    <w:rsid w:val="008B1C4D"/>
    <w:rsid w:val="008B3F6F"/>
    <w:rsid w:val="008B4445"/>
    <w:rsid w:val="008B72C4"/>
    <w:rsid w:val="008B7DFA"/>
    <w:rsid w:val="008C0601"/>
    <w:rsid w:val="008C3C74"/>
    <w:rsid w:val="008C75C8"/>
    <w:rsid w:val="008D1B37"/>
    <w:rsid w:val="008D45E7"/>
    <w:rsid w:val="008D45FE"/>
    <w:rsid w:val="008D6A5D"/>
    <w:rsid w:val="008E0704"/>
    <w:rsid w:val="008E3583"/>
    <w:rsid w:val="008E3EFA"/>
    <w:rsid w:val="008E5F17"/>
    <w:rsid w:val="008E7007"/>
    <w:rsid w:val="008F098E"/>
    <w:rsid w:val="008F3FB7"/>
    <w:rsid w:val="008F4605"/>
    <w:rsid w:val="008F492D"/>
    <w:rsid w:val="008F4B7D"/>
    <w:rsid w:val="008F5491"/>
    <w:rsid w:val="008F637E"/>
    <w:rsid w:val="008F71A8"/>
    <w:rsid w:val="008F7900"/>
    <w:rsid w:val="008F7EE5"/>
    <w:rsid w:val="009031D1"/>
    <w:rsid w:val="009074C9"/>
    <w:rsid w:val="0091020F"/>
    <w:rsid w:val="00910613"/>
    <w:rsid w:val="009107EA"/>
    <w:rsid w:val="0091428D"/>
    <w:rsid w:val="00915560"/>
    <w:rsid w:val="00920AF3"/>
    <w:rsid w:val="00924CB4"/>
    <w:rsid w:val="0093267D"/>
    <w:rsid w:val="009338AF"/>
    <w:rsid w:val="009362BF"/>
    <w:rsid w:val="00936F1A"/>
    <w:rsid w:val="009430B5"/>
    <w:rsid w:val="0094372B"/>
    <w:rsid w:val="00943886"/>
    <w:rsid w:val="00944BE2"/>
    <w:rsid w:val="00944EBA"/>
    <w:rsid w:val="009478A9"/>
    <w:rsid w:val="0095291F"/>
    <w:rsid w:val="009531B8"/>
    <w:rsid w:val="009556DF"/>
    <w:rsid w:val="00956B7A"/>
    <w:rsid w:val="00956FB0"/>
    <w:rsid w:val="00963E57"/>
    <w:rsid w:val="00965C2F"/>
    <w:rsid w:val="00965F57"/>
    <w:rsid w:val="00970931"/>
    <w:rsid w:val="00972580"/>
    <w:rsid w:val="00972AA6"/>
    <w:rsid w:val="00972F15"/>
    <w:rsid w:val="00974BD4"/>
    <w:rsid w:val="009768D9"/>
    <w:rsid w:val="00977B03"/>
    <w:rsid w:val="00980A10"/>
    <w:rsid w:val="00982223"/>
    <w:rsid w:val="00983FC7"/>
    <w:rsid w:val="0098450B"/>
    <w:rsid w:val="00984CD1"/>
    <w:rsid w:val="00985D70"/>
    <w:rsid w:val="009875B4"/>
    <w:rsid w:val="00991FF1"/>
    <w:rsid w:val="0099246C"/>
    <w:rsid w:val="009A1449"/>
    <w:rsid w:val="009A3E38"/>
    <w:rsid w:val="009A7A01"/>
    <w:rsid w:val="009B1B16"/>
    <w:rsid w:val="009B3056"/>
    <w:rsid w:val="009B35B0"/>
    <w:rsid w:val="009B7E7A"/>
    <w:rsid w:val="009C03B4"/>
    <w:rsid w:val="009C5F7F"/>
    <w:rsid w:val="009C68DF"/>
    <w:rsid w:val="009C7111"/>
    <w:rsid w:val="009D0A13"/>
    <w:rsid w:val="009D40E8"/>
    <w:rsid w:val="009D5097"/>
    <w:rsid w:val="009D6F73"/>
    <w:rsid w:val="009D7465"/>
    <w:rsid w:val="009D74DD"/>
    <w:rsid w:val="009E01F2"/>
    <w:rsid w:val="009E128E"/>
    <w:rsid w:val="009E1C37"/>
    <w:rsid w:val="009E34A4"/>
    <w:rsid w:val="009F4189"/>
    <w:rsid w:val="009F6A68"/>
    <w:rsid w:val="009F7769"/>
    <w:rsid w:val="00A01E7E"/>
    <w:rsid w:val="00A0299E"/>
    <w:rsid w:val="00A034CD"/>
    <w:rsid w:val="00A03B9B"/>
    <w:rsid w:val="00A05290"/>
    <w:rsid w:val="00A07D17"/>
    <w:rsid w:val="00A07E4E"/>
    <w:rsid w:val="00A12F03"/>
    <w:rsid w:val="00A13D1F"/>
    <w:rsid w:val="00A15BE8"/>
    <w:rsid w:val="00A15C15"/>
    <w:rsid w:val="00A15EB6"/>
    <w:rsid w:val="00A21162"/>
    <w:rsid w:val="00A21796"/>
    <w:rsid w:val="00A219F2"/>
    <w:rsid w:val="00A23411"/>
    <w:rsid w:val="00A25A12"/>
    <w:rsid w:val="00A3005D"/>
    <w:rsid w:val="00A306E1"/>
    <w:rsid w:val="00A4003C"/>
    <w:rsid w:val="00A407A6"/>
    <w:rsid w:val="00A40DE0"/>
    <w:rsid w:val="00A431FE"/>
    <w:rsid w:val="00A44977"/>
    <w:rsid w:val="00A46162"/>
    <w:rsid w:val="00A464C7"/>
    <w:rsid w:val="00A47CAC"/>
    <w:rsid w:val="00A529DF"/>
    <w:rsid w:val="00A52AEE"/>
    <w:rsid w:val="00A5561B"/>
    <w:rsid w:val="00A556F6"/>
    <w:rsid w:val="00A57609"/>
    <w:rsid w:val="00A602A9"/>
    <w:rsid w:val="00A61C9B"/>
    <w:rsid w:val="00A6591B"/>
    <w:rsid w:val="00A729B5"/>
    <w:rsid w:val="00A74490"/>
    <w:rsid w:val="00A75530"/>
    <w:rsid w:val="00A755CD"/>
    <w:rsid w:val="00A755CF"/>
    <w:rsid w:val="00A75965"/>
    <w:rsid w:val="00A778A2"/>
    <w:rsid w:val="00A81C91"/>
    <w:rsid w:val="00A838EC"/>
    <w:rsid w:val="00A844AE"/>
    <w:rsid w:val="00A85194"/>
    <w:rsid w:val="00A854FE"/>
    <w:rsid w:val="00A86614"/>
    <w:rsid w:val="00A9098A"/>
    <w:rsid w:val="00A966F4"/>
    <w:rsid w:val="00A97201"/>
    <w:rsid w:val="00A97302"/>
    <w:rsid w:val="00AA06FF"/>
    <w:rsid w:val="00AA639B"/>
    <w:rsid w:val="00AB1209"/>
    <w:rsid w:val="00AB173E"/>
    <w:rsid w:val="00AB2363"/>
    <w:rsid w:val="00AB54FA"/>
    <w:rsid w:val="00AB647D"/>
    <w:rsid w:val="00AB7B6B"/>
    <w:rsid w:val="00AC14FA"/>
    <w:rsid w:val="00AC29A8"/>
    <w:rsid w:val="00AD1BAC"/>
    <w:rsid w:val="00AD2AF1"/>
    <w:rsid w:val="00AD3D00"/>
    <w:rsid w:val="00AD607C"/>
    <w:rsid w:val="00AD70EA"/>
    <w:rsid w:val="00AE07B8"/>
    <w:rsid w:val="00AE1F70"/>
    <w:rsid w:val="00AE34F7"/>
    <w:rsid w:val="00AE42D8"/>
    <w:rsid w:val="00AE4990"/>
    <w:rsid w:val="00AE52FF"/>
    <w:rsid w:val="00AE7758"/>
    <w:rsid w:val="00AF061B"/>
    <w:rsid w:val="00AF1901"/>
    <w:rsid w:val="00AF1A4B"/>
    <w:rsid w:val="00AF1F5A"/>
    <w:rsid w:val="00AF34CD"/>
    <w:rsid w:val="00AF41EC"/>
    <w:rsid w:val="00AF4E20"/>
    <w:rsid w:val="00AF55FB"/>
    <w:rsid w:val="00AF57AD"/>
    <w:rsid w:val="00AF667F"/>
    <w:rsid w:val="00B035D6"/>
    <w:rsid w:val="00B057E7"/>
    <w:rsid w:val="00B106DC"/>
    <w:rsid w:val="00B1112B"/>
    <w:rsid w:val="00B1245E"/>
    <w:rsid w:val="00B149A0"/>
    <w:rsid w:val="00B149B4"/>
    <w:rsid w:val="00B14F4C"/>
    <w:rsid w:val="00B15202"/>
    <w:rsid w:val="00B159F2"/>
    <w:rsid w:val="00B15C39"/>
    <w:rsid w:val="00B21A83"/>
    <w:rsid w:val="00B24750"/>
    <w:rsid w:val="00B2768B"/>
    <w:rsid w:val="00B27FDE"/>
    <w:rsid w:val="00B31140"/>
    <w:rsid w:val="00B4453D"/>
    <w:rsid w:val="00B45967"/>
    <w:rsid w:val="00B50F52"/>
    <w:rsid w:val="00B51F59"/>
    <w:rsid w:val="00B549C8"/>
    <w:rsid w:val="00B55178"/>
    <w:rsid w:val="00B554C2"/>
    <w:rsid w:val="00B5667A"/>
    <w:rsid w:val="00B6047C"/>
    <w:rsid w:val="00B606BC"/>
    <w:rsid w:val="00B6493C"/>
    <w:rsid w:val="00B64D0F"/>
    <w:rsid w:val="00B66245"/>
    <w:rsid w:val="00B663F6"/>
    <w:rsid w:val="00B80E83"/>
    <w:rsid w:val="00B81331"/>
    <w:rsid w:val="00B81B99"/>
    <w:rsid w:val="00B8252F"/>
    <w:rsid w:val="00B86207"/>
    <w:rsid w:val="00B90385"/>
    <w:rsid w:val="00B94BA7"/>
    <w:rsid w:val="00B94E24"/>
    <w:rsid w:val="00B9574F"/>
    <w:rsid w:val="00B95D88"/>
    <w:rsid w:val="00B97786"/>
    <w:rsid w:val="00BA05EF"/>
    <w:rsid w:val="00BA468C"/>
    <w:rsid w:val="00BA4F08"/>
    <w:rsid w:val="00BA7ED9"/>
    <w:rsid w:val="00BB190E"/>
    <w:rsid w:val="00BB1F71"/>
    <w:rsid w:val="00BB3E5B"/>
    <w:rsid w:val="00BB783C"/>
    <w:rsid w:val="00BB7F68"/>
    <w:rsid w:val="00BC20FA"/>
    <w:rsid w:val="00BC26E4"/>
    <w:rsid w:val="00BC470E"/>
    <w:rsid w:val="00BC4CDB"/>
    <w:rsid w:val="00BC53A9"/>
    <w:rsid w:val="00BC770D"/>
    <w:rsid w:val="00BD016D"/>
    <w:rsid w:val="00BD55B8"/>
    <w:rsid w:val="00BE6390"/>
    <w:rsid w:val="00BF049F"/>
    <w:rsid w:val="00BF1E22"/>
    <w:rsid w:val="00BF41AB"/>
    <w:rsid w:val="00BF41E0"/>
    <w:rsid w:val="00BF5D92"/>
    <w:rsid w:val="00BF6A31"/>
    <w:rsid w:val="00BF779F"/>
    <w:rsid w:val="00C01C08"/>
    <w:rsid w:val="00C02889"/>
    <w:rsid w:val="00C04633"/>
    <w:rsid w:val="00C10068"/>
    <w:rsid w:val="00C11EBF"/>
    <w:rsid w:val="00C12C97"/>
    <w:rsid w:val="00C14403"/>
    <w:rsid w:val="00C1501E"/>
    <w:rsid w:val="00C167FA"/>
    <w:rsid w:val="00C16B29"/>
    <w:rsid w:val="00C17EF9"/>
    <w:rsid w:val="00C27F98"/>
    <w:rsid w:val="00C31F94"/>
    <w:rsid w:val="00C32473"/>
    <w:rsid w:val="00C3272A"/>
    <w:rsid w:val="00C352C6"/>
    <w:rsid w:val="00C408DF"/>
    <w:rsid w:val="00C413CD"/>
    <w:rsid w:val="00C41D10"/>
    <w:rsid w:val="00C41FE5"/>
    <w:rsid w:val="00C46241"/>
    <w:rsid w:val="00C46397"/>
    <w:rsid w:val="00C5136A"/>
    <w:rsid w:val="00C51CC0"/>
    <w:rsid w:val="00C616C4"/>
    <w:rsid w:val="00C61ACB"/>
    <w:rsid w:val="00C64077"/>
    <w:rsid w:val="00C64CCE"/>
    <w:rsid w:val="00C70493"/>
    <w:rsid w:val="00C749D4"/>
    <w:rsid w:val="00C80275"/>
    <w:rsid w:val="00C813F6"/>
    <w:rsid w:val="00C8203C"/>
    <w:rsid w:val="00C8256B"/>
    <w:rsid w:val="00C83E88"/>
    <w:rsid w:val="00C858BE"/>
    <w:rsid w:val="00C93018"/>
    <w:rsid w:val="00C9611E"/>
    <w:rsid w:val="00C961B0"/>
    <w:rsid w:val="00C975F6"/>
    <w:rsid w:val="00CA4E1C"/>
    <w:rsid w:val="00CA588B"/>
    <w:rsid w:val="00CA635C"/>
    <w:rsid w:val="00CB03A4"/>
    <w:rsid w:val="00CB1748"/>
    <w:rsid w:val="00CB1D18"/>
    <w:rsid w:val="00CB2291"/>
    <w:rsid w:val="00CB4C6B"/>
    <w:rsid w:val="00CB5F55"/>
    <w:rsid w:val="00CB5F79"/>
    <w:rsid w:val="00CC01BB"/>
    <w:rsid w:val="00CC3819"/>
    <w:rsid w:val="00CC3A4F"/>
    <w:rsid w:val="00CC491C"/>
    <w:rsid w:val="00CC77CD"/>
    <w:rsid w:val="00CD3306"/>
    <w:rsid w:val="00CD4D9A"/>
    <w:rsid w:val="00CD515F"/>
    <w:rsid w:val="00CD6043"/>
    <w:rsid w:val="00CE30D6"/>
    <w:rsid w:val="00CE3905"/>
    <w:rsid w:val="00CE4C88"/>
    <w:rsid w:val="00CE6E2B"/>
    <w:rsid w:val="00CF1C0D"/>
    <w:rsid w:val="00CF42E9"/>
    <w:rsid w:val="00D02A59"/>
    <w:rsid w:val="00D04F42"/>
    <w:rsid w:val="00D056F6"/>
    <w:rsid w:val="00D058F8"/>
    <w:rsid w:val="00D05BBE"/>
    <w:rsid w:val="00D1409A"/>
    <w:rsid w:val="00D15B2E"/>
    <w:rsid w:val="00D2037C"/>
    <w:rsid w:val="00D22B24"/>
    <w:rsid w:val="00D232C0"/>
    <w:rsid w:val="00D24318"/>
    <w:rsid w:val="00D25A5D"/>
    <w:rsid w:val="00D26544"/>
    <w:rsid w:val="00D271A3"/>
    <w:rsid w:val="00D30359"/>
    <w:rsid w:val="00D306D2"/>
    <w:rsid w:val="00D33FF7"/>
    <w:rsid w:val="00D41D90"/>
    <w:rsid w:val="00D44E20"/>
    <w:rsid w:val="00D4574D"/>
    <w:rsid w:val="00D46151"/>
    <w:rsid w:val="00D505C0"/>
    <w:rsid w:val="00D51DCF"/>
    <w:rsid w:val="00D53ABC"/>
    <w:rsid w:val="00D54E30"/>
    <w:rsid w:val="00D577AE"/>
    <w:rsid w:val="00D6051C"/>
    <w:rsid w:val="00D63A83"/>
    <w:rsid w:val="00D64C16"/>
    <w:rsid w:val="00D65132"/>
    <w:rsid w:val="00D65F64"/>
    <w:rsid w:val="00D67D9A"/>
    <w:rsid w:val="00D70969"/>
    <w:rsid w:val="00D746B6"/>
    <w:rsid w:val="00D76C79"/>
    <w:rsid w:val="00D773EB"/>
    <w:rsid w:val="00D83B43"/>
    <w:rsid w:val="00D85DF5"/>
    <w:rsid w:val="00D8751A"/>
    <w:rsid w:val="00D90095"/>
    <w:rsid w:val="00D904D0"/>
    <w:rsid w:val="00D90929"/>
    <w:rsid w:val="00D922EF"/>
    <w:rsid w:val="00D9311D"/>
    <w:rsid w:val="00D9339E"/>
    <w:rsid w:val="00D93AD5"/>
    <w:rsid w:val="00D93CBD"/>
    <w:rsid w:val="00D940FB"/>
    <w:rsid w:val="00D966DC"/>
    <w:rsid w:val="00DA13C2"/>
    <w:rsid w:val="00DA1AA9"/>
    <w:rsid w:val="00DA1F31"/>
    <w:rsid w:val="00DA1F7B"/>
    <w:rsid w:val="00DB0535"/>
    <w:rsid w:val="00DB2B26"/>
    <w:rsid w:val="00DB35F8"/>
    <w:rsid w:val="00DB403A"/>
    <w:rsid w:val="00DC2D44"/>
    <w:rsid w:val="00DC502C"/>
    <w:rsid w:val="00DC5392"/>
    <w:rsid w:val="00DC64BC"/>
    <w:rsid w:val="00DC72CA"/>
    <w:rsid w:val="00DC7F11"/>
    <w:rsid w:val="00DD08AB"/>
    <w:rsid w:val="00DD1141"/>
    <w:rsid w:val="00DD173F"/>
    <w:rsid w:val="00DE062B"/>
    <w:rsid w:val="00DE0FAC"/>
    <w:rsid w:val="00DE219F"/>
    <w:rsid w:val="00DE3E93"/>
    <w:rsid w:val="00DE5375"/>
    <w:rsid w:val="00DF0235"/>
    <w:rsid w:val="00DF3C83"/>
    <w:rsid w:val="00DF6B86"/>
    <w:rsid w:val="00DF761A"/>
    <w:rsid w:val="00E0353D"/>
    <w:rsid w:val="00E03778"/>
    <w:rsid w:val="00E041A0"/>
    <w:rsid w:val="00E04217"/>
    <w:rsid w:val="00E06FD3"/>
    <w:rsid w:val="00E078CB"/>
    <w:rsid w:val="00E1008A"/>
    <w:rsid w:val="00E12185"/>
    <w:rsid w:val="00E1222E"/>
    <w:rsid w:val="00E132EA"/>
    <w:rsid w:val="00E16A42"/>
    <w:rsid w:val="00E209F8"/>
    <w:rsid w:val="00E24AC3"/>
    <w:rsid w:val="00E24E52"/>
    <w:rsid w:val="00E25E46"/>
    <w:rsid w:val="00E2602F"/>
    <w:rsid w:val="00E30492"/>
    <w:rsid w:val="00E30498"/>
    <w:rsid w:val="00E31BEE"/>
    <w:rsid w:val="00E32D40"/>
    <w:rsid w:val="00E32DAB"/>
    <w:rsid w:val="00E34D42"/>
    <w:rsid w:val="00E34EF2"/>
    <w:rsid w:val="00E376B4"/>
    <w:rsid w:val="00E50C44"/>
    <w:rsid w:val="00E53519"/>
    <w:rsid w:val="00E561B9"/>
    <w:rsid w:val="00E563F0"/>
    <w:rsid w:val="00E6172B"/>
    <w:rsid w:val="00E625D5"/>
    <w:rsid w:val="00E6452A"/>
    <w:rsid w:val="00E74FF3"/>
    <w:rsid w:val="00E773AC"/>
    <w:rsid w:val="00E81355"/>
    <w:rsid w:val="00E8590E"/>
    <w:rsid w:val="00E85EA4"/>
    <w:rsid w:val="00E86CA2"/>
    <w:rsid w:val="00E94547"/>
    <w:rsid w:val="00E95875"/>
    <w:rsid w:val="00E95C81"/>
    <w:rsid w:val="00E96BF3"/>
    <w:rsid w:val="00E97305"/>
    <w:rsid w:val="00EA3158"/>
    <w:rsid w:val="00EA322F"/>
    <w:rsid w:val="00EA3BCE"/>
    <w:rsid w:val="00EA6F0A"/>
    <w:rsid w:val="00EB0295"/>
    <w:rsid w:val="00EB1DF3"/>
    <w:rsid w:val="00EB459D"/>
    <w:rsid w:val="00EC0106"/>
    <w:rsid w:val="00EC101A"/>
    <w:rsid w:val="00EC1923"/>
    <w:rsid w:val="00EC3BEB"/>
    <w:rsid w:val="00EC451A"/>
    <w:rsid w:val="00EC6554"/>
    <w:rsid w:val="00EC68C3"/>
    <w:rsid w:val="00ED5C3F"/>
    <w:rsid w:val="00ED7BD0"/>
    <w:rsid w:val="00EE06A4"/>
    <w:rsid w:val="00EE16F9"/>
    <w:rsid w:val="00EE2D10"/>
    <w:rsid w:val="00EE3B14"/>
    <w:rsid w:val="00EE540A"/>
    <w:rsid w:val="00EF1A4E"/>
    <w:rsid w:val="00EF5B89"/>
    <w:rsid w:val="00EF683A"/>
    <w:rsid w:val="00F00590"/>
    <w:rsid w:val="00F048FA"/>
    <w:rsid w:val="00F10ADB"/>
    <w:rsid w:val="00F11282"/>
    <w:rsid w:val="00F13E1B"/>
    <w:rsid w:val="00F1493E"/>
    <w:rsid w:val="00F16998"/>
    <w:rsid w:val="00F17486"/>
    <w:rsid w:val="00F2285A"/>
    <w:rsid w:val="00F23320"/>
    <w:rsid w:val="00F2332D"/>
    <w:rsid w:val="00F27D8D"/>
    <w:rsid w:val="00F3169C"/>
    <w:rsid w:val="00F32CD0"/>
    <w:rsid w:val="00F3316B"/>
    <w:rsid w:val="00F356FC"/>
    <w:rsid w:val="00F3606A"/>
    <w:rsid w:val="00F36861"/>
    <w:rsid w:val="00F44731"/>
    <w:rsid w:val="00F5028C"/>
    <w:rsid w:val="00F50998"/>
    <w:rsid w:val="00F617C9"/>
    <w:rsid w:val="00F61AAC"/>
    <w:rsid w:val="00F64916"/>
    <w:rsid w:val="00F65A77"/>
    <w:rsid w:val="00F66FDA"/>
    <w:rsid w:val="00F7026D"/>
    <w:rsid w:val="00F71046"/>
    <w:rsid w:val="00F72DEA"/>
    <w:rsid w:val="00F73F19"/>
    <w:rsid w:val="00F76018"/>
    <w:rsid w:val="00F779F9"/>
    <w:rsid w:val="00F80211"/>
    <w:rsid w:val="00F81BE8"/>
    <w:rsid w:val="00F830BA"/>
    <w:rsid w:val="00F83725"/>
    <w:rsid w:val="00F84CDE"/>
    <w:rsid w:val="00F84FBA"/>
    <w:rsid w:val="00F85892"/>
    <w:rsid w:val="00F86211"/>
    <w:rsid w:val="00F906D2"/>
    <w:rsid w:val="00F90AEF"/>
    <w:rsid w:val="00F913BE"/>
    <w:rsid w:val="00F94879"/>
    <w:rsid w:val="00FA386E"/>
    <w:rsid w:val="00FB1E2B"/>
    <w:rsid w:val="00FB4E54"/>
    <w:rsid w:val="00FC4C32"/>
    <w:rsid w:val="00FD0506"/>
    <w:rsid w:val="00FD0C2C"/>
    <w:rsid w:val="00FD2256"/>
    <w:rsid w:val="00FD6D64"/>
    <w:rsid w:val="00FE01EF"/>
    <w:rsid w:val="00FE7559"/>
    <w:rsid w:val="00FF15B1"/>
    <w:rsid w:val="00FF2CED"/>
    <w:rsid w:val="00FF4CE1"/>
    <w:rsid w:val="00FF7604"/>
    <w:rsid w:val="00FF7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D228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7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711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563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F76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F761A"/>
  </w:style>
  <w:style w:type="paragraph" w:styleId="a8">
    <w:name w:val="footer"/>
    <w:basedOn w:val="a"/>
    <w:link w:val="a9"/>
    <w:uiPriority w:val="99"/>
    <w:unhideWhenUsed/>
    <w:rsid w:val="00DF76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F761A"/>
  </w:style>
  <w:style w:type="character" w:styleId="aa">
    <w:name w:val="line number"/>
    <w:basedOn w:val="a0"/>
    <w:uiPriority w:val="99"/>
    <w:semiHidden/>
    <w:unhideWhenUsed/>
    <w:rsid w:val="00351E18"/>
  </w:style>
  <w:style w:type="paragraph" w:styleId="ab">
    <w:name w:val="List Paragraph"/>
    <w:basedOn w:val="a"/>
    <w:uiPriority w:val="34"/>
    <w:qFormat/>
    <w:rsid w:val="00A07E4E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A47C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007A2A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4D228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4D228F"/>
  </w:style>
  <w:style w:type="character" w:styleId="ae">
    <w:name w:val="Emphasis"/>
    <w:basedOn w:val="a0"/>
    <w:uiPriority w:val="20"/>
    <w:qFormat/>
    <w:rsid w:val="004D228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D228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7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711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563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F76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F761A"/>
  </w:style>
  <w:style w:type="paragraph" w:styleId="a8">
    <w:name w:val="footer"/>
    <w:basedOn w:val="a"/>
    <w:link w:val="a9"/>
    <w:uiPriority w:val="99"/>
    <w:unhideWhenUsed/>
    <w:rsid w:val="00DF76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F761A"/>
  </w:style>
  <w:style w:type="character" w:styleId="aa">
    <w:name w:val="line number"/>
    <w:basedOn w:val="a0"/>
    <w:uiPriority w:val="99"/>
    <w:semiHidden/>
    <w:unhideWhenUsed/>
    <w:rsid w:val="00351E18"/>
  </w:style>
  <w:style w:type="paragraph" w:styleId="ab">
    <w:name w:val="List Paragraph"/>
    <w:basedOn w:val="a"/>
    <w:uiPriority w:val="34"/>
    <w:qFormat/>
    <w:rsid w:val="00A07E4E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A47C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007A2A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4D228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4D228F"/>
  </w:style>
  <w:style w:type="character" w:styleId="ae">
    <w:name w:val="Emphasis"/>
    <w:basedOn w:val="a0"/>
    <w:uiPriority w:val="20"/>
    <w:qFormat/>
    <w:rsid w:val="004D228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0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E57C74-46E1-4CB5-B1ED-4FC85B259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12</Pages>
  <Words>3031</Words>
  <Characters>17279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Упр-е фин. адм-и Г-Ям МР</Company>
  <LinksUpToDate>false</LinksUpToDate>
  <CharactersWithSpaces>20270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123</cp:revision>
  <cp:lastPrinted>2015-04-07T04:58:00Z</cp:lastPrinted>
  <dcterms:created xsi:type="dcterms:W3CDTF">2015-04-02T11:01:00Z</dcterms:created>
  <dcterms:modified xsi:type="dcterms:W3CDTF">2015-05-06T05:55:00Z</dcterms:modified>
</cp:coreProperties>
</file>