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A" w:rsidRDefault="00BD0C6A" w:rsidP="00BD0C6A">
      <w:r>
        <w:t xml:space="preserve">                                                                           </w:t>
      </w:r>
      <w:r w:rsidR="004A5305">
        <w:t xml:space="preserve">     </w:t>
      </w:r>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711400" w:rsidRPr="00522F52" w:rsidRDefault="00BD0C6A" w:rsidP="008D7D82">
      <w:pPr>
        <w:tabs>
          <w:tab w:val="left" w:pos="1560"/>
        </w:tabs>
        <w:spacing w:after="0" w:line="240" w:lineRule="auto"/>
        <w:jc w:val="center"/>
        <w:rPr>
          <w:rFonts w:ascii="Times New Roman" w:hAnsi="Times New Roman"/>
          <w:b/>
          <w:i/>
          <w:sz w:val="28"/>
          <w:szCs w:val="28"/>
        </w:rPr>
      </w:pPr>
      <w:r w:rsidRPr="00711400">
        <w:rPr>
          <w:rFonts w:ascii="Times New Roman" w:hAnsi="Times New Roman"/>
          <w:b/>
          <w:i/>
          <w:sz w:val="28"/>
          <w:szCs w:val="28"/>
        </w:rPr>
        <w:t xml:space="preserve">Заключение  </w:t>
      </w:r>
      <w:r w:rsidR="00711400" w:rsidRPr="00711400">
        <w:rPr>
          <w:rFonts w:ascii="Times New Roman" w:hAnsi="Times New Roman"/>
          <w:b/>
          <w:i/>
          <w:sz w:val="28"/>
          <w:szCs w:val="28"/>
        </w:rPr>
        <w:t>01-17</w:t>
      </w:r>
      <w:r w:rsidR="00711400" w:rsidRPr="00522F52">
        <w:rPr>
          <w:rFonts w:ascii="Times New Roman" w:hAnsi="Times New Roman"/>
          <w:b/>
          <w:i/>
          <w:sz w:val="28"/>
          <w:szCs w:val="28"/>
        </w:rPr>
        <w:t>/7</w:t>
      </w:r>
    </w:p>
    <w:p w:rsidR="00711400" w:rsidRPr="00711400" w:rsidRDefault="00522506" w:rsidP="008D7D82">
      <w:pPr>
        <w:tabs>
          <w:tab w:val="left" w:pos="1560"/>
        </w:tabs>
        <w:spacing w:after="0" w:line="240" w:lineRule="auto"/>
        <w:jc w:val="center"/>
        <w:rPr>
          <w:rFonts w:ascii="Times New Roman" w:hAnsi="Times New Roman"/>
          <w:b/>
          <w:i/>
          <w:sz w:val="28"/>
          <w:szCs w:val="28"/>
        </w:rPr>
      </w:pPr>
      <w:r w:rsidRPr="00711400">
        <w:rPr>
          <w:rFonts w:ascii="Times New Roman" w:hAnsi="Times New Roman"/>
          <w:b/>
          <w:i/>
          <w:sz w:val="28"/>
          <w:szCs w:val="28"/>
        </w:rPr>
        <w:t xml:space="preserve">на проект </w:t>
      </w:r>
      <w:r w:rsidR="00984A45" w:rsidRPr="00711400">
        <w:rPr>
          <w:rFonts w:ascii="Times New Roman" w:hAnsi="Times New Roman"/>
          <w:b/>
          <w:i/>
          <w:sz w:val="28"/>
          <w:szCs w:val="28"/>
        </w:rPr>
        <w:t xml:space="preserve"> </w:t>
      </w:r>
      <w:r w:rsidRPr="00711400">
        <w:rPr>
          <w:rFonts w:ascii="Times New Roman" w:hAnsi="Times New Roman"/>
          <w:b/>
          <w:i/>
          <w:sz w:val="28"/>
          <w:szCs w:val="28"/>
        </w:rPr>
        <w:t xml:space="preserve">решения </w:t>
      </w:r>
      <w:r w:rsidR="00EC73AD" w:rsidRPr="00711400">
        <w:rPr>
          <w:rFonts w:ascii="Times New Roman" w:hAnsi="Times New Roman"/>
          <w:b/>
          <w:i/>
          <w:sz w:val="28"/>
          <w:szCs w:val="28"/>
        </w:rPr>
        <w:t>М</w:t>
      </w:r>
      <w:r w:rsidR="00493AC2" w:rsidRPr="00711400">
        <w:rPr>
          <w:rFonts w:ascii="Times New Roman" w:hAnsi="Times New Roman"/>
          <w:b/>
          <w:i/>
          <w:sz w:val="28"/>
          <w:szCs w:val="28"/>
        </w:rPr>
        <w:t xml:space="preserve">униципального Совета </w:t>
      </w:r>
      <w:r w:rsidRPr="00711400">
        <w:rPr>
          <w:rFonts w:ascii="Times New Roman" w:hAnsi="Times New Roman"/>
          <w:b/>
          <w:i/>
          <w:sz w:val="28"/>
          <w:szCs w:val="28"/>
        </w:rPr>
        <w:t xml:space="preserve"> </w:t>
      </w:r>
      <w:r w:rsidR="00493AC2" w:rsidRPr="00711400">
        <w:rPr>
          <w:rFonts w:ascii="Times New Roman" w:hAnsi="Times New Roman"/>
          <w:b/>
          <w:i/>
          <w:sz w:val="28"/>
          <w:szCs w:val="28"/>
        </w:rPr>
        <w:t xml:space="preserve"> </w:t>
      </w:r>
    </w:p>
    <w:p w:rsidR="00666AC2" w:rsidRPr="00711400" w:rsidRDefault="00EE402A" w:rsidP="008D7D82">
      <w:pPr>
        <w:tabs>
          <w:tab w:val="left" w:pos="1560"/>
        </w:tabs>
        <w:spacing w:after="0" w:line="240" w:lineRule="auto"/>
        <w:jc w:val="center"/>
        <w:rPr>
          <w:rFonts w:ascii="Times New Roman" w:hAnsi="Times New Roman"/>
          <w:b/>
          <w:i/>
          <w:sz w:val="28"/>
          <w:szCs w:val="28"/>
        </w:rPr>
      </w:pPr>
      <w:r w:rsidRPr="00711400">
        <w:rPr>
          <w:rFonts w:ascii="Times New Roman" w:hAnsi="Times New Roman"/>
          <w:b/>
          <w:i/>
          <w:sz w:val="28"/>
          <w:szCs w:val="28"/>
        </w:rPr>
        <w:t>Великосель</w:t>
      </w:r>
      <w:r w:rsidR="00493AC2" w:rsidRPr="00711400">
        <w:rPr>
          <w:rFonts w:ascii="Times New Roman" w:hAnsi="Times New Roman"/>
          <w:b/>
          <w:i/>
          <w:sz w:val="28"/>
          <w:szCs w:val="28"/>
        </w:rPr>
        <w:t>ского сельского поселения</w:t>
      </w:r>
    </w:p>
    <w:p w:rsidR="00666AC2" w:rsidRPr="00711400" w:rsidRDefault="00977AAC" w:rsidP="008D7D82">
      <w:pPr>
        <w:tabs>
          <w:tab w:val="left" w:pos="1560"/>
        </w:tabs>
        <w:spacing w:after="0" w:line="240" w:lineRule="auto"/>
        <w:jc w:val="center"/>
        <w:rPr>
          <w:rFonts w:ascii="Times New Roman" w:hAnsi="Times New Roman"/>
          <w:b/>
          <w:i/>
          <w:sz w:val="28"/>
          <w:szCs w:val="28"/>
        </w:rPr>
      </w:pPr>
      <w:r w:rsidRPr="00711400">
        <w:rPr>
          <w:rFonts w:ascii="Times New Roman" w:hAnsi="Times New Roman"/>
          <w:b/>
          <w:i/>
          <w:sz w:val="28"/>
          <w:szCs w:val="28"/>
        </w:rPr>
        <w:t>«</w:t>
      </w:r>
      <w:r w:rsidR="00522506" w:rsidRPr="00711400">
        <w:rPr>
          <w:rFonts w:ascii="Times New Roman" w:hAnsi="Times New Roman"/>
          <w:b/>
          <w:i/>
          <w:sz w:val="28"/>
          <w:szCs w:val="28"/>
        </w:rPr>
        <w:t>О  бюджете</w:t>
      </w:r>
      <w:r w:rsidR="00493AC2" w:rsidRPr="00711400">
        <w:rPr>
          <w:rFonts w:ascii="Times New Roman" w:hAnsi="Times New Roman"/>
          <w:b/>
          <w:i/>
          <w:sz w:val="28"/>
          <w:szCs w:val="28"/>
        </w:rPr>
        <w:t xml:space="preserve"> </w:t>
      </w:r>
      <w:r w:rsidR="00EE402A" w:rsidRPr="00711400">
        <w:rPr>
          <w:rFonts w:ascii="Times New Roman" w:hAnsi="Times New Roman"/>
          <w:b/>
          <w:i/>
          <w:sz w:val="28"/>
          <w:szCs w:val="28"/>
        </w:rPr>
        <w:t>Великосельского</w:t>
      </w:r>
      <w:r w:rsidR="00493AC2" w:rsidRPr="00711400">
        <w:rPr>
          <w:rFonts w:ascii="Times New Roman" w:hAnsi="Times New Roman"/>
          <w:b/>
          <w:i/>
          <w:sz w:val="28"/>
          <w:szCs w:val="28"/>
        </w:rPr>
        <w:t xml:space="preserve"> сельского поселения</w:t>
      </w:r>
    </w:p>
    <w:p w:rsidR="00BD0C6A" w:rsidRPr="00711400" w:rsidRDefault="00522506" w:rsidP="008D7D82">
      <w:pPr>
        <w:tabs>
          <w:tab w:val="left" w:pos="1560"/>
        </w:tabs>
        <w:spacing w:after="0" w:line="240" w:lineRule="auto"/>
        <w:jc w:val="center"/>
        <w:rPr>
          <w:rFonts w:ascii="Times New Roman" w:hAnsi="Times New Roman"/>
          <w:b/>
          <w:sz w:val="28"/>
          <w:szCs w:val="28"/>
        </w:rPr>
      </w:pPr>
      <w:r w:rsidRPr="00711400">
        <w:rPr>
          <w:rFonts w:ascii="Times New Roman" w:hAnsi="Times New Roman"/>
          <w:b/>
          <w:i/>
          <w:sz w:val="28"/>
          <w:szCs w:val="28"/>
        </w:rPr>
        <w:t>на 20</w:t>
      </w:r>
      <w:r w:rsidR="00711400" w:rsidRPr="00711400">
        <w:rPr>
          <w:rFonts w:ascii="Times New Roman" w:hAnsi="Times New Roman"/>
          <w:b/>
          <w:i/>
          <w:sz w:val="28"/>
          <w:szCs w:val="28"/>
        </w:rPr>
        <w:t>20</w:t>
      </w:r>
      <w:r w:rsidRPr="00711400">
        <w:rPr>
          <w:rFonts w:ascii="Times New Roman" w:hAnsi="Times New Roman"/>
          <w:b/>
          <w:i/>
          <w:sz w:val="28"/>
          <w:szCs w:val="28"/>
        </w:rPr>
        <w:t xml:space="preserve"> год и </w:t>
      </w:r>
      <w:r w:rsidR="004A5305" w:rsidRPr="00711400">
        <w:rPr>
          <w:rFonts w:ascii="Times New Roman" w:hAnsi="Times New Roman"/>
          <w:b/>
          <w:i/>
          <w:sz w:val="28"/>
          <w:szCs w:val="28"/>
        </w:rPr>
        <w:t xml:space="preserve">на </w:t>
      </w:r>
      <w:r w:rsidRPr="00711400">
        <w:rPr>
          <w:rFonts w:ascii="Times New Roman" w:hAnsi="Times New Roman"/>
          <w:b/>
          <w:i/>
          <w:sz w:val="28"/>
          <w:szCs w:val="28"/>
        </w:rPr>
        <w:t>плановый период 20</w:t>
      </w:r>
      <w:r w:rsidR="008D7D82" w:rsidRPr="00711400">
        <w:rPr>
          <w:rFonts w:ascii="Times New Roman" w:hAnsi="Times New Roman"/>
          <w:b/>
          <w:i/>
          <w:sz w:val="28"/>
          <w:szCs w:val="28"/>
        </w:rPr>
        <w:t>2</w:t>
      </w:r>
      <w:r w:rsidR="00711400" w:rsidRPr="00711400">
        <w:rPr>
          <w:rFonts w:ascii="Times New Roman" w:hAnsi="Times New Roman"/>
          <w:b/>
          <w:i/>
          <w:sz w:val="28"/>
          <w:szCs w:val="28"/>
        </w:rPr>
        <w:t>1</w:t>
      </w:r>
      <w:r w:rsidRPr="00711400">
        <w:rPr>
          <w:rFonts w:ascii="Times New Roman" w:hAnsi="Times New Roman"/>
          <w:b/>
          <w:i/>
          <w:sz w:val="28"/>
          <w:szCs w:val="28"/>
        </w:rPr>
        <w:t xml:space="preserve"> и 20</w:t>
      </w:r>
      <w:r w:rsidR="00C9548A" w:rsidRPr="00711400">
        <w:rPr>
          <w:rFonts w:ascii="Times New Roman" w:hAnsi="Times New Roman"/>
          <w:b/>
          <w:i/>
          <w:sz w:val="28"/>
          <w:szCs w:val="28"/>
        </w:rPr>
        <w:t>2</w:t>
      </w:r>
      <w:r w:rsidR="00711400" w:rsidRPr="00711400">
        <w:rPr>
          <w:rFonts w:ascii="Times New Roman" w:hAnsi="Times New Roman"/>
          <w:b/>
          <w:i/>
          <w:sz w:val="28"/>
          <w:szCs w:val="28"/>
        </w:rPr>
        <w:t>2</w:t>
      </w:r>
      <w:r w:rsidRPr="00711400">
        <w:rPr>
          <w:rFonts w:ascii="Times New Roman" w:hAnsi="Times New Roman"/>
          <w:b/>
          <w:i/>
          <w:sz w:val="28"/>
          <w:szCs w:val="28"/>
        </w:rPr>
        <w:t xml:space="preserve"> го</w:t>
      </w:r>
      <w:r w:rsidR="002108D9" w:rsidRPr="00711400">
        <w:rPr>
          <w:rFonts w:ascii="Times New Roman" w:hAnsi="Times New Roman"/>
          <w:b/>
          <w:i/>
          <w:sz w:val="28"/>
          <w:szCs w:val="28"/>
        </w:rPr>
        <w:t>дов»</w:t>
      </w:r>
    </w:p>
    <w:p w:rsidR="00AE0A47" w:rsidRPr="00711400" w:rsidRDefault="00AE0A47" w:rsidP="00AE0A47">
      <w:pPr>
        <w:tabs>
          <w:tab w:val="left" w:pos="1560"/>
          <w:tab w:val="left" w:pos="7140"/>
        </w:tabs>
        <w:spacing w:after="0"/>
        <w:rPr>
          <w:rFonts w:ascii="Times New Roman" w:hAnsi="Times New Roman"/>
          <w:sz w:val="28"/>
          <w:szCs w:val="28"/>
          <w:highlight w:val="yellow"/>
        </w:rPr>
      </w:pPr>
    </w:p>
    <w:p w:rsidR="00BD0C6A" w:rsidRPr="00711400" w:rsidRDefault="00AE0A47" w:rsidP="00AE0A47">
      <w:pPr>
        <w:tabs>
          <w:tab w:val="left" w:pos="1560"/>
          <w:tab w:val="left" w:pos="7140"/>
        </w:tabs>
        <w:spacing w:after="0"/>
        <w:rPr>
          <w:rFonts w:ascii="Times New Roman" w:hAnsi="Times New Roman"/>
          <w:sz w:val="28"/>
          <w:szCs w:val="28"/>
        </w:rPr>
      </w:pPr>
      <w:r w:rsidRPr="00711400">
        <w:rPr>
          <w:rFonts w:ascii="Times New Roman" w:hAnsi="Times New Roman"/>
          <w:sz w:val="28"/>
          <w:szCs w:val="28"/>
        </w:rPr>
        <w:t>г. Гаврилов-Ям</w:t>
      </w:r>
      <w:r w:rsidR="00C9548A" w:rsidRPr="00711400">
        <w:rPr>
          <w:rFonts w:ascii="Times New Roman" w:hAnsi="Times New Roman"/>
          <w:sz w:val="28"/>
          <w:szCs w:val="28"/>
        </w:rPr>
        <w:t xml:space="preserve">                                                                                    </w:t>
      </w:r>
      <w:r w:rsidR="00522F52" w:rsidRPr="00522F52">
        <w:rPr>
          <w:rFonts w:ascii="Times New Roman" w:hAnsi="Times New Roman"/>
          <w:sz w:val="28"/>
          <w:szCs w:val="28"/>
        </w:rPr>
        <w:t>23</w:t>
      </w:r>
      <w:r w:rsidR="0021488F" w:rsidRPr="00522F52">
        <w:rPr>
          <w:rFonts w:ascii="Times New Roman" w:hAnsi="Times New Roman"/>
          <w:sz w:val="28"/>
          <w:szCs w:val="28"/>
        </w:rPr>
        <w:t>.</w:t>
      </w:r>
      <w:r w:rsidR="005631D5" w:rsidRPr="00522F52">
        <w:rPr>
          <w:rFonts w:ascii="Times New Roman" w:hAnsi="Times New Roman"/>
          <w:sz w:val="28"/>
          <w:szCs w:val="28"/>
        </w:rPr>
        <w:t>12.201</w:t>
      </w:r>
      <w:r w:rsidR="00522F52" w:rsidRPr="00522F52">
        <w:rPr>
          <w:rFonts w:ascii="Times New Roman" w:hAnsi="Times New Roman"/>
          <w:sz w:val="28"/>
          <w:szCs w:val="28"/>
        </w:rPr>
        <w:t>9</w:t>
      </w:r>
      <w:r w:rsidR="00C9548A" w:rsidRPr="00522F52">
        <w:rPr>
          <w:rFonts w:ascii="Times New Roman" w:hAnsi="Times New Roman"/>
          <w:sz w:val="28"/>
          <w:szCs w:val="28"/>
        </w:rPr>
        <w:t xml:space="preserve">г. </w:t>
      </w:r>
      <w:r w:rsidR="00C9548A" w:rsidRPr="00711400">
        <w:rPr>
          <w:rFonts w:ascii="Times New Roman" w:hAnsi="Times New Roman"/>
          <w:sz w:val="28"/>
          <w:szCs w:val="28"/>
        </w:rPr>
        <w:tab/>
      </w:r>
    </w:p>
    <w:p w:rsidR="007E2140" w:rsidRDefault="008D7D82" w:rsidP="007A7ABA">
      <w:pPr>
        <w:tabs>
          <w:tab w:val="left" w:pos="1560"/>
        </w:tabs>
        <w:spacing w:after="0" w:line="240" w:lineRule="auto"/>
        <w:jc w:val="both"/>
        <w:rPr>
          <w:rFonts w:ascii="Times New Roman" w:hAnsi="Times New Roman"/>
          <w:sz w:val="28"/>
          <w:szCs w:val="28"/>
        </w:rPr>
      </w:pPr>
      <w:r w:rsidRPr="00711400">
        <w:rPr>
          <w:rFonts w:ascii="Times New Roman" w:hAnsi="Times New Roman"/>
          <w:sz w:val="28"/>
          <w:szCs w:val="28"/>
        </w:rPr>
        <w:t xml:space="preserve">     </w:t>
      </w:r>
      <w:r w:rsidR="007E2140" w:rsidRPr="00711400">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711400">
        <w:rPr>
          <w:rFonts w:ascii="Times New Roman" w:hAnsi="Times New Roman"/>
          <w:sz w:val="28"/>
          <w:szCs w:val="28"/>
        </w:rPr>
        <w:t xml:space="preserve">решения </w:t>
      </w:r>
      <w:r w:rsidR="00EC73AD" w:rsidRPr="00711400">
        <w:rPr>
          <w:rFonts w:ascii="Times New Roman" w:hAnsi="Times New Roman"/>
          <w:sz w:val="28"/>
          <w:szCs w:val="28"/>
        </w:rPr>
        <w:t xml:space="preserve">Муниципального Совета </w:t>
      </w:r>
      <w:r w:rsidR="00EE402A" w:rsidRPr="00711400">
        <w:rPr>
          <w:rFonts w:ascii="Times New Roman" w:hAnsi="Times New Roman"/>
          <w:sz w:val="28"/>
          <w:szCs w:val="28"/>
        </w:rPr>
        <w:t>Великосельского</w:t>
      </w:r>
      <w:r w:rsidR="00EC73AD" w:rsidRPr="00711400">
        <w:rPr>
          <w:rFonts w:ascii="Times New Roman" w:hAnsi="Times New Roman"/>
          <w:sz w:val="28"/>
          <w:szCs w:val="28"/>
        </w:rPr>
        <w:t xml:space="preserve"> сельского поселения </w:t>
      </w:r>
      <w:r w:rsidR="00392285" w:rsidRPr="00711400">
        <w:rPr>
          <w:rFonts w:ascii="Times New Roman" w:hAnsi="Times New Roman"/>
          <w:sz w:val="28"/>
          <w:szCs w:val="28"/>
        </w:rPr>
        <w:t xml:space="preserve"> «О  бюджете </w:t>
      </w:r>
      <w:r w:rsidR="00EE402A" w:rsidRPr="00711400">
        <w:rPr>
          <w:rFonts w:ascii="Times New Roman" w:hAnsi="Times New Roman"/>
          <w:sz w:val="28"/>
          <w:szCs w:val="28"/>
        </w:rPr>
        <w:t>Великосельского</w:t>
      </w:r>
      <w:r w:rsidR="00EC73AD" w:rsidRPr="00711400">
        <w:rPr>
          <w:rFonts w:ascii="Times New Roman" w:hAnsi="Times New Roman"/>
          <w:sz w:val="28"/>
          <w:szCs w:val="28"/>
        </w:rPr>
        <w:t xml:space="preserve"> сельского поселения</w:t>
      </w:r>
      <w:r w:rsidR="00392285" w:rsidRPr="00711400">
        <w:rPr>
          <w:rFonts w:ascii="Times New Roman" w:hAnsi="Times New Roman"/>
          <w:sz w:val="28"/>
          <w:szCs w:val="28"/>
        </w:rPr>
        <w:t xml:space="preserve"> на 20</w:t>
      </w:r>
      <w:r w:rsidR="00711400" w:rsidRPr="00711400">
        <w:rPr>
          <w:rFonts w:ascii="Times New Roman" w:hAnsi="Times New Roman"/>
          <w:sz w:val="28"/>
          <w:szCs w:val="28"/>
        </w:rPr>
        <w:t>20</w:t>
      </w:r>
      <w:r w:rsidR="00392285" w:rsidRPr="00711400">
        <w:rPr>
          <w:rFonts w:ascii="Times New Roman" w:hAnsi="Times New Roman"/>
          <w:sz w:val="28"/>
          <w:szCs w:val="28"/>
        </w:rPr>
        <w:t xml:space="preserve"> год и плановый период 20</w:t>
      </w:r>
      <w:r w:rsidRPr="00711400">
        <w:rPr>
          <w:rFonts w:ascii="Times New Roman" w:hAnsi="Times New Roman"/>
          <w:sz w:val="28"/>
          <w:szCs w:val="28"/>
        </w:rPr>
        <w:t>2</w:t>
      </w:r>
      <w:r w:rsidR="00711400" w:rsidRPr="00711400">
        <w:rPr>
          <w:rFonts w:ascii="Times New Roman" w:hAnsi="Times New Roman"/>
          <w:sz w:val="28"/>
          <w:szCs w:val="28"/>
        </w:rPr>
        <w:t>1</w:t>
      </w:r>
      <w:r w:rsidR="00392285" w:rsidRPr="00711400">
        <w:rPr>
          <w:rFonts w:ascii="Times New Roman" w:hAnsi="Times New Roman"/>
          <w:sz w:val="28"/>
          <w:szCs w:val="28"/>
        </w:rPr>
        <w:t xml:space="preserve"> и 20</w:t>
      </w:r>
      <w:r w:rsidR="00C9548A" w:rsidRPr="00711400">
        <w:rPr>
          <w:rFonts w:ascii="Times New Roman" w:hAnsi="Times New Roman"/>
          <w:sz w:val="28"/>
          <w:szCs w:val="28"/>
        </w:rPr>
        <w:t>2</w:t>
      </w:r>
      <w:r w:rsidR="00711400" w:rsidRPr="00711400">
        <w:rPr>
          <w:rFonts w:ascii="Times New Roman" w:hAnsi="Times New Roman"/>
          <w:sz w:val="28"/>
          <w:szCs w:val="28"/>
        </w:rPr>
        <w:t>2</w:t>
      </w:r>
      <w:r w:rsidR="00392285" w:rsidRPr="00711400">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w:t>
      </w:r>
      <w:r w:rsidR="00EE402A" w:rsidRPr="00711400">
        <w:rPr>
          <w:rFonts w:ascii="Times New Roman" w:hAnsi="Times New Roman"/>
          <w:sz w:val="28"/>
          <w:szCs w:val="28"/>
        </w:rPr>
        <w:t>Великосельском</w:t>
      </w:r>
      <w:r w:rsidR="00EC73AD" w:rsidRPr="00711400">
        <w:rPr>
          <w:rFonts w:ascii="Times New Roman" w:hAnsi="Times New Roman"/>
          <w:sz w:val="28"/>
          <w:szCs w:val="28"/>
        </w:rPr>
        <w:t xml:space="preserve"> сельском поселении</w:t>
      </w:r>
      <w:r w:rsidR="00392285" w:rsidRPr="00011515">
        <w:rPr>
          <w:rFonts w:ascii="Times New Roman" w:hAnsi="Times New Roman"/>
          <w:sz w:val="28"/>
          <w:szCs w:val="28"/>
        </w:rPr>
        <w:t>»</w:t>
      </w:r>
      <w:r w:rsidR="004F5F99" w:rsidRPr="00011515">
        <w:rPr>
          <w:rFonts w:ascii="Times New Roman" w:hAnsi="Times New Roman"/>
          <w:sz w:val="28"/>
          <w:szCs w:val="28"/>
        </w:rPr>
        <w:t xml:space="preserve">, утвержденного </w:t>
      </w:r>
      <w:r w:rsidR="00EC73AD" w:rsidRPr="00011515">
        <w:rPr>
          <w:rFonts w:ascii="Times New Roman" w:hAnsi="Times New Roman"/>
          <w:sz w:val="28"/>
          <w:szCs w:val="28"/>
        </w:rPr>
        <w:t>Муниципальным Советом</w:t>
      </w:r>
      <w:r w:rsidR="004F5F99" w:rsidRPr="00011515">
        <w:rPr>
          <w:rFonts w:ascii="Times New Roman" w:hAnsi="Times New Roman"/>
          <w:sz w:val="28"/>
          <w:szCs w:val="28"/>
        </w:rPr>
        <w:t xml:space="preserve"> от </w:t>
      </w:r>
      <w:r w:rsidR="002B4DAA" w:rsidRPr="00011515">
        <w:rPr>
          <w:rFonts w:ascii="Times New Roman" w:hAnsi="Times New Roman"/>
          <w:sz w:val="28"/>
          <w:szCs w:val="28"/>
        </w:rPr>
        <w:t>18</w:t>
      </w:r>
      <w:r w:rsidR="004F5F99" w:rsidRPr="00011515">
        <w:rPr>
          <w:rFonts w:ascii="Times New Roman" w:hAnsi="Times New Roman"/>
          <w:sz w:val="28"/>
          <w:szCs w:val="28"/>
        </w:rPr>
        <w:t>.</w:t>
      </w:r>
      <w:r w:rsidR="00EC73AD" w:rsidRPr="00011515">
        <w:rPr>
          <w:rFonts w:ascii="Times New Roman" w:hAnsi="Times New Roman"/>
          <w:sz w:val="28"/>
          <w:szCs w:val="28"/>
        </w:rPr>
        <w:t>11</w:t>
      </w:r>
      <w:r w:rsidR="004F5F99" w:rsidRPr="00011515">
        <w:rPr>
          <w:rFonts w:ascii="Times New Roman" w:hAnsi="Times New Roman"/>
          <w:sz w:val="28"/>
          <w:szCs w:val="28"/>
        </w:rPr>
        <w:t>.20</w:t>
      </w:r>
      <w:r w:rsidR="00EC73AD" w:rsidRPr="00011515">
        <w:rPr>
          <w:rFonts w:ascii="Times New Roman" w:hAnsi="Times New Roman"/>
          <w:sz w:val="28"/>
          <w:szCs w:val="28"/>
        </w:rPr>
        <w:t>13</w:t>
      </w:r>
      <w:r w:rsidR="00664756" w:rsidRPr="00011515">
        <w:rPr>
          <w:rFonts w:ascii="Times New Roman" w:hAnsi="Times New Roman"/>
          <w:sz w:val="28"/>
          <w:szCs w:val="28"/>
        </w:rPr>
        <w:t xml:space="preserve"> </w:t>
      </w:r>
      <w:r w:rsidR="002B4DAA" w:rsidRPr="00011515">
        <w:rPr>
          <w:rFonts w:ascii="Times New Roman" w:hAnsi="Times New Roman"/>
          <w:sz w:val="28"/>
          <w:szCs w:val="28"/>
        </w:rPr>
        <w:t xml:space="preserve"> №</w:t>
      </w:r>
      <w:r w:rsidRPr="00011515">
        <w:rPr>
          <w:rFonts w:ascii="Times New Roman" w:hAnsi="Times New Roman"/>
          <w:sz w:val="28"/>
          <w:szCs w:val="28"/>
        </w:rPr>
        <w:t xml:space="preserve"> </w:t>
      </w:r>
      <w:r w:rsidR="002B4DAA" w:rsidRPr="00011515">
        <w:rPr>
          <w:rFonts w:ascii="Times New Roman" w:hAnsi="Times New Roman"/>
          <w:sz w:val="28"/>
          <w:szCs w:val="28"/>
        </w:rPr>
        <w:t>28</w:t>
      </w:r>
      <w:r w:rsidR="00011515">
        <w:rPr>
          <w:rFonts w:ascii="Times New Roman" w:hAnsi="Times New Roman"/>
          <w:sz w:val="28"/>
          <w:szCs w:val="28"/>
        </w:rPr>
        <w:t xml:space="preserve"> (в дейст. редакции)</w:t>
      </w:r>
      <w:r w:rsidR="004F5F99" w:rsidRPr="00011515">
        <w:rPr>
          <w:rFonts w:ascii="Times New Roman" w:hAnsi="Times New Roman"/>
          <w:sz w:val="28"/>
          <w:szCs w:val="28"/>
        </w:rPr>
        <w:t xml:space="preserve">  </w:t>
      </w:r>
      <w:r w:rsidR="00392285" w:rsidRPr="00011515">
        <w:rPr>
          <w:rFonts w:ascii="Times New Roman" w:hAnsi="Times New Roman"/>
          <w:sz w:val="28"/>
          <w:szCs w:val="28"/>
        </w:rPr>
        <w:t>и</w:t>
      </w:r>
      <w:r w:rsidR="00392285" w:rsidRPr="00711400">
        <w:rPr>
          <w:rFonts w:ascii="Times New Roman" w:hAnsi="Times New Roman"/>
          <w:sz w:val="28"/>
          <w:szCs w:val="28"/>
        </w:rPr>
        <w:t xml:space="preserve"> Положения «О Контрольно-счетной комиссии Гаврилов-Ямского муниципального района»</w:t>
      </w:r>
      <w:r w:rsidR="00C9548A" w:rsidRPr="00711400">
        <w:rPr>
          <w:rFonts w:ascii="Times New Roman" w:hAnsi="Times New Roman"/>
          <w:sz w:val="28"/>
          <w:szCs w:val="28"/>
        </w:rPr>
        <w:t>,</w:t>
      </w:r>
      <w:r w:rsidR="0003169D" w:rsidRPr="00711400">
        <w:rPr>
          <w:rFonts w:ascii="Times New Roman" w:hAnsi="Times New Roman"/>
          <w:sz w:val="28"/>
          <w:szCs w:val="28"/>
        </w:rPr>
        <w:t xml:space="preserve"> </w:t>
      </w:r>
      <w:r w:rsidR="004F5F99" w:rsidRPr="00711400">
        <w:rPr>
          <w:rFonts w:ascii="Times New Roman" w:hAnsi="Times New Roman"/>
          <w:sz w:val="28"/>
          <w:szCs w:val="28"/>
        </w:rPr>
        <w:t>утвержденного Решением Собрания представителей Гаврилов-Ямского муницип</w:t>
      </w:r>
      <w:r w:rsidR="00664756">
        <w:rPr>
          <w:rFonts w:ascii="Times New Roman" w:hAnsi="Times New Roman"/>
          <w:sz w:val="28"/>
          <w:szCs w:val="28"/>
        </w:rPr>
        <w:t xml:space="preserve">ального района  от 20.12.2012 </w:t>
      </w:r>
      <w:r w:rsidR="004F5F99" w:rsidRPr="00711400">
        <w:rPr>
          <w:rFonts w:ascii="Times New Roman" w:hAnsi="Times New Roman"/>
          <w:sz w:val="28"/>
          <w:szCs w:val="28"/>
        </w:rPr>
        <w:t>№ 35.</w:t>
      </w:r>
    </w:p>
    <w:p w:rsidR="00711400" w:rsidRPr="00711400" w:rsidRDefault="00711400" w:rsidP="007A7ABA">
      <w:pPr>
        <w:tabs>
          <w:tab w:val="left" w:pos="1560"/>
        </w:tabs>
        <w:spacing w:after="0" w:line="240" w:lineRule="auto"/>
        <w:jc w:val="both"/>
        <w:rPr>
          <w:rFonts w:ascii="Times New Roman" w:hAnsi="Times New Roman"/>
          <w:sz w:val="28"/>
          <w:szCs w:val="28"/>
        </w:rPr>
      </w:pPr>
    </w:p>
    <w:p w:rsidR="00711400" w:rsidRPr="001E6CBC" w:rsidRDefault="00711400" w:rsidP="00711400">
      <w:pPr>
        <w:spacing w:after="0" w:line="240" w:lineRule="auto"/>
        <w:jc w:val="both"/>
        <w:rPr>
          <w:rFonts w:ascii="Times New Roman" w:eastAsia="Times New Roman" w:hAnsi="Times New Roman"/>
          <w:b/>
          <w:i/>
          <w:sz w:val="28"/>
          <w:szCs w:val="28"/>
          <w:u w:val="single"/>
          <w:lang w:eastAsia="ru-RU"/>
        </w:rPr>
      </w:pPr>
      <w:r w:rsidRPr="001E6CBC">
        <w:rPr>
          <w:rFonts w:ascii="Times New Roman" w:eastAsia="Times New Roman" w:hAnsi="Times New Roman"/>
          <w:b/>
          <w:i/>
          <w:sz w:val="28"/>
          <w:szCs w:val="28"/>
          <w:u w:val="single"/>
          <w:lang w:eastAsia="ru-RU"/>
        </w:rPr>
        <w:t>Л</w:t>
      </w:r>
      <w:r w:rsidRPr="001E6CBC">
        <w:rPr>
          <w:rFonts w:ascii="Times New Roman" w:eastAsia="Times New Roman" w:hAnsi="Times New Roman"/>
          <w:b/>
          <w:bCs/>
          <w:i/>
          <w:sz w:val="28"/>
          <w:szCs w:val="28"/>
          <w:u w:val="single"/>
          <w:lang w:eastAsia="ru-RU"/>
        </w:rPr>
        <w:t>ица, осуществляющие</w:t>
      </w:r>
      <w:r w:rsidRPr="001E6CBC">
        <w:rPr>
          <w:b/>
          <w:i/>
          <w:u w:val="single"/>
        </w:rPr>
        <w:t xml:space="preserve"> </w:t>
      </w:r>
      <w:r w:rsidRPr="001E6CBC">
        <w:rPr>
          <w:rFonts w:ascii="Times New Roman" w:eastAsia="Times New Roman" w:hAnsi="Times New Roman"/>
          <w:b/>
          <w:bCs/>
          <w:i/>
          <w:sz w:val="28"/>
          <w:szCs w:val="28"/>
          <w:u w:val="single"/>
          <w:lang w:eastAsia="ru-RU"/>
        </w:rPr>
        <w:t>проверку</w:t>
      </w:r>
      <w:r w:rsidRPr="001E6CBC">
        <w:rPr>
          <w:rFonts w:ascii="Times New Roman" w:eastAsia="Times New Roman" w:hAnsi="Times New Roman"/>
          <w:b/>
          <w:i/>
          <w:sz w:val="28"/>
          <w:szCs w:val="28"/>
          <w:u w:val="single"/>
          <w:lang w:eastAsia="ru-RU"/>
        </w:rPr>
        <w:t>:</w:t>
      </w:r>
    </w:p>
    <w:p w:rsidR="00711400" w:rsidRPr="001E6CBC" w:rsidRDefault="00711400" w:rsidP="00711400">
      <w:pPr>
        <w:spacing w:after="0" w:line="240" w:lineRule="auto"/>
        <w:ind w:firstLine="426"/>
        <w:jc w:val="both"/>
        <w:rPr>
          <w:rFonts w:ascii="Times New Roman" w:eastAsia="Times New Roman" w:hAnsi="Times New Roman"/>
          <w:sz w:val="28"/>
          <w:szCs w:val="28"/>
          <w:lang w:eastAsia="ru-RU"/>
        </w:rPr>
      </w:pPr>
      <w:r w:rsidRPr="001E6CBC">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711400" w:rsidRPr="001E6CBC" w:rsidRDefault="00711400" w:rsidP="00711400">
      <w:pPr>
        <w:spacing w:after="0" w:line="240" w:lineRule="auto"/>
        <w:ind w:firstLine="426"/>
        <w:jc w:val="both"/>
        <w:rPr>
          <w:rFonts w:ascii="Times New Roman" w:eastAsia="Times New Roman" w:hAnsi="Times New Roman"/>
          <w:sz w:val="28"/>
          <w:szCs w:val="28"/>
          <w:lang w:eastAsia="ru-RU"/>
        </w:rPr>
      </w:pPr>
    </w:p>
    <w:p w:rsidR="00711400" w:rsidRPr="000E0C26" w:rsidRDefault="00711400" w:rsidP="00711400">
      <w:pPr>
        <w:tabs>
          <w:tab w:val="left" w:pos="1560"/>
        </w:tabs>
        <w:spacing w:after="0" w:line="240" w:lineRule="auto"/>
        <w:jc w:val="both"/>
        <w:rPr>
          <w:rFonts w:ascii="Times New Roman" w:hAnsi="Times New Roman"/>
          <w:b/>
          <w:bCs/>
          <w:sz w:val="28"/>
          <w:szCs w:val="28"/>
        </w:rPr>
      </w:pPr>
      <w:r w:rsidRPr="001E6CBC">
        <w:rPr>
          <w:rFonts w:ascii="Times New Roman" w:hAnsi="Times New Roman"/>
          <w:b/>
          <w:bCs/>
          <w:i/>
          <w:sz w:val="28"/>
          <w:szCs w:val="28"/>
          <w:u w:val="single"/>
        </w:rPr>
        <w:t>Сроки проведения</w:t>
      </w:r>
      <w:r w:rsidRPr="001E6CBC">
        <w:rPr>
          <w:rFonts w:ascii="Times New Roman" w:hAnsi="Times New Roman"/>
          <w:b/>
          <w:bCs/>
          <w:sz w:val="28"/>
          <w:szCs w:val="28"/>
          <w:u w:val="single"/>
        </w:rPr>
        <w:t>:</w:t>
      </w:r>
      <w:r w:rsidRPr="001E6CBC">
        <w:rPr>
          <w:rFonts w:ascii="Times New Roman" w:hAnsi="Times New Roman"/>
          <w:b/>
          <w:bCs/>
          <w:sz w:val="28"/>
          <w:szCs w:val="28"/>
        </w:rPr>
        <w:t xml:space="preserve"> </w:t>
      </w:r>
      <w:r w:rsidRPr="001E6CBC">
        <w:rPr>
          <w:rFonts w:ascii="Times New Roman" w:hAnsi="Times New Roman"/>
          <w:sz w:val="28"/>
          <w:szCs w:val="28"/>
        </w:rPr>
        <w:t xml:space="preserve">с </w:t>
      </w:r>
      <w:r>
        <w:rPr>
          <w:rFonts w:ascii="Times New Roman" w:hAnsi="Times New Roman"/>
          <w:sz w:val="28"/>
          <w:szCs w:val="28"/>
        </w:rPr>
        <w:t>16.12</w:t>
      </w:r>
      <w:r w:rsidRPr="001E6CBC">
        <w:rPr>
          <w:rFonts w:ascii="Times New Roman" w:hAnsi="Times New Roman"/>
          <w:sz w:val="28"/>
          <w:szCs w:val="28"/>
        </w:rPr>
        <w:t xml:space="preserve">.2019 года по </w:t>
      </w:r>
      <w:r w:rsidR="00915F3C">
        <w:rPr>
          <w:rFonts w:ascii="Times New Roman" w:hAnsi="Times New Roman"/>
          <w:sz w:val="28"/>
          <w:szCs w:val="28"/>
        </w:rPr>
        <w:t>23</w:t>
      </w:r>
      <w:r w:rsidRPr="005C791B">
        <w:rPr>
          <w:rFonts w:ascii="Times New Roman" w:hAnsi="Times New Roman"/>
          <w:sz w:val="28"/>
          <w:szCs w:val="28"/>
        </w:rPr>
        <w:t>.</w:t>
      </w:r>
      <w:r w:rsidRPr="0070431F">
        <w:rPr>
          <w:rFonts w:ascii="Times New Roman" w:hAnsi="Times New Roman"/>
          <w:sz w:val="28"/>
          <w:szCs w:val="28"/>
        </w:rPr>
        <w:t>12.2019</w:t>
      </w:r>
      <w:r w:rsidRPr="003D28DF">
        <w:rPr>
          <w:rFonts w:ascii="Times New Roman" w:hAnsi="Times New Roman"/>
          <w:sz w:val="28"/>
          <w:szCs w:val="28"/>
        </w:rPr>
        <w:t xml:space="preserve"> года.</w:t>
      </w:r>
      <w:r w:rsidRPr="000E0C26">
        <w:rPr>
          <w:rFonts w:ascii="Times New Roman" w:hAnsi="Times New Roman"/>
          <w:sz w:val="28"/>
          <w:szCs w:val="28"/>
        </w:rPr>
        <w:t xml:space="preserve"> </w:t>
      </w:r>
    </w:p>
    <w:p w:rsidR="00C83309" w:rsidRPr="00711400" w:rsidRDefault="00C83309" w:rsidP="00BD0C6A">
      <w:pPr>
        <w:tabs>
          <w:tab w:val="left" w:pos="1560"/>
        </w:tabs>
        <w:spacing w:after="0"/>
        <w:rPr>
          <w:rFonts w:ascii="Times New Roman" w:hAnsi="Times New Roman"/>
          <w:b/>
          <w:sz w:val="28"/>
          <w:szCs w:val="28"/>
          <w:highlight w:val="yellow"/>
        </w:rPr>
      </w:pPr>
    </w:p>
    <w:p w:rsidR="00BD0C6A" w:rsidRPr="00711400" w:rsidRDefault="00BD0C6A" w:rsidP="008D7D82">
      <w:pPr>
        <w:tabs>
          <w:tab w:val="left" w:pos="1560"/>
        </w:tabs>
        <w:spacing w:after="0" w:line="240" w:lineRule="auto"/>
        <w:rPr>
          <w:rFonts w:ascii="Times New Roman" w:hAnsi="Times New Roman"/>
          <w:b/>
          <w:i/>
          <w:sz w:val="28"/>
          <w:szCs w:val="28"/>
          <w:u w:val="single"/>
        </w:rPr>
      </w:pPr>
      <w:r w:rsidRPr="00711400">
        <w:rPr>
          <w:rFonts w:ascii="Times New Roman" w:hAnsi="Times New Roman"/>
          <w:b/>
          <w:i/>
          <w:sz w:val="28"/>
          <w:szCs w:val="28"/>
          <w:u w:val="single"/>
        </w:rPr>
        <w:t>1. Общие положения</w:t>
      </w:r>
    </w:p>
    <w:p w:rsidR="004A369F" w:rsidRPr="00011515" w:rsidRDefault="009E3106" w:rsidP="008D7D82">
      <w:pPr>
        <w:tabs>
          <w:tab w:val="left" w:pos="1560"/>
        </w:tabs>
        <w:spacing w:after="0" w:line="240" w:lineRule="auto"/>
        <w:ind w:firstLine="426"/>
        <w:jc w:val="both"/>
        <w:rPr>
          <w:rFonts w:ascii="Times New Roman" w:hAnsi="Times New Roman"/>
          <w:sz w:val="28"/>
          <w:szCs w:val="28"/>
        </w:rPr>
      </w:pPr>
      <w:r w:rsidRPr="00711400">
        <w:rPr>
          <w:rFonts w:ascii="Times New Roman" w:hAnsi="Times New Roman"/>
          <w:b/>
          <w:sz w:val="28"/>
          <w:szCs w:val="28"/>
        </w:rPr>
        <w:t>1.1.</w:t>
      </w:r>
      <w:r w:rsidR="00BD0C6A" w:rsidRPr="00711400">
        <w:rPr>
          <w:rFonts w:ascii="Times New Roman" w:hAnsi="Times New Roman"/>
          <w:sz w:val="28"/>
          <w:szCs w:val="28"/>
        </w:rPr>
        <w:t xml:space="preserve"> </w:t>
      </w:r>
      <w:r w:rsidR="004B26A5" w:rsidRPr="00711400">
        <w:rPr>
          <w:rFonts w:ascii="Times New Roman" w:hAnsi="Times New Roman"/>
          <w:sz w:val="28"/>
          <w:szCs w:val="28"/>
        </w:rPr>
        <w:t xml:space="preserve">Проект </w:t>
      </w:r>
      <w:r w:rsidR="00381431" w:rsidRPr="00711400">
        <w:rPr>
          <w:rFonts w:ascii="Times New Roman" w:hAnsi="Times New Roman"/>
          <w:sz w:val="28"/>
          <w:szCs w:val="28"/>
        </w:rPr>
        <w:t xml:space="preserve">решения Муниципального Совета </w:t>
      </w:r>
      <w:r w:rsidR="00EE402A" w:rsidRPr="00711400">
        <w:rPr>
          <w:rFonts w:ascii="Times New Roman" w:hAnsi="Times New Roman"/>
          <w:sz w:val="28"/>
          <w:szCs w:val="28"/>
        </w:rPr>
        <w:t>Великосельского</w:t>
      </w:r>
      <w:r w:rsidR="00381431" w:rsidRPr="00711400">
        <w:rPr>
          <w:rFonts w:ascii="Times New Roman" w:hAnsi="Times New Roman"/>
          <w:sz w:val="28"/>
          <w:szCs w:val="28"/>
        </w:rPr>
        <w:t xml:space="preserve"> сельского поселения  «О  бюджете </w:t>
      </w:r>
      <w:r w:rsidR="00EE402A" w:rsidRPr="00711400">
        <w:rPr>
          <w:rFonts w:ascii="Times New Roman" w:hAnsi="Times New Roman"/>
          <w:sz w:val="28"/>
          <w:szCs w:val="28"/>
        </w:rPr>
        <w:t>Великосельского</w:t>
      </w:r>
      <w:r w:rsidR="00381431" w:rsidRPr="00711400">
        <w:rPr>
          <w:rFonts w:ascii="Times New Roman" w:hAnsi="Times New Roman"/>
          <w:sz w:val="28"/>
          <w:szCs w:val="28"/>
        </w:rPr>
        <w:t xml:space="preserve"> сельского поселения на 20</w:t>
      </w:r>
      <w:r w:rsidR="00711400" w:rsidRPr="00711400">
        <w:rPr>
          <w:rFonts w:ascii="Times New Roman" w:hAnsi="Times New Roman"/>
          <w:sz w:val="28"/>
          <w:szCs w:val="28"/>
        </w:rPr>
        <w:t>20</w:t>
      </w:r>
      <w:r w:rsidR="00381431" w:rsidRPr="00711400">
        <w:rPr>
          <w:rFonts w:ascii="Times New Roman" w:hAnsi="Times New Roman"/>
          <w:sz w:val="28"/>
          <w:szCs w:val="28"/>
        </w:rPr>
        <w:t xml:space="preserve"> год и плановый период 20</w:t>
      </w:r>
      <w:r w:rsidR="008D7D82" w:rsidRPr="00711400">
        <w:rPr>
          <w:rFonts w:ascii="Times New Roman" w:hAnsi="Times New Roman"/>
          <w:sz w:val="28"/>
          <w:szCs w:val="28"/>
        </w:rPr>
        <w:t>2</w:t>
      </w:r>
      <w:r w:rsidR="00711400" w:rsidRPr="00711400">
        <w:rPr>
          <w:rFonts w:ascii="Times New Roman" w:hAnsi="Times New Roman"/>
          <w:sz w:val="28"/>
          <w:szCs w:val="28"/>
        </w:rPr>
        <w:t>1</w:t>
      </w:r>
      <w:r w:rsidR="00381431" w:rsidRPr="00711400">
        <w:rPr>
          <w:rFonts w:ascii="Times New Roman" w:hAnsi="Times New Roman"/>
          <w:sz w:val="28"/>
          <w:szCs w:val="28"/>
        </w:rPr>
        <w:t xml:space="preserve"> и 20</w:t>
      </w:r>
      <w:r w:rsidR="00C9548A" w:rsidRPr="00711400">
        <w:rPr>
          <w:rFonts w:ascii="Times New Roman" w:hAnsi="Times New Roman"/>
          <w:sz w:val="28"/>
          <w:szCs w:val="28"/>
        </w:rPr>
        <w:t>2</w:t>
      </w:r>
      <w:r w:rsidR="00711400" w:rsidRPr="00711400">
        <w:rPr>
          <w:rFonts w:ascii="Times New Roman" w:hAnsi="Times New Roman"/>
          <w:sz w:val="28"/>
          <w:szCs w:val="28"/>
        </w:rPr>
        <w:t>2</w:t>
      </w:r>
      <w:r w:rsidR="00381431" w:rsidRPr="00711400">
        <w:rPr>
          <w:rFonts w:ascii="Times New Roman" w:hAnsi="Times New Roman"/>
          <w:sz w:val="28"/>
          <w:szCs w:val="28"/>
        </w:rPr>
        <w:t xml:space="preserve"> годов» (далее - </w:t>
      </w:r>
      <w:r w:rsidR="00711400" w:rsidRPr="00711400">
        <w:rPr>
          <w:rFonts w:ascii="Times New Roman" w:hAnsi="Times New Roman"/>
          <w:sz w:val="28"/>
          <w:szCs w:val="28"/>
        </w:rPr>
        <w:t>проект решения о бюджете</w:t>
      </w:r>
      <w:r w:rsidR="00381431" w:rsidRPr="00711400">
        <w:rPr>
          <w:rFonts w:ascii="Times New Roman" w:hAnsi="Times New Roman"/>
          <w:sz w:val="28"/>
          <w:szCs w:val="28"/>
        </w:rPr>
        <w:t>)</w:t>
      </w:r>
      <w:r w:rsidR="00B136F8" w:rsidRPr="00711400">
        <w:rPr>
          <w:rFonts w:ascii="Times New Roman" w:hAnsi="Times New Roman"/>
          <w:sz w:val="28"/>
          <w:szCs w:val="28"/>
        </w:rPr>
        <w:t xml:space="preserve"> </w:t>
      </w:r>
      <w:r w:rsidR="0032436B" w:rsidRPr="00711400">
        <w:rPr>
          <w:rFonts w:ascii="Times New Roman" w:hAnsi="Times New Roman"/>
          <w:sz w:val="28"/>
          <w:szCs w:val="28"/>
        </w:rPr>
        <w:t xml:space="preserve"> составляется и утверждается </w:t>
      </w:r>
      <w:r w:rsidR="004A369F" w:rsidRPr="00711400">
        <w:rPr>
          <w:rFonts w:ascii="Times New Roman" w:hAnsi="Times New Roman"/>
          <w:sz w:val="28"/>
          <w:szCs w:val="28"/>
        </w:rPr>
        <w:t>сроком на три года (</w:t>
      </w:r>
      <w:r w:rsidR="0032436B" w:rsidRPr="00711400">
        <w:rPr>
          <w:rFonts w:ascii="Times New Roman" w:hAnsi="Times New Roman"/>
          <w:sz w:val="28"/>
          <w:szCs w:val="28"/>
        </w:rPr>
        <w:t>очередной финансовый год</w:t>
      </w:r>
      <w:r w:rsidR="004A369F" w:rsidRPr="00711400">
        <w:rPr>
          <w:rFonts w:ascii="Times New Roman" w:hAnsi="Times New Roman"/>
          <w:sz w:val="28"/>
          <w:szCs w:val="28"/>
        </w:rPr>
        <w:t xml:space="preserve"> и плановый период), </w:t>
      </w:r>
      <w:r w:rsidR="0032436B" w:rsidRPr="00711400">
        <w:rPr>
          <w:rFonts w:ascii="Times New Roman" w:hAnsi="Times New Roman"/>
          <w:sz w:val="28"/>
          <w:szCs w:val="28"/>
        </w:rPr>
        <w:t xml:space="preserve">что соответствует </w:t>
      </w:r>
      <w:r w:rsidR="00711400" w:rsidRPr="00711400">
        <w:rPr>
          <w:rFonts w:ascii="Times New Roman" w:hAnsi="Times New Roman"/>
          <w:sz w:val="28"/>
          <w:szCs w:val="28"/>
        </w:rPr>
        <w:t xml:space="preserve">пункту 4 статьи 169 </w:t>
      </w:r>
      <w:r w:rsidR="0032436B" w:rsidRPr="00711400">
        <w:rPr>
          <w:rFonts w:ascii="Times New Roman" w:hAnsi="Times New Roman"/>
          <w:sz w:val="28"/>
          <w:szCs w:val="28"/>
        </w:rPr>
        <w:t>Бюджетного кодекса Российской Федерации</w:t>
      </w:r>
      <w:r w:rsidR="008D7D82" w:rsidRPr="00711400">
        <w:rPr>
          <w:rFonts w:ascii="Times New Roman" w:hAnsi="Times New Roman"/>
          <w:sz w:val="28"/>
          <w:szCs w:val="28"/>
        </w:rPr>
        <w:t xml:space="preserve"> (далее –</w:t>
      </w:r>
      <w:r w:rsidR="00961FE8" w:rsidRPr="00711400">
        <w:rPr>
          <w:rFonts w:ascii="Times New Roman" w:hAnsi="Times New Roman"/>
          <w:sz w:val="28"/>
          <w:szCs w:val="28"/>
        </w:rPr>
        <w:t xml:space="preserve"> </w:t>
      </w:r>
      <w:r w:rsidR="008D7D82" w:rsidRPr="00711400">
        <w:rPr>
          <w:rFonts w:ascii="Times New Roman" w:hAnsi="Times New Roman"/>
          <w:sz w:val="28"/>
          <w:szCs w:val="28"/>
        </w:rPr>
        <w:t>БК РФ)</w:t>
      </w:r>
      <w:r w:rsidR="0032436B" w:rsidRPr="00711400">
        <w:rPr>
          <w:rFonts w:ascii="Times New Roman" w:hAnsi="Times New Roman"/>
          <w:sz w:val="28"/>
          <w:szCs w:val="28"/>
        </w:rPr>
        <w:t xml:space="preserve"> </w:t>
      </w:r>
      <w:r w:rsidR="0032436B" w:rsidRPr="00011515">
        <w:rPr>
          <w:rFonts w:ascii="Times New Roman" w:hAnsi="Times New Roman"/>
          <w:sz w:val="28"/>
          <w:szCs w:val="28"/>
        </w:rPr>
        <w:t xml:space="preserve">и </w:t>
      </w:r>
      <w:r w:rsidR="00711400" w:rsidRPr="00011515">
        <w:rPr>
          <w:rFonts w:ascii="Times New Roman" w:hAnsi="Times New Roman"/>
          <w:sz w:val="28"/>
          <w:szCs w:val="28"/>
        </w:rPr>
        <w:t xml:space="preserve">пункту 1 статьи 4  </w:t>
      </w:r>
      <w:r w:rsidR="00FB337F" w:rsidRPr="00011515">
        <w:rPr>
          <w:rFonts w:ascii="Times New Roman" w:hAnsi="Times New Roman"/>
          <w:sz w:val="28"/>
          <w:szCs w:val="28"/>
        </w:rPr>
        <w:t xml:space="preserve"> </w:t>
      </w:r>
      <w:r w:rsidR="004A369F" w:rsidRPr="00011515">
        <w:rPr>
          <w:rFonts w:ascii="Times New Roman" w:hAnsi="Times New Roman"/>
          <w:sz w:val="28"/>
          <w:szCs w:val="28"/>
        </w:rPr>
        <w:t xml:space="preserve">Положения о бюджетном процессе в </w:t>
      </w:r>
      <w:r w:rsidR="00EE402A" w:rsidRPr="00011515">
        <w:rPr>
          <w:rFonts w:ascii="Times New Roman" w:hAnsi="Times New Roman"/>
          <w:sz w:val="28"/>
          <w:szCs w:val="28"/>
        </w:rPr>
        <w:t>Великосельском</w:t>
      </w:r>
      <w:r w:rsidR="00B136F8" w:rsidRPr="00011515">
        <w:rPr>
          <w:rFonts w:ascii="Times New Roman" w:hAnsi="Times New Roman"/>
          <w:sz w:val="28"/>
          <w:szCs w:val="28"/>
        </w:rPr>
        <w:t xml:space="preserve"> сельском поселении </w:t>
      </w:r>
      <w:r w:rsidR="004A369F" w:rsidRPr="00011515">
        <w:rPr>
          <w:rFonts w:ascii="Times New Roman" w:hAnsi="Times New Roman"/>
          <w:sz w:val="28"/>
          <w:szCs w:val="28"/>
        </w:rPr>
        <w:t xml:space="preserve">(далее Положение). </w:t>
      </w:r>
    </w:p>
    <w:p w:rsidR="0066292D" w:rsidRPr="00011515" w:rsidRDefault="00C9548A" w:rsidP="008D7D82">
      <w:pPr>
        <w:tabs>
          <w:tab w:val="left" w:pos="1560"/>
        </w:tabs>
        <w:spacing w:after="0" w:line="240" w:lineRule="auto"/>
        <w:ind w:firstLine="426"/>
        <w:jc w:val="both"/>
        <w:rPr>
          <w:rFonts w:ascii="Times New Roman" w:hAnsi="Times New Roman"/>
          <w:sz w:val="28"/>
          <w:szCs w:val="28"/>
        </w:rPr>
      </w:pPr>
      <w:r w:rsidRPr="00711400">
        <w:rPr>
          <w:rFonts w:ascii="Times New Roman" w:hAnsi="Times New Roman"/>
          <w:sz w:val="28"/>
          <w:szCs w:val="28"/>
        </w:rPr>
        <w:lastRenderedPageBreak/>
        <w:t xml:space="preserve">Проект  решения </w:t>
      </w:r>
      <w:r w:rsidR="00711400" w:rsidRPr="00711400">
        <w:rPr>
          <w:rFonts w:ascii="Times New Roman" w:hAnsi="Times New Roman"/>
          <w:sz w:val="28"/>
          <w:szCs w:val="28"/>
        </w:rPr>
        <w:t>о бюджете</w:t>
      </w:r>
      <w:r w:rsidRPr="00711400">
        <w:rPr>
          <w:rFonts w:ascii="Times New Roman" w:hAnsi="Times New Roman"/>
          <w:sz w:val="28"/>
          <w:szCs w:val="28"/>
        </w:rPr>
        <w:t xml:space="preserve"> </w:t>
      </w:r>
      <w:r w:rsidR="00EE402A" w:rsidRPr="00711400">
        <w:rPr>
          <w:rFonts w:ascii="Times New Roman" w:hAnsi="Times New Roman"/>
          <w:sz w:val="28"/>
          <w:szCs w:val="28"/>
        </w:rPr>
        <w:t>Великосельского</w:t>
      </w:r>
      <w:r w:rsidRPr="00711400">
        <w:rPr>
          <w:rFonts w:ascii="Times New Roman" w:hAnsi="Times New Roman"/>
          <w:sz w:val="28"/>
          <w:szCs w:val="28"/>
        </w:rPr>
        <w:t xml:space="preserve"> сельского поселения  </w:t>
      </w:r>
      <w:r w:rsidR="00961FE8" w:rsidRPr="00711400">
        <w:rPr>
          <w:rFonts w:ascii="Times New Roman" w:hAnsi="Times New Roman"/>
          <w:sz w:val="28"/>
          <w:szCs w:val="28"/>
        </w:rPr>
        <w:t xml:space="preserve">внесен на рассмотрение </w:t>
      </w:r>
      <w:r w:rsidRPr="00711400">
        <w:rPr>
          <w:rFonts w:ascii="Times New Roman" w:hAnsi="Times New Roman"/>
          <w:sz w:val="28"/>
          <w:szCs w:val="28"/>
        </w:rPr>
        <w:t xml:space="preserve">Муниципального Совета </w:t>
      </w:r>
      <w:r w:rsidR="00EE402A" w:rsidRPr="00711400">
        <w:rPr>
          <w:rFonts w:ascii="Times New Roman" w:hAnsi="Times New Roman"/>
          <w:sz w:val="28"/>
          <w:szCs w:val="28"/>
        </w:rPr>
        <w:t>Великосельского</w:t>
      </w:r>
      <w:r w:rsidRPr="00711400">
        <w:rPr>
          <w:rFonts w:ascii="Times New Roman" w:hAnsi="Times New Roman"/>
          <w:sz w:val="28"/>
          <w:szCs w:val="28"/>
        </w:rPr>
        <w:t xml:space="preserve"> сельского поселения 14.11.201</w:t>
      </w:r>
      <w:r w:rsidR="008D7D82" w:rsidRPr="00711400">
        <w:rPr>
          <w:rFonts w:ascii="Times New Roman" w:hAnsi="Times New Roman"/>
          <w:sz w:val="28"/>
          <w:szCs w:val="28"/>
        </w:rPr>
        <w:t>8</w:t>
      </w:r>
      <w:r w:rsidRPr="00711400">
        <w:rPr>
          <w:rFonts w:ascii="Times New Roman" w:hAnsi="Times New Roman"/>
          <w:sz w:val="28"/>
          <w:szCs w:val="28"/>
        </w:rPr>
        <w:t xml:space="preserve">г.,  в сроки  установленные </w:t>
      </w:r>
      <w:r w:rsidR="00711400" w:rsidRPr="00711400">
        <w:rPr>
          <w:rFonts w:ascii="Times New Roman" w:hAnsi="Times New Roman"/>
          <w:sz w:val="28"/>
          <w:szCs w:val="28"/>
        </w:rPr>
        <w:t>частью 1 статьи 185 БК РФ</w:t>
      </w:r>
      <w:r w:rsidR="00711400" w:rsidRPr="00011515">
        <w:rPr>
          <w:rFonts w:ascii="Times New Roman" w:hAnsi="Times New Roman"/>
          <w:sz w:val="28"/>
          <w:szCs w:val="28"/>
        </w:rPr>
        <w:t xml:space="preserve">, пунктом 3 статьи </w:t>
      </w:r>
      <w:r w:rsidR="002B4DAA" w:rsidRPr="00011515">
        <w:rPr>
          <w:rFonts w:ascii="Times New Roman" w:hAnsi="Times New Roman"/>
          <w:sz w:val="28"/>
          <w:szCs w:val="28"/>
        </w:rPr>
        <w:t>33</w:t>
      </w:r>
      <w:r w:rsidR="00FB337F" w:rsidRPr="00011515">
        <w:rPr>
          <w:rFonts w:ascii="Times New Roman" w:hAnsi="Times New Roman"/>
          <w:sz w:val="28"/>
          <w:szCs w:val="28"/>
        </w:rPr>
        <w:t xml:space="preserve"> </w:t>
      </w:r>
      <w:r w:rsidRPr="00011515">
        <w:rPr>
          <w:rFonts w:ascii="Times New Roman" w:hAnsi="Times New Roman"/>
          <w:sz w:val="28"/>
          <w:szCs w:val="28"/>
        </w:rPr>
        <w:t xml:space="preserve"> Положения. </w:t>
      </w:r>
    </w:p>
    <w:p w:rsidR="005B0DCF" w:rsidRPr="00711400" w:rsidRDefault="00515007" w:rsidP="008D7D82">
      <w:pPr>
        <w:tabs>
          <w:tab w:val="left" w:pos="1560"/>
        </w:tabs>
        <w:spacing w:after="0" w:line="240" w:lineRule="auto"/>
        <w:ind w:firstLine="426"/>
        <w:jc w:val="both"/>
        <w:rPr>
          <w:rFonts w:ascii="Times New Roman" w:hAnsi="Times New Roman"/>
          <w:sz w:val="28"/>
          <w:szCs w:val="28"/>
        </w:rPr>
      </w:pPr>
      <w:r w:rsidRPr="00011515">
        <w:rPr>
          <w:rFonts w:ascii="Times New Roman" w:hAnsi="Times New Roman"/>
          <w:sz w:val="28"/>
          <w:szCs w:val="28"/>
        </w:rPr>
        <w:t>Н</w:t>
      </w:r>
      <w:r w:rsidR="00050394" w:rsidRPr="00011515">
        <w:rPr>
          <w:rFonts w:ascii="Times New Roman" w:hAnsi="Times New Roman"/>
          <w:sz w:val="28"/>
          <w:szCs w:val="28"/>
        </w:rPr>
        <w:t>аправле</w:t>
      </w:r>
      <w:r w:rsidR="002A4851" w:rsidRPr="00011515">
        <w:rPr>
          <w:rFonts w:ascii="Times New Roman" w:hAnsi="Times New Roman"/>
          <w:sz w:val="28"/>
          <w:szCs w:val="28"/>
        </w:rPr>
        <w:t>н в Контрольно-сч</w:t>
      </w:r>
      <w:r w:rsidR="00843CC3" w:rsidRPr="00011515">
        <w:rPr>
          <w:rFonts w:ascii="Times New Roman" w:hAnsi="Times New Roman"/>
          <w:sz w:val="28"/>
          <w:szCs w:val="28"/>
        </w:rPr>
        <w:t xml:space="preserve">етную </w:t>
      </w:r>
      <w:r w:rsidR="00D30A55" w:rsidRPr="00011515">
        <w:rPr>
          <w:rFonts w:ascii="Times New Roman" w:hAnsi="Times New Roman"/>
          <w:sz w:val="28"/>
          <w:szCs w:val="28"/>
        </w:rPr>
        <w:t>комиссию Гаврилов-Ямского</w:t>
      </w:r>
      <w:r w:rsidR="00D30A55" w:rsidRPr="00711400">
        <w:rPr>
          <w:rFonts w:ascii="Times New Roman" w:hAnsi="Times New Roman"/>
          <w:sz w:val="28"/>
          <w:szCs w:val="28"/>
        </w:rPr>
        <w:t xml:space="preserve"> муниципального района</w:t>
      </w:r>
      <w:r w:rsidR="00843CC3" w:rsidRPr="00711400">
        <w:rPr>
          <w:rFonts w:ascii="Times New Roman" w:hAnsi="Times New Roman"/>
          <w:sz w:val="28"/>
          <w:szCs w:val="28"/>
        </w:rPr>
        <w:t xml:space="preserve"> </w:t>
      </w:r>
      <w:r w:rsidR="00C9548A" w:rsidRPr="00711400">
        <w:rPr>
          <w:rFonts w:ascii="Times New Roman" w:hAnsi="Times New Roman"/>
          <w:sz w:val="28"/>
          <w:szCs w:val="28"/>
        </w:rPr>
        <w:t xml:space="preserve">(далее - Контрольно-счетная комиссия) </w:t>
      </w:r>
      <w:r w:rsidR="00843CC3" w:rsidRPr="00711400">
        <w:rPr>
          <w:rFonts w:ascii="Times New Roman" w:hAnsi="Times New Roman"/>
          <w:sz w:val="28"/>
          <w:szCs w:val="28"/>
        </w:rPr>
        <w:t>1</w:t>
      </w:r>
      <w:r w:rsidR="00711400" w:rsidRPr="00711400">
        <w:rPr>
          <w:rFonts w:ascii="Times New Roman" w:hAnsi="Times New Roman"/>
          <w:sz w:val="28"/>
          <w:szCs w:val="28"/>
        </w:rPr>
        <w:t>5</w:t>
      </w:r>
      <w:r w:rsidR="00843CC3" w:rsidRPr="00711400">
        <w:rPr>
          <w:rFonts w:ascii="Times New Roman" w:hAnsi="Times New Roman"/>
          <w:sz w:val="28"/>
          <w:szCs w:val="28"/>
        </w:rPr>
        <w:t>.11.201</w:t>
      </w:r>
      <w:r w:rsidR="00711400" w:rsidRPr="00711400">
        <w:rPr>
          <w:rFonts w:ascii="Times New Roman" w:hAnsi="Times New Roman"/>
          <w:sz w:val="28"/>
          <w:szCs w:val="28"/>
        </w:rPr>
        <w:t>9</w:t>
      </w:r>
      <w:r w:rsidR="004C355E" w:rsidRPr="00711400">
        <w:rPr>
          <w:rFonts w:ascii="Times New Roman" w:hAnsi="Times New Roman"/>
          <w:sz w:val="28"/>
          <w:szCs w:val="28"/>
        </w:rPr>
        <w:t>г.</w:t>
      </w:r>
      <w:r w:rsidR="00843CC3" w:rsidRPr="00711400">
        <w:rPr>
          <w:rFonts w:ascii="Times New Roman" w:hAnsi="Times New Roman"/>
          <w:sz w:val="28"/>
          <w:szCs w:val="28"/>
        </w:rPr>
        <w:t xml:space="preserve"> (письмо от 1</w:t>
      </w:r>
      <w:r w:rsidR="00711400" w:rsidRPr="00711400">
        <w:rPr>
          <w:rFonts w:ascii="Times New Roman" w:hAnsi="Times New Roman"/>
          <w:sz w:val="28"/>
          <w:szCs w:val="28"/>
        </w:rPr>
        <w:t>5</w:t>
      </w:r>
      <w:r w:rsidR="00843CC3" w:rsidRPr="00711400">
        <w:rPr>
          <w:rFonts w:ascii="Times New Roman" w:hAnsi="Times New Roman"/>
          <w:sz w:val="28"/>
          <w:szCs w:val="28"/>
        </w:rPr>
        <w:t>.11.201</w:t>
      </w:r>
      <w:r w:rsidR="00176F4E" w:rsidRPr="00711400">
        <w:rPr>
          <w:rFonts w:ascii="Times New Roman" w:hAnsi="Times New Roman"/>
          <w:sz w:val="28"/>
          <w:szCs w:val="28"/>
        </w:rPr>
        <w:t>8</w:t>
      </w:r>
      <w:r w:rsidR="00843CC3" w:rsidRPr="00711400">
        <w:rPr>
          <w:rFonts w:ascii="Times New Roman" w:hAnsi="Times New Roman"/>
          <w:sz w:val="28"/>
          <w:szCs w:val="28"/>
        </w:rPr>
        <w:t xml:space="preserve"> </w:t>
      </w:r>
      <w:r w:rsidR="001973AC" w:rsidRPr="00711400">
        <w:rPr>
          <w:rFonts w:ascii="Times New Roman" w:hAnsi="Times New Roman"/>
          <w:sz w:val="28"/>
          <w:szCs w:val="28"/>
        </w:rPr>
        <w:t xml:space="preserve">г. </w:t>
      </w:r>
      <w:r w:rsidR="00843CC3" w:rsidRPr="00711400">
        <w:rPr>
          <w:rFonts w:ascii="Times New Roman" w:hAnsi="Times New Roman"/>
          <w:sz w:val="28"/>
          <w:szCs w:val="28"/>
        </w:rPr>
        <w:t>№ </w:t>
      </w:r>
      <w:r w:rsidR="00711400" w:rsidRPr="00711400">
        <w:rPr>
          <w:rFonts w:ascii="Times New Roman" w:hAnsi="Times New Roman"/>
          <w:sz w:val="28"/>
          <w:szCs w:val="28"/>
        </w:rPr>
        <w:t>764</w:t>
      </w:r>
      <w:r w:rsidR="00843CC3" w:rsidRPr="00711400">
        <w:rPr>
          <w:rFonts w:ascii="Times New Roman" w:hAnsi="Times New Roman"/>
          <w:sz w:val="28"/>
          <w:szCs w:val="28"/>
        </w:rPr>
        <w:t>)</w:t>
      </w:r>
      <w:r w:rsidR="005B0DCF" w:rsidRPr="00711400">
        <w:rPr>
          <w:rFonts w:ascii="Times New Roman" w:hAnsi="Times New Roman"/>
          <w:sz w:val="28"/>
          <w:szCs w:val="28"/>
        </w:rPr>
        <w:t>.</w:t>
      </w:r>
    </w:p>
    <w:p w:rsidR="00D258D1" w:rsidRPr="00711400" w:rsidRDefault="00D258D1" w:rsidP="008D7D82">
      <w:pPr>
        <w:tabs>
          <w:tab w:val="left" w:pos="1560"/>
        </w:tabs>
        <w:spacing w:after="0" w:line="240" w:lineRule="auto"/>
        <w:ind w:firstLine="426"/>
        <w:jc w:val="both"/>
        <w:rPr>
          <w:rFonts w:ascii="Times New Roman" w:hAnsi="Times New Roman"/>
          <w:sz w:val="28"/>
          <w:szCs w:val="28"/>
        </w:rPr>
      </w:pPr>
      <w:r w:rsidRPr="00711400">
        <w:rPr>
          <w:rFonts w:ascii="Times New Roman" w:hAnsi="Times New Roman"/>
          <w:sz w:val="28"/>
          <w:szCs w:val="28"/>
        </w:rPr>
        <w:t>Проверкой соблюдения сроков внесения проекта бюджета на рассмотрение представительным органом муниципального образования, предусмотренных ст</w:t>
      </w:r>
      <w:r w:rsidR="00711400" w:rsidRPr="00711400">
        <w:rPr>
          <w:rFonts w:ascii="Times New Roman" w:hAnsi="Times New Roman"/>
          <w:sz w:val="28"/>
          <w:szCs w:val="28"/>
        </w:rPr>
        <w:t xml:space="preserve">атьей </w:t>
      </w:r>
      <w:r w:rsidRPr="00711400">
        <w:rPr>
          <w:rFonts w:ascii="Times New Roman" w:hAnsi="Times New Roman"/>
          <w:sz w:val="28"/>
          <w:szCs w:val="28"/>
        </w:rPr>
        <w:t>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711400" w:rsidRPr="008E4440" w:rsidRDefault="00711400" w:rsidP="00711400">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14F6E">
        <w:rPr>
          <w:rFonts w:ascii="Times New Roman" w:hAnsi="Times New Roman"/>
          <w:sz w:val="28"/>
          <w:szCs w:val="28"/>
        </w:rPr>
        <w:t>Анализ проекта  решения о бюджете осуществлялся на основании</w:t>
      </w:r>
      <w:r w:rsidRPr="008E4440">
        <w:rPr>
          <w:rFonts w:ascii="Times New Roman" w:hAnsi="Times New Roman"/>
          <w:sz w:val="28"/>
          <w:szCs w:val="28"/>
        </w:rPr>
        <w:t xml:space="preserve"> документов действующих на момент подачи проекта </w:t>
      </w:r>
      <w:r>
        <w:rPr>
          <w:rFonts w:ascii="Times New Roman" w:hAnsi="Times New Roman"/>
          <w:sz w:val="28"/>
          <w:szCs w:val="28"/>
        </w:rPr>
        <w:t xml:space="preserve">бюджета </w:t>
      </w:r>
      <w:r w:rsidRPr="008E4440">
        <w:rPr>
          <w:rFonts w:ascii="Times New Roman" w:hAnsi="Times New Roman"/>
          <w:sz w:val="28"/>
          <w:szCs w:val="28"/>
        </w:rPr>
        <w:t>в Контрольно-счетную комиссию.</w:t>
      </w:r>
    </w:p>
    <w:p w:rsidR="00711400" w:rsidRPr="00711400" w:rsidRDefault="00711400" w:rsidP="00711400">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711400">
        <w:rPr>
          <w:rFonts w:ascii="Times New Roman" w:hAnsi="Times New Roman"/>
          <w:sz w:val="28"/>
          <w:szCs w:val="28"/>
        </w:rPr>
        <w:t>На рассмотрение Муниципального Совета представлены следующие документы и материалы:</w:t>
      </w:r>
    </w:p>
    <w:p w:rsidR="00521B31" w:rsidRPr="00D24BFA" w:rsidRDefault="00521B31" w:rsidP="00521B31">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D24BFA">
        <w:rPr>
          <w:rFonts w:ascii="Times New Roman" w:hAnsi="Times New Roman"/>
          <w:sz w:val="28"/>
          <w:szCs w:val="28"/>
        </w:rPr>
        <w:t xml:space="preserve">остановление Администрации </w:t>
      </w:r>
      <w:r>
        <w:rPr>
          <w:rFonts w:ascii="Times New Roman" w:hAnsi="Times New Roman"/>
          <w:sz w:val="28"/>
          <w:szCs w:val="28"/>
        </w:rPr>
        <w:t>Великосель</w:t>
      </w:r>
      <w:r w:rsidRPr="00D24BFA">
        <w:rPr>
          <w:rFonts w:ascii="Times New Roman" w:hAnsi="Times New Roman"/>
          <w:sz w:val="28"/>
          <w:szCs w:val="28"/>
        </w:rPr>
        <w:t>ского сельского поселения от </w:t>
      </w:r>
      <w:r>
        <w:rPr>
          <w:rFonts w:ascii="Times New Roman" w:hAnsi="Times New Roman"/>
          <w:sz w:val="28"/>
          <w:szCs w:val="28"/>
        </w:rPr>
        <w:t>09.08</w:t>
      </w:r>
      <w:r w:rsidRPr="00D24BFA">
        <w:rPr>
          <w:rFonts w:ascii="Times New Roman" w:hAnsi="Times New Roman"/>
          <w:sz w:val="28"/>
          <w:szCs w:val="28"/>
        </w:rPr>
        <w:t>.2019 № 1</w:t>
      </w:r>
      <w:r>
        <w:rPr>
          <w:rFonts w:ascii="Times New Roman" w:hAnsi="Times New Roman"/>
          <w:sz w:val="28"/>
          <w:szCs w:val="28"/>
        </w:rPr>
        <w:t>40</w:t>
      </w:r>
      <w:r w:rsidRPr="00D24BFA">
        <w:rPr>
          <w:rFonts w:ascii="Times New Roman" w:hAnsi="Times New Roman"/>
          <w:sz w:val="28"/>
          <w:szCs w:val="28"/>
        </w:rPr>
        <w:t xml:space="preserve"> «Об утверждении основных направлений бюджетной и налоговой политики </w:t>
      </w:r>
      <w:r>
        <w:rPr>
          <w:rFonts w:ascii="Times New Roman" w:hAnsi="Times New Roman"/>
          <w:sz w:val="28"/>
          <w:szCs w:val="28"/>
        </w:rPr>
        <w:t>Великосель</w:t>
      </w:r>
      <w:r w:rsidRPr="00D24BFA">
        <w:rPr>
          <w:rFonts w:ascii="Times New Roman" w:hAnsi="Times New Roman"/>
          <w:sz w:val="28"/>
          <w:szCs w:val="28"/>
        </w:rPr>
        <w:t>ского сельского поселения на 2020 год и на плановый период 2021 и 2022 годов»;</w:t>
      </w:r>
    </w:p>
    <w:p w:rsidR="00521B31" w:rsidRPr="00D26DA7" w:rsidRDefault="00521B31" w:rsidP="00521B31">
      <w:pPr>
        <w:pStyle w:val="a5"/>
        <w:numPr>
          <w:ilvl w:val="0"/>
          <w:numId w:val="1"/>
        </w:numPr>
        <w:spacing w:after="0" w:line="240" w:lineRule="auto"/>
        <w:ind w:left="709" w:hanging="283"/>
        <w:jc w:val="both"/>
        <w:rPr>
          <w:rFonts w:ascii="Times New Roman" w:hAnsi="Times New Roman"/>
          <w:sz w:val="28"/>
          <w:szCs w:val="28"/>
        </w:rPr>
      </w:pPr>
      <w:r w:rsidRPr="00D26DA7">
        <w:rPr>
          <w:rFonts w:ascii="Times New Roman" w:hAnsi="Times New Roman"/>
          <w:sz w:val="28"/>
          <w:szCs w:val="28"/>
        </w:rPr>
        <w:t>Постановление Администрации Великосельского сельского поселения  от </w:t>
      </w:r>
      <w:r w:rsidR="00D26DA7" w:rsidRPr="00D26DA7">
        <w:rPr>
          <w:rFonts w:ascii="Times New Roman" w:hAnsi="Times New Roman"/>
          <w:sz w:val="28"/>
          <w:szCs w:val="28"/>
        </w:rPr>
        <w:t>09.08.2019</w:t>
      </w:r>
      <w:r w:rsidRPr="00D26DA7">
        <w:rPr>
          <w:rFonts w:ascii="Times New Roman" w:hAnsi="Times New Roman"/>
          <w:sz w:val="28"/>
          <w:szCs w:val="28"/>
        </w:rPr>
        <w:t xml:space="preserve"> № </w:t>
      </w:r>
      <w:r w:rsidR="00D26DA7" w:rsidRPr="00D26DA7">
        <w:rPr>
          <w:rFonts w:ascii="Times New Roman" w:hAnsi="Times New Roman"/>
          <w:sz w:val="28"/>
          <w:szCs w:val="28"/>
        </w:rPr>
        <w:t>139</w:t>
      </w:r>
      <w:r w:rsidRPr="00D26DA7">
        <w:rPr>
          <w:rFonts w:ascii="Times New Roman" w:hAnsi="Times New Roman"/>
          <w:sz w:val="28"/>
          <w:szCs w:val="28"/>
        </w:rPr>
        <w:t xml:space="preserve"> «Об утверждении Прогноза социально-экономического развития Великосельского сельского поселения  на 20</w:t>
      </w:r>
      <w:r w:rsidR="00D26DA7" w:rsidRPr="00D26DA7">
        <w:rPr>
          <w:rFonts w:ascii="Times New Roman" w:hAnsi="Times New Roman"/>
          <w:sz w:val="28"/>
          <w:szCs w:val="28"/>
        </w:rPr>
        <w:t>20</w:t>
      </w:r>
      <w:r w:rsidRPr="00D26DA7">
        <w:rPr>
          <w:rFonts w:ascii="Times New Roman" w:hAnsi="Times New Roman"/>
          <w:sz w:val="28"/>
          <w:szCs w:val="28"/>
        </w:rPr>
        <w:t xml:space="preserve"> г. и плановый период до 202</w:t>
      </w:r>
      <w:r w:rsidR="00D26DA7" w:rsidRPr="00D26DA7">
        <w:rPr>
          <w:rFonts w:ascii="Times New Roman" w:hAnsi="Times New Roman"/>
          <w:sz w:val="28"/>
          <w:szCs w:val="28"/>
        </w:rPr>
        <w:t>2</w:t>
      </w:r>
      <w:r w:rsidRPr="00D26DA7">
        <w:rPr>
          <w:rFonts w:ascii="Times New Roman" w:hAnsi="Times New Roman"/>
          <w:sz w:val="28"/>
          <w:szCs w:val="28"/>
        </w:rPr>
        <w:t>г.»;</w:t>
      </w:r>
      <w:r w:rsidR="00D26DA7" w:rsidRPr="00D26DA7">
        <w:rPr>
          <w:rFonts w:ascii="Times New Roman" w:hAnsi="Times New Roman"/>
          <w:sz w:val="28"/>
          <w:szCs w:val="28"/>
        </w:rPr>
        <w:t xml:space="preserve"> </w:t>
      </w:r>
    </w:p>
    <w:p w:rsidR="00521B31" w:rsidRPr="00D24BFA" w:rsidRDefault="00521B31" w:rsidP="00521B31">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D24BFA">
        <w:rPr>
          <w:rFonts w:ascii="Times New Roman" w:hAnsi="Times New Roman"/>
          <w:sz w:val="28"/>
          <w:szCs w:val="28"/>
        </w:rPr>
        <w:t xml:space="preserve">остановление Администрации </w:t>
      </w:r>
      <w:r>
        <w:rPr>
          <w:rFonts w:ascii="Times New Roman" w:hAnsi="Times New Roman"/>
          <w:sz w:val="28"/>
          <w:szCs w:val="28"/>
        </w:rPr>
        <w:t>Великосельского</w:t>
      </w:r>
      <w:r w:rsidRPr="00D24BFA">
        <w:rPr>
          <w:rFonts w:ascii="Times New Roman" w:hAnsi="Times New Roman"/>
          <w:sz w:val="28"/>
          <w:szCs w:val="28"/>
        </w:rPr>
        <w:t xml:space="preserve"> сельского поселения  от </w:t>
      </w:r>
      <w:r>
        <w:rPr>
          <w:rFonts w:ascii="Times New Roman" w:hAnsi="Times New Roman"/>
          <w:sz w:val="28"/>
          <w:szCs w:val="28"/>
        </w:rPr>
        <w:t>15.10</w:t>
      </w:r>
      <w:r w:rsidRPr="00D24BFA">
        <w:rPr>
          <w:rFonts w:ascii="Times New Roman" w:hAnsi="Times New Roman"/>
          <w:sz w:val="28"/>
          <w:szCs w:val="28"/>
        </w:rPr>
        <w:t>.2019 № 1</w:t>
      </w:r>
      <w:r>
        <w:rPr>
          <w:rFonts w:ascii="Times New Roman" w:hAnsi="Times New Roman"/>
          <w:sz w:val="28"/>
          <w:szCs w:val="28"/>
        </w:rPr>
        <w:t>61/1</w:t>
      </w:r>
      <w:r w:rsidRPr="00D24BFA">
        <w:rPr>
          <w:rFonts w:ascii="Times New Roman" w:hAnsi="Times New Roman"/>
          <w:sz w:val="28"/>
          <w:szCs w:val="28"/>
        </w:rPr>
        <w:t xml:space="preserve"> «Об утверждении среднесрочного финансового плана </w:t>
      </w:r>
      <w:r>
        <w:rPr>
          <w:rFonts w:ascii="Times New Roman" w:hAnsi="Times New Roman"/>
          <w:sz w:val="28"/>
          <w:szCs w:val="28"/>
        </w:rPr>
        <w:t>Великосельского</w:t>
      </w:r>
      <w:r w:rsidRPr="00D24BFA">
        <w:rPr>
          <w:rFonts w:ascii="Times New Roman" w:hAnsi="Times New Roman"/>
          <w:sz w:val="28"/>
          <w:szCs w:val="28"/>
        </w:rPr>
        <w:t xml:space="preserve"> сельского поселения на 2020-2022 годы»;</w:t>
      </w:r>
    </w:p>
    <w:p w:rsidR="00521B31" w:rsidRDefault="00521B31" w:rsidP="00521B31">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О</w:t>
      </w:r>
      <w:r w:rsidRPr="00D24BFA">
        <w:rPr>
          <w:rFonts w:ascii="Times New Roman" w:hAnsi="Times New Roman"/>
          <w:sz w:val="28"/>
          <w:szCs w:val="28"/>
        </w:rPr>
        <w:t>жидаемое исполнение прогнозируемых доходов и расходов бюджета за 2019 год в соответствии с классификацией доходов и расходов бюджетов РФ;</w:t>
      </w:r>
    </w:p>
    <w:p w:rsidR="00521B31" w:rsidRDefault="00521B31" w:rsidP="00521B31">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Р</w:t>
      </w:r>
      <w:r w:rsidRPr="007C14DE">
        <w:rPr>
          <w:rFonts w:ascii="Times New Roman" w:hAnsi="Times New Roman"/>
          <w:sz w:val="28"/>
          <w:szCs w:val="28"/>
        </w:rPr>
        <w:t xml:space="preserve">еестр источников доходов бюджета </w:t>
      </w:r>
      <w:r>
        <w:rPr>
          <w:rFonts w:ascii="Times New Roman" w:hAnsi="Times New Roman"/>
          <w:sz w:val="28"/>
          <w:szCs w:val="28"/>
        </w:rPr>
        <w:t>Великосельского</w:t>
      </w:r>
      <w:r w:rsidRPr="007C14DE">
        <w:rPr>
          <w:rFonts w:ascii="Times New Roman" w:hAnsi="Times New Roman"/>
          <w:sz w:val="28"/>
          <w:szCs w:val="28"/>
        </w:rPr>
        <w:t xml:space="preserve"> сельского поселения</w:t>
      </w:r>
      <w:r>
        <w:rPr>
          <w:rFonts w:ascii="Times New Roman" w:hAnsi="Times New Roman"/>
          <w:sz w:val="28"/>
          <w:szCs w:val="28"/>
        </w:rPr>
        <w:t>;</w:t>
      </w:r>
    </w:p>
    <w:p w:rsidR="00521B31" w:rsidRPr="00AD4AEE" w:rsidRDefault="00AD4AEE" w:rsidP="00AD4AE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3C3F02">
        <w:rPr>
          <w:rFonts w:ascii="Times New Roman" w:hAnsi="Times New Roman"/>
          <w:sz w:val="28"/>
          <w:szCs w:val="28"/>
        </w:rPr>
        <w:t xml:space="preserve">остановление Администрации </w:t>
      </w:r>
      <w:r>
        <w:rPr>
          <w:rFonts w:ascii="Times New Roman" w:hAnsi="Times New Roman"/>
          <w:sz w:val="28"/>
          <w:szCs w:val="28"/>
        </w:rPr>
        <w:t>Великосельского</w:t>
      </w:r>
      <w:r w:rsidRPr="003C3F02">
        <w:rPr>
          <w:rFonts w:ascii="Times New Roman" w:hAnsi="Times New Roman"/>
          <w:sz w:val="28"/>
          <w:szCs w:val="28"/>
        </w:rPr>
        <w:t xml:space="preserve"> сельского поселения от </w:t>
      </w:r>
      <w:r>
        <w:rPr>
          <w:rFonts w:ascii="Times New Roman" w:hAnsi="Times New Roman"/>
          <w:sz w:val="28"/>
          <w:szCs w:val="28"/>
        </w:rPr>
        <w:t>06.11.2018</w:t>
      </w:r>
      <w:r w:rsidRPr="003C3F02">
        <w:rPr>
          <w:rFonts w:ascii="Times New Roman" w:hAnsi="Times New Roman"/>
          <w:sz w:val="28"/>
          <w:szCs w:val="28"/>
        </w:rPr>
        <w:t xml:space="preserve"> № </w:t>
      </w:r>
      <w:r>
        <w:rPr>
          <w:rFonts w:ascii="Times New Roman" w:hAnsi="Times New Roman"/>
          <w:sz w:val="28"/>
          <w:szCs w:val="28"/>
        </w:rPr>
        <w:t>162</w:t>
      </w:r>
      <w:r w:rsidRPr="003C3F02">
        <w:rPr>
          <w:rFonts w:ascii="Times New Roman" w:hAnsi="Times New Roman"/>
          <w:sz w:val="28"/>
          <w:szCs w:val="28"/>
        </w:rPr>
        <w:t xml:space="preserve"> «Об утверждении Перечня муниципальных программ»;</w:t>
      </w:r>
    </w:p>
    <w:p w:rsidR="00521B31" w:rsidRPr="007C14DE" w:rsidRDefault="00521B31" w:rsidP="00521B31">
      <w:pPr>
        <w:pStyle w:val="a5"/>
        <w:numPr>
          <w:ilvl w:val="0"/>
          <w:numId w:val="1"/>
        </w:numPr>
        <w:spacing w:line="240" w:lineRule="auto"/>
        <w:ind w:left="709" w:hanging="283"/>
        <w:rPr>
          <w:rFonts w:ascii="Times New Roman" w:hAnsi="Times New Roman"/>
          <w:sz w:val="28"/>
          <w:szCs w:val="28"/>
        </w:rPr>
      </w:pPr>
      <w:r>
        <w:rPr>
          <w:rFonts w:ascii="Times New Roman" w:hAnsi="Times New Roman"/>
          <w:sz w:val="28"/>
          <w:szCs w:val="28"/>
        </w:rPr>
        <w:t>П</w:t>
      </w:r>
      <w:r w:rsidRPr="007C14DE">
        <w:rPr>
          <w:rFonts w:ascii="Times New Roman" w:hAnsi="Times New Roman"/>
          <w:sz w:val="28"/>
          <w:szCs w:val="28"/>
        </w:rPr>
        <w:t>роекты паспортов муниципальных программ;</w:t>
      </w:r>
    </w:p>
    <w:p w:rsidR="00AD4AEE" w:rsidRPr="007C14DE" w:rsidRDefault="00AD4AEE" w:rsidP="00AD4AE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7C14DE">
        <w:rPr>
          <w:rFonts w:ascii="Times New Roman" w:hAnsi="Times New Roman"/>
          <w:sz w:val="28"/>
          <w:szCs w:val="28"/>
        </w:rPr>
        <w:t>ояснительная записка к проекту решения о бюджете с приложениями о распределении бюджетных ассигнований по разделам и подразделам классификации расходов бюджетов;</w:t>
      </w:r>
    </w:p>
    <w:p w:rsidR="00AD4AEE" w:rsidRDefault="00AD4AEE" w:rsidP="00AD4AE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 xml:space="preserve">Постановление Администрации Великосельского сельского поселения от 29.07.2019 № 135/1 «Об утверждении Плана разработки бюджета Великосельского сельского поселения на 2020 год и на плановый </w:t>
      </w:r>
      <w:r>
        <w:rPr>
          <w:rFonts w:ascii="Times New Roman" w:hAnsi="Times New Roman"/>
          <w:sz w:val="28"/>
          <w:szCs w:val="28"/>
        </w:rPr>
        <w:lastRenderedPageBreak/>
        <w:t>период 2021 и 2022 годов, и среднесрочного финансового плана до 2022 года»</w:t>
      </w:r>
      <w:r w:rsidRPr="007C14DE">
        <w:rPr>
          <w:rFonts w:ascii="Times New Roman" w:hAnsi="Times New Roman"/>
          <w:sz w:val="28"/>
          <w:szCs w:val="28"/>
        </w:rPr>
        <w:t xml:space="preserve">. </w:t>
      </w:r>
    </w:p>
    <w:p w:rsidR="00AB7EA7" w:rsidRPr="00011515" w:rsidRDefault="0064070F" w:rsidP="008D7D82">
      <w:pPr>
        <w:spacing w:after="0" w:line="240" w:lineRule="auto"/>
        <w:ind w:firstLine="426"/>
        <w:jc w:val="both"/>
        <w:rPr>
          <w:rFonts w:ascii="Times New Roman" w:hAnsi="Times New Roman"/>
          <w:sz w:val="28"/>
          <w:szCs w:val="28"/>
        </w:rPr>
      </w:pPr>
      <w:r w:rsidRPr="00122B83">
        <w:rPr>
          <w:rFonts w:ascii="Times New Roman" w:hAnsi="Times New Roman"/>
          <w:sz w:val="28"/>
          <w:szCs w:val="28"/>
        </w:rPr>
        <w:t xml:space="preserve">Перечень документов и материалов, представленных одновременно с проектом бюджета, по своему составу и содержанию </w:t>
      </w:r>
      <w:r w:rsidR="00122B83" w:rsidRPr="00122B83">
        <w:rPr>
          <w:rFonts w:ascii="Times New Roman" w:hAnsi="Times New Roman"/>
          <w:sz w:val="28"/>
          <w:szCs w:val="28"/>
        </w:rPr>
        <w:t xml:space="preserve">в основном </w:t>
      </w:r>
      <w:r w:rsidRPr="00122B83">
        <w:rPr>
          <w:rFonts w:ascii="Times New Roman" w:hAnsi="Times New Roman"/>
          <w:sz w:val="28"/>
          <w:szCs w:val="28"/>
        </w:rPr>
        <w:t>соответствуют требованиям ст</w:t>
      </w:r>
      <w:r w:rsidR="00122B83" w:rsidRPr="00122B83">
        <w:rPr>
          <w:rFonts w:ascii="Times New Roman" w:hAnsi="Times New Roman"/>
          <w:sz w:val="28"/>
          <w:szCs w:val="28"/>
        </w:rPr>
        <w:t xml:space="preserve">атьи </w:t>
      </w:r>
      <w:r w:rsidRPr="00122B83">
        <w:rPr>
          <w:rFonts w:ascii="Times New Roman" w:hAnsi="Times New Roman"/>
          <w:sz w:val="28"/>
          <w:szCs w:val="28"/>
        </w:rPr>
        <w:t xml:space="preserve">184.2 </w:t>
      </w:r>
      <w:r w:rsidR="00410F54" w:rsidRPr="00122B83">
        <w:rPr>
          <w:rFonts w:ascii="Times New Roman" w:hAnsi="Times New Roman"/>
          <w:sz w:val="28"/>
          <w:szCs w:val="28"/>
        </w:rPr>
        <w:t>БК РФ</w:t>
      </w:r>
      <w:r w:rsidRPr="00011515">
        <w:rPr>
          <w:rFonts w:ascii="Times New Roman" w:hAnsi="Times New Roman"/>
          <w:sz w:val="28"/>
          <w:szCs w:val="28"/>
        </w:rPr>
        <w:t>, п</w:t>
      </w:r>
      <w:r w:rsidR="00122B83" w:rsidRPr="00011515">
        <w:rPr>
          <w:rFonts w:ascii="Times New Roman" w:hAnsi="Times New Roman"/>
          <w:sz w:val="28"/>
          <w:szCs w:val="28"/>
        </w:rPr>
        <w:t xml:space="preserve">ункту </w:t>
      </w:r>
      <w:r w:rsidRPr="00011515">
        <w:rPr>
          <w:rFonts w:ascii="Times New Roman" w:hAnsi="Times New Roman"/>
          <w:sz w:val="28"/>
          <w:szCs w:val="28"/>
        </w:rPr>
        <w:t>5 ст</w:t>
      </w:r>
      <w:r w:rsidR="00122B83" w:rsidRPr="00011515">
        <w:rPr>
          <w:rFonts w:ascii="Times New Roman" w:hAnsi="Times New Roman"/>
          <w:sz w:val="28"/>
          <w:szCs w:val="28"/>
        </w:rPr>
        <w:t xml:space="preserve">атьи </w:t>
      </w:r>
      <w:r w:rsidR="002B4DAA" w:rsidRPr="00011515">
        <w:rPr>
          <w:rFonts w:ascii="Times New Roman" w:hAnsi="Times New Roman"/>
          <w:sz w:val="28"/>
          <w:szCs w:val="28"/>
        </w:rPr>
        <w:t>33</w:t>
      </w:r>
      <w:r w:rsidRPr="00011515">
        <w:rPr>
          <w:rFonts w:ascii="Times New Roman" w:hAnsi="Times New Roman"/>
          <w:sz w:val="28"/>
          <w:szCs w:val="28"/>
        </w:rPr>
        <w:t xml:space="preserve"> Положения о бюджетном процессе в </w:t>
      </w:r>
      <w:r w:rsidR="002B4DAA" w:rsidRPr="00011515">
        <w:rPr>
          <w:rFonts w:ascii="Times New Roman" w:hAnsi="Times New Roman"/>
          <w:sz w:val="28"/>
          <w:szCs w:val="28"/>
        </w:rPr>
        <w:t>Великосельском</w:t>
      </w:r>
      <w:r w:rsidRPr="00011515">
        <w:rPr>
          <w:rFonts w:ascii="Times New Roman" w:hAnsi="Times New Roman"/>
          <w:sz w:val="28"/>
          <w:szCs w:val="28"/>
        </w:rPr>
        <w:t xml:space="preserve">  сельском поселении.</w:t>
      </w:r>
    </w:p>
    <w:p w:rsidR="00122B83" w:rsidRPr="00AF4D76" w:rsidRDefault="00122B83" w:rsidP="00122B83">
      <w:pPr>
        <w:autoSpaceDE w:val="0"/>
        <w:autoSpaceDN w:val="0"/>
        <w:adjustRightInd w:val="0"/>
        <w:spacing w:after="0" w:line="240" w:lineRule="auto"/>
        <w:jc w:val="both"/>
        <w:rPr>
          <w:rFonts w:ascii="Times New Roman" w:hAnsi="Times New Roman"/>
          <w:sz w:val="28"/>
          <w:szCs w:val="28"/>
          <w:lang w:eastAsia="ru-RU"/>
        </w:rPr>
      </w:pPr>
      <w:r w:rsidRPr="00AF4D76">
        <w:rPr>
          <w:rFonts w:ascii="Times New Roman" w:hAnsi="Times New Roman"/>
          <w:sz w:val="28"/>
          <w:szCs w:val="28"/>
          <w:lang w:eastAsia="ru-RU"/>
        </w:rPr>
        <w:t xml:space="preserve">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которые, отвечают требованиям статьи 184.1. БК РФ</w:t>
      </w:r>
      <w:r w:rsidRPr="00AF4D76">
        <w:rPr>
          <w:rFonts w:ascii="Times New Roman" w:hAnsi="Times New Roman"/>
          <w:i/>
          <w:sz w:val="28"/>
          <w:szCs w:val="28"/>
          <w:lang w:eastAsia="ru-RU"/>
        </w:rPr>
        <w:t>.</w:t>
      </w:r>
    </w:p>
    <w:p w:rsidR="00122B83" w:rsidRPr="00485572" w:rsidRDefault="00D82B39" w:rsidP="00122B83">
      <w:pPr>
        <w:autoSpaceDE w:val="0"/>
        <w:autoSpaceDN w:val="0"/>
        <w:adjustRightInd w:val="0"/>
        <w:spacing w:after="0" w:line="240" w:lineRule="auto"/>
        <w:jc w:val="both"/>
        <w:rPr>
          <w:rFonts w:ascii="Times New Roman" w:hAnsi="Times New Roman"/>
          <w:sz w:val="28"/>
          <w:szCs w:val="28"/>
          <w:lang w:eastAsia="ru-RU"/>
        </w:rPr>
      </w:pPr>
      <w:r w:rsidRPr="003629FF">
        <w:rPr>
          <w:rFonts w:ascii="Times New Roman" w:hAnsi="Times New Roman"/>
          <w:sz w:val="28"/>
          <w:szCs w:val="28"/>
          <w:lang w:eastAsia="ru-RU"/>
        </w:rPr>
        <w:t xml:space="preserve">      </w:t>
      </w:r>
      <w:r w:rsidR="00122B83" w:rsidRPr="003629FF">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00122B83" w:rsidRPr="003629FF">
        <w:rPr>
          <w:rFonts w:ascii="Times New Roman" w:hAnsi="Times New Roman"/>
          <w:sz w:val="28"/>
          <w:szCs w:val="28"/>
          <w:lang w:eastAsia="ru-RU"/>
        </w:rPr>
        <w:t xml:space="preserve"> соблюдения  ее требований  </w:t>
      </w:r>
      <w:r w:rsidR="003629FF" w:rsidRPr="003629FF">
        <w:rPr>
          <w:rFonts w:ascii="Times New Roman" w:hAnsi="Times New Roman"/>
          <w:sz w:val="28"/>
          <w:szCs w:val="28"/>
          <w:lang w:eastAsia="ru-RU"/>
        </w:rPr>
        <w:t>25</w:t>
      </w:r>
      <w:r w:rsidR="00122B83" w:rsidRPr="003629FF">
        <w:rPr>
          <w:rFonts w:ascii="Times New Roman" w:hAnsi="Times New Roman"/>
          <w:sz w:val="28"/>
          <w:szCs w:val="28"/>
          <w:lang w:eastAsia="ru-RU"/>
        </w:rPr>
        <w:t>.11.2019 года</w:t>
      </w:r>
      <w:r w:rsidR="00122B83" w:rsidRPr="003629FF">
        <w:rPr>
          <w:rFonts w:ascii="Times New Roman" w:hAnsi="Times New Roman"/>
          <w:color w:val="0E0E0E"/>
          <w:sz w:val="28"/>
          <w:szCs w:val="28"/>
        </w:rPr>
        <w:t xml:space="preserve"> на официальном сайте Администрации Великосельского сельского поселения </w:t>
      </w:r>
      <w:hyperlink r:id="rId9" w:history="1">
        <w:r w:rsidR="00122B83" w:rsidRPr="003629FF">
          <w:t xml:space="preserve"> </w:t>
        </w:r>
        <w:r w:rsidR="00122B83" w:rsidRPr="003629FF">
          <w:rPr>
            <w:rStyle w:val="ab"/>
            <w:rFonts w:ascii="Times New Roman" w:hAnsi="Times New Roman"/>
            <w:color w:val="0070C0"/>
            <w:sz w:val="28"/>
            <w:szCs w:val="28"/>
            <w:lang w:val="en-US"/>
          </w:rPr>
          <w:t>www</w:t>
        </w:r>
        <w:r w:rsidR="00122B83" w:rsidRPr="003629FF">
          <w:rPr>
            <w:rStyle w:val="ab"/>
            <w:rFonts w:ascii="Times New Roman" w:hAnsi="Times New Roman"/>
            <w:color w:val="0070C0"/>
            <w:sz w:val="28"/>
            <w:szCs w:val="28"/>
          </w:rPr>
          <w:t>.</w:t>
        </w:r>
        <w:r w:rsidR="00122B83" w:rsidRPr="003629FF">
          <w:rPr>
            <w:rStyle w:val="ab"/>
            <w:rFonts w:ascii="Times New Roman" w:hAnsi="Times New Roman"/>
            <w:color w:val="0070C0"/>
            <w:sz w:val="28"/>
            <w:szCs w:val="28"/>
            <w:lang w:val="en-US"/>
          </w:rPr>
          <w:t>admvelikoe</w:t>
        </w:r>
        <w:r w:rsidR="00122B83" w:rsidRPr="003629FF">
          <w:rPr>
            <w:rStyle w:val="ab"/>
            <w:rFonts w:ascii="Times New Roman" w:hAnsi="Times New Roman"/>
            <w:color w:val="0070C0"/>
            <w:sz w:val="28"/>
            <w:szCs w:val="28"/>
          </w:rPr>
          <w:t>.</w:t>
        </w:r>
        <w:r w:rsidR="00122B83" w:rsidRPr="003629FF">
          <w:rPr>
            <w:rStyle w:val="ab"/>
            <w:rFonts w:ascii="Times New Roman" w:hAnsi="Times New Roman"/>
            <w:color w:val="0070C0"/>
            <w:sz w:val="28"/>
            <w:szCs w:val="28"/>
            <w:lang w:val="en-US"/>
          </w:rPr>
          <w:t>ru</w:t>
        </w:r>
        <w:r w:rsidR="00122B83" w:rsidRPr="003629FF">
          <w:t xml:space="preserve"> </w:t>
        </w:r>
      </w:hyperlink>
      <w:r w:rsidR="00122B83" w:rsidRPr="003629FF">
        <w:rPr>
          <w:rFonts w:ascii="Times New Roman" w:hAnsi="Times New Roman"/>
          <w:color w:val="0E0E0E"/>
          <w:sz w:val="28"/>
          <w:szCs w:val="28"/>
        </w:rPr>
        <w:t xml:space="preserve"> и 2</w:t>
      </w:r>
      <w:r w:rsidR="003629FF" w:rsidRPr="003629FF">
        <w:rPr>
          <w:rFonts w:ascii="Times New Roman" w:hAnsi="Times New Roman"/>
          <w:color w:val="0E0E0E"/>
          <w:sz w:val="28"/>
          <w:szCs w:val="28"/>
        </w:rPr>
        <w:t>8</w:t>
      </w:r>
      <w:r w:rsidR="00122B83" w:rsidRPr="003629FF">
        <w:rPr>
          <w:rFonts w:ascii="Times New Roman" w:hAnsi="Times New Roman"/>
          <w:color w:val="0E0E0E"/>
          <w:sz w:val="28"/>
          <w:szCs w:val="28"/>
        </w:rPr>
        <w:t>.11.2019 года в газете «Гаврилов-Ямский вестник» опубликован проект Решения Муниципального</w:t>
      </w:r>
      <w:r w:rsidR="00122B83" w:rsidRPr="00D1022A">
        <w:rPr>
          <w:rFonts w:ascii="Times New Roman" w:hAnsi="Times New Roman"/>
          <w:color w:val="0E0E0E"/>
          <w:sz w:val="28"/>
          <w:szCs w:val="28"/>
        </w:rPr>
        <w:t xml:space="preserve"> Совета </w:t>
      </w:r>
      <w:r w:rsidR="00122B83">
        <w:rPr>
          <w:rFonts w:ascii="Times New Roman" w:hAnsi="Times New Roman"/>
          <w:color w:val="0E0E0E"/>
          <w:sz w:val="28"/>
          <w:szCs w:val="28"/>
        </w:rPr>
        <w:t>Великосельского</w:t>
      </w:r>
      <w:r w:rsidR="00122B83" w:rsidRPr="00D1022A">
        <w:rPr>
          <w:rFonts w:ascii="Times New Roman" w:hAnsi="Times New Roman"/>
          <w:color w:val="0E0E0E"/>
          <w:sz w:val="28"/>
          <w:szCs w:val="28"/>
        </w:rPr>
        <w:t xml:space="preserve"> сельского поселения «О бюджете </w:t>
      </w:r>
      <w:r w:rsidR="00122B83">
        <w:rPr>
          <w:rFonts w:ascii="Times New Roman" w:hAnsi="Times New Roman"/>
          <w:color w:val="0E0E0E"/>
          <w:sz w:val="28"/>
          <w:szCs w:val="28"/>
        </w:rPr>
        <w:t>Великосельского</w:t>
      </w:r>
      <w:r w:rsidR="00122B83" w:rsidRPr="00D1022A">
        <w:rPr>
          <w:rFonts w:ascii="Times New Roman" w:hAnsi="Times New Roman"/>
          <w:color w:val="0E0E0E"/>
          <w:sz w:val="28"/>
          <w:szCs w:val="28"/>
        </w:rPr>
        <w:t xml:space="preserve"> сельского поселения на 2020 год и плановый период до 2021 и 2022 годов».</w:t>
      </w:r>
    </w:p>
    <w:p w:rsidR="00122B83" w:rsidRDefault="00122B83" w:rsidP="00D82B39">
      <w:pPr>
        <w:spacing w:after="0" w:line="240" w:lineRule="auto"/>
        <w:jc w:val="both"/>
        <w:rPr>
          <w:rFonts w:ascii="Times New Roman" w:hAnsi="Times New Roman"/>
          <w:sz w:val="28"/>
          <w:szCs w:val="28"/>
        </w:rPr>
      </w:pPr>
      <w:r w:rsidRPr="00A00400">
        <w:rPr>
          <w:rFonts w:ascii="Times New Roman" w:hAnsi="Times New Roman"/>
          <w:sz w:val="28"/>
          <w:szCs w:val="28"/>
        </w:rPr>
        <w:t xml:space="preserve">      </w:t>
      </w:r>
      <w:r w:rsidR="00D82B39" w:rsidRPr="00A00400">
        <w:rPr>
          <w:rFonts w:ascii="Times New Roman" w:hAnsi="Times New Roman"/>
          <w:sz w:val="28"/>
          <w:szCs w:val="28"/>
        </w:rPr>
        <w:t>В соответствии с п</w:t>
      </w:r>
      <w:r w:rsidRPr="00A00400">
        <w:rPr>
          <w:rFonts w:ascii="Times New Roman" w:hAnsi="Times New Roman"/>
          <w:sz w:val="28"/>
          <w:szCs w:val="28"/>
        </w:rPr>
        <w:t>унктом 1 статьи</w:t>
      </w:r>
      <w:r w:rsidR="00D82B39" w:rsidRPr="00A00400">
        <w:rPr>
          <w:rFonts w:ascii="Times New Roman" w:hAnsi="Times New Roman"/>
          <w:sz w:val="28"/>
          <w:szCs w:val="28"/>
        </w:rPr>
        <w:t xml:space="preserve"> 27 Положения о бюджетном процессе постановлением </w:t>
      </w:r>
      <w:r w:rsidRPr="00122B83">
        <w:rPr>
          <w:rFonts w:ascii="Times New Roman" w:hAnsi="Times New Roman"/>
          <w:sz w:val="28"/>
          <w:szCs w:val="28"/>
        </w:rPr>
        <w:t>Администрации Великосельского сельского поселения от 29.07.2019 № 135/1 утвержден</w:t>
      </w:r>
      <w:r>
        <w:rPr>
          <w:rFonts w:ascii="Times New Roman" w:hAnsi="Times New Roman"/>
          <w:sz w:val="28"/>
          <w:szCs w:val="28"/>
        </w:rPr>
        <w:t xml:space="preserve"> План</w:t>
      </w:r>
      <w:r w:rsidRPr="00122B83">
        <w:rPr>
          <w:rFonts w:ascii="Times New Roman" w:hAnsi="Times New Roman"/>
          <w:sz w:val="28"/>
          <w:szCs w:val="28"/>
        </w:rPr>
        <w:t xml:space="preserve"> разработки бюджета Великосельского сельского поселения на 2020 год и на пл</w:t>
      </w:r>
      <w:r>
        <w:rPr>
          <w:rFonts w:ascii="Times New Roman" w:hAnsi="Times New Roman"/>
          <w:sz w:val="28"/>
          <w:szCs w:val="28"/>
        </w:rPr>
        <w:t>ановый период 2021 и 2022</w:t>
      </w:r>
      <w:r w:rsidRPr="00122B83">
        <w:rPr>
          <w:rFonts w:ascii="Times New Roman" w:hAnsi="Times New Roman"/>
          <w:sz w:val="28"/>
          <w:szCs w:val="28"/>
        </w:rPr>
        <w:t xml:space="preserve"> </w:t>
      </w:r>
      <w:r w:rsidRPr="00373060">
        <w:rPr>
          <w:rFonts w:ascii="Times New Roman" w:hAnsi="Times New Roman"/>
          <w:sz w:val="28"/>
          <w:szCs w:val="28"/>
        </w:rPr>
        <w:t>годов</w:t>
      </w:r>
      <w:r>
        <w:rPr>
          <w:rFonts w:ascii="Times New Roman" w:hAnsi="Times New Roman"/>
          <w:sz w:val="28"/>
          <w:szCs w:val="28"/>
        </w:rPr>
        <w:t xml:space="preserve"> (далее - План разработки бюджета)</w:t>
      </w:r>
      <w:r w:rsidRPr="00373060">
        <w:rPr>
          <w:rFonts w:ascii="Times New Roman" w:hAnsi="Times New Roman"/>
          <w:sz w:val="28"/>
          <w:szCs w:val="28"/>
        </w:rPr>
        <w:t>.</w:t>
      </w:r>
    </w:p>
    <w:p w:rsidR="00D82B39" w:rsidRPr="00122B83" w:rsidRDefault="00122B83" w:rsidP="00D82B39">
      <w:pPr>
        <w:spacing w:after="0" w:line="240" w:lineRule="auto"/>
        <w:jc w:val="both"/>
        <w:rPr>
          <w:rFonts w:ascii="Times New Roman" w:hAnsi="Times New Roman"/>
          <w:sz w:val="28"/>
          <w:szCs w:val="28"/>
        </w:rPr>
      </w:pPr>
      <w:r w:rsidRPr="00122B83">
        <w:rPr>
          <w:rFonts w:ascii="Times New Roman" w:hAnsi="Times New Roman"/>
          <w:sz w:val="28"/>
          <w:szCs w:val="28"/>
        </w:rPr>
        <w:t xml:space="preserve"> </w:t>
      </w:r>
    </w:p>
    <w:p w:rsidR="00122B83" w:rsidRPr="009A7A19" w:rsidRDefault="00D82B39" w:rsidP="00122B83">
      <w:pPr>
        <w:tabs>
          <w:tab w:val="left" w:pos="426"/>
        </w:tabs>
        <w:spacing w:after="0" w:line="240" w:lineRule="auto"/>
        <w:jc w:val="both"/>
        <w:rPr>
          <w:rFonts w:ascii="Times New Roman" w:hAnsi="Times New Roman"/>
          <w:sz w:val="28"/>
          <w:szCs w:val="28"/>
        </w:rPr>
      </w:pPr>
      <w:r w:rsidRPr="00122B83">
        <w:rPr>
          <w:rFonts w:ascii="Times New Roman" w:hAnsi="Times New Roman"/>
          <w:b/>
          <w:sz w:val="28"/>
          <w:szCs w:val="28"/>
        </w:rPr>
        <w:t xml:space="preserve">     1.2</w:t>
      </w:r>
      <w:r w:rsidRPr="00122B83">
        <w:rPr>
          <w:rFonts w:ascii="Times New Roman" w:hAnsi="Times New Roman"/>
          <w:sz w:val="28"/>
          <w:szCs w:val="28"/>
        </w:rPr>
        <w:t xml:space="preserve">. </w:t>
      </w:r>
      <w:r w:rsidR="00122B83" w:rsidRPr="00122B83">
        <w:rPr>
          <w:rFonts w:ascii="Times New Roman" w:hAnsi="Times New Roman"/>
          <w:sz w:val="28"/>
          <w:szCs w:val="28"/>
        </w:rPr>
        <w:t>Согласно</w:t>
      </w:r>
      <w:r w:rsidR="00122B83" w:rsidRPr="009A7A19">
        <w:rPr>
          <w:rFonts w:ascii="Times New Roman" w:hAnsi="Times New Roman"/>
          <w:sz w:val="28"/>
          <w:szCs w:val="28"/>
        </w:rPr>
        <w:t xml:space="preserve"> статье 33 БК РФ соблюден принцип сбалансированности бюджета </w:t>
      </w:r>
      <w:r w:rsidR="00122B83">
        <w:rPr>
          <w:rFonts w:ascii="Times New Roman" w:hAnsi="Times New Roman"/>
          <w:sz w:val="28"/>
          <w:szCs w:val="28"/>
        </w:rPr>
        <w:t>Великосельского</w:t>
      </w:r>
      <w:r w:rsidR="00122B83" w:rsidRPr="009A7A19">
        <w:rPr>
          <w:rFonts w:ascii="Times New Roman" w:hAnsi="Times New Roman"/>
          <w:sz w:val="28"/>
          <w:szCs w:val="28"/>
        </w:rPr>
        <w:t xml:space="preserve">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82B39" w:rsidRPr="00122B83" w:rsidRDefault="00122B83" w:rsidP="00D82B39">
      <w:pPr>
        <w:spacing w:after="0" w:line="240" w:lineRule="auto"/>
        <w:jc w:val="both"/>
        <w:rPr>
          <w:rFonts w:ascii="Times New Roman" w:hAnsi="Times New Roman"/>
          <w:sz w:val="28"/>
          <w:szCs w:val="28"/>
        </w:rPr>
      </w:pPr>
      <w:r w:rsidRPr="00122B83">
        <w:rPr>
          <w:rFonts w:ascii="Times New Roman" w:hAnsi="Times New Roman"/>
          <w:sz w:val="28"/>
          <w:szCs w:val="28"/>
        </w:rPr>
        <w:t xml:space="preserve">     </w:t>
      </w:r>
      <w:r w:rsidR="00D82B39" w:rsidRPr="00122B83">
        <w:rPr>
          <w:rFonts w:ascii="Times New Roman" w:hAnsi="Times New Roman"/>
          <w:sz w:val="28"/>
          <w:szCs w:val="28"/>
        </w:rPr>
        <w:t>Проектом решения о бюджете предлагается утвердить основные характеристики и показатели бюджета Великосельского сельского поселения на 20</w:t>
      </w:r>
      <w:r w:rsidRPr="00122B83">
        <w:rPr>
          <w:rFonts w:ascii="Times New Roman" w:hAnsi="Times New Roman"/>
          <w:sz w:val="28"/>
          <w:szCs w:val="28"/>
        </w:rPr>
        <w:t>20</w:t>
      </w:r>
      <w:r w:rsidR="00D82B39" w:rsidRPr="00122B83">
        <w:rPr>
          <w:rFonts w:ascii="Times New Roman" w:hAnsi="Times New Roman"/>
          <w:sz w:val="28"/>
          <w:szCs w:val="28"/>
        </w:rPr>
        <w:t xml:space="preserve"> год</w:t>
      </w:r>
      <w:r w:rsidRPr="00122B83">
        <w:rPr>
          <w:rFonts w:ascii="Times New Roman" w:hAnsi="Times New Roman"/>
          <w:sz w:val="28"/>
          <w:szCs w:val="28"/>
        </w:rPr>
        <w:t xml:space="preserve"> и плановый период 2021 и 2022 годы</w:t>
      </w:r>
      <w:r w:rsidR="00D82B39" w:rsidRPr="00122B83">
        <w:rPr>
          <w:rFonts w:ascii="Times New Roman" w:hAnsi="Times New Roman"/>
          <w:sz w:val="28"/>
          <w:szCs w:val="28"/>
        </w:rPr>
        <w:t xml:space="preserve">. </w:t>
      </w:r>
    </w:p>
    <w:p w:rsidR="00D82B39" w:rsidRPr="00122B83" w:rsidRDefault="00D82B39" w:rsidP="00D82B39">
      <w:pPr>
        <w:spacing w:after="0" w:line="240" w:lineRule="auto"/>
        <w:jc w:val="both"/>
        <w:rPr>
          <w:rFonts w:ascii="Times New Roman" w:hAnsi="Times New Roman"/>
          <w:b/>
          <w:sz w:val="28"/>
          <w:szCs w:val="28"/>
        </w:rPr>
      </w:pPr>
      <w:r w:rsidRPr="00122B83">
        <w:rPr>
          <w:rFonts w:ascii="Times New Roman" w:hAnsi="Times New Roman"/>
          <w:sz w:val="28"/>
          <w:szCs w:val="28"/>
        </w:rPr>
        <w:t xml:space="preserve">     Прогнозируемые доходы бюджета на 20</w:t>
      </w:r>
      <w:r w:rsidR="00122B83" w:rsidRPr="00122B83">
        <w:rPr>
          <w:rFonts w:ascii="Times New Roman" w:hAnsi="Times New Roman"/>
          <w:sz w:val="28"/>
          <w:szCs w:val="28"/>
        </w:rPr>
        <w:t>20</w:t>
      </w:r>
      <w:r w:rsidRPr="00122B83">
        <w:rPr>
          <w:rFonts w:ascii="Times New Roman" w:hAnsi="Times New Roman"/>
          <w:sz w:val="28"/>
          <w:szCs w:val="28"/>
        </w:rPr>
        <w:t xml:space="preserve"> год </w:t>
      </w:r>
      <w:r w:rsidR="00122B83" w:rsidRPr="00122B83">
        <w:rPr>
          <w:rFonts w:ascii="Times New Roman" w:hAnsi="Times New Roman"/>
          <w:sz w:val="28"/>
          <w:szCs w:val="28"/>
        </w:rPr>
        <w:t xml:space="preserve">и плановый период 2021 и 2022 годы </w:t>
      </w:r>
      <w:r w:rsidRPr="00122B83">
        <w:rPr>
          <w:rFonts w:ascii="Times New Roman" w:hAnsi="Times New Roman"/>
          <w:sz w:val="28"/>
          <w:szCs w:val="28"/>
        </w:rPr>
        <w:t>отнесены на определенные ст</w:t>
      </w:r>
      <w:r w:rsidR="00122B83" w:rsidRPr="00122B83">
        <w:rPr>
          <w:rFonts w:ascii="Times New Roman" w:hAnsi="Times New Roman"/>
          <w:sz w:val="28"/>
          <w:szCs w:val="28"/>
        </w:rPr>
        <w:t>атьей</w:t>
      </w:r>
      <w:r w:rsidRPr="00122B83">
        <w:rPr>
          <w:rFonts w:ascii="Times New Roman" w:hAnsi="Times New Roman"/>
          <w:sz w:val="28"/>
          <w:szCs w:val="28"/>
        </w:rPr>
        <w:t xml:space="preserve"> 20 БК РФ виды доходных источников в соответствии с классификацией доходов бюджета бюджетной системы Российской Федерации (приложение </w:t>
      </w:r>
      <w:r w:rsidR="00B21BE5" w:rsidRPr="00122B83">
        <w:rPr>
          <w:rFonts w:ascii="Times New Roman" w:hAnsi="Times New Roman"/>
          <w:sz w:val="28"/>
          <w:szCs w:val="28"/>
        </w:rPr>
        <w:t>2</w:t>
      </w:r>
      <w:r w:rsidR="00122B83" w:rsidRPr="00122B83">
        <w:rPr>
          <w:rFonts w:ascii="Times New Roman" w:hAnsi="Times New Roman"/>
          <w:sz w:val="28"/>
          <w:szCs w:val="28"/>
        </w:rPr>
        <w:t>,3</w:t>
      </w:r>
      <w:r w:rsidRPr="00122B83">
        <w:rPr>
          <w:rFonts w:ascii="Times New Roman" w:hAnsi="Times New Roman"/>
          <w:sz w:val="28"/>
          <w:szCs w:val="28"/>
        </w:rPr>
        <w:t xml:space="preserve"> Проекта решения</w:t>
      </w:r>
      <w:r w:rsidR="00122B83" w:rsidRPr="00122B83">
        <w:rPr>
          <w:rFonts w:ascii="Times New Roman" w:hAnsi="Times New Roman"/>
          <w:sz w:val="28"/>
          <w:szCs w:val="28"/>
        </w:rPr>
        <w:t xml:space="preserve"> о бюджете</w:t>
      </w:r>
      <w:r w:rsidRPr="00122B83">
        <w:rPr>
          <w:rFonts w:ascii="Times New Roman" w:hAnsi="Times New Roman"/>
          <w:sz w:val="28"/>
          <w:szCs w:val="28"/>
        </w:rPr>
        <w:t xml:space="preserve">). </w:t>
      </w:r>
    </w:p>
    <w:p w:rsidR="00D82B39" w:rsidRPr="003B21C3" w:rsidRDefault="00D82B39" w:rsidP="00D82B39">
      <w:pPr>
        <w:spacing w:after="0" w:line="240" w:lineRule="auto"/>
        <w:jc w:val="both"/>
        <w:rPr>
          <w:rFonts w:ascii="Times New Roman" w:hAnsi="Times New Roman"/>
          <w:b/>
          <w:sz w:val="28"/>
          <w:szCs w:val="28"/>
        </w:rPr>
      </w:pPr>
      <w:r w:rsidRPr="003B21C3">
        <w:rPr>
          <w:rFonts w:ascii="Times New Roman" w:hAnsi="Times New Roman"/>
          <w:sz w:val="28"/>
          <w:szCs w:val="28"/>
        </w:rPr>
        <w:t xml:space="preserve">     Бюджетные ассигнования на 20</w:t>
      </w:r>
      <w:r w:rsidR="00122B83" w:rsidRPr="003B21C3">
        <w:rPr>
          <w:rFonts w:ascii="Times New Roman" w:hAnsi="Times New Roman"/>
          <w:sz w:val="28"/>
          <w:szCs w:val="28"/>
        </w:rPr>
        <w:t>20</w:t>
      </w:r>
      <w:r w:rsidRPr="003B21C3">
        <w:rPr>
          <w:rFonts w:ascii="Times New Roman" w:hAnsi="Times New Roman"/>
          <w:sz w:val="28"/>
          <w:szCs w:val="28"/>
        </w:rPr>
        <w:t xml:space="preserve"> год </w:t>
      </w:r>
      <w:r w:rsidR="00122B83" w:rsidRPr="003B21C3">
        <w:rPr>
          <w:rFonts w:ascii="Times New Roman" w:hAnsi="Times New Roman"/>
          <w:sz w:val="28"/>
          <w:szCs w:val="28"/>
        </w:rPr>
        <w:t xml:space="preserve">и плановый период 2021 и 2022 годы </w:t>
      </w:r>
      <w:r w:rsidRPr="003B21C3">
        <w:rPr>
          <w:rFonts w:ascii="Times New Roman" w:hAnsi="Times New Roman"/>
          <w:sz w:val="28"/>
          <w:szCs w:val="28"/>
        </w:rPr>
        <w:t>распределены по разделам и подразделам согласно классификации расходов бюджета бюджетной системы Российской Федерации (приложение 1</w:t>
      </w:r>
      <w:r w:rsidR="003B21C3" w:rsidRPr="003B21C3">
        <w:rPr>
          <w:rFonts w:ascii="Times New Roman" w:hAnsi="Times New Roman"/>
          <w:sz w:val="28"/>
          <w:szCs w:val="28"/>
        </w:rPr>
        <w:t>,2</w:t>
      </w:r>
      <w:r w:rsidRPr="003B21C3">
        <w:rPr>
          <w:rFonts w:ascii="Times New Roman" w:hAnsi="Times New Roman"/>
          <w:sz w:val="28"/>
          <w:szCs w:val="28"/>
        </w:rPr>
        <w:t xml:space="preserve"> к пояснительной записке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w:t>
      </w:r>
    </w:p>
    <w:p w:rsidR="00D82B39" w:rsidRPr="003B21C3" w:rsidRDefault="00D82B39" w:rsidP="00D82B39">
      <w:pPr>
        <w:spacing w:after="0" w:line="240" w:lineRule="auto"/>
        <w:jc w:val="both"/>
        <w:rPr>
          <w:rFonts w:ascii="Times New Roman" w:hAnsi="Times New Roman"/>
          <w:sz w:val="28"/>
          <w:szCs w:val="28"/>
        </w:rPr>
      </w:pPr>
      <w:r w:rsidRPr="003B21C3">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на 20</w:t>
      </w:r>
      <w:r w:rsidR="003B21C3" w:rsidRPr="003B21C3">
        <w:rPr>
          <w:rFonts w:ascii="Times New Roman" w:hAnsi="Times New Roman"/>
          <w:sz w:val="28"/>
          <w:szCs w:val="28"/>
        </w:rPr>
        <w:t>20</w:t>
      </w:r>
      <w:r w:rsidRPr="003B21C3">
        <w:rPr>
          <w:rFonts w:ascii="Times New Roman" w:hAnsi="Times New Roman"/>
          <w:sz w:val="28"/>
          <w:szCs w:val="28"/>
        </w:rPr>
        <w:t xml:space="preserve"> год </w:t>
      </w:r>
      <w:r w:rsidR="003B21C3" w:rsidRPr="003B21C3">
        <w:rPr>
          <w:rFonts w:ascii="Times New Roman" w:hAnsi="Times New Roman"/>
          <w:sz w:val="28"/>
          <w:szCs w:val="28"/>
        </w:rPr>
        <w:t xml:space="preserve">и плановый период 2021 и 2022 годы </w:t>
      </w:r>
      <w:r w:rsidRPr="003B21C3">
        <w:rPr>
          <w:rFonts w:ascii="Times New Roman" w:hAnsi="Times New Roman"/>
          <w:sz w:val="28"/>
          <w:szCs w:val="28"/>
        </w:rPr>
        <w:t xml:space="preserve">по целевым статьям (муниципальным программам и непрограммным направлениям деятельности), группам видов расходов, </w:t>
      </w:r>
      <w:r w:rsidRPr="003B21C3">
        <w:rPr>
          <w:rFonts w:ascii="Times New Roman" w:hAnsi="Times New Roman"/>
          <w:sz w:val="28"/>
          <w:szCs w:val="28"/>
        </w:rPr>
        <w:lastRenderedPageBreak/>
        <w:t>установленных ст</w:t>
      </w:r>
      <w:r w:rsidR="003B21C3" w:rsidRPr="003B21C3">
        <w:rPr>
          <w:rFonts w:ascii="Times New Roman" w:hAnsi="Times New Roman"/>
          <w:sz w:val="28"/>
          <w:szCs w:val="28"/>
        </w:rPr>
        <w:t>атьей</w:t>
      </w:r>
      <w:r w:rsidRPr="003B21C3">
        <w:rPr>
          <w:rFonts w:ascii="Times New Roman" w:hAnsi="Times New Roman"/>
          <w:sz w:val="28"/>
          <w:szCs w:val="28"/>
        </w:rPr>
        <w:t xml:space="preserve"> 21 БК РФ и присвоением соответствующего кода бюджетной классификации (приложение </w:t>
      </w:r>
      <w:r w:rsidR="00B21BE5" w:rsidRPr="003B21C3">
        <w:rPr>
          <w:rFonts w:ascii="Times New Roman" w:hAnsi="Times New Roman"/>
          <w:sz w:val="28"/>
          <w:szCs w:val="28"/>
        </w:rPr>
        <w:t>4</w:t>
      </w:r>
      <w:r w:rsidR="003B21C3" w:rsidRPr="003B21C3">
        <w:rPr>
          <w:rFonts w:ascii="Times New Roman" w:hAnsi="Times New Roman"/>
          <w:sz w:val="28"/>
          <w:szCs w:val="28"/>
        </w:rPr>
        <w:t>,5</w:t>
      </w:r>
      <w:r w:rsidRPr="003B21C3">
        <w:rPr>
          <w:rFonts w:ascii="Times New Roman" w:hAnsi="Times New Roman"/>
          <w:sz w:val="28"/>
          <w:szCs w:val="28"/>
        </w:rPr>
        <w:t xml:space="preserve">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w:t>
      </w:r>
    </w:p>
    <w:p w:rsidR="003B21C3" w:rsidRPr="003B21C3" w:rsidRDefault="00D82B39" w:rsidP="00D82B39">
      <w:pPr>
        <w:spacing w:after="0" w:line="240" w:lineRule="auto"/>
        <w:jc w:val="both"/>
        <w:rPr>
          <w:rFonts w:ascii="Times New Roman" w:hAnsi="Times New Roman"/>
          <w:sz w:val="28"/>
          <w:szCs w:val="28"/>
        </w:rPr>
      </w:pPr>
      <w:r w:rsidRPr="003B21C3">
        <w:rPr>
          <w:rFonts w:ascii="Times New Roman" w:hAnsi="Times New Roman"/>
          <w:sz w:val="28"/>
          <w:szCs w:val="28"/>
        </w:rPr>
        <w:t xml:space="preserve">     Так же, Проектом решения предлагается утвердить</w:t>
      </w:r>
      <w:r w:rsidR="003B21C3" w:rsidRPr="003B21C3">
        <w:rPr>
          <w:rFonts w:ascii="Times New Roman" w:hAnsi="Times New Roman"/>
          <w:sz w:val="28"/>
          <w:szCs w:val="28"/>
        </w:rPr>
        <w:t>:</w:t>
      </w:r>
    </w:p>
    <w:p w:rsidR="003B21C3" w:rsidRPr="003B21C3" w:rsidRDefault="00D82B39"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ведомственную структуру расходов бюджета</w:t>
      </w:r>
      <w:r w:rsidR="003B21C3" w:rsidRPr="003B21C3">
        <w:rPr>
          <w:rFonts w:ascii="Times New Roman" w:hAnsi="Times New Roman"/>
          <w:sz w:val="28"/>
          <w:szCs w:val="28"/>
        </w:rPr>
        <w:t xml:space="preserve"> на 2020 год и плановый период 2021 и 2022 годы</w:t>
      </w:r>
      <w:r w:rsidRPr="003B21C3">
        <w:rPr>
          <w:rFonts w:ascii="Times New Roman" w:hAnsi="Times New Roman"/>
          <w:sz w:val="28"/>
          <w:szCs w:val="28"/>
        </w:rPr>
        <w:t xml:space="preserve"> (приложение </w:t>
      </w:r>
      <w:r w:rsidR="00B21BE5" w:rsidRPr="003B21C3">
        <w:rPr>
          <w:rFonts w:ascii="Times New Roman" w:hAnsi="Times New Roman"/>
          <w:sz w:val="28"/>
          <w:szCs w:val="28"/>
        </w:rPr>
        <w:t>6</w:t>
      </w:r>
      <w:r w:rsidR="003B21C3" w:rsidRPr="003B21C3">
        <w:rPr>
          <w:rFonts w:ascii="Times New Roman" w:hAnsi="Times New Roman"/>
          <w:sz w:val="28"/>
          <w:szCs w:val="28"/>
        </w:rPr>
        <w:t>,7</w:t>
      </w:r>
      <w:r w:rsidR="00B21BE5" w:rsidRPr="003B21C3">
        <w:rPr>
          <w:rFonts w:ascii="Times New Roman" w:hAnsi="Times New Roman"/>
          <w:sz w:val="28"/>
          <w:szCs w:val="28"/>
        </w:rPr>
        <w:t xml:space="preserve"> Проекта решения</w:t>
      </w:r>
      <w:r w:rsidR="003B21C3" w:rsidRPr="003B21C3">
        <w:rPr>
          <w:rFonts w:ascii="Times New Roman" w:hAnsi="Times New Roman"/>
          <w:sz w:val="28"/>
          <w:szCs w:val="28"/>
        </w:rPr>
        <w:t xml:space="preserve"> о бюджете</w:t>
      </w:r>
      <w:r w:rsidR="00B21BE5" w:rsidRPr="003B21C3">
        <w:rPr>
          <w:rFonts w:ascii="Times New Roman" w:hAnsi="Times New Roman"/>
          <w:sz w:val="28"/>
          <w:szCs w:val="28"/>
        </w:rPr>
        <w:t xml:space="preserve">), </w:t>
      </w:r>
    </w:p>
    <w:p w:rsidR="003B21C3" w:rsidRPr="003B21C3" w:rsidRDefault="00D82B39"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источники внутреннего финансирования дефицита бюджета</w:t>
      </w:r>
      <w:r w:rsidR="003B21C3" w:rsidRPr="003B21C3">
        <w:rPr>
          <w:rFonts w:ascii="Times New Roman" w:hAnsi="Times New Roman"/>
          <w:sz w:val="28"/>
          <w:szCs w:val="28"/>
        </w:rPr>
        <w:t xml:space="preserve"> на 2020 год и плановый период 2021 и 2022 годы</w:t>
      </w:r>
      <w:r w:rsidRPr="003B21C3">
        <w:rPr>
          <w:rFonts w:ascii="Times New Roman" w:hAnsi="Times New Roman"/>
          <w:sz w:val="28"/>
          <w:szCs w:val="28"/>
        </w:rPr>
        <w:t xml:space="preserve"> (приложение </w:t>
      </w:r>
      <w:r w:rsidR="00B21BE5" w:rsidRPr="003B21C3">
        <w:rPr>
          <w:rFonts w:ascii="Times New Roman" w:hAnsi="Times New Roman"/>
          <w:sz w:val="28"/>
          <w:szCs w:val="28"/>
        </w:rPr>
        <w:t>8</w:t>
      </w:r>
      <w:r w:rsidR="003B21C3" w:rsidRPr="003B21C3">
        <w:rPr>
          <w:rFonts w:ascii="Times New Roman" w:hAnsi="Times New Roman"/>
          <w:sz w:val="28"/>
          <w:szCs w:val="28"/>
        </w:rPr>
        <w:t>,9</w:t>
      </w:r>
      <w:r w:rsidRPr="003B21C3">
        <w:rPr>
          <w:rFonts w:ascii="Times New Roman" w:hAnsi="Times New Roman"/>
          <w:sz w:val="28"/>
          <w:szCs w:val="28"/>
        </w:rPr>
        <w:t xml:space="preserve">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w:t>
      </w:r>
    </w:p>
    <w:p w:rsidR="003B21C3" w:rsidRPr="003B21C3" w:rsidRDefault="00D82B39"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 xml:space="preserve">программу муниципальных внутренних заимствований </w:t>
      </w:r>
      <w:r w:rsidR="003B21C3" w:rsidRPr="003B21C3">
        <w:rPr>
          <w:rFonts w:ascii="Times New Roman" w:hAnsi="Times New Roman"/>
          <w:sz w:val="28"/>
          <w:szCs w:val="28"/>
        </w:rPr>
        <w:t xml:space="preserve">на 2020 год и плановый период 2021 и 2022 годы </w:t>
      </w:r>
      <w:r w:rsidRPr="003B21C3">
        <w:rPr>
          <w:rFonts w:ascii="Times New Roman" w:hAnsi="Times New Roman"/>
          <w:sz w:val="28"/>
          <w:szCs w:val="28"/>
        </w:rPr>
        <w:t>(приложение 1</w:t>
      </w:r>
      <w:r w:rsidR="00B21BE5" w:rsidRPr="003B21C3">
        <w:rPr>
          <w:rFonts w:ascii="Times New Roman" w:hAnsi="Times New Roman"/>
          <w:sz w:val="28"/>
          <w:szCs w:val="28"/>
        </w:rPr>
        <w:t>0</w:t>
      </w:r>
      <w:r w:rsidRPr="003B21C3">
        <w:rPr>
          <w:rFonts w:ascii="Times New Roman" w:hAnsi="Times New Roman"/>
          <w:sz w:val="28"/>
          <w:szCs w:val="28"/>
        </w:rPr>
        <w:t xml:space="preserve">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w:t>
      </w:r>
      <w:r w:rsidR="00B21BE5" w:rsidRPr="003B21C3">
        <w:rPr>
          <w:rFonts w:ascii="Times New Roman" w:hAnsi="Times New Roman"/>
          <w:sz w:val="28"/>
          <w:szCs w:val="28"/>
        </w:rPr>
        <w:t xml:space="preserve">, </w:t>
      </w:r>
    </w:p>
    <w:p w:rsidR="003B21C3" w:rsidRPr="003B21C3" w:rsidRDefault="00B21BE5"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нормативы</w:t>
      </w:r>
      <w:r w:rsidR="005335AF" w:rsidRPr="003B21C3">
        <w:rPr>
          <w:rFonts w:ascii="Times New Roman" w:hAnsi="Times New Roman"/>
          <w:sz w:val="28"/>
          <w:szCs w:val="28"/>
        </w:rPr>
        <w:t xml:space="preserve"> </w:t>
      </w:r>
      <w:r w:rsidRPr="003B21C3">
        <w:rPr>
          <w:rFonts w:ascii="Times New Roman" w:hAnsi="Times New Roman"/>
          <w:sz w:val="28"/>
          <w:szCs w:val="28"/>
        </w:rPr>
        <w:t xml:space="preserve">(проценты) отчислений доходов от уплаты налогов (сборов) и платежей в бюджет </w:t>
      </w:r>
      <w:r w:rsidR="003B21C3" w:rsidRPr="003B21C3">
        <w:rPr>
          <w:rFonts w:ascii="Times New Roman" w:hAnsi="Times New Roman"/>
          <w:sz w:val="28"/>
          <w:szCs w:val="28"/>
        </w:rPr>
        <w:t xml:space="preserve">на 2020 год </w:t>
      </w:r>
      <w:r w:rsidRPr="003B21C3">
        <w:rPr>
          <w:rFonts w:ascii="Times New Roman" w:hAnsi="Times New Roman"/>
          <w:sz w:val="28"/>
          <w:szCs w:val="28"/>
        </w:rPr>
        <w:t>(приложение 11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 xml:space="preserve">), </w:t>
      </w:r>
    </w:p>
    <w:p w:rsidR="003B21C3" w:rsidRPr="003B21C3" w:rsidRDefault="003B21C3"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перечень муниципальных целевых программ на 2020 год и плановый период 2021 и 2022 годы (приложение 12,13 Проекта решения о бюджете)</w:t>
      </w:r>
    </w:p>
    <w:p w:rsidR="00D82B39" w:rsidRDefault="00B21BE5" w:rsidP="003B21C3">
      <w:pPr>
        <w:pStyle w:val="a5"/>
        <w:numPr>
          <w:ilvl w:val="0"/>
          <w:numId w:val="27"/>
        </w:numPr>
        <w:spacing w:after="0" w:line="240" w:lineRule="auto"/>
        <w:jc w:val="both"/>
        <w:rPr>
          <w:rFonts w:ascii="Times New Roman" w:hAnsi="Times New Roman"/>
          <w:sz w:val="28"/>
          <w:szCs w:val="28"/>
        </w:rPr>
      </w:pPr>
      <w:r w:rsidRPr="003B21C3">
        <w:rPr>
          <w:rFonts w:ascii="Times New Roman" w:hAnsi="Times New Roman"/>
          <w:sz w:val="28"/>
          <w:szCs w:val="28"/>
        </w:rPr>
        <w:t>межбюджетные трансферты бюджету Гаврилов-Ямского муниципального района</w:t>
      </w:r>
      <w:r w:rsidR="003B21C3" w:rsidRPr="003B21C3">
        <w:rPr>
          <w:rFonts w:ascii="Times New Roman" w:hAnsi="Times New Roman"/>
          <w:sz w:val="28"/>
          <w:szCs w:val="28"/>
        </w:rPr>
        <w:t xml:space="preserve"> на 2020 год </w:t>
      </w:r>
      <w:r w:rsidRPr="003B21C3">
        <w:rPr>
          <w:rFonts w:ascii="Times New Roman" w:hAnsi="Times New Roman"/>
          <w:sz w:val="28"/>
          <w:szCs w:val="28"/>
        </w:rPr>
        <w:t>(приложение 14 Проекта решения</w:t>
      </w:r>
      <w:r w:rsidR="003B21C3" w:rsidRPr="003B21C3">
        <w:rPr>
          <w:rFonts w:ascii="Times New Roman" w:hAnsi="Times New Roman"/>
          <w:sz w:val="28"/>
          <w:szCs w:val="28"/>
        </w:rPr>
        <w:t xml:space="preserve"> о бюджете</w:t>
      </w:r>
      <w:r w:rsidRPr="003B21C3">
        <w:rPr>
          <w:rFonts w:ascii="Times New Roman" w:hAnsi="Times New Roman"/>
          <w:sz w:val="28"/>
          <w:szCs w:val="28"/>
        </w:rPr>
        <w:t>).</w:t>
      </w:r>
    </w:p>
    <w:p w:rsidR="005D1AF2" w:rsidRDefault="005D1AF2" w:rsidP="005D1AF2">
      <w:pPr>
        <w:pStyle w:val="a5"/>
        <w:spacing w:after="0" w:line="240" w:lineRule="auto"/>
        <w:ind w:left="768"/>
        <w:jc w:val="both"/>
        <w:rPr>
          <w:rFonts w:ascii="Times New Roman" w:hAnsi="Times New Roman"/>
          <w:sz w:val="28"/>
          <w:szCs w:val="28"/>
        </w:rPr>
      </w:pPr>
    </w:p>
    <w:p w:rsidR="005D1AF2" w:rsidRPr="00BE4D3B" w:rsidRDefault="005D1AF2" w:rsidP="00967631">
      <w:pPr>
        <w:tabs>
          <w:tab w:val="left" w:pos="426"/>
        </w:tabs>
        <w:spacing w:after="0" w:line="240" w:lineRule="auto"/>
        <w:ind w:firstLine="426"/>
        <w:jc w:val="both"/>
        <w:rPr>
          <w:rFonts w:ascii="Times New Roman" w:hAnsi="Times New Roman"/>
          <w:b/>
          <w:i/>
          <w:sz w:val="28"/>
          <w:szCs w:val="28"/>
        </w:rPr>
      </w:pPr>
      <w:r>
        <w:rPr>
          <w:rFonts w:ascii="Times New Roman" w:hAnsi="Times New Roman"/>
          <w:b/>
          <w:i/>
          <w:sz w:val="28"/>
          <w:szCs w:val="28"/>
        </w:rPr>
        <w:t xml:space="preserve"> </w:t>
      </w:r>
      <w:r w:rsidRPr="00BE4D3B">
        <w:rPr>
          <w:rFonts w:ascii="Times New Roman" w:hAnsi="Times New Roman"/>
          <w:b/>
          <w:i/>
          <w:sz w:val="28"/>
          <w:szCs w:val="28"/>
        </w:rPr>
        <w:t>Контрольно-счетная комиссия рекомендует согласно пункту 3 статьи 184.1 и статьи 107 БК РФ при составлении, утверждении и исполнении бюджетов, начиная с бюджетов на 2020 год, в проект решения о бюджете включить пункт, устанавливающий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5D1AF2" w:rsidRPr="00BE4D3B" w:rsidRDefault="00EB3F3A" w:rsidP="00967631">
      <w:pPr>
        <w:tabs>
          <w:tab w:val="left" w:pos="426"/>
        </w:tabs>
        <w:spacing w:after="0" w:line="240" w:lineRule="auto"/>
        <w:ind w:firstLine="426"/>
        <w:jc w:val="both"/>
        <w:rPr>
          <w:rFonts w:ascii="Times New Roman" w:hAnsi="Times New Roman"/>
          <w:sz w:val="28"/>
          <w:szCs w:val="28"/>
        </w:rPr>
      </w:pPr>
      <w:r w:rsidRPr="00BE4D3B">
        <w:rPr>
          <w:rFonts w:ascii="Times New Roman" w:hAnsi="Times New Roman"/>
          <w:sz w:val="28"/>
          <w:szCs w:val="28"/>
        </w:rPr>
        <w:t xml:space="preserve">В соответствии с пунктом 3 статьи 184.1 и статьи 107 БК РФ при составлении, утверждении и исполнении бюджетов, начиная с бюджетов на 2020 год, в решении о бюджете устанавливается </w:t>
      </w:r>
      <w:r w:rsidR="007B0A7E" w:rsidRPr="00BE4D3B">
        <w:rPr>
          <w:rFonts w:ascii="Times New Roman" w:hAnsi="Times New Roman"/>
          <w:b/>
          <w:sz w:val="28"/>
          <w:szCs w:val="28"/>
        </w:rPr>
        <w:t>только верхний предел  муниципального внутреннего долга по состоянию на 1 января года</w:t>
      </w:r>
      <w:r w:rsidR="007B0A7E" w:rsidRPr="00BE4D3B">
        <w:rPr>
          <w:rFonts w:ascii="Times New Roman" w:hAnsi="Times New Roman"/>
          <w:sz w:val="28"/>
          <w:szCs w:val="28"/>
        </w:rPr>
        <w:t xml:space="preserve">, следующего за очередным финансовым годом и каждым годом планового периода, </w:t>
      </w:r>
      <w:r w:rsidR="007B0A7E" w:rsidRPr="00BE4D3B">
        <w:rPr>
          <w:rFonts w:ascii="Times New Roman" w:hAnsi="Times New Roman"/>
          <w:b/>
          <w:sz w:val="28"/>
          <w:szCs w:val="28"/>
        </w:rPr>
        <w:t>с указанием в том числе верхнего предела долга по муниципальным гарантиям в валюте Российской Федерации</w:t>
      </w:r>
      <w:r w:rsidR="00915F3C" w:rsidRPr="00BE4D3B">
        <w:rPr>
          <w:rFonts w:ascii="Times New Roman" w:hAnsi="Times New Roman"/>
          <w:sz w:val="28"/>
          <w:szCs w:val="28"/>
        </w:rPr>
        <w:t xml:space="preserve">, в связи с чем, </w:t>
      </w:r>
      <w:r w:rsidR="007B0A7E" w:rsidRPr="00BE4D3B">
        <w:rPr>
          <w:rFonts w:ascii="Times New Roman" w:hAnsi="Times New Roman"/>
          <w:sz w:val="28"/>
          <w:szCs w:val="28"/>
        </w:rPr>
        <w:t xml:space="preserve">приложение № 10 </w:t>
      </w:r>
      <w:r w:rsidRPr="00BE4D3B">
        <w:rPr>
          <w:rFonts w:ascii="Times New Roman" w:hAnsi="Times New Roman"/>
          <w:sz w:val="28"/>
          <w:szCs w:val="28"/>
        </w:rPr>
        <w:t xml:space="preserve">к проекту решения о бюджете </w:t>
      </w:r>
      <w:r w:rsidR="007B0A7E" w:rsidRPr="00BE4D3B">
        <w:rPr>
          <w:rFonts w:ascii="Times New Roman" w:hAnsi="Times New Roman"/>
          <w:sz w:val="28"/>
          <w:szCs w:val="28"/>
        </w:rPr>
        <w:t>привести в соот</w:t>
      </w:r>
      <w:r w:rsidRPr="00BE4D3B">
        <w:rPr>
          <w:rFonts w:ascii="Times New Roman" w:hAnsi="Times New Roman"/>
          <w:sz w:val="28"/>
          <w:szCs w:val="28"/>
        </w:rPr>
        <w:t>ветствие с указанными статьями БК РФ.</w:t>
      </w:r>
    </w:p>
    <w:p w:rsidR="00EB3F3A" w:rsidRPr="00BE4D3B" w:rsidRDefault="00EB3F3A" w:rsidP="00967631">
      <w:pPr>
        <w:tabs>
          <w:tab w:val="left" w:pos="426"/>
        </w:tabs>
        <w:spacing w:after="0" w:line="240" w:lineRule="auto"/>
        <w:ind w:firstLine="426"/>
        <w:jc w:val="both"/>
        <w:rPr>
          <w:rFonts w:ascii="Times New Roman" w:hAnsi="Times New Roman"/>
          <w:sz w:val="28"/>
          <w:szCs w:val="28"/>
        </w:rPr>
      </w:pPr>
    </w:p>
    <w:p w:rsidR="00EB3F3A" w:rsidRDefault="00EB3F3A" w:rsidP="00EB3F3A">
      <w:pPr>
        <w:tabs>
          <w:tab w:val="left" w:pos="426"/>
        </w:tabs>
        <w:spacing w:after="0" w:line="240" w:lineRule="auto"/>
        <w:ind w:firstLine="426"/>
        <w:jc w:val="both"/>
        <w:rPr>
          <w:rFonts w:ascii="Times New Roman" w:hAnsi="Times New Roman"/>
          <w:b/>
          <w:i/>
          <w:sz w:val="28"/>
          <w:szCs w:val="28"/>
        </w:rPr>
      </w:pPr>
      <w:r w:rsidRPr="00BE4D3B">
        <w:rPr>
          <w:rFonts w:ascii="Times New Roman" w:hAnsi="Times New Roman"/>
          <w:b/>
          <w:sz w:val="28"/>
          <w:szCs w:val="28"/>
        </w:rPr>
        <w:t>1.3.</w:t>
      </w:r>
      <w:r w:rsidRPr="00BE4D3B">
        <w:rPr>
          <w:rFonts w:ascii="Times New Roman" w:hAnsi="Times New Roman"/>
          <w:b/>
          <w:i/>
          <w:sz w:val="28"/>
          <w:szCs w:val="28"/>
        </w:rPr>
        <w:t xml:space="preserve">Контрольно-счетная комиссия отмечает, что в качестве приложения к проекту решения предлагается предусмотреть программу муниципальных гарантий на 2020 год и плановый период 2021 и 2022 </w:t>
      </w:r>
      <w:r w:rsidRPr="00BE4D3B">
        <w:rPr>
          <w:rFonts w:ascii="Times New Roman" w:hAnsi="Times New Roman"/>
          <w:b/>
          <w:i/>
          <w:sz w:val="28"/>
          <w:szCs w:val="28"/>
        </w:rPr>
        <w:lastRenderedPageBreak/>
        <w:t>годов, в которой указать, что предоставление муниципальных гарантий не планируется, либо указать это в тексте проекта решения.</w:t>
      </w:r>
    </w:p>
    <w:p w:rsidR="00EB3F3A" w:rsidRDefault="00EB3F3A" w:rsidP="00D82B39">
      <w:pPr>
        <w:spacing w:after="0" w:line="240" w:lineRule="auto"/>
        <w:jc w:val="both"/>
        <w:rPr>
          <w:rFonts w:ascii="Times New Roman" w:hAnsi="Times New Roman"/>
          <w:b/>
          <w:sz w:val="28"/>
          <w:szCs w:val="28"/>
        </w:rPr>
      </w:pPr>
    </w:p>
    <w:p w:rsidR="005D1AF2" w:rsidRPr="003629FF" w:rsidRDefault="00D82B39" w:rsidP="00D82B39">
      <w:pPr>
        <w:spacing w:after="0" w:line="240" w:lineRule="auto"/>
        <w:jc w:val="both"/>
        <w:rPr>
          <w:rFonts w:ascii="Times New Roman" w:hAnsi="Times New Roman"/>
          <w:sz w:val="28"/>
          <w:szCs w:val="28"/>
        </w:rPr>
      </w:pPr>
      <w:r w:rsidRPr="003629FF">
        <w:rPr>
          <w:rFonts w:ascii="Times New Roman" w:hAnsi="Times New Roman"/>
          <w:b/>
          <w:sz w:val="28"/>
          <w:szCs w:val="28"/>
        </w:rPr>
        <w:t xml:space="preserve">     1.</w:t>
      </w:r>
      <w:r w:rsidR="00EB3F3A">
        <w:rPr>
          <w:rFonts w:ascii="Times New Roman" w:hAnsi="Times New Roman"/>
          <w:b/>
          <w:sz w:val="28"/>
          <w:szCs w:val="28"/>
        </w:rPr>
        <w:t>4</w:t>
      </w:r>
      <w:r w:rsidRPr="003629FF">
        <w:rPr>
          <w:rFonts w:ascii="Times New Roman" w:hAnsi="Times New Roman"/>
          <w:b/>
          <w:sz w:val="28"/>
          <w:szCs w:val="28"/>
        </w:rPr>
        <w:t>.</w:t>
      </w:r>
      <w:r w:rsidRPr="003629FF">
        <w:rPr>
          <w:rFonts w:ascii="Times New Roman" w:hAnsi="Times New Roman"/>
          <w:sz w:val="28"/>
          <w:szCs w:val="28"/>
        </w:rPr>
        <w:t xml:space="preserve">Постановлением Администрации </w:t>
      </w:r>
      <w:r w:rsidR="00B21BE5" w:rsidRPr="003629FF">
        <w:rPr>
          <w:rFonts w:ascii="Times New Roman" w:hAnsi="Times New Roman"/>
          <w:sz w:val="28"/>
          <w:szCs w:val="28"/>
        </w:rPr>
        <w:t>Великосельского</w:t>
      </w:r>
      <w:r w:rsidRPr="003629FF">
        <w:rPr>
          <w:rFonts w:ascii="Times New Roman" w:hAnsi="Times New Roman"/>
          <w:sz w:val="28"/>
          <w:szCs w:val="28"/>
        </w:rPr>
        <w:t xml:space="preserve"> сельского поселения от </w:t>
      </w:r>
      <w:r w:rsidR="003629FF" w:rsidRPr="003629FF">
        <w:rPr>
          <w:rFonts w:ascii="Times New Roman" w:hAnsi="Times New Roman"/>
          <w:sz w:val="28"/>
          <w:szCs w:val="28"/>
        </w:rPr>
        <w:t>11</w:t>
      </w:r>
      <w:r w:rsidR="00B21BE5" w:rsidRPr="003629FF">
        <w:rPr>
          <w:rFonts w:ascii="Times New Roman" w:hAnsi="Times New Roman"/>
          <w:sz w:val="28"/>
          <w:szCs w:val="28"/>
        </w:rPr>
        <w:t>.11.201</w:t>
      </w:r>
      <w:r w:rsidR="003629FF" w:rsidRPr="003629FF">
        <w:rPr>
          <w:rFonts w:ascii="Times New Roman" w:hAnsi="Times New Roman"/>
          <w:sz w:val="28"/>
          <w:szCs w:val="28"/>
        </w:rPr>
        <w:t>9</w:t>
      </w:r>
      <w:r w:rsidRPr="003629FF">
        <w:rPr>
          <w:rFonts w:ascii="Times New Roman" w:hAnsi="Times New Roman"/>
          <w:sz w:val="28"/>
          <w:szCs w:val="28"/>
        </w:rPr>
        <w:t xml:space="preserve"> № 1</w:t>
      </w:r>
      <w:r w:rsidR="00B21BE5" w:rsidRPr="003629FF">
        <w:rPr>
          <w:rFonts w:ascii="Times New Roman" w:hAnsi="Times New Roman"/>
          <w:sz w:val="28"/>
          <w:szCs w:val="28"/>
        </w:rPr>
        <w:t>73</w:t>
      </w:r>
      <w:r w:rsidRPr="003629FF">
        <w:rPr>
          <w:rFonts w:ascii="Times New Roman" w:hAnsi="Times New Roman"/>
          <w:sz w:val="28"/>
          <w:szCs w:val="28"/>
        </w:rPr>
        <w:t xml:space="preserve"> «О проведении публичных слушаний по проекту бюджета </w:t>
      </w:r>
      <w:r w:rsidR="00B21BE5" w:rsidRPr="003629FF">
        <w:rPr>
          <w:rFonts w:ascii="Times New Roman" w:hAnsi="Times New Roman"/>
          <w:sz w:val="28"/>
          <w:szCs w:val="28"/>
        </w:rPr>
        <w:t>Великосельского</w:t>
      </w:r>
      <w:r w:rsidRPr="003629FF">
        <w:rPr>
          <w:rFonts w:ascii="Times New Roman" w:hAnsi="Times New Roman"/>
          <w:sz w:val="28"/>
          <w:szCs w:val="28"/>
        </w:rPr>
        <w:t xml:space="preserve"> сельского поселения на 20</w:t>
      </w:r>
      <w:r w:rsidR="003629FF" w:rsidRPr="003629FF">
        <w:rPr>
          <w:rFonts w:ascii="Times New Roman" w:hAnsi="Times New Roman"/>
          <w:sz w:val="28"/>
          <w:szCs w:val="28"/>
        </w:rPr>
        <w:t>20</w:t>
      </w:r>
      <w:r w:rsidRPr="003629FF">
        <w:rPr>
          <w:rFonts w:ascii="Times New Roman" w:hAnsi="Times New Roman"/>
          <w:sz w:val="28"/>
          <w:szCs w:val="28"/>
        </w:rPr>
        <w:t xml:space="preserve"> год и плановый период </w:t>
      </w:r>
      <w:r w:rsidR="005335AF" w:rsidRPr="003629FF">
        <w:rPr>
          <w:rFonts w:ascii="Times New Roman" w:hAnsi="Times New Roman"/>
          <w:sz w:val="28"/>
          <w:szCs w:val="28"/>
        </w:rPr>
        <w:t xml:space="preserve"> </w:t>
      </w:r>
      <w:r w:rsidRPr="003629FF">
        <w:rPr>
          <w:rFonts w:ascii="Times New Roman" w:hAnsi="Times New Roman"/>
          <w:sz w:val="28"/>
          <w:szCs w:val="28"/>
        </w:rPr>
        <w:t>202</w:t>
      </w:r>
      <w:r w:rsidR="003629FF" w:rsidRPr="003629FF">
        <w:rPr>
          <w:rFonts w:ascii="Times New Roman" w:hAnsi="Times New Roman"/>
          <w:sz w:val="28"/>
          <w:szCs w:val="28"/>
        </w:rPr>
        <w:t>1</w:t>
      </w:r>
      <w:r w:rsidR="005335AF" w:rsidRPr="003629FF">
        <w:rPr>
          <w:rFonts w:ascii="Times New Roman" w:hAnsi="Times New Roman"/>
          <w:sz w:val="28"/>
          <w:szCs w:val="28"/>
        </w:rPr>
        <w:t xml:space="preserve"> </w:t>
      </w:r>
      <w:r w:rsidRPr="003629FF">
        <w:rPr>
          <w:rFonts w:ascii="Times New Roman" w:hAnsi="Times New Roman"/>
          <w:sz w:val="28"/>
          <w:szCs w:val="28"/>
        </w:rPr>
        <w:t>-</w:t>
      </w:r>
      <w:r w:rsidR="005335AF" w:rsidRPr="003629FF">
        <w:rPr>
          <w:rFonts w:ascii="Times New Roman" w:hAnsi="Times New Roman"/>
          <w:sz w:val="28"/>
          <w:szCs w:val="28"/>
        </w:rPr>
        <w:t xml:space="preserve"> </w:t>
      </w:r>
      <w:r w:rsidRPr="003629FF">
        <w:rPr>
          <w:rFonts w:ascii="Times New Roman" w:hAnsi="Times New Roman"/>
          <w:sz w:val="28"/>
          <w:szCs w:val="28"/>
        </w:rPr>
        <w:t>202</w:t>
      </w:r>
      <w:r w:rsidR="003629FF" w:rsidRPr="003629FF">
        <w:rPr>
          <w:rFonts w:ascii="Times New Roman" w:hAnsi="Times New Roman"/>
          <w:sz w:val="28"/>
          <w:szCs w:val="28"/>
        </w:rPr>
        <w:t>2</w:t>
      </w:r>
      <w:r w:rsidRPr="003629FF">
        <w:rPr>
          <w:rFonts w:ascii="Times New Roman" w:hAnsi="Times New Roman"/>
          <w:sz w:val="28"/>
          <w:szCs w:val="28"/>
        </w:rPr>
        <w:t xml:space="preserve"> годов» определена дата публичных слушаний по обсуждению проекта бюджета на  </w:t>
      </w:r>
      <w:r w:rsidR="003629FF" w:rsidRPr="003629FF">
        <w:rPr>
          <w:rFonts w:ascii="Times New Roman" w:hAnsi="Times New Roman"/>
          <w:sz w:val="28"/>
          <w:szCs w:val="28"/>
        </w:rPr>
        <w:t>09.12.2019</w:t>
      </w:r>
      <w:r w:rsidRPr="003629FF">
        <w:rPr>
          <w:rFonts w:ascii="Times New Roman" w:hAnsi="Times New Roman"/>
          <w:sz w:val="28"/>
          <w:szCs w:val="28"/>
        </w:rPr>
        <w:t xml:space="preserve"> года, что соответствует ст</w:t>
      </w:r>
      <w:r w:rsidR="005D1AF2" w:rsidRPr="003629FF">
        <w:rPr>
          <w:rFonts w:ascii="Times New Roman" w:hAnsi="Times New Roman"/>
          <w:sz w:val="28"/>
          <w:szCs w:val="28"/>
        </w:rPr>
        <w:t>атье</w:t>
      </w:r>
      <w:r w:rsidRPr="003629FF">
        <w:rPr>
          <w:rFonts w:ascii="Times New Roman" w:hAnsi="Times New Roman"/>
          <w:sz w:val="28"/>
          <w:szCs w:val="28"/>
        </w:rPr>
        <w:t xml:space="preserve"> 28</w:t>
      </w:r>
      <w:r w:rsidR="003629FF" w:rsidRPr="003629FF">
        <w:rPr>
          <w:rFonts w:ascii="Times New Roman" w:hAnsi="Times New Roman"/>
          <w:sz w:val="28"/>
          <w:szCs w:val="28"/>
        </w:rPr>
        <w:t>,44</w:t>
      </w:r>
      <w:r w:rsidRPr="003629FF">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EB3F3A" w:rsidRDefault="00D82B39" w:rsidP="00EB3F3A">
      <w:pPr>
        <w:spacing w:after="0" w:line="240" w:lineRule="auto"/>
        <w:jc w:val="both"/>
        <w:rPr>
          <w:rFonts w:ascii="Times New Roman" w:hAnsi="Times New Roman"/>
          <w:sz w:val="28"/>
          <w:szCs w:val="28"/>
        </w:rPr>
      </w:pPr>
      <w:r w:rsidRPr="003629FF">
        <w:rPr>
          <w:rFonts w:ascii="Times New Roman" w:hAnsi="Times New Roman"/>
          <w:sz w:val="28"/>
          <w:szCs w:val="28"/>
        </w:rPr>
        <w:t xml:space="preserve"> </w:t>
      </w:r>
    </w:p>
    <w:p w:rsidR="00682691" w:rsidRPr="003629FF" w:rsidRDefault="002E77F7" w:rsidP="00EB3F3A">
      <w:pPr>
        <w:spacing w:after="0" w:line="240" w:lineRule="auto"/>
        <w:jc w:val="both"/>
        <w:rPr>
          <w:rFonts w:ascii="Times New Roman" w:eastAsia="Times New Roman" w:hAnsi="Times New Roman"/>
          <w:b/>
          <w:i/>
          <w:sz w:val="28"/>
          <w:szCs w:val="28"/>
          <w:u w:val="single"/>
          <w:lang w:eastAsia="ru-RU"/>
        </w:rPr>
      </w:pPr>
      <w:r w:rsidRPr="003629FF">
        <w:rPr>
          <w:rFonts w:ascii="Times New Roman" w:eastAsia="Times New Roman" w:hAnsi="Times New Roman"/>
          <w:b/>
          <w:bCs/>
          <w:i/>
          <w:sz w:val="28"/>
          <w:szCs w:val="28"/>
          <w:u w:val="single"/>
          <w:lang w:eastAsia="ru-RU"/>
        </w:rPr>
        <w:t>2.</w:t>
      </w:r>
      <w:r w:rsidR="00682691" w:rsidRPr="003629FF">
        <w:rPr>
          <w:rFonts w:ascii="Times New Roman" w:eastAsia="Times New Roman" w:hAnsi="Times New Roman"/>
          <w:b/>
          <w:bCs/>
          <w:i/>
          <w:sz w:val="28"/>
          <w:szCs w:val="28"/>
          <w:u w:val="single"/>
          <w:lang w:eastAsia="ru-RU"/>
        </w:rPr>
        <w:t xml:space="preserve">Параметры прогноза исходных показателей принятых для составления </w:t>
      </w:r>
      <w:bookmarkStart w:id="0" w:name="YANDEX_37"/>
      <w:bookmarkEnd w:id="0"/>
      <w:r w:rsidR="00682691" w:rsidRPr="003629FF">
        <w:rPr>
          <w:rFonts w:ascii="Times New Roman" w:eastAsia="Times New Roman" w:hAnsi="Times New Roman"/>
          <w:b/>
          <w:bCs/>
          <w:i/>
          <w:sz w:val="28"/>
          <w:szCs w:val="28"/>
          <w:u w:val="single"/>
          <w:lang w:eastAsia="ru-RU"/>
        </w:rPr>
        <w:t xml:space="preserve"> проекта  </w:t>
      </w:r>
      <w:bookmarkStart w:id="1" w:name="YANDEX_38"/>
      <w:bookmarkEnd w:id="1"/>
      <w:r w:rsidR="00682691" w:rsidRPr="003629FF">
        <w:rPr>
          <w:rFonts w:ascii="Times New Roman" w:eastAsia="Times New Roman" w:hAnsi="Times New Roman"/>
          <w:b/>
          <w:bCs/>
          <w:i/>
          <w:sz w:val="28"/>
          <w:szCs w:val="28"/>
          <w:u w:val="single"/>
          <w:lang w:eastAsia="ru-RU"/>
        </w:rPr>
        <w:t xml:space="preserve"> бюджета  </w:t>
      </w:r>
      <w:bookmarkStart w:id="2" w:name="YANDEX_39"/>
      <w:bookmarkEnd w:id="2"/>
      <w:r w:rsidR="00682691" w:rsidRPr="003629FF">
        <w:rPr>
          <w:rFonts w:ascii="Times New Roman" w:eastAsia="Times New Roman" w:hAnsi="Times New Roman"/>
          <w:b/>
          <w:bCs/>
          <w:i/>
          <w:sz w:val="28"/>
          <w:szCs w:val="28"/>
          <w:u w:val="single"/>
          <w:lang w:eastAsia="ru-RU"/>
        </w:rPr>
        <w:t xml:space="preserve"> на  </w:t>
      </w:r>
      <w:bookmarkStart w:id="3" w:name="YANDEX_40"/>
      <w:bookmarkEnd w:id="3"/>
      <w:r w:rsidR="00682691" w:rsidRPr="003629FF">
        <w:rPr>
          <w:rFonts w:ascii="Times New Roman" w:eastAsia="Times New Roman" w:hAnsi="Times New Roman"/>
          <w:b/>
          <w:bCs/>
          <w:i/>
          <w:sz w:val="28"/>
          <w:szCs w:val="28"/>
          <w:u w:val="single"/>
          <w:lang w:eastAsia="ru-RU"/>
        </w:rPr>
        <w:t> 20</w:t>
      </w:r>
      <w:r w:rsidR="003629FF" w:rsidRPr="003629FF">
        <w:rPr>
          <w:rFonts w:ascii="Times New Roman" w:eastAsia="Times New Roman" w:hAnsi="Times New Roman"/>
          <w:b/>
          <w:bCs/>
          <w:i/>
          <w:sz w:val="28"/>
          <w:szCs w:val="28"/>
          <w:u w:val="single"/>
          <w:lang w:eastAsia="ru-RU"/>
        </w:rPr>
        <w:t>20</w:t>
      </w:r>
      <w:r w:rsidR="00682691" w:rsidRPr="003629FF">
        <w:rPr>
          <w:rFonts w:ascii="Times New Roman" w:eastAsia="Times New Roman" w:hAnsi="Times New Roman"/>
          <w:b/>
          <w:bCs/>
          <w:i/>
          <w:sz w:val="28"/>
          <w:szCs w:val="28"/>
          <w:u w:val="single"/>
          <w:lang w:eastAsia="ru-RU"/>
        </w:rPr>
        <w:t>  год</w:t>
      </w:r>
      <w:r w:rsidR="00105436" w:rsidRPr="003629FF">
        <w:rPr>
          <w:rFonts w:ascii="Times New Roman" w:eastAsia="Times New Roman" w:hAnsi="Times New Roman"/>
          <w:b/>
          <w:bCs/>
          <w:i/>
          <w:sz w:val="28"/>
          <w:szCs w:val="28"/>
          <w:u w:val="single"/>
          <w:lang w:eastAsia="ru-RU"/>
        </w:rPr>
        <w:t xml:space="preserve"> и на плановый период 20</w:t>
      </w:r>
      <w:r w:rsidRPr="003629FF">
        <w:rPr>
          <w:rFonts w:ascii="Times New Roman" w:eastAsia="Times New Roman" w:hAnsi="Times New Roman"/>
          <w:b/>
          <w:bCs/>
          <w:i/>
          <w:sz w:val="28"/>
          <w:szCs w:val="28"/>
          <w:u w:val="single"/>
          <w:lang w:eastAsia="ru-RU"/>
        </w:rPr>
        <w:t>2</w:t>
      </w:r>
      <w:r w:rsidR="003629FF" w:rsidRPr="003629FF">
        <w:rPr>
          <w:rFonts w:ascii="Times New Roman" w:eastAsia="Times New Roman" w:hAnsi="Times New Roman"/>
          <w:b/>
          <w:bCs/>
          <w:i/>
          <w:sz w:val="28"/>
          <w:szCs w:val="28"/>
          <w:u w:val="single"/>
          <w:lang w:eastAsia="ru-RU"/>
        </w:rPr>
        <w:t>1</w:t>
      </w:r>
      <w:r w:rsidR="00105436" w:rsidRPr="003629FF">
        <w:rPr>
          <w:rFonts w:ascii="Times New Roman" w:eastAsia="Times New Roman" w:hAnsi="Times New Roman"/>
          <w:b/>
          <w:bCs/>
          <w:i/>
          <w:sz w:val="28"/>
          <w:szCs w:val="28"/>
          <w:u w:val="single"/>
          <w:lang w:eastAsia="ru-RU"/>
        </w:rPr>
        <w:t>-20</w:t>
      </w:r>
      <w:r w:rsidR="00D34279" w:rsidRPr="003629FF">
        <w:rPr>
          <w:rFonts w:ascii="Times New Roman" w:eastAsia="Times New Roman" w:hAnsi="Times New Roman"/>
          <w:b/>
          <w:bCs/>
          <w:i/>
          <w:sz w:val="28"/>
          <w:szCs w:val="28"/>
          <w:u w:val="single"/>
          <w:lang w:eastAsia="ru-RU"/>
        </w:rPr>
        <w:t>2</w:t>
      </w:r>
      <w:r w:rsidR="003629FF" w:rsidRPr="003629FF">
        <w:rPr>
          <w:rFonts w:ascii="Times New Roman" w:eastAsia="Times New Roman" w:hAnsi="Times New Roman"/>
          <w:b/>
          <w:bCs/>
          <w:i/>
          <w:sz w:val="28"/>
          <w:szCs w:val="28"/>
          <w:u w:val="single"/>
          <w:lang w:eastAsia="ru-RU"/>
        </w:rPr>
        <w:t>2</w:t>
      </w:r>
      <w:r w:rsidR="00105436" w:rsidRPr="003629FF">
        <w:rPr>
          <w:rFonts w:ascii="Times New Roman" w:eastAsia="Times New Roman" w:hAnsi="Times New Roman"/>
          <w:b/>
          <w:bCs/>
          <w:i/>
          <w:sz w:val="28"/>
          <w:szCs w:val="28"/>
          <w:u w:val="single"/>
          <w:lang w:eastAsia="ru-RU"/>
        </w:rPr>
        <w:t xml:space="preserve"> годов</w:t>
      </w:r>
    </w:p>
    <w:p w:rsidR="002E77F7" w:rsidRPr="003629FF" w:rsidRDefault="002E77F7" w:rsidP="002E77F7">
      <w:pPr>
        <w:spacing w:after="0" w:line="240" w:lineRule="auto"/>
        <w:ind w:firstLine="426"/>
        <w:jc w:val="both"/>
        <w:rPr>
          <w:rFonts w:ascii="Times New Roman" w:eastAsia="Times New Roman" w:hAnsi="Times New Roman"/>
          <w:sz w:val="28"/>
          <w:szCs w:val="28"/>
          <w:lang w:eastAsia="ru-RU"/>
        </w:rPr>
      </w:pPr>
      <w:r w:rsidRPr="003629FF">
        <w:rPr>
          <w:rFonts w:ascii="Times New Roman" w:eastAsia="Times New Roman" w:hAnsi="Times New Roman"/>
          <w:sz w:val="28"/>
          <w:szCs w:val="28"/>
          <w:lang w:eastAsia="ru-RU"/>
        </w:rPr>
        <w:t>В соответствии со ст</w:t>
      </w:r>
      <w:r w:rsidR="003629FF" w:rsidRPr="003629FF">
        <w:rPr>
          <w:rFonts w:ascii="Times New Roman" w:eastAsia="Times New Roman" w:hAnsi="Times New Roman"/>
          <w:sz w:val="28"/>
          <w:szCs w:val="28"/>
          <w:lang w:eastAsia="ru-RU"/>
        </w:rPr>
        <w:t xml:space="preserve">атьей </w:t>
      </w:r>
      <w:r w:rsidRPr="003629FF">
        <w:rPr>
          <w:rFonts w:ascii="Times New Roman" w:eastAsia="Times New Roman" w:hAnsi="Times New Roman"/>
          <w:sz w:val="28"/>
          <w:szCs w:val="28"/>
          <w:lang w:eastAsia="ru-RU"/>
        </w:rPr>
        <w:t xml:space="preserve">172 БК РФ составление </w:t>
      </w:r>
      <w:bookmarkStart w:id="4" w:name="YANDEX_41"/>
      <w:bookmarkEnd w:id="4"/>
      <w:r w:rsidRPr="003629FF">
        <w:rPr>
          <w:rFonts w:ascii="Times New Roman" w:eastAsia="Times New Roman" w:hAnsi="Times New Roman"/>
          <w:sz w:val="28"/>
          <w:szCs w:val="28"/>
          <w:lang w:eastAsia="ru-RU"/>
        </w:rPr>
        <w:t xml:space="preserve"> проекта  </w:t>
      </w:r>
      <w:bookmarkStart w:id="5" w:name="YANDEX_42"/>
      <w:bookmarkEnd w:id="5"/>
      <w:r w:rsidRPr="003629FF">
        <w:rPr>
          <w:rFonts w:ascii="Times New Roman" w:eastAsia="Times New Roman" w:hAnsi="Times New Roman"/>
          <w:sz w:val="28"/>
          <w:szCs w:val="28"/>
          <w:lang w:eastAsia="ru-RU"/>
        </w:rPr>
        <w:t> бюджета  Великосельского сельского поселения  основывается:</w:t>
      </w:r>
    </w:p>
    <w:p w:rsidR="002E77F7" w:rsidRPr="003629FF" w:rsidRDefault="00E87947" w:rsidP="002E77F7">
      <w:pPr>
        <w:numPr>
          <w:ilvl w:val="0"/>
          <w:numId w:val="24"/>
        </w:numPr>
        <w:spacing w:after="0" w:line="240" w:lineRule="auto"/>
        <w:jc w:val="both"/>
        <w:rPr>
          <w:rFonts w:ascii="Times New Roman" w:eastAsia="Times New Roman" w:hAnsi="Times New Roman"/>
          <w:sz w:val="28"/>
          <w:szCs w:val="28"/>
          <w:lang w:eastAsia="ru-RU"/>
        </w:rPr>
      </w:pPr>
      <w:r w:rsidRPr="003629FF">
        <w:rPr>
          <w:rFonts w:ascii="Times New Roman" w:eastAsia="Times New Roman" w:hAnsi="Times New Roman"/>
          <w:sz w:val="28"/>
          <w:szCs w:val="28"/>
          <w:lang w:eastAsia="ru-RU"/>
        </w:rPr>
        <w:t xml:space="preserve">на </w:t>
      </w:r>
      <w:r w:rsidR="002E77F7" w:rsidRPr="003629FF">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w:t>
      </w:r>
    </w:p>
    <w:p w:rsidR="003629FF" w:rsidRPr="003629FF" w:rsidRDefault="003629FF" w:rsidP="002E77F7">
      <w:pPr>
        <w:pStyle w:val="a5"/>
        <w:numPr>
          <w:ilvl w:val="0"/>
          <w:numId w:val="24"/>
        </w:numPr>
        <w:spacing w:after="0" w:line="240" w:lineRule="auto"/>
        <w:jc w:val="both"/>
        <w:rPr>
          <w:rFonts w:ascii="Times New Roman" w:eastAsia="Times New Roman" w:hAnsi="Times New Roman"/>
          <w:sz w:val="28"/>
          <w:szCs w:val="28"/>
          <w:lang w:eastAsia="ru-RU"/>
        </w:rPr>
      </w:pPr>
      <w:r w:rsidRPr="003629FF">
        <w:rPr>
          <w:rFonts w:ascii="Times New Roman" w:eastAsia="Times New Roman" w:hAnsi="Times New Roman"/>
          <w:sz w:val="28"/>
          <w:szCs w:val="28"/>
          <w:lang w:eastAsia="ru-RU"/>
        </w:rPr>
        <w:t xml:space="preserve">на прогнозе социально-экономического развития  </w:t>
      </w:r>
      <w:bookmarkStart w:id="6" w:name="YANDEX_44"/>
      <w:bookmarkEnd w:id="6"/>
      <w:r w:rsidRPr="003629FF">
        <w:rPr>
          <w:rFonts w:ascii="Times New Roman" w:eastAsia="Times New Roman" w:hAnsi="Times New Roman"/>
          <w:sz w:val="28"/>
          <w:szCs w:val="28"/>
          <w:lang w:eastAsia="ru-RU"/>
        </w:rPr>
        <w:t>Великосельского сельского поселения   на  2020 год и плановый период 2021-2022 годов;</w:t>
      </w:r>
    </w:p>
    <w:p w:rsidR="003629FF" w:rsidRPr="003629FF" w:rsidRDefault="003629FF" w:rsidP="003629FF">
      <w:pPr>
        <w:numPr>
          <w:ilvl w:val="0"/>
          <w:numId w:val="24"/>
        </w:numPr>
        <w:spacing w:after="0" w:line="240" w:lineRule="auto"/>
        <w:jc w:val="both"/>
        <w:rPr>
          <w:rFonts w:ascii="Times New Roman" w:eastAsia="Times New Roman" w:hAnsi="Times New Roman"/>
          <w:sz w:val="28"/>
          <w:szCs w:val="28"/>
          <w:lang w:eastAsia="ru-RU"/>
        </w:rPr>
      </w:pPr>
      <w:r w:rsidRPr="003629FF">
        <w:rPr>
          <w:rFonts w:ascii="Times New Roman" w:eastAsia="Times New Roman" w:hAnsi="Times New Roman"/>
          <w:sz w:val="28"/>
          <w:szCs w:val="28"/>
          <w:lang w:eastAsia="ru-RU"/>
        </w:rPr>
        <w:t>на основных направлениях бюджетной и налоговой политики Великосельского сельского поселения  на  2020 год и плановый период 2021-2022 годов;</w:t>
      </w:r>
    </w:p>
    <w:p w:rsidR="003629FF" w:rsidRDefault="003629FF" w:rsidP="003629FF">
      <w:pPr>
        <w:numPr>
          <w:ilvl w:val="0"/>
          <w:numId w:val="24"/>
        </w:numPr>
        <w:spacing w:after="0" w:line="240" w:lineRule="auto"/>
        <w:jc w:val="both"/>
        <w:rPr>
          <w:rFonts w:ascii="Times New Roman" w:eastAsia="Times New Roman" w:hAnsi="Times New Roman"/>
          <w:sz w:val="28"/>
          <w:szCs w:val="28"/>
          <w:lang w:eastAsia="ru-RU"/>
        </w:rPr>
      </w:pPr>
      <w:r w:rsidRPr="003629FF">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3629FF" w:rsidRDefault="003629FF" w:rsidP="003629FF">
      <w:pPr>
        <w:spacing w:after="0" w:line="240" w:lineRule="auto"/>
        <w:jc w:val="both"/>
        <w:rPr>
          <w:rFonts w:ascii="Times New Roman" w:eastAsia="Times New Roman" w:hAnsi="Times New Roman"/>
          <w:sz w:val="28"/>
          <w:szCs w:val="28"/>
          <w:lang w:eastAsia="ru-RU"/>
        </w:rPr>
      </w:pPr>
    </w:p>
    <w:p w:rsidR="003629FF" w:rsidRPr="003629FF" w:rsidRDefault="003629FF" w:rsidP="003629FF">
      <w:pPr>
        <w:pStyle w:val="ac"/>
        <w:ind w:firstLine="426"/>
        <w:rPr>
          <w:sz w:val="28"/>
          <w:szCs w:val="28"/>
        </w:rPr>
      </w:pPr>
      <w:r w:rsidRPr="003629FF">
        <w:rPr>
          <w:sz w:val="28"/>
          <w:szCs w:val="28"/>
          <w:lang w:eastAsia="ru-RU"/>
        </w:rPr>
        <w:t xml:space="preserve">Среднесрочный финансовый план Великосельского сельского поселения на 2020-2022 годы, утвержден постановлением Администрации Великосельского сельского поселения  </w:t>
      </w:r>
      <w:r w:rsidRPr="003629FF">
        <w:rPr>
          <w:sz w:val="28"/>
          <w:szCs w:val="28"/>
        </w:rPr>
        <w:t>от 15.10.2019  № 161/1</w:t>
      </w:r>
      <w:r w:rsidRPr="003629FF">
        <w:rPr>
          <w:sz w:val="28"/>
          <w:szCs w:val="28"/>
          <w:lang w:eastAsia="ru-RU"/>
        </w:rPr>
        <w:t xml:space="preserve">, что соответствует статье 174 БК РФ. В плане разработки бюджета поселения установлен срок – до 16.10.2019г. </w:t>
      </w:r>
      <w:r w:rsidRPr="003629FF">
        <w:rPr>
          <w:sz w:val="28"/>
          <w:szCs w:val="28"/>
        </w:rPr>
        <w:t xml:space="preserve">Установленные сроки разработки документа соблюдены, что  соответствует  статье 169 БК РФ. </w:t>
      </w:r>
    </w:p>
    <w:p w:rsidR="003629FF" w:rsidRPr="00711400" w:rsidRDefault="003629FF" w:rsidP="003629FF">
      <w:pPr>
        <w:pStyle w:val="ac"/>
        <w:ind w:firstLine="426"/>
        <w:rPr>
          <w:sz w:val="28"/>
          <w:szCs w:val="28"/>
          <w:highlight w:val="yellow"/>
          <w:lang w:eastAsia="ru-RU"/>
        </w:rPr>
      </w:pPr>
    </w:p>
    <w:p w:rsidR="003629FF" w:rsidRPr="003527A0" w:rsidRDefault="003629FF" w:rsidP="003629FF">
      <w:pPr>
        <w:spacing w:after="0" w:line="240" w:lineRule="auto"/>
        <w:jc w:val="both"/>
        <w:rPr>
          <w:rFonts w:ascii="Times New Roman" w:eastAsia="Times New Roman" w:hAnsi="Times New Roman"/>
          <w:b/>
          <w:i/>
          <w:sz w:val="28"/>
          <w:szCs w:val="28"/>
          <w:u w:val="single"/>
          <w:lang w:eastAsia="ru-RU"/>
        </w:rPr>
      </w:pPr>
      <w:r w:rsidRPr="003527A0">
        <w:rPr>
          <w:rFonts w:ascii="Times New Roman" w:eastAsia="Times New Roman" w:hAnsi="Times New Roman"/>
          <w:b/>
          <w:i/>
          <w:sz w:val="28"/>
          <w:szCs w:val="28"/>
          <w:u w:val="single"/>
          <w:lang w:eastAsia="ru-RU"/>
        </w:rPr>
        <w:t>2.1.Прогноз социально-экономического развития</w:t>
      </w:r>
    </w:p>
    <w:p w:rsidR="00987BCC" w:rsidRDefault="00987BCC" w:rsidP="00987BCC">
      <w:pPr>
        <w:pStyle w:val="ac"/>
        <w:ind w:firstLine="426"/>
        <w:rPr>
          <w:sz w:val="28"/>
          <w:szCs w:val="28"/>
        </w:rPr>
      </w:pPr>
      <w:r w:rsidRPr="00373060">
        <w:rPr>
          <w:sz w:val="28"/>
          <w:szCs w:val="28"/>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w:t>
      </w:r>
    </w:p>
    <w:p w:rsidR="00053D08" w:rsidRPr="00053D08" w:rsidRDefault="00053D08" w:rsidP="00053D08">
      <w:pPr>
        <w:pStyle w:val="ac"/>
        <w:ind w:firstLine="426"/>
        <w:rPr>
          <w:sz w:val="28"/>
          <w:szCs w:val="28"/>
        </w:rPr>
      </w:pPr>
      <w:r w:rsidRPr="00053D08">
        <w:rPr>
          <w:sz w:val="28"/>
          <w:szCs w:val="28"/>
        </w:rPr>
        <w:t xml:space="preserve">Согласно Плану разработки бюджета срок разработки прогноза СЭР установлен до 20.08.2019г.  Установленные сроки разработки документа соблюдены, что  соответствует  статье 169 БК РФ. </w:t>
      </w:r>
    </w:p>
    <w:p w:rsidR="00053D08" w:rsidRDefault="00053D08" w:rsidP="00053D08">
      <w:pPr>
        <w:spacing w:after="0" w:line="240" w:lineRule="auto"/>
        <w:jc w:val="both"/>
        <w:rPr>
          <w:rFonts w:ascii="Times New Roman" w:hAnsi="Times New Roman"/>
          <w:sz w:val="28"/>
          <w:szCs w:val="28"/>
          <w:lang w:eastAsia="ru-RU"/>
        </w:rPr>
      </w:pPr>
      <w:r w:rsidRPr="00053D08">
        <w:rPr>
          <w:rFonts w:ascii="Times New Roman" w:hAnsi="Times New Roman"/>
          <w:sz w:val="28"/>
          <w:szCs w:val="28"/>
          <w:lang w:eastAsia="ru-RU"/>
        </w:rPr>
        <w:t xml:space="preserve">     Прогноз СЭР </w:t>
      </w:r>
      <w:r w:rsidR="000151A3">
        <w:rPr>
          <w:rFonts w:ascii="Times New Roman" w:hAnsi="Times New Roman"/>
          <w:sz w:val="28"/>
          <w:szCs w:val="28"/>
          <w:lang w:eastAsia="ru-RU"/>
        </w:rPr>
        <w:t>Великосельского</w:t>
      </w:r>
      <w:r w:rsidRPr="00053D08">
        <w:rPr>
          <w:rFonts w:ascii="Times New Roman" w:hAnsi="Times New Roman"/>
          <w:sz w:val="28"/>
          <w:szCs w:val="28"/>
          <w:lang w:eastAsia="ru-RU"/>
        </w:rPr>
        <w:t xml:space="preserve"> сельского поселения  на 2020 год и плановый период  2021-2022 годы утвержден постановлением Администрации  Великосельского сельского поселения  от 09.08.2019 </w:t>
      </w:r>
      <w:r w:rsidRPr="00053D08">
        <w:rPr>
          <w:rFonts w:ascii="Times New Roman" w:hAnsi="Times New Roman"/>
          <w:sz w:val="28"/>
          <w:szCs w:val="28"/>
        </w:rPr>
        <w:t xml:space="preserve">№ 139 </w:t>
      </w:r>
      <w:r w:rsidRPr="00053D08">
        <w:rPr>
          <w:rFonts w:ascii="Times New Roman" w:hAnsi="Times New Roman"/>
          <w:b/>
          <w:color w:val="000000" w:themeColor="text1"/>
          <w:sz w:val="28"/>
          <w:szCs w:val="28"/>
        </w:rPr>
        <w:lastRenderedPageBreak/>
        <w:t>«</w:t>
      </w:r>
      <w:r w:rsidR="000151A3">
        <w:rPr>
          <w:rFonts w:ascii="Times New Roman" w:hAnsi="Times New Roman"/>
          <w:sz w:val="28"/>
          <w:szCs w:val="28"/>
          <w:lang w:eastAsia="ru-RU"/>
        </w:rPr>
        <w:t>Об утверждении «</w:t>
      </w:r>
      <w:r w:rsidRPr="00053D08">
        <w:rPr>
          <w:rFonts w:ascii="Times New Roman" w:hAnsi="Times New Roman"/>
          <w:sz w:val="28"/>
          <w:szCs w:val="28"/>
          <w:lang w:eastAsia="ru-RU"/>
        </w:rPr>
        <w:t>Прогноза социально-экономического развития Великосельского сельского поселения на 2020 г. и плановый период до 2022г.»</w:t>
      </w:r>
      <w:r w:rsidR="000151A3">
        <w:rPr>
          <w:rFonts w:ascii="Times New Roman" w:hAnsi="Times New Roman"/>
          <w:sz w:val="28"/>
          <w:szCs w:val="28"/>
          <w:lang w:eastAsia="ru-RU"/>
        </w:rPr>
        <w:t>.</w:t>
      </w:r>
    </w:p>
    <w:p w:rsidR="000151A3" w:rsidRPr="00BE4D3B" w:rsidRDefault="000151A3" w:rsidP="000151A3">
      <w:pPr>
        <w:autoSpaceDE w:val="0"/>
        <w:autoSpaceDN w:val="0"/>
        <w:adjustRightInd w:val="0"/>
        <w:spacing w:after="0" w:line="240" w:lineRule="auto"/>
        <w:jc w:val="both"/>
        <w:rPr>
          <w:rFonts w:ascii="Times New Roman" w:eastAsiaTheme="minorHAnsi" w:hAnsi="Times New Roman"/>
          <w:b/>
          <w:i/>
          <w:sz w:val="28"/>
          <w:szCs w:val="28"/>
        </w:rPr>
      </w:pPr>
      <w:r w:rsidRPr="00A00400">
        <w:rPr>
          <w:rFonts w:ascii="Times New Roman" w:hAnsi="Times New Roman"/>
          <w:b/>
          <w:i/>
          <w:sz w:val="28"/>
          <w:szCs w:val="28"/>
          <w:lang w:eastAsia="ru-RU"/>
        </w:rPr>
        <w:t xml:space="preserve">    </w:t>
      </w:r>
      <w:r w:rsidRPr="00BE4D3B">
        <w:rPr>
          <w:rFonts w:ascii="Times New Roman" w:hAnsi="Times New Roman"/>
          <w:b/>
          <w:i/>
          <w:sz w:val="28"/>
          <w:szCs w:val="28"/>
          <w:lang w:eastAsia="ru-RU"/>
        </w:rPr>
        <w:t xml:space="preserve">Контрольно-счетная комиссия отмечает, что согласно пункту 3 статьи 173 БК РФ </w:t>
      </w:r>
      <w:r w:rsidRPr="00BE4D3B">
        <w:rPr>
          <w:rFonts w:ascii="Times New Roman" w:eastAsiaTheme="minorHAnsi" w:hAnsi="Times New Roman"/>
          <w:b/>
          <w:i/>
          <w:sz w:val="28"/>
          <w:szCs w:val="28"/>
        </w:rPr>
        <w:t xml:space="preserve">прогноз СЭР </w:t>
      </w:r>
      <w:r w:rsidRPr="00BE4D3B">
        <w:rPr>
          <w:rFonts w:ascii="Times New Roman" w:eastAsiaTheme="minorHAnsi" w:hAnsi="Times New Roman"/>
          <w:b/>
          <w:i/>
          <w:sz w:val="28"/>
          <w:szCs w:val="28"/>
          <w:u w:val="single"/>
        </w:rPr>
        <w:t>одобряется</w:t>
      </w:r>
      <w:r w:rsidRPr="00BE4D3B">
        <w:rPr>
          <w:rFonts w:ascii="Times New Roman" w:eastAsiaTheme="minorHAnsi" w:hAnsi="Times New Roman"/>
          <w:b/>
          <w:i/>
          <w:sz w:val="28"/>
          <w:szCs w:val="28"/>
        </w:rPr>
        <w:t xml:space="preserve"> администрацией сельского поселения одновременно с принятием решения о внесении проекта бюджета в законодательный (представительный) орган.</w:t>
      </w:r>
    </w:p>
    <w:p w:rsidR="000151A3" w:rsidRPr="000151A3" w:rsidRDefault="000151A3" w:rsidP="000151A3">
      <w:pPr>
        <w:autoSpaceDE w:val="0"/>
        <w:autoSpaceDN w:val="0"/>
        <w:adjustRightInd w:val="0"/>
        <w:spacing w:after="0" w:line="240" w:lineRule="auto"/>
        <w:jc w:val="both"/>
        <w:rPr>
          <w:rFonts w:ascii="Times New Roman" w:eastAsiaTheme="minorHAnsi" w:hAnsi="Times New Roman"/>
          <w:b/>
          <w:i/>
          <w:sz w:val="28"/>
          <w:szCs w:val="28"/>
        </w:rPr>
      </w:pPr>
      <w:r w:rsidRPr="00BE4D3B">
        <w:rPr>
          <w:rFonts w:ascii="Times New Roman" w:eastAsiaTheme="minorHAnsi" w:hAnsi="Times New Roman"/>
          <w:sz w:val="28"/>
          <w:szCs w:val="28"/>
        </w:rPr>
        <w:t xml:space="preserve">    </w:t>
      </w:r>
      <w:r w:rsidRPr="00BE4D3B">
        <w:rPr>
          <w:rFonts w:ascii="Times New Roman" w:eastAsiaTheme="minorHAnsi" w:hAnsi="Times New Roman"/>
          <w:b/>
          <w:i/>
          <w:sz w:val="28"/>
          <w:szCs w:val="28"/>
        </w:rPr>
        <w:t xml:space="preserve">В соответствии с вышеизложенным прогноз СЭР следует разрабатывать согласно </w:t>
      </w:r>
      <w:r w:rsidRPr="00BE4D3B">
        <w:rPr>
          <w:rFonts w:ascii="Times New Roman" w:hAnsi="Times New Roman"/>
          <w:b/>
          <w:i/>
          <w:sz w:val="28"/>
          <w:szCs w:val="28"/>
          <w:lang w:eastAsia="ru-RU"/>
        </w:rPr>
        <w:t>пункту 3 статьи 173 БК РФ.</w:t>
      </w:r>
    </w:p>
    <w:p w:rsidR="000151A3" w:rsidRPr="00053D08" w:rsidRDefault="000151A3" w:rsidP="00053D08">
      <w:pPr>
        <w:spacing w:after="0" w:line="240" w:lineRule="auto"/>
        <w:jc w:val="both"/>
        <w:rPr>
          <w:rFonts w:ascii="Times New Roman" w:hAnsi="Times New Roman"/>
          <w:sz w:val="28"/>
          <w:szCs w:val="28"/>
          <w:lang w:eastAsia="ru-RU"/>
        </w:rPr>
      </w:pPr>
    </w:p>
    <w:p w:rsidR="00053D08" w:rsidRPr="00053D08" w:rsidRDefault="00053D08" w:rsidP="00053D08">
      <w:pPr>
        <w:pStyle w:val="ac"/>
        <w:ind w:firstLine="426"/>
        <w:rPr>
          <w:color w:val="000000"/>
          <w:sz w:val="28"/>
          <w:szCs w:val="28"/>
        </w:rPr>
      </w:pPr>
      <w:r w:rsidRPr="00053D08">
        <w:rPr>
          <w:color w:val="000000"/>
          <w:sz w:val="28"/>
          <w:szCs w:val="28"/>
        </w:rPr>
        <w:t xml:space="preserve">Согласно статье 37 БК РФ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053D08" w:rsidRPr="000151A3" w:rsidRDefault="00053D08" w:rsidP="00053D08">
      <w:pPr>
        <w:spacing w:after="0" w:line="240" w:lineRule="auto"/>
        <w:jc w:val="both"/>
        <w:rPr>
          <w:rFonts w:ascii="Times New Roman" w:hAnsi="Times New Roman"/>
          <w:sz w:val="28"/>
          <w:szCs w:val="28"/>
          <w:lang w:eastAsia="ru-RU"/>
        </w:rPr>
      </w:pPr>
      <w:r w:rsidRPr="000151A3">
        <w:rPr>
          <w:lang w:eastAsia="ru-RU"/>
        </w:rPr>
        <w:t xml:space="preserve">    </w:t>
      </w:r>
      <w:r w:rsidR="000151A3">
        <w:rPr>
          <w:lang w:eastAsia="ru-RU"/>
        </w:rPr>
        <w:t xml:space="preserve">  </w:t>
      </w:r>
      <w:r w:rsidRPr="000151A3">
        <w:rPr>
          <w:lang w:eastAsia="ru-RU"/>
        </w:rPr>
        <w:t xml:space="preserve"> </w:t>
      </w:r>
      <w:r w:rsidRPr="000151A3">
        <w:rPr>
          <w:rFonts w:ascii="Times New Roman" w:hAnsi="Times New Roman"/>
          <w:sz w:val="28"/>
          <w:szCs w:val="28"/>
          <w:lang w:eastAsia="ru-RU"/>
        </w:rPr>
        <w:t xml:space="preserve">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0" w:history="1">
        <w:r w:rsidRPr="000151A3">
          <w:rPr>
            <w:rStyle w:val="ab"/>
            <w:rFonts w:ascii="Times New Roman" w:hAnsi="Times New Roman"/>
            <w:color w:val="auto"/>
            <w:sz w:val="28"/>
            <w:szCs w:val="28"/>
            <w:lang w:eastAsia="ru-RU"/>
          </w:rPr>
          <w:t>порядке</w:t>
        </w:r>
      </w:hyperlink>
      <w:r w:rsidRPr="000151A3">
        <w:rPr>
          <w:rFonts w:ascii="Times New Roman" w:hAnsi="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w:t>
      </w:r>
      <w:r w:rsidR="000151A3">
        <w:rPr>
          <w:rFonts w:ascii="Times New Roman" w:hAnsi="Times New Roman"/>
          <w:sz w:val="28"/>
          <w:szCs w:val="28"/>
          <w:lang w:eastAsia="ru-RU"/>
        </w:rPr>
        <w:t>Великосель</w:t>
      </w:r>
      <w:r w:rsidRPr="000151A3">
        <w:rPr>
          <w:rFonts w:ascii="Times New Roman" w:hAnsi="Times New Roman"/>
          <w:sz w:val="28"/>
          <w:szCs w:val="28"/>
          <w:lang w:eastAsia="ru-RU"/>
        </w:rPr>
        <w:t xml:space="preserve">ского сельского поселения от 25.11.2019 № 182 разработан и утвержден </w:t>
      </w:r>
      <w:r w:rsidRPr="000151A3">
        <w:rPr>
          <w:rFonts w:ascii="Times New Roman" w:hAnsi="Times New Roman"/>
          <w:sz w:val="28"/>
          <w:szCs w:val="28"/>
        </w:rPr>
        <w:t>Порядок</w:t>
      </w:r>
      <w:r w:rsidRPr="000151A3">
        <w:rPr>
          <w:rFonts w:ascii="Times New Roman" w:hAnsi="Times New Roman"/>
          <w:b/>
          <w:bCs/>
          <w:color w:val="3B6798"/>
          <w:sz w:val="28"/>
          <w:szCs w:val="28"/>
        </w:rPr>
        <w:t xml:space="preserve"> </w:t>
      </w:r>
      <w:r w:rsidRPr="000151A3">
        <w:rPr>
          <w:rFonts w:ascii="Times New Roman" w:hAnsi="Times New Roman"/>
          <w:sz w:val="28"/>
          <w:szCs w:val="28"/>
        </w:rPr>
        <w:t>разработки прогноза социально-экономического развития Великосельского сельского поселения на среднесрочный период.</w:t>
      </w:r>
    </w:p>
    <w:p w:rsidR="00053D08" w:rsidRPr="000151A3" w:rsidRDefault="000151A3" w:rsidP="00053D08">
      <w:pPr>
        <w:pStyle w:val="ac"/>
        <w:ind w:firstLine="284"/>
        <w:rPr>
          <w:color w:val="000000"/>
          <w:sz w:val="28"/>
          <w:szCs w:val="28"/>
        </w:rPr>
      </w:pPr>
      <w:r w:rsidRPr="000151A3">
        <w:rPr>
          <w:color w:val="000000"/>
          <w:sz w:val="28"/>
          <w:szCs w:val="28"/>
        </w:rPr>
        <w:t xml:space="preserve"> </w:t>
      </w:r>
      <w:r w:rsidR="00053D08" w:rsidRPr="000151A3">
        <w:rPr>
          <w:color w:val="000000"/>
          <w:sz w:val="28"/>
          <w:szCs w:val="28"/>
        </w:rPr>
        <w:t xml:space="preserve">В соответствии со статьей 11 Федерального закона от 28.06.2014 № 172-ФЗ (ред. от 31.12.2017) «О стратегическом планировании в Российской Федерации» (далее – Федеральный закон от 28.06.2014 № 172-ФЗ) прогноз </w:t>
      </w:r>
      <w:r w:rsidR="00053D08" w:rsidRPr="000151A3">
        <w:rPr>
          <w:sz w:val="28"/>
          <w:szCs w:val="28"/>
          <w:lang w:eastAsia="ru-RU"/>
        </w:rPr>
        <w:t>СЭР</w:t>
      </w:r>
      <w:r w:rsidR="00053D08" w:rsidRPr="000151A3">
        <w:rPr>
          <w:color w:val="000000"/>
          <w:sz w:val="28"/>
          <w:szCs w:val="28"/>
        </w:rPr>
        <w:t xml:space="preserve"> муниципального образования относится к документам стратегического планирования. </w:t>
      </w:r>
    </w:p>
    <w:p w:rsidR="00053D08" w:rsidRPr="000151A3" w:rsidRDefault="00053D08" w:rsidP="00053D08">
      <w:pPr>
        <w:pStyle w:val="ac"/>
        <w:ind w:firstLine="284"/>
        <w:rPr>
          <w:color w:val="000000"/>
          <w:sz w:val="28"/>
          <w:szCs w:val="28"/>
        </w:rPr>
      </w:pPr>
      <w:r w:rsidRPr="000151A3">
        <w:rPr>
          <w:color w:val="000000"/>
          <w:sz w:val="28"/>
          <w:szCs w:val="28"/>
        </w:rPr>
        <w:t xml:space="preserve"> Согласно статье 13 Федерального закона от 28.06.2014 № 172-ФЗ, в соответствии с которой </w:t>
      </w:r>
      <w:r w:rsidRPr="000151A3">
        <w:rPr>
          <w:sz w:val="28"/>
          <w:szCs w:val="28"/>
          <w:lang w:eastAsia="ru-RU"/>
        </w:rPr>
        <w:t>прогноз СЭР</w:t>
      </w:r>
      <w:r w:rsidRPr="000151A3">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053D08" w:rsidRPr="000151A3" w:rsidRDefault="000151A3" w:rsidP="00053D08">
      <w:pPr>
        <w:pStyle w:val="ac"/>
        <w:ind w:firstLine="284"/>
        <w:rPr>
          <w:b/>
          <w:i/>
          <w:color w:val="000000"/>
          <w:sz w:val="28"/>
          <w:szCs w:val="28"/>
        </w:rPr>
      </w:pPr>
      <w:r>
        <w:rPr>
          <w:color w:val="000000"/>
          <w:sz w:val="28"/>
          <w:szCs w:val="28"/>
        </w:rPr>
        <w:t xml:space="preserve"> </w:t>
      </w:r>
      <w:r w:rsidR="00053D08" w:rsidRPr="000151A3">
        <w:rPr>
          <w:color w:val="000000"/>
          <w:sz w:val="28"/>
          <w:szCs w:val="28"/>
        </w:rPr>
        <w:t>В ходе подготовки заключения на проект решения о бюджете проведена проверка соблюдения указанных норм закона.</w:t>
      </w:r>
      <w:r w:rsidR="00053D08" w:rsidRPr="000151A3">
        <w:rPr>
          <w:b/>
          <w:i/>
          <w:color w:val="000000"/>
          <w:sz w:val="28"/>
          <w:szCs w:val="28"/>
        </w:rPr>
        <w:t xml:space="preserve"> </w:t>
      </w:r>
    </w:p>
    <w:p w:rsidR="009478DC" w:rsidRDefault="009478DC" w:rsidP="009478DC">
      <w:pPr>
        <w:pStyle w:val="ac"/>
        <w:ind w:firstLine="284"/>
        <w:rPr>
          <w:color w:val="000000"/>
          <w:sz w:val="28"/>
          <w:szCs w:val="28"/>
        </w:rPr>
      </w:pPr>
      <w:r w:rsidRPr="00EA2ED8">
        <w:rPr>
          <w:color w:val="000000"/>
          <w:sz w:val="28"/>
          <w:szCs w:val="28"/>
        </w:rPr>
        <w:t>Прогноз СЭР был вынесен на общественное обсуждение</w:t>
      </w:r>
      <w:r>
        <w:rPr>
          <w:color w:val="000000"/>
          <w:sz w:val="28"/>
          <w:szCs w:val="28"/>
        </w:rPr>
        <w:t>,</w:t>
      </w:r>
      <w:r w:rsidRPr="00EA2ED8">
        <w:rPr>
          <w:color w:val="000000"/>
          <w:sz w:val="28"/>
          <w:szCs w:val="28"/>
        </w:rPr>
        <w:t xml:space="preserve">  о чем свидетельствует предоставленный Администрацией </w:t>
      </w:r>
      <w:r>
        <w:rPr>
          <w:color w:val="000000"/>
          <w:sz w:val="28"/>
          <w:szCs w:val="28"/>
        </w:rPr>
        <w:t>Великосельского</w:t>
      </w:r>
      <w:r w:rsidRPr="00EA2ED8">
        <w:rPr>
          <w:color w:val="000000"/>
          <w:sz w:val="28"/>
          <w:szCs w:val="28"/>
        </w:rPr>
        <w:t xml:space="preserve"> сельского поселения протокол от </w:t>
      </w:r>
      <w:r>
        <w:rPr>
          <w:color w:val="000000"/>
          <w:sz w:val="28"/>
          <w:szCs w:val="28"/>
        </w:rPr>
        <w:t>06.08</w:t>
      </w:r>
      <w:r w:rsidRPr="00EA2ED8">
        <w:rPr>
          <w:color w:val="000000"/>
          <w:sz w:val="28"/>
          <w:szCs w:val="28"/>
        </w:rPr>
        <w:t>.2019 года.</w:t>
      </w:r>
    </w:p>
    <w:p w:rsidR="002202D3" w:rsidRPr="000151A3" w:rsidRDefault="00E210E0" w:rsidP="003B3E6C">
      <w:pPr>
        <w:spacing w:before="100" w:beforeAutospacing="1" w:after="0" w:line="240" w:lineRule="auto"/>
        <w:jc w:val="both"/>
        <w:rPr>
          <w:rFonts w:ascii="Times New Roman" w:eastAsia="Times New Roman" w:hAnsi="Times New Roman"/>
          <w:b/>
          <w:i/>
          <w:sz w:val="28"/>
          <w:szCs w:val="28"/>
          <w:u w:val="single"/>
          <w:lang w:eastAsia="ru-RU"/>
        </w:rPr>
      </w:pPr>
      <w:r w:rsidRPr="000151A3">
        <w:rPr>
          <w:rFonts w:ascii="Times New Roman" w:eastAsia="Times New Roman" w:hAnsi="Times New Roman"/>
          <w:b/>
          <w:i/>
          <w:sz w:val="28"/>
          <w:szCs w:val="28"/>
          <w:u w:val="single"/>
          <w:lang w:eastAsia="ru-RU"/>
        </w:rPr>
        <w:t>3.</w:t>
      </w:r>
      <w:r w:rsidR="003915BC" w:rsidRPr="000151A3">
        <w:rPr>
          <w:rFonts w:ascii="Times New Roman" w:eastAsia="Times New Roman" w:hAnsi="Times New Roman"/>
          <w:b/>
          <w:i/>
          <w:sz w:val="28"/>
          <w:szCs w:val="28"/>
          <w:u w:val="single"/>
          <w:lang w:eastAsia="ru-RU"/>
        </w:rPr>
        <w:t xml:space="preserve">Основные направления бюджетной и налоговой политики </w:t>
      </w:r>
      <w:r w:rsidR="0003475F" w:rsidRPr="000151A3">
        <w:rPr>
          <w:rFonts w:ascii="Times New Roman" w:eastAsia="Times New Roman" w:hAnsi="Times New Roman"/>
          <w:b/>
          <w:i/>
          <w:sz w:val="28"/>
          <w:szCs w:val="28"/>
          <w:u w:val="single"/>
          <w:lang w:eastAsia="ru-RU"/>
        </w:rPr>
        <w:t>Великосель</w:t>
      </w:r>
      <w:r w:rsidR="006A3C57" w:rsidRPr="000151A3">
        <w:rPr>
          <w:rFonts w:ascii="Times New Roman" w:eastAsia="Times New Roman" w:hAnsi="Times New Roman"/>
          <w:b/>
          <w:i/>
          <w:sz w:val="28"/>
          <w:szCs w:val="28"/>
          <w:u w:val="single"/>
          <w:lang w:eastAsia="ru-RU"/>
        </w:rPr>
        <w:t>ского</w:t>
      </w:r>
      <w:r w:rsidR="001660C5" w:rsidRPr="000151A3">
        <w:rPr>
          <w:rFonts w:ascii="Times New Roman" w:eastAsia="Times New Roman" w:hAnsi="Times New Roman"/>
          <w:b/>
          <w:i/>
          <w:sz w:val="28"/>
          <w:szCs w:val="28"/>
          <w:u w:val="single"/>
          <w:lang w:eastAsia="ru-RU"/>
        </w:rPr>
        <w:t xml:space="preserve"> сельского поселения</w:t>
      </w:r>
      <w:r w:rsidR="001660C5" w:rsidRPr="000151A3">
        <w:rPr>
          <w:rFonts w:ascii="Times New Roman" w:eastAsia="Times New Roman" w:hAnsi="Times New Roman"/>
          <w:i/>
          <w:sz w:val="28"/>
          <w:szCs w:val="28"/>
          <w:u w:val="single"/>
          <w:lang w:eastAsia="ru-RU"/>
        </w:rPr>
        <w:t xml:space="preserve">  </w:t>
      </w:r>
      <w:r w:rsidR="003915BC" w:rsidRPr="000151A3">
        <w:rPr>
          <w:rFonts w:ascii="Times New Roman" w:eastAsia="Times New Roman" w:hAnsi="Times New Roman"/>
          <w:b/>
          <w:i/>
          <w:sz w:val="28"/>
          <w:szCs w:val="28"/>
          <w:u w:val="single"/>
          <w:lang w:eastAsia="ru-RU"/>
        </w:rPr>
        <w:t>на 20</w:t>
      </w:r>
      <w:r w:rsidR="000151A3" w:rsidRPr="000151A3">
        <w:rPr>
          <w:rFonts w:ascii="Times New Roman" w:eastAsia="Times New Roman" w:hAnsi="Times New Roman"/>
          <w:b/>
          <w:i/>
          <w:sz w:val="28"/>
          <w:szCs w:val="28"/>
          <w:u w:val="single"/>
          <w:lang w:eastAsia="ru-RU"/>
        </w:rPr>
        <w:t>20</w:t>
      </w:r>
      <w:r w:rsidR="00EF5A1B" w:rsidRPr="000151A3">
        <w:rPr>
          <w:rFonts w:ascii="Times New Roman" w:eastAsia="Times New Roman" w:hAnsi="Times New Roman"/>
          <w:b/>
          <w:i/>
          <w:sz w:val="28"/>
          <w:szCs w:val="28"/>
          <w:u w:val="single"/>
          <w:lang w:eastAsia="ru-RU"/>
        </w:rPr>
        <w:t xml:space="preserve"> </w:t>
      </w:r>
      <w:r w:rsidR="003915BC" w:rsidRPr="000151A3">
        <w:rPr>
          <w:rFonts w:ascii="Times New Roman" w:eastAsia="Times New Roman" w:hAnsi="Times New Roman"/>
          <w:b/>
          <w:i/>
          <w:sz w:val="28"/>
          <w:szCs w:val="28"/>
          <w:u w:val="single"/>
          <w:lang w:eastAsia="ru-RU"/>
        </w:rPr>
        <w:t xml:space="preserve">год и </w:t>
      </w:r>
      <w:r w:rsidR="00B94790" w:rsidRPr="000151A3">
        <w:rPr>
          <w:rFonts w:ascii="Times New Roman" w:eastAsia="Times New Roman" w:hAnsi="Times New Roman"/>
          <w:b/>
          <w:i/>
          <w:sz w:val="28"/>
          <w:szCs w:val="28"/>
          <w:u w:val="single"/>
          <w:lang w:eastAsia="ru-RU"/>
        </w:rPr>
        <w:t xml:space="preserve">на </w:t>
      </w:r>
      <w:r w:rsidR="003915BC" w:rsidRPr="000151A3">
        <w:rPr>
          <w:rFonts w:ascii="Times New Roman" w:eastAsia="Times New Roman" w:hAnsi="Times New Roman"/>
          <w:b/>
          <w:i/>
          <w:sz w:val="28"/>
          <w:szCs w:val="28"/>
          <w:u w:val="single"/>
          <w:lang w:eastAsia="ru-RU"/>
        </w:rPr>
        <w:t>плановый период 20</w:t>
      </w:r>
      <w:r w:rsidR="00EF5A1B" w:rsidRPr="000151A3">
        <w:rPr>
          <w:rFonts w:ascii="Times New Roman" w:eastAsia="Times New Roman" w:hAnsi="Times New Roman"/>
          <w:b/>
          <w:i/>
          <w:sz w:val="28"/>
          <w:szCs w:val="28"/>
          <w:u w:val="single"/>
          <w:lang w:eastAsia="ru-RU"/>
        </w:rPr>
        <w:t>2</w:t>
      </w:r>
      <w:r w:rsidR="000151A3" w:rsidRPr="000151A3">
        <w:rPr>
          <w:rFonts w:ascii="Times New Roman" w:eastAsia="Times New Roman" w:hAnsi="Times New Roman"/>
          <w:b/>
          <w:i/>
          <w:sz w:val="28"/>
          <w:szCs w:val="28"/>
          <w:u w:val="single"/>
          <w:lang w:eastAsia="ru-RU"/>
        </w:rPr>
        <w:t>1</w:t>
      </w:r>
      <w:r w:rsidR="003915BC" w:rsidRPr="000151A3">
        <w:rPr>
          <w:rFonts w:ascii="Times New Roman" w:eastAsia="Times New Roman" w:hAnsi="Times New Roman"/>
          <w:b/>
          <w:i/>
          <w:sz w:val="28"/>
          <w:szCs w:val="28"/>
          <w:u w:val="single"/>
          <w:lang w:eastAsia="ru-RU"/>
        </w:rPr>
        <w:t>-</w:t>
      </w:r>
      <w:r w:rsidR="00F44BF9" w:rsidRPr="000151A3">
        <w:rPr>
          <w:rFonts w:ascii="Times New Roman" w:eastAsia="Times New Roman" w:hAnsi="Times New Roman"/>
          <w:b/>
          <w:i/>
          <w:sz w:val="28"/>
          <w:szCs w:val="28"/>
          <w:u w:val="single"/>
          <w:lang w:eastAsia="ru-RU"/>
        </w:rPr>
        <w:t xml:space="preserve"> </w:t>
      </w:r>
      <w:r w:rsidR="003915BC" w:rsidRPr="000151A3">
        <w:rPr>
          <w:rFonts w:ascii="Times New Roman" w:eastAsia="Times New Roman" w:hAnsi="Times New Roman"/>
          <w:b/>
          <w:i/>
          <w:sz w:val="28"/>
          <w:szCs w:val="28"/>
          <w:u w:val="single"/>
          <w:lang w:eastAsia="ru-RU"/>
        </w:rPr>
        <w:t>20</w:t>
      </w:r>
      <w:r w:rsidR="00DC78A8" w:rsidRPr="000151A3">
        <w:rPr>
          <w:rFonts w:ascii="Times New Roman" w:eastAsia="Times New Roman" w:hAnsi="Times New Roman"/>
          <w:b/>
          <w:i/>
          <w:sz w:val="28"/>
          <w:szCs w:val="28"/>
          <w:u w:val="single"/>
          <w:lang w:eastAsia="ru-RU"/>
        </w:rPr>
        <w:t>2</w:t>
      </w:r>
      <w:r w:rsidR="000151A3" w:rsidRPr="000151A3">
        <w:rPr>
          <w:rFonts w:ascii="Times New Roman" w:eastAsia="Times New Roman" w:hAnsi="Times New Roman"/>
          <w:b/>
          <w:i/>
          <w:sz w:val="28"/>
          <w:szCs w:val="28"/>
          <w:u w:val="single"/>
          <w:lang w:eastAsia="ru-RU"/>
        </w:rPr>
        <w:t>2</w:t>
      </w:r>
      <w:r w:rsidR="003915BC" w:rsidRPr="000151A3">
        <w:rPr>
          <w:rFonts w:ascii="Times New Roman" w:eastAsia="Times New Roman" w:hAnsi="Times New Roman"/>
          <w:b/>
          <w:i/>
          <w:sz w:val="28"/>
          <w:szCs w:val="28"/>
          <w:u w:val="single"/>
          <w:lang w:eastAsia="ru-RU"/>
        </w:rPr>
        <w:t xml:space="preserve"> годов</w:t>
      </w:r>
    </w:p>
    <w:p w:rsidR="00AB2FC8" w:rsidRPr="000151A3" w:rsidRDefault="00682691" w:rsidP="003B3E6C">
      <w:pPr>
        <w:spacing w:after="0" w:line="240" w:lineRule="auto"/>
        <w:ind w:firstLine="426"/>
        <w:jc w:val="both"/>
        <w:rPr>
          <w:rFonts w:ascii="Times New Roman" w:eastAsia="Times New Roman" w:hAnsi="Times New Roman"/>
          <w:sz w:val="28"/>
          <w:szCs w:val="28"/>
          <w:lang w:eastAsia="ru-RU"/>
        </w:rPr>
      </w:pPr>
      <w:r w:rsidRPr="000151A3">
        <w:rPr>
          <w:rFonts w:ascii="Times New Roman" w:eastAsia="Times New Roman" w:hAnsi="Times New Roman"/>
          <w:sz w:val="28"/>
          <w:szCs w:val="28"/>
          <w:lang w:eastAsia="ru-RU"/>
        </w:rPr>
        <w:t xml:space="preserve">Основные направления бюджетной и налоговой политики  </w:t>
      </w:r>
      <w:r w:rsidR="0003475F" w:rsidRPr="000151A3">
        <w:rPr>
          <w:rFonts w:ascii="Times New Roman" w:eastAsia="Times New Roman" w:hAnsi="Times New Roman"/>
          <w:sz w:val="28"/>
          <w:szCs w:val="28"/>
          <w:lang w:eastAsia="ru-RU"/>
        </w:rPr>
        <w:t>Великосель</w:t>
      </w:r>
      <w:r w:rsidR="001660C5" w:rsidRPr="000151A3">
        <w:rPr>
          <w:rFonts w:ascii="Times New Roman" w:eastAsia="Times New Roman" w:hAnsi="Times New Roman"/>
          <w:sz w:val="28"/>
          <w:szCs w:val="28"/>
          <w:lang w:eastAsia="ru-RU"/>
        </w:rPr>
        <w:t xml:space="preserve">ского сельского поселения  на </w:t>
      </w:r>
      <w:r w:rsidR="003F1F65" w:rsidRPr="000151A3">
        <w:rPr>
          <w:rFonts w:ascii="Times New Roman" w:eastAsia="Times New Roman" w:hAnsi="Times New Roman"/>
          <w:sz w:val="28"/>
          <w:szCs w:val="28"/>
          <w:lang w:eastAsia="ru-RU"/>
        </w:rPr>
        <w:t xml:space="preserve"> 20</w:t>
      </w:r>
      <w:r w:rsidR="000151A3" w:rsidRPr="000151A3">
        <w:rPr>
          <w:rFonts w:ascii="Times New Roman" w:eastAsia="Times New Roman" w:hAnsi="Times New Roman"/>
          <w:sz w:val="28"/>
          <w:szCs w:val="28"/>
          <w:lang w:eastAsia="ru-RU"/>
        </w:rPr>
        <w:t>20</w:t>
      </w:r>
      <w:r w:rsidR="003F1F65" w:rsidRPr="000151A3">
        <w:rPr>
          <w:rFonts w:ascii="Times New Roman" w:eastAsia="Times New Roman" w:hAnsi="Times New Roman"/>
          <w:sz w:val="28"/>
          <w:szCs w:val="28"/>
          <w:lang w:eastAsia="ru-RU"/>
        </w:rPr>
        <w:t xml:space="preserve"> год и плановый период 20</w:t>
      </w:r>
      <w:r w:rsidR="00EF5A1B" w:rsidRPr="000151A3">
        <w:rPr>
          <w:rFonts w:ascii="Times New Roman" w:eastAsia="Times New Roman" w:hAnsi="Times New Roman"/>
          <w:sz w:val="28"/>
          <w:szCs w:val="28"/>
          <w:lang w:eastAsia="ru-RU"/>
        </w:rPr>
        <w:t>2</w:t>
      </w:r>
      <w:r w:rsidR="000151A3" w:rsidRPr="000151A3">
        <w:rPr>
          <w:rFonts w:ascii="Times New Roman" w:eastAsia="Times New Roman" w:hAnsi="Times New Roman"/>
          <w:sz w:val="28"/>
          <w:szCs w:val="28"/>
          <w:lang w:eastAsia="ru-RU"/>
        </w:rPr>
        <w:t>1</w:t>
      </w:r>
      <w:r w:rsidR="003F1F65" w:rsidRPr="000151A3">
        <w:rPr>
          <w:rFonts w:ascii="Times New Roman" w:eastAsia="Times New Roman" w:hAnsi="Times New Roman"/>
          <w:sz w:val="28"/>
          <w:szCs w:val="28"/>
          <w:lang w:eastAsia="ru-RU"/>
        </w:rPr>
        <w:t xml:space="preserve"> -</w:t>
      </w:r>
      <w:r w:rsidR="003F1F65" w:rsidRPr="000151A3">
        <w:rPr>
          <w:rFonts w:ascii="Times New Roman" w:eastAsia="Times New Roman" w:hAnsi="Times New Roman"/>
          <w:sz w:val="28"/>
          <w:szCs w:val="28"/>
          <w:lang w:eastAsia="ru-RU"/>
        </w:rPr>
        <w:lastRenderedPageBreak/>
        <w:t>20</w:t>
      </w:r>
      <w:r w:rsidR="00DC78A8" w:rsidRPr="000151A3">
        <w:rPr>
          <w:rFonts w:ascii="Times New Roman" w:eastAsia="Times New Roman" w:hAnsi="Times New Roman"/>
          <w:sz w:val="28"/>
          <w:szCs w:val="28"/>
          <w:lang w:eastAsia="ru-RU"/>
        </w:rPr>
        <w:t>2</w:t>
      </w:r>
      <w:r w:rsidR="000151A3" w:rsidRPr="000151A3">
        <w:rPr>
          <w:rFonts w:ascii="Times New Roman" w:eastAsia="Times New Roman" w:hAnsi="Times New Roman"/>
          <w:sz w:val="28"/>
          <w:szCs w:val="28"/>
          <w:lang w:eastAsia="ru-RU"/>
        </w:rPr>
        <w:t>2</w:t>
      </w:r>
      <w:r w:rsidR="003F1F65" w:rsidRPr="000151A3">
        <w:rPr>
          <w:rFonts w:ascii="Times New Roman" w:eastAsia="Times New Roman" w:hAnsi="Times New Roman"/>
          <w:sz w:val="28"/>
          <w:szCs w:val="28"/>
          <w:lang w:eastAsia="ru-RU"/>
        </w:rPr>
        <w:t xml:space="preserve"> годов</w:t>
      </w:r>
      <w:r w:rsidRPr="000151A3">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w:t>
      </w:r>
      <w:r w:rsidR="00EF5A1B" w:rsidRPr="000151A3">
        <w:rPr>
          <w:rFonts w:ascii="Times New Roman" w:eastAsia="Times New Roman" w:hAnsi="Times New Roman"/>
          <w:sz w:val="28"/>
          <w:szCs w:val="28"/>
          <w:lang w:eastAsia="ru-RU"/>
        </w:rPr>
        <w:t>БК РФ</w:t>
      </w:r>
      <w:r w:rsidR="00B94790" w:rsidRPr="000151A3">
        <w:rPr>
          <w:rFonts w:ascii="Times New Roman" w:eastAsia="Times New Roman" w:hAnsi="Times New Roman"/>
          <w:sz w:val="28"/>
          <w:szCs w:val="28"/>
          <w:lang w:eastAsia="ru-RU"/>
        </w:rPr>
        <w:t>.</w:t>
      </w:r>
      <w:r w:rsidRPr="000151A3">
        <w:rPr>
          <w:rFonts w:ascii="Times New Roman" w:eastAsia="Times New Roman" w:hAnsi="Times New Roman"/>
          <w:sz w:val="28"/>
          <w:szCs w:val="28"/>
          <w:lang w:eastAsia="ru-RU"/>
        </w:rPr>
        <w:t xml:space="preserve"> </w:t>
      </w:r>
    </w:p>
    <w:p w:rsidR="00813758" w:rsidRPr="004D1468" w:rsidRDefault="00813758" w:rsidP="003B3E6C">
      <w:pPr>
        <w:spacing w:after="0" w:line="240" w:lineRule="auto"/>
        <w:ind w:firstLine="426"/>
        <w:jc w:val="both"/>
        <w:rPr>
          <w:rFonts w:ascii="Times New Roman" w:hAnsi="Times New Roman"/>
          <w:sz w:val="28"/>
          <w:szCs w:val="28"/>
        </w:rPr>
      </w:pPr>
      <w:r w:rsidRPr="004D1468">
        <w:rPr>
          <w:rFonts w:ascii="Times New Roman" w:hAnsi="Times New Roman"/>
          <w:sz w:val="28"/>
          <w:szCs w:val="28"/>
        </w:rPr>
        <w:t xml:space="preserve">Основные направления бюджетной и налоговой политики </w:t>
      </w:r>
      <w:r w:rsidR="005F0193" w:rsidRPr="004D1468">
        <w:rPr>
          <w:rFonts w:ascii="Times New Roman" w:hAnsi="Times New Roman"/>
          <w:sz w:val="28"/>
          <w:szCs w:val="28"/>
        </w:rPr>
        <w:t>Великосельского</w:t>
      </w:r>
      <w:r w:rsidRPr="004D1468">
        <w:rPr>
          <w:rFonts w:ascii="Times New Roman" w:eastAsia="Times New Roman" w:hAnsi="Times New Roman"/>
          <w:sz w:val="28"/>
          <w:szCs w:val="28"/>
          <w:lang w:eastAsia="ru-RU"/>
        </w:rPr>
        <w:t xml:space="preserve"> сельского поселения </w:t>
      </w:r>
      <w:r w:rsidR="00B94790" w:rsidRPr="004D1468">
        <w:rPr>
          <w:rFonts w:ascii="Times New Roman" w:eastAsia="Times New Roman" w:hAnsi="Times New Roman"/>
          <w:sz w:val="28"/>
          <w:szCs w:val="28"/>
          <w:lang w:eastAsia="ru-RU"/>
        </w:rPr>
        <w:t>на</w:t>
      </w:r>
      <w:r w:rsidRPr="004D1468">
        <w:rPr>
          <w:rFonts w:ascii="Times New Roman" w:eastAsia="Times New Roman" w:hAnsi="Times New Roman"/>
          <w:sz w:val="28"/>
          <w:szCs w:val="28"/>
          <w:lang w:eastAsia="ru-RU"/>
        </w:rPr>
        <w:t xml:space="preserve"> </w:t>
      </w:r>
      <w:r w:rsidRPr="004D1468">
        <w:rPr>
          <w:rFonts w:ascii="Times New Roman" w:hAnsi="Times New Roman"/>
          <w:sz w:val="28"/>
          <w:szCs w:val="28"/>
        </w:rPr>
        <w:t>20</w:t>
      </w:r>
      <w:r w:rsidR="000151A3" w:rsidRPr="004D1468">
        <w:rPr>
          <w:rFonts w:ascii="Times New Roman" w:hAnsi="Times New Roman"/>
          <w:sz w:val="28"/>
          <w:szCs w:val="28"/>
        </w:rPr>
        <w:t>20</w:t>
      </w:r>
      <w:r w:rsidRPr="004D1468">
        <w:rPr>
          <w:rFonts w:ascii="Times New Roman" w:hAnsi="Times New Roman"/>
          <w:sz w:val="28"/>
          <w:szCs w:val="28"/>
        </w:rPr>
        <w:t> год и на плановый период 20</w:t>
      </w:r>
      <w:r w:rsidR="005D77E3" w:rsidRPr="004D1468">
        <w:rPr>
          <w:rFonts w:ascii="Times New Roman" w:hAnsi="Times New Roman"/>
          <w:sz w:val="28"/>
          <w:szCs w:val="28"/>
        </w:rPr>
        <w:t>2</w:t>
      </w:r>
      <w:r w:rsidR="000151A3" w:rsidRPr="004D1468">
        <w:rPr>
          <w:rFonts w:ascii="Times New Roman" w:hAnsi="Times New Roman"/>
          <w:sz w:val="28"/>
          <w:szCs w:val="28"/>
        </w:rPr>
        <w:t>1</w:t>
      </w:r>
      <w:r w:rsidR="005D77E3" w:rsidRPr="004D1468">
        <w:rPr>
          <w:rFonts w:ascii="Times New Roman" w:hAnsi="Times New Roman"/>
          <w:sz w:val="28"/>
          <w:szCs w:val="28"/>
        </w:rPr>
        <w:t xml:space="preserve"> и 2</w:t>
      </w:r>
      <w:r w:rsidRPr="004D1468">
        <w:rPr>
          <w:rFonts w:ascii="Times New Roman" w:hAnsi="Times New Roman"/>
          <w:sz w:val="28"/>
          <w:szCs w:val="28"/>
        </w:rPr>
        <w:t>0</w:t>
      </w:r>
      <w:r w:rsidR="00DC78A8" w:rsidRPr="004D1468">
        <w:rPr>
          <w:rFonts w:ascii="Times New Roman" w:hAnsi="Times New Roman"/>
          <w:sz w:val="28"/>
          <w:szCs w:val="28"/>
        </w:rPr>
        <w:t>2</w:t>
      </w:r>
      <w:r w:rsidR="000151A3" w:rsidRPr="004D1468">
        <w:rPr>
          <w:rFonts w:ascii="Times New Roman" w:hAnsi="Times New Roman"/>
          <w:sz w:val="28"/>
          <w:szCs w:val="28"/>
        </w:rPr>
        <w:t>2</w:t>
      </w:r>
      <w:r w:rsidR="005D77E3" w:rsidRPr="004D1468">
        <w:rPr>
          <w:rFonts w:ascii="Times New Roman" w:hAnsi="Times New Roman"/>
          <w:sz w:val="28"/>
          <w:szCs w:val="28"/>
        </w:rPr>
        <w:t xml:space="preserve"> </w:t>
      </w:r>
      <w:r w:rsidRPr="004D1468">
        <w:rPr>
          <w:rFonts w:ascii="Times New Roman" w:hAnsi="Times New Roman"/>
          <w:sz w:val="28"/>
          <w:szCs w:val="28"/>
        </w:rPr>
        <w:t xml:space="preserve">годов утверждены постановлением Администрации </w:t>
      </w:r>
      <w:r w:rsidRPr="004D1468">
        <w:rPr>
          <w:rFonts w:ascii="Times New Roman" w:eastAsia="Times New Roman" w:hAnsi="Times New Roman"/>
          <w:sz w:val="28"/>
          <w:szCs w:val="28"/>
          <w:lang w:eastAsia="ru-RU"/>
        </w:rPr>
        <w:t xml:space="preserve">  </w:t>
      </w:r>
      <w:r w:rsidR="0003475F" w:rsidRPr="004D1468">
        <w:rPr>
          <w:rFonts w:ascii="Times New Roman" w:eastAsia="Times New Roman" w:hAnsi="Times New Roman"/>
          <w:sz w:val="28"/>
          <w:szCs w:val="28"/>
          <w:lang w:eastAsia="ru-RU"/>
        </w:rPr>
        <w:t>Великосельского</w:t>
      </w:r>
      <w:r w:rsidRPr="004D1468">
        <w:rPr>
          <w:rFonts w:ascii="Times New Roman" w:eastAsia="Times New Roman" w:hAnsi="Times New Roman"/>
          <w:sz w:val="28"/>
          <w:szCs w:val="28"/>
          <w:lang w:eastAsia="ru-RU"/>
        </w:rPr>
        <w:t xml:space="preserve">  сельского поселения  </w:t>
      </w:r>
      <w:r w:rsidRPr="004D1468">
        <w:rPr>
          <w:rFonts w:ascii="Times New Roman" w:hAnsi="Times New Roman"/>
          <w:sz w:val="28"/>
          <w:szCs w:val="28"/>
        </w:rPr>
        <w:t>от </w:t>
      </w:r>
      <w:r w:rsidR="004D1468" w:rsidRPr="004D1468">
        <w:rPr>
          <w:rFonts w:ascii="Times New Roman" w:hAnsi="Times New Roman"/>
          <w:sz w:val="28"/>
          <w:szCs w:val="28"/>
        </w:rPr>
        <w:t>09.08.2019</w:t>
      </w:r>
      <w:r w:rsidR="006A3C57" w:rsidRPr="004D1468">
        <w:rPr>
          <w:rFonts w:ascii="Times New Roman" w:hAnsi="Times New Roman"/>
          <w:sz w:val="28"/>
          <w:szCs w:val="28"/>
        </w:rPr>
        <w:t xml:space="preserve"> №</w:t>
      </w:r>
      <w:r w:rsidR="005D77E3" w:rsidRPr="004D1468">
        <w:rPr>
          <w:rFonts w:ascii="Times New Roman" w:hAnsi="Times New Roman"/>
          <w:sz w:val="28"/>
          <w:szCs w:val="28"/>
        </w:rPr>
        <w:t xml:space="preserve"> 1</w:t>
      </w:r>
      <w:r w:rsidR="004D1468" w:rsidRPr="004D1468">
        <w:rPr>
          <w:rFonts w:ascii="Times New Roman" w:hAnsi="Times New Roman"/>
          <w:sz w:val="28"/>
          <w:szCs w:val="28"/>
        </w:rPr>
        <w:t>40 «Об утверждении основных направлений бюджетной и налоговой политики Великосельского сельского поселения на 2020 год и плановый период 2021 и 2022 годов»</w:t>
      </w:r>
      <w:r w:rsidRPr="004D1468">
        <w:rPr>
          <w:rFonts w:ascii="Times New Roman" w:hAnsi="Times New Roman"/>
          <w:sz w:val="28"/>
          <w:szCs w:val="28"/>
        </w:rPr>
        <w:t>.</w:t>
      </w:r>
    </w:p>
    <w:p w:rsidR="00BE0334" w:rsidRPr="00951271" w:rsidRDefault="00BE0334" w:rsidP="00EF5A1B">
      <w:pPr>
        <w:pStyle w:val="ac"/>
        <w:ind w:firstLine="426"/>
        <w:rPr>
          <w:sz w:val="28"/>
          <w:szCs w:val="28"/>
        </w:rPr>
      </w:pPr>
      <w:r w:rsidRPr="00951271">
        <w:rPr>
          <w:sz w:val="28"/>
          <w:szCs w:val="28"/>
        </w:rPr>
        <w:t xml:space="preserve">Постановлением </w:t>
      </w:r>
      <w:r w:rsidR="004D1468" w:rsidRPr="00951271">
        <w:rPr>
          <w:sz w:val="28"/>
          <w:szCs w:val="28"/>
          <w:lang w:eastAsia="ru-RU"/>
        </w:rPr>
        <w:t>о</w:t>
      </w:r>
      <w:r w:rsidRPr="00951271">
        <w:rPr>
          <w:sz w:val="28"/>
          <w:szCs w:val="28"/>
        </w:rPr>
        <w:t xml:space="preserve">б утверждении </w:t>
      </w:r>
      <w:r w:rsidR="0003475F" w:rsidRPr="00951271">
        <w:rPr>
          <w:sz w:val="28"/>
          <w:szCs w:val="28"/>
        </w:rPr>
        <w:t xml:space="preserve">Плана разработки бюджета </w:t>
      </w:r>
      <w:r w:rsidRPr="00951271">
        <w:rPr>
          <w:sz w:val="28"/>
          <w:szCs w:val="28"/>
        </w:rPr>
        <w:t xml:space="preserve">срок разработки основных направлений бюджетной и налоговой политики </w:t>
      </w:r>
      <w:r w:rsidR="00E37B5C" w:rsidRPr="00951271">
        <w:rPr>
          <w:sz w:val="28"/>
          <w:szCs w:val="28"/>
          <w:lang w:eastAsia="ru-RU"/>
        </w:rPr>
        <w:t>Великосель</w:t>
      </w:r>
      <w:r w:rsidRPr="00951271">
        <w:rPr>
          <w:sz w:val="28"/>
          <w:szCs w:val="28"/>
          <w:lang w:eastAsia="ru-RU"/>
        </w:rPr>
        <w:t xml:space="preserve">ского сельского поселения  </w:t>
      </w:r>
      <w:r w:rsidR="004D1468" w:rsidRPr="00951271">
        <w:rPr>
          <w:sz w:val="28"/>
          <w:szCs w:val="28"/>
        </w:rPr>
        <w:t>на 2020 год и плановый период 2021 и 2022 годов</w:t>
      </w:r>
      <w:r w:rsidRPr="00951271">
        <w:rPr>
          <w:sz w:val="28"/>
          <w:szCs w:val="28"/>
        </w:rPr>
        <w:t xml:space="preserve"> установлен  до </w:t>
      </w:r>
      <w:r w:rsidR="00951271" w:rsidRPr="00951271">
        <w:rPr>
          <w:sz w:val="28"/>
          <w:szCs w:val="28"/>
        </w:rPr>
        <w:t>13</w:t>
      </w:r>
      <w:r w:rsidR="00E37B5C" w:rsidRPr="00951271">
        <w:rPr>
          <w:sz w:val="28"/>
          <w:szCs w:val="28"/>
        </w:rPr>
        <w:t>.09</w:t>
      </w:r>
      <w:r w:rsidRPr="00951271">
        <w:rPr>
          <w:sz w:val="28"/>
          <w:szCs w:val="28"/>
        </w:rPr>
        <w:t>.201</w:t>
      </w:r>
      <w:r w:rsidR="00951271" w:rsidRPr="00951271">
        <w:rPr>
          <w:sz w:val="28"/>
          <w:szCs w:val="28"/>
        </w:rPr>
        <w:t>9</w:t>
      </w:r>
      <w:r w:rsidRPr="00951271">
        <w:rPr>
          <w:sz w:val="28"/>
          <w:szCs w:val="28"/>
        </w:rPr>
        <w:t>г. Установленные сроки разработки документа</w:t>
      </w:r>
      <w:r w:rsidR="00FB2DBB" w:rsidRPr="00951271">
        <w:rPr>
          <w:sz w:val="28"/>
          <w:szCs w:val="28"/>
        </w:rPr>
        <w:t>,</w:t>
      </w:r>
      <w:r w:rsidRPr="00951271">
        <w:rPr>
          <w:sz w:val="28"/>
          <w:szCs w:val="28"/>
        </w:rPr>
        <w:t xml:space="preserve"> со</w:t>
      </w:r>
      <w:r w:rsidR="00951271">
        <w:rPr>
          <w:sz w:val="28"/>
          <w:szCs w:val="28"/>
        </w:rPr>
        <w:t>блюдены, что  соответствует  статье</w:t>
      </w:r>
      <w:r w:rsidRPr="00951271">
        <w:rPr>
          <w:sz w:val="28"/>
          <w:szCs w:val="28"/>
        </w:rPr>
        <w:t xml:space="preserve"> 169 БК РФ. </w:t>
      </w:r>
    </w:p>
    <w:p w:rsidR="00951271" w:rsidRDefault="00951271" w:rsidP="00951271">
      <w:pPr>
        <w:pStyle w:val="ac"/>
        <w:rPr>
          <w:sz w:val="28"/>
          <w:szCs w:val="28"/>
        </w:rPr>
      </w:pPr>
      <w:r>
        <w:rPr>
          <w:sz w:val="28"/>
          <w:szCs w:val="28"/>
        </w:rPr>
        <w:t xml:space="preserve">     Основными целями </w:t>
      </w:r>
      <w:r w:rsidRPr="008A3FBE">
        <w:rPr>
          <w:sz w:val="28"/>
          <w:szCs w:val="28"/>
        </w:rPr>
        <w:t>бюджетной</w:t>
      </w:r>
      <w:r>
        <w:rPr>
          <w:sz w:val="28"/>
          <w:szCs w:val="28"/>
        </w:rPr>
        <w:t xml:space="preserve"> и налоговой</w:t>
      </w:r>
      <w:r w:rsidRPr="008A3FBE">
        <w:rPr>
          <w:sz w:val="28"/>
          <w:szCs w:val="28"/>
        </w:rPr>
        <w:t xml:space="preserve"> политики </w:t>
      </w:r>
      <w:r>
        <w:rPr>
          <w:sz w:val="28"/>
          <w:szCs w:val="28"/>
        </w:rPr>
        <w:t>сельского поселения на 2020 и плановый период 2021-2020 годов является эффективное решение текущих задач и задач развития в соответствии с приоритетами социально-экономического развития сельского поселения в условиях ограниченности бюджетных ресурсов, повышение доходной части бюджета за счет налоговых и неналоговых поступлений.</w:t>
      </w:r>
    </w:p>
    <w:p w:rsidR="00B70E8F" w:rsidRPr="00711400" w:rsidRDefault="00B70E8F" w:rsidP="00694738">
      <w:pPr>
        <w:spacing w:after="0" w:line="240" w:lineRule="auto"/>
        <w:ind w:firstLine="709"/>
        <w:jc w:val="both"/>
        <w:rPr>
          <w:rFonts w:ascii="Times New Roman" w:hAnsi="Times New Roman"/>
          <w:sz w:val="28"/>
          <w:szCs w:val="28"/>
          <w:highlight w:val="yellow"/>
        </w:rPr>
      </w:pPr>
    </w:p>
    <w:p w:rsidR="00227BBC" w:rsidRPr="00160922" w:rsidRDefault="00227BBC" w:rsidP="00C97F16">
      <w:pPr>
        <w:spacing w:after="0" w:line="240" w:lineRule="auto"/>
        <w:rPr>
          <w:rFonts w:ascii="Times New Roman" w:hAnsi="Times New Roman"/>
          <w:b/>
          <w:i/>
          <w:sz w:val="28"/>
          <w:szCs w:val="28"/>
          <w:u w:val="single"/>
        </w:rPr>
      </w:pPr>
      <w:r w:rsidRPr="00160922">
        <w:rPr>
          <w:rFonts w:ascii="Times New Roman" w:hAnsi="Times New Roman"/>
          <w:b/>
          <w:i/>
          <w:sz w:val="28"/>
          <w:szCs w:val="28"/>
          <w:u w:val="single"/>
        </w:rPr>
        <w:t xml:space="preserve">4. Общая характеристика проекта бюджета </w:t>
      </w:r>
      <w:r w:rsidR="001247F1" w:rsidRPr="00160922">
        <w:rPr>
          <w:rFonts w:ascii="Times New Roman" w:eastAsia="Times New Roman" w:hAnsi="Times New Roman"/>
          <w:b/>
          <w:i/>
          <w:sz w:val="28"/>
          <w:szCs w:val="28"/>
          <w:u w:val="single"/>
          <w:lang w:eastAsia="ru-RU"/>
        </w:rPr>
        <w:t>Великосель</w:t>
      </w:r>
      <w:r w:rsidR="00B70E8F" w:rsidRPr="00160922">
        <w:rPr>
          <w:rFonts w:ascii="Times New Roman" w:eastAsia="Times New Roman" w:hAnsi="Times New Roman"/>
          <w:b/>
          <w:i/>
          <w:sz w:val="28"/>
          <w:szCs w:val="28"/>
          <w:u w:val="single"/>
          <w:lang w:eastAsia="ru-RU"/>
        </w:rPr>
        <w:t>ского сельского</w:t>
      </w:r>
      <w:r w:rsidR="00B70E8F" w:rsidRPr="00160922">
        <w:rPr>
          <w:rFonts w:ascii="Times New Roman" w:eastAsia="Times New Roman" w:hAnsi="Times New Roman"/>
          <w:i/>
          <w:sz w:val="28"/>
          <w:szCs w:val="28"/>
          <w:u w:val="single"/>
          <w:lang w:eastAsia="ru-RU"/>
        </w:rPr>
        <w:t xml:space="preserve"> </w:t>
      </w:r>
      <w:r w:rsidR="00B70E8F" w:rsidRPr="00160922">
        <w:rPr>
          <w:rFonts w:ascii="Times New Roman" w:eastAsia="Times New Roman" w:hAnsi="Times New Roman"/>
          <w:b/>
          <w:i/>
          <w:sz w:val="28"/>
          <w:szCs w:val="28"/>
          <w:u w:val="single"/>
          <w:lang w:eastAsia="ru-RU"/>
        </w:rPr>
        <w:t>поселения</w:t>
      </w:r>
      <w:r w:rsidR="00B70E8F" w:rsidRPr="00160922">
        <w:rPr>
          <w:rFonts w:ascii="Times New Roman" w:eastAsia="Times New Roman" w:hAnsi="Times New Roman"/>
          <w:i/>
          <w:sz w:val="28"/>
          <w:szCs w:val="28"/>
          <w:u w:val="single"/>
          <w:lang w:eastAsia="ru-RU"/>
        </w:rPr>
        <w:t xml:space="preserve">  </w:t>
      </w:r>
      <w:r w:rsidRPr="00160922">
        <w:rPr>
          <w:rFonts w:ascii="Times New Roman" w:hAnsi="Times New Roman"/>
          <w:b/>
          <w:i/>
          <w:sz w:val="28"/>
          <w:szCs w:val="28"/>
          <w:u w:val="single"/>
        </w:rPr>
        <w:t>на 20</w:t>
      </w:r>
      <w:r w:rsidR="00FC0D7B" w:rsidRPr="00160922">
        <w:rPr>
          <w:rFonts w:ascii="Times New Roman" w:hAnsi="Times New Roman"/>
          <w:b/>
          <w:i/>
          <w:sz w:val="28"/>
          <w:szCs w:val="28"/>
          <w:u w:val="single"/>
        </w:rPr>
        <w:t>20</w:t>
      </w:r>
      <w:r w:rsidRPr="00160922">
        <w:rPr>
          <w:rFonts w:ascii="Times New Roman" w:hAnsi="Times New Roman"/>
          <w:b/>
          <w:i/>
          <w:sz w:val="28"/>
          <w:szCs w:val="28"/>
          <w:u w:val="single"/>
        </w:rPr>
        <w:t xml:space="preserve"> год и плановый период 20</w:t>
      </w:r>
      <w:r w:rsidR="00C97F16" w:rsidRPr="00160922">
        <w:rPr>
          <w:rFonts w:ascii="Times New Roman" w:hAnsi="Times New Roman"/>
          <w:b/>
          <w:i/>
          <w:sz w:val="28"/>
          <w:szCs w:val="28"/>
          <w:u w:val="single"/>
        </w:rPr>
        <w:t>2</w:t>
      </w:r>
      <w:r w:rsidR="00FC0D7B" w:rsidRPr="00160922">
        <w:rPr>
          <w:rFonts w:ascii="Times New Roman" w:hAnsi="Times New Roman"/>
          <w:b/>
          <w:i/>
          <w:sz w:val="28"/>
          <w:szCs w:val="28"/>
          <w:u w:val="single"/>
        </w:rPr>
        <w:t>1</w:t>
      </w:r>
      <w:r w:rsidRPr="00160922">
        <w:rPr>
          <w:rFonts w:ascii="Times New Roman" w:hAnsi="Times New Roman"/>
          <w:b/>
          <w:i/>
          <w:sz w:val="28"/>
          <w:szCs w:val="28"/>
          <w:u w:val="single"/>
        </w:rPr>
        <w:t>-20</w:t>
      </w:r>
      <w:r w:rsidR="00DC78A8" w:rsidRPr="00160922">
        <w:rPr>
          <w:rFonts w:ascii="Times New Roman" w:hAnsi="Times New Roman"/>
          <w:b/>
          <w:i/>
          <w:sz w:val="28"/>
          <w:szCs w:val="28"/>
          <w:u w:val="single"/>
        </w:rPr>
        <w:t>2</w:t>
      </w:r>
      <w:r w:rsidR="00FC0D7B" w:rsidRPr="00160922">
        <w:rPr>
          <w:rFonts w:ascii="Times New Roman" w:hAnsi="Times New Roman"/>
          <w:b/>
          <w:i/>
          <w:sz w:val="28"/>
          <w:szCs w:val="28"/>
          <w:u w:val="single"/>
        </w:rPr>
        <w:t>2</w:t>
      </w:r>
      <w:r w:rsidRPr="00160922">
        <w:rPr>
          <w:rFonts w:ascii="Times New Roman" w:hAnsi="Times New Roman"/>
          <w:b/>
          <w:i/>
          <w:sz w:val="28"/>
          <w:szCs w:val="28"/>
          <w:u w:val="single"/>
        </w:rPr>
        <w:t>годов</w:t>
      </w:r>
    </w:p>
    <w:p w:rsidR="00486DA7" w:rsidRPr="00160922" w:rsidRDefault="006A27D3" w:rsidP="00C97F16">
      <w:pPr>
        <w:suppressAutoHyphens/>
        <w:spacing w:after="0" w:line="240" w:lineRule="auto"/>
        <w:ind w:firstLine="426"/>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Пункт</w:t>
      </w:r>
      <w:r w:rsidR="00D6359E" w:rsidRPr="00160922">
        <w:rPr>
          <w:rFonts w:ascii="Times New Roman" w:eastAsia="Times New Roman" w:hAnsi="Times New Roman"/>
          <w:sz w:val="28"/>
          <w:szCs w:val="28"/>
          <w:lang w:eastAsia="ar-SA"/>
        </w:rPr>
        <w:t>ами</w:t>
      </w:r>
      <w:r w:rsidR="00486DA7" w:rsidRPr="00160922">
        <w:rPr>
          <w:rFonts w:ascii="Times New Roman" w:eastAsia="Times New Roman" w:hAnsi="Times New Roman"/>
          <w:sz w:val="28"/>
          <w:szCs w:val="28"/>
          <w:lang w:eastAsia="ar-SA"/>
        </w:rPr>
        <w:t xml:space="preserve"> 1</w:t>
      </w:r>
      <w:r w:rsidR="00D6359E" w:rsidRPr="00160922">
        <w:rPr>
          <w:rFonts w:ascii="Times New Roman" w:eastAsia="Times New Roman" w:hAnsi="Times New Roman"/>
          <w:sz w:val="28"/>
          <w:szCs w:val="28"/>
          <w:lang w:eastAsia="ar-SA"/>
        </w:rPr>
        <w:t>,2</w:t>
      </w:r>
      <w:r w:rsidR="00486DA7" w:rsidRPr="00160922">
        <w:rPr>
          <w:rFonts w:ascii="Times New Roman" w:eastAsia="Times New Roman" w:hAnsi="Times New Roman"/>
          <w:sz w:val="28"/>
          <w:szCs w:val="28"/>
          <w:lang w:eastAsia="ar-SA"/>
        </w:rPr>
        <w:t xml:space="preserve"> проекта решения </w:t>
      </w:r>
      <w:r w:rsidR="00160922" w:rsidRPr="00160922">
        <w:rPr>
          <w:rFonts w:ascii="Times New Roman" w:eastAsia="Times New Roman" w:hAnsi="Times New Roman"/>
          <w:sz w:val="28"/>
          <w:szCs w:val="28"/>
          <w:lang w:eastAsia="ar-SA"/>
        </w:rPr>
        <w:t xml:space="preserve">о бюджете </w:t>
      </w:r>
      <w:r w:rsidR="00486DA7" w:rsidRPr="00160922">
        <w:rPr>
          <w:rFonts w:ascii="Times New Roman" w:eastAsia="Times New Roman" w:hAnsi="Times New Roman"/>
          <w:sz w:val="28"/>
          <w:szCs w:val="28"/>
          <w:lang w:eastAsia="ar-SA"/>
        </w:rPr>
        <w:t xml:space="preserve">предлагается утвердить следующие показатели основных характеристик бюджета </w:t>
      </w:r>
      <w:r w:rsidR="00962B1F" w:rsidRPr="00160922">
        <w:rPr>
          <w:rFonts w:ascii="Times New Roman" w:eastAsia="Times New Roman" w:hAnsi="Times New Roman"/>
          <w:sz w:val="28"/>
          <w:szCs w:val="28"/>
          <w:lang w:eastAsia="ar-SA"/>
        </w:rPr>
        <w:t>поселения</w:t>
      </w:r>
      <w:r w:rsidR="00486DA7" w:rsidRPr="00160922">
        <w:rPr>
          <w:rFonts w:ascii="Times New Roman" w:eastAsia="Times New Roman" w:hAnsi="Times New Roman"/>
          <w:sz w:val="28"/>
          <w:szCs w:val="28"/>
          <w:lang w:eastAsia="ar-SA"/>
        </w:rPr>
        <w:t xml:space="preserve"> на 20</w:t>
      </w:r>
      <w:r w:rsidR="00160922" w:rsidRPr="00160922">
        <w:rPr>
          <w:rFonts w:ascii="Times New Roman" w:eastAsia="Times New Roman" w:hAnsi="Times New Roman"/>
          <w:sz w:val="28"/>
          <w:szCs w:val="28"/>
          <w:lang w:eastAsia="ar-SA"/>
        </w:rPr>
        <w:t>20</w:t>
      </w:r>
      <w:r w:rsidR="00486DA7" w:rsidRPr="00160922">
        <w:rPr>
          <w:rFonts w:ascii="Times New Roman" w:eastAsia="Times New Roman" w:hAnsi="Times New Roman"/>
          <w:sz w:val="28"/>
          <w:szCs w:val="28"/>
          <w:lang w:eastAsia="ar-SA"/>
        </w:rPr>
        <w:t xml:space="preserve"> год</w:t>
      </w:r>
      <w:r w:rsidR="00587064" w:rsidRPr="00160922">
        <w:rPr>
          <w:rFonts w:ascii="Times New Roman" w:eastAsia="Times New Roman" w:hAnsi="Times New Roman"/>
          <w:sz w:val="28"/>
          <w:szCs w:val="28"/>
          <w:lang w:eastAsia="ar-SA"/>
        </w:rPr>
        <w:t xml:space="preserve"> </w:t>
      </w:r>
      <w:r w:rsidR="00511E2F" w:rsidRPr="00160922">
        <w:rPr>
          <w:rFonts w:ascii="Times New Roman" w:eastAsia="Times New Roman" w:hAnsi="Times New Roman"/>
          <w:sz w:val="28"/>
          <w:szCs w:val="28"/>
          <w:lang w:eastAsia="ar-SA"/>
        </w:rPr>
        <w:t>и плановый период 20</w:t>
      </w:r>
      <w:r w:rsidR="00C97F16"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1</w:t>
      </w:r>
      <w:r w:rsidR="00422797" w:rsidRPr="00160922">
        <w:rPr>
          <w:rFonts w:ascii="Times New Roman" w:eastAsia="Times New Roman" w:hAnsi="Times New Roman"/>
          <w:sz w:val="28"/>
          <w:szCs w:val="28"/>
          <w:lang w:eastAsia="ar-SA"/>
        </w:rPr>
        <w:t>-20</w:t>
      </w:r>
      <w:r w:rsidR="00DC78A8"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2</w:t>
      </w:r>
      <w:r w:rsidR="00511E2F" w:rsidRPr="00160922">
        <w:rPr>
          <w:rFonts w:ascii="Times New Roman" w:eastAsia="Times New Roman" w:hAnsi="Times New Roman"/>
          <w:sz w:val="28"/>
          <w:szCs w:val="28"/>
          <w:lang w:eastAsia="ar-SA"/>
        </w:rPr>
        <w:t xml:space="preserve"> годов</w:t>
      </w:r>
      <w:r w:rsidR="00486DA7" w:rsidRPr="00160922">
        <w:rPr>
          <w:rFonts w:ascii="Times New Roman" w:eastAsia="Times New Roman" w:hAnsi="Times New Roman"/>
          <w:sz w:val="28"/>
          <w:szCs w:val="28"/>
          <w:lang w:eastAsia="ar-SA"/>
        </w:rPr>
        <w:t xml:space="preserve">: </w:t>
      </w:r>
    </w:p>
    <w:p w:rsidR="00DC78A8" w:rsidRPr="00160922" w:rsidRDefault="00486DA7" w:rsidP="00C97F16">
      <w:pPr>
        <w:tabs>
          <w:tab w:val="left" w:pos="1260"/>
          <w:tab w:val="left" w:pos="1276"/>
        </w:tabs>
        <w:suppressAutoHyphens/>
        <w:spacing w:after="0" w:line="240" w:lineRule="auto"/>
        <w:ind w:firstLine="426"/>
        <w:jc w:val="both"/>
        <w:rPr>
          <w:rFonts w:ascii="Times New Roman" w:eastAsia="Times New Roman" w:hAnsi="Times New Roman"/>
          <w:b/>
          <w:sz w:val="28"/>
          <w:szCs w:val="28"/>
          <w:lang w:eastAsia="ar-SA"/>
        </w:rPr>
      </w:pPr>
      <w:r w:rsidRPr="00160922">
        <w:rPr>
          <w:rFonts w:ascii="Times New Roman" w:eastAsia="Times New Roman" w:hAnsi="Times New Roman"/>
          <w:sz w:val="28"/>
          <w:szCs w:val="28"/>
          <w:lang w:eastAsia="ar-SA"/>
        </w:rPr>
        <w:t>1) прогн</w:t>
      </w:r>
      <w:r w:rsidR="001247F1" w:rsidRPr="00160922">
        <w:rPr>
          <w:rFonts w:ascii="Times New Roman" w:eastAsia="Times New Roman" w:hAnsi="Times New Roman"/>
          <w:sz w:val="28"/>
          <w:szCs w:val="28"/>
          <w:lang w:eastAsia="ar-SA"/>
        </w:rPr>
        <w:t xml:space="preserve">озируемый общий объем доходов </w:t>
      </w:r>
      <w:r w:rsidRPr="00160922">
        <w:rPr>
          <w:rFonts w:ascii="Times New Roman" w:eastAsia="Times New Roman" w:hAnsi="Times New Roman"/>
          <w:sz w:val="28"/>
          <w:szCs w:val="28"/>
          <w:lang w:eastAsia="ar-SA"/>
        </w:rPr>
        <w:t>определен</w:t>
      </w:r>
      <w:r w:rsidR="00160922" w:rsidRPr="00160922">
        <w:rPr>
          <w:rFonts w:ascii="Times New Roman" w:eastAsia="Times New Roman" w:hAnsi="Times New Roman"/>
          <w:sz w:val="28"/>
          <w:szCs w:val="28"/>
          <w:lang w:eastAsia="ar-SA"/>
        </w:rPr>
        <w:t xml:space="preserve"> в сумме</w:t>
      </w:r>
      <w:r w:rsidR="00DC78A8" w:rsidRPr="00160922">
        <w:rPr>
          <w:rFonts w:ascii="Times New Roman" w:eastAsia="Times New Roman" w:hAnsi="Times New Roman"/>
          <w:sz w:val="28"/>
          <w:szCs w:val="28"/>
          <w:lang w:eastAsia="ar-SA"/>
        </w:rPr>
        <w:t>:</w:t>
      </w:r>
    </w:p>
    <w:p w:rsidR="00486DA7" w:rsidRPr="00160922" w:rsidRDefault="00486DA7" w:rsidP="00261F32">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160922" w:rsidRPr="00160922">
        <w:rPr>
          <w:rFonts w:ascii="Times New Roman" w:eastAsia="Times New Roman" w:hAnsi="Times New Roman"/>
          <w:sz w:val="28"/>
          <w:szCs w:val="28"/>
          <w:lang w:eastAsia="ar-SA"/>
        </w:rPr>
        <w:t>20</w:t>
      </w:r>
      <w:r w:rsidRPr="00160922">
        <w:rPr>
          <w:rFonts w:ascii="Times New Roman" w:eastAsia="Times New Roman" w:hAnsi="Times New Roman"/>
          <w:sz w:val="28"/>
          <w:szCs w:val="28"/>
          <w:lang w:eastAsia="ar-SA"/>
        </w:rPr>
        <w:t xml:space="preserve"> год </w:t>
      </w:r>
      <w:r w:rsidR="00261F32" w:rsidRPr="00160922">
        <w:rPr>
          <w:rFonts w:ascii="Times New Roman" w:eastAsia="Times New Roman" w:hAnsi="Times New Roman"/>
          <w:sz w:val="28"/>
          <w:szCs w:val="28"/>
          <w:lang w:eastAsia="ar-SA"/>
        </w:rPr>
        <w:t xml:space="preserve">– </w:t>
      </w:r>
      <w:r w:rsidR="00160922" w:rsidRPr="00160922">
        <w:rPr>
          <w:rFonts w:ascii="Times New Roman" w:eastAsia="Times New Roman" w:hAnsi="Times New Roman"/>
          <w:sz w:val="28"/>
          <w:szCs w:val="28"/>
          <w:lang w:eastAsia="ar-SA"/>
        </w:rPr>
        <w:t>29 145,0</w:t>
      </w:r>
      <w:r w:rsidR="00433388" w:rsidRPr="00160922">
        <w:rPr>
          <w:rFonts w:ascii="Times New Roman" w:eastAsia="Times New Roman" w:hAnsi="Times New Roman"/>
          <w:sz w:val="28"/>
          <w:szCs w:val="28"/>
          <w:lang w:eastAsia="ar-SA"/>
        </w:rPr>
        <w:t xml:space="preserve"> тыс.</w:t>
      </w:r>
      <w:r w:rsidRPr="00160922">
        <w:rPr>
          <w:rFonts w:ascii="Times New Roman" w:eastAsia="Times New Roman" w:hAnsi="Times New Roman"/>
          <w:color w:val="008000"/>
          <w:sz w:val="28"/>
          <w:szCs w:val="28"/>
          <w:lang w:eastAsia="ar-SA"/>
        </w:rPr>
        <w:t xml:space="preserve"> </w:t>
      </w:r>
      <w:r w:rsidRPr="00160922">
        <w:rPr>
          <w:rFonts w:ascii="Times New Roman" w:eastAsia="Times New Roman" w:hAnsi="Times New Roman"/>
          <w:sz w:val="28"/>
          <w:szCs w:val="28"/>
          <w:lang w:eastAsia="ar-SA"/>
        </w:rPr>
        <w:t>рублей;</w:t>
      </w:r>
    </w:p>
    <w:p w:rsidR="00DC78A8" w:rsidRPr="00160922" w:rsidRDefault="00584E00" w:rsidP="00C97F16">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160922" w:rsidRPr="00160922">
        <w:rPr>
          <w:rFonts w:ascii="Times New Roman" w:eastAsia="Times New Roman" w:hAnsi="Times New Roman"/>
          <w:sz w:val="28"/>
          <w:szCs w:val="28"/>
          <w:lang w:eastAsia="ar-SA"/>
        </w:rPr>
        <w:t>21</w:t>
      </w:r>
      <w:r w:rsidR="00463294" w:rsidRPr="00160922">
        <w:rPr>
          <w:rFonts w:ascii="Times New Roman" w:eastAsia="Times New Roman" w:hAnsi="Times New Roman"/>
          <w:sz w:val="28"/>
          <w:szCs w:val="28"/>
          <w:lang w:eastAsia="ar-SA"/>
        </w:rPr>
        <w:t xml:space="preserve"> год – </w:t>
      </w:r>
      <w:r w:rsidR="00160922" w:rsidRPr="00160922">
        <w:rPr>
          <w:rFonts w:ascii="Times New Roman" w:eastAsia="Times New Roman" w:hAnsi="Times New Roman"/>
          <w:sz w:val="28"/>
          <w:szCs w:val="28"/>
          <w:lang w:eastAsia="ar-SA"/>
        </w:rPr>
        <w:t>17 546,3</w:t>
      </w:r>
      <w:r w:rsidR="004542F0" w:rsidRPr="00160922">
        <w:rPr>
          <w:rFonts w:ascii="Times New Roman" w:eastAsia="Times New Roman" w:hAnsi="Times New Roman"/>
          <w:sz w:val="28"/>
          <w:szCs w:val="28"/>
          <w:lang w:eastAsia="ar-SA"/>
        </w:rPr>
        <w:t xml:space="preserve"> </w:t>
      </w:r>
      <w:r w:rsidR="00433388" w:rsidRPr="00160922">
        <w:rPr>
          <w:rFonts w:ascii="Times New Roman" w:eastAsia="Times New Roman" w:hAnsi="Times New Roman"/>
          <w:sz w:val="28"/>
          <w:szCs w:val="28"/>
          <w:lang w:eastAsia="ar-SA"/>
        </w:rPr>
        <w:t>тыс.</w:t>
      </w:r>
      <w:r w:rsidR="00DC78A8" w:rsidRPr="00160922">
        <w:rPr>
          <w:rFonts w:ascii="Times New Roman" w:eastAsia="Times New Roman" w:hAnsi="Times New Roman"/>
          <w:sz w:val="28"/>
          <w:szCs w:val="28"/>
          <w:lang w:eastAsia="ar-SA"/>
        </w:rPr>
        <w:t xml:space="preserve"> рублей;</w:t>
      </w:r>
    </w:p>
    <w:p w:rsidR="00584E00" w:rsidRPr="00160922" w:rsidRDefault="00584E00" w:rsidP="00C97F16">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3E495A"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2</w:t>
      </w:r>
      <w:r w:rsidRPr="00160922">
        <w:rPr>
          <w:rFonts w:ascii="Times New Roman" w:eastAsia="Times New Roman" w:hAnsi="Times New Roman"/>
          <w:sz w:val="28"/>
          <w:szCs w:val="28"/>
          <w:lang w:eastAsia="ar-SA"/>
        </w:rPr>
        <w:t xml:space="preserve"> год –</w:t>
      </w:r>
      <w:r w:rsidR="00433388" w:rsidRPr="00160922">
        <w:rPr>
          <w:rFonts w:ascii="Times New Roman" w:eastAsia="Times New Roman" w:hAnsi="Times New Roman"/>
          <w:sz w:val="28"/>
          <w:szCs w:val="28"/>
          <w:lang w:eastAsia="ar-SA"/>
        </w:rPr>
        <w:t xml:space="preserve"> </w:t>
      </w:r>
      <w:r w:rsidR="00160922" w:rsidRPr="00160922">
        <w:rPr>
          <w:rFonts w:ascii="Times New Roman" w:eastAsia="Times New Roman" w:hAnsi="Times New Roman"/>
          <w:sz w:val="28"/>
          <w:szCs w:val="28"/>
          <w:lang w:eastAsia="ar-SA"/>
        </w:rPr>
        <w:t>13 765,5</w:t>
      </w:r>
      <w:r w:rsidR="003E495A" w:rsidRPr="00160922">
        <w:rPr>
          <w:rFonts w:ascii="Times New Roman" w:eastAsia="Times New Roman" w:hAnsi="Times New Roman"/>
          <w:sz w:val="28"/>
          <w:szCs w:val="28"/>
          <w:lang w:eastAsia="ar-SA"/>
        </w:rPr>
        <w:t xml:space="preserve"> </w:t>
      </w:r>
      <w:r w:rsidR="00433388" w:rsidRPr="00160922">
        <w:rPr>
          <w:rFonts w:ascii="Times New Roman" w:eastAsia="Times New Roman" w:hAnsi="Times New Roman"/>
          <w:sz w:val="28"/>
          <w:szCs w:val="28"/>
          <w:lang w:eastAsia="ar-SA"/>
        </w:rPr>
        <w:t>тыс.</w:t>
      </w:r>
      <w:r w:rsidRPr="00160922">
        <w:rPr>
          <w:rFonts w:ascii="Times New Roman" w:eastAsia="Times New Roman" w:hAnsi="Times New Roman"/>
          <w:sz w:val="28"/>
          <w:szCs w:val="28"/>
          <w:lang w:eastAsia="ar-SA"/>
        </w:rPr>
        <w:t xml:space="preserve"> рублей.</w:t>
      </w:r>
    </w:p>
    <w:p w:rsidR="00DC78A8" w:rsidRPr="00160922" w:rsidRDefault="00C97F16" w:rsidP="00C97F16">
      <w:pPr>
        <w:suppressAutoHyphens/>
        <w:spacing w:after="0" w:line="240" w:lineRule="auto"/>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 xml:space="preserve">     </w:t>
      </w:r>
      <w:r w:rsidR="00486DA7" w:rsidRPr="00160922">
        <w:rPr>
          <w:rFonts w:ascii="Times New Roman" w:eastAsia="Times New Roman" w:hAnsi="Times New Roman"/>
          <w:sz w:val="28"/>
          <w:szCs w:val="28"/>
          <w:lang w:eastAsia="ar-SA"/>
        </w:rPr>
        <w:t xml:space="preserve">2) </w:t>
      </w:r>
      <w:r w:rsidR="00160922" w:rsidRPr="00160922">
        <w:rPr>
          <w:rFonts w:ascii="Times New Roman" w:eastAsia="Times New Roman" w:hAnsi="Times New Roman"/>
          <w:sz w:val="28"/>
          <w:szCs w:val="28"/>
          <w:lang w:eastAsia="ar-SA"/>
        </w:rPr>
        <w:t xml:space="preserve">прогнозируемый </w:t>
      </w:r>
      <w:r w:rsidR="00486DA7" w:rsidRPr="00160922">
        <w:rPr>
          <w:rFonts w:ascii="Times New Roman" w:eastAsia="Times New Roman" w:hAnsi="Times New Roman"/>
          <w:sz w:val="28"/>
          <w:szCs w:val="28"/>
          <w:lang w:eastAsia="ar-SA"/>
        </w:rPr>
        <w:t xml:space="preserve">общий объем расходов </w:t>
      </w:r>
      <w:r w:rsidR="00160922" w:rsidRPr="00160922">
        <w:rPr>
          <w:rFonts w:ascii="Times New Roman" w:eastAsia="Times New Roman" w:hAnsi="Times New Roman"/>
          <w:sz w:val="28"/>
          <w:szCs w:val="28"/>
          <w:lang w:eastAsia="ar-SA"/>
        </w:rPr>
        <w:t>определен в сумме:</w:t>
      </w:r>
      <w:r w:rsidR="00486DA7" w:rsidRPr="00160922">
        <w:rPr>
          <w:rFonts w:ascii="Times New Roman" w:eastAsia="Times New Roman" w:hAnsi="Times New Roman"/>
          <w:sz w:val="28"/>
          <w:szCs w:val="28"/>
          <w:lang w:eastAsia="ar-SA"/>
        </w:rPr>
        <w:t xml:space="preserve"> </w:t>
      </w:r>
    </w:p>
    <w:p w:rsidR="00486DA7" w:rsidRPr="00160922" w:rsidRDefault="008B1D00" w:rsidP="00FD6E2D">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 xml:space="preserve">на </w:t>
      </w:r>
      <w:r w:rsidR="00160922" w:rsidRPr="00160922">
        <w:rPr>
          <w:rFonts w:ascii="Times New Roman" w:eastAsia="Times New Roman" w:hAnsi="Times New Roman"/>
          <w:sz w:val="28"/>
          <w:szCs w:val="28"/>
          <w:lang w:eastAsia="ar-SA"/>
        </w:rPr>
        <w:t>2020</w:t>
      </w:r>
      <w:r w:rsidR="00486DA7" w:rsidRPr="00160922">
        <w:rPr>
          <w:rFonts w:ascii="Times New Roman" w:eastAsia="Times New Roman" w:hAnsi="Times New Roman"/>
          <w:sz w:val="28"/>
          <w:szCs w:val="28"/>
          <w:lang w:eastAsia="ar-SA"/>
        </w:rPr>
        <w:t xml:space="preserve"> год </w:t>
      </w:r>
      <w:r w:rsidR="00FD6E2D" w:rsidRPr="00160922">
        <w:rPr>
          <w:rFonts w:ascii="Times New Roman" w:eastAsia="Times New Roman" w:hAnsi="Times New Roman"/>
          <w:sz w:val="28"/>
          <w:szCs w:val="28"/>
          <w:lang w:eastAsia="ar-SA"/>
        </w:rPr>
        <w:t>–</w:t>
      </w:r>
      <w:r w:rsidR="00FD1DF7" w:rsidRPr="00160922">
        <w:rPr>
          <w:rFonts w:ascii="Times New Roman" w:eastAsia="Times New Roman" w:hAnsi="Times New Roman"/>
          <w:sz w:val="28"/>
          <w:szCs w:val="28"/>
          <w:lang w:eastAsia="ar-SA"/>
        </w:rPr>
        <w:t xml:space="preserve"> </w:t>
      </w:r>
      <w:r w:rsidR="00160922" w:rsidRPr="00160922">
        <w:rPr>
          <w:rFonts w:ascii="Times New Roman" w:eastAsia="Times New Roman" w:hAnsi="Times New Roman"/>
          <w:sz w:val="28"/>
          <w:szCs w:val="28"/>
          <w:lang w:eastAsia="ar-SA"/>
        </w:rPr>
        <w:t>29 145,0</w:t>
      </w:r>
      <w:r w:rsidR="00433388" w:rsidRPr="00160922">
        <w:rPr>
          <w:rFonts w:ascii="Times New Roman" w:eastAsia="Times New Roman" w:hAnsi="Times New Roman"/>
          <w:sz w:val="28"/>
          <w:szCs w:val="28"/>
          <w:lang w:eastAsia="ar-SA"/>
        </w:rPr>
        <w:t xml:space="preserve"> тыс.</w:t>
      </w:r>
      <w:r w:rsidR="00DC78A8" w:rsidRPr="00160922">
        <w:rPr>
          <w:rFonts w:ascii="Times New Roman" w:eastAsia="Times New Roman" w:hAnsi="Times New Roman"/>
          <w:sz w:val="28"/>
          <w:szCs w:val="28"/>
          <w:lang w:eastAsia="ar-SA"/>
        </w:rPr>
        <w:t xml:space="preserve"> </w:t>
      </w:r>
      <w:r w:rsidR="00486DA7" w:rsidRPr="00160922">
        <w:rPr>
          <w:rFonts w:ascii="Times New Roman" w:eastAsia="Times New Roman" w:hAnsi="Times New Roman"/>
          <w:sz w:val="28"/>
          <w:szCs w:val="28"/>
          <w:lang w:eastAsia="ar-SA"/>
        </w:rPr>
        <w:t>рублей;</w:t>
      </w:r>
    </w:p>
    <w:p w:rsidR="00DC78A8" w:rsidRPr="00160922" w:rsidRDefault="008B1D00" w:rsidP="00C97F16">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 xml:space="preserve">на </w:t>
      </w:r>
      <w:r w:rsidR="00584E00" w:rsidRPr="00160922">
        <w:rPr>
          <w:rFonts w:ascii="Times New Roman" w:eastAsia="Times New Roman" w:hAnsi="Times New Roman"/>
          <w:sz w:val="28"/>
          <w:szCs w:val="28"/>
          <w:lang w:eastAsia="ar-SA"/>
        </w:rPr>
        <w:t>20</w:t>
      </w:r>
      <w:r w:rsidR="00160922" w:rsidRPr="00160922">
        <w:rPr>
          <w:rFonts w:ascii="Times New Roman" w:eastAsia="Times New Roman" w:hAnsi="Times New Roman"/>
          <w:sz w:val="28"/>
          <w:szCs w:val="28"/>
          <w:lang w:eastAsia="ar-SA"/>
        </w:rPr>
        <w:t>21</w:t>
      </w:r>
      <w:r w:rsidR="00584E00" w:rsidRPr="00160922">
        <w:rPr>
          <w:rFonts w:ascii="Times New Roman" w:eastAsia="Times New Roman" w:hAnsi="Times New Roman"/>
          <w:sz w:val="28"/>
          <w:szCs w:val="28"/>
          <w:lang w:eastAsia="ar-SA"/>
        </w:rPr>
        <w:t xml:space="preserve"> год –</w:t>
      </w:r>
      <w:r w:rsidR="00433388" w:rsidRPr="00160922">
        <w:rPr>
          <w:rFonts w:ascii="Times New Roman" w:eastAsia="Times New Roman" w:hAnsi="Times New Roman"/>
          <w:sz w:val="28"/>
          <w:szCs w:val="28"/>
          <w:lang w:eastAsia="ar-SA"/>
        </w:rPr>
        <w:t xml:space="preserve"> </w:t>
      </w:r>
      <w:r w:rsidR="00160922" w:rsidRPr="00160922">
        <w:rPr>
          <w:rFonts w:ascii="Times New Roman" w:eastAsia="Times New Roman" w:hAnsi="Times New Roman"/>
          <w:sz w:val="28"/>
          <w:szCs w:val="28"/>
          <w:lang w:eastAsia="ar-SA"/>
        </w:rPr>
        <w:t>17 546,3</w:t>
      </w:r>
      <w:r w:rsidR="003E495A" w:rsidRPr="00160922">
        <w:rPr>
          <w:rFonts w:ascii="Times New Roman" w:eastAsia="Times New Roman" w:hAnsi="Times New Roman"/>
          <w:sz w:val="28"/>
          <w:szCs w:val="28"/>
          <w:lang w:eastAsia="ar-SA"/>
        </w:rPr>
        <w:t xml:space="preserve"> </w:t>
      </w:r>
      <w:r w:rsidR="00433388" w:rsidRPr="00160922">
        <w:rPr>
          <w:rFonts w:ascii="Times New Roman" w:eastAsia="Times New Roman" w:hAnsi="Times New Roman"/>
          <w:sz w:val="28"/>
          <w:szCs w:val="28"/>
          <w:lang w:eastAsia="ar-SA"/>
        </w:rPr>
        <w:t>тыс.</w:t>
      </w:r>
      <w:r w:rsidR="00DC78A8" w:rsidRPr="00160922">
        <w:rPr>
          <w:rFonts w:ascii="Times New Roman" w:eastAsia="Times New Roman" w:hAnsi="Times New Roman"/>
          <w:sz w:val="28"/>
          <w:szCs w:val="28"/>
          <w:lang w:eastAsia="ar-SA"/>
        </w:rPr>
        <w:t xml:space="preserve"> рублей;</w:t>
      </w:r>
    </w:p>
    <w:p w:rsidR="00486DA7" w:rsidRPr="00160922" w:rsidRDefault="008B1D00" w:rsidP="00C97F16">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 xml:space="preserve">на </w:t>
      </w:r>
      <w:r w:rsidR="00584E00" w:rsidRPr="00160922">
        <w:rPr>
          <w:rFonts w:ascii="Times New Roman" w:eastAsia="Times New Roman" w:hAnsi="Times New Roman"/>
          <w:sz w:val="28"/>
          <w:szCs w:val="28"/>
          <w:lang w:eastAsia="ar-SA"/>
        </w:rPr>
        <w:t>20</w:t>
      </w:r>
      <w:r w:rsidR="00DC78A8"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2</w:t>
      </w:r>
      <w:r w:rsidR="00584E00" w:rsidRPr="00160922">
        <w:rPr>
          <w:rFonts w:ascii="Times New Roman" w:eastAsia="Times New Roman" w:hAnsi="Times New Roman"/>
          <w:sz w:val="28"/>
          <w:szCs w:val="28"/>
          <w:lang w:eastAsia="ar-SA"/>
        </w:rPr>
        <w:t xml:space="preserve"> год – </w:t>
      </w:r>
      <w:r w:rsidR="00160922" w:rsidRPr="00160922">
        <w:rPr>
          <w:rFonts w:ascii="Times New Roman" w:eastAsia="Times New Roman" w:hAnsi="Times New Roman"/>
          <w:sz w:val="28"/>
          <w:szCs w:val="28"/>
          <w:lang w:eastAsia="ar-SA"/>
        </w:rPr>
        <w:t>13 76</w:t>
      </w:r>
      <w:r w:rsidR="00FD6E2D" w:rsidRPr="00160922">
        <w:rPr>
          <w:rFonts w:ascii="Times New Roman" w:eastAsia="Times New Roman" w:hAnsi="Times New Roman"/>
          <w:sz w:val="28"/>
          <w:szCs w:val="28"/>
          <w:lang w:eastAsia="ar-SA"/>
        </w:rPr>
        <w:t>5,5</w:t>
      </w:r>
      <w:r w:rsidR="003E495A" w:rsidRPr="00160922">
        <w:rPr>
          <w:rFonts w:ascii="Times New Roman" w:eastAsia="Times New Roman" w:hAnsi="Times New Roman"/>
          <w:sz w:val="28"/>
          <w:szCs w:val="28"/>
          <w:lang w:eastAsia="ar-SA"/>
        </w:rPr>
        <w:t xml:space="preserve"> </w:t>
      </w:r>
      <w:r w:rsidR="00433388" w:rsidRPr="00160922">
        <w:rPr>
          <w:rFonts w:ascii="Times New Roman" w:eastAsia="Times New Roman" w:hAnsi="Times New Roman"/>
          <w:sz w:val="28"/>
          <w:szCs w:val="28"/>
          <w:lang w:eastAsia="ar-SA"/>
        </w:rPr>
        <w:t>тыс.</w:t>
      </w:r>
      <w:r w:rsidR="00CF1940" w:rsidRPr="00160922">
        <w:rPr>
          <w:rFonts w:ascii="Times New Roman" w:eastAsia="Times New Roman" w:hAnsi="Times New Roman"/>
          <w:sz w:val="28"/>
          <w:szCs w:val="28"/>
          <w:lang w:eastAsia="ar-SA"/>
        </w:rPr>
        <w:t xml:space="preserve"> </w:t>
      </w:r>
      <w:r w:rsidR="00584E00" w:rsidRPr="00160922">
        <w:rPr>
          <w:rFonts w:ascii="Times New Roman" w:eastAsia="Times New Roman" w:hAnsi="Times New Roman"/>
          <w:sz w:val="28"/>
          <w:szCs w:val="28"/>
          <w:lang w:eastAsia="ar-SA"/>
        </w:rPr>
        <w:t>рублей.</w:t>
      </w:r>
    </w:p>
    <w:p w:rsidR="00486DA7" w:rsidRPr="00711400" w:rsidRDefault="00486DA7" w:rsidP="00C97F16">
      <w:pPr>
        <w:tabs>
          <w:tab w:val="left" w:pos="1260"/>
          <w:tab w:val="left" w:pos="1276"/>
        </w:tabs>
        <w:suppressAutoHyphens/>
        <w:spacing w:after="0" w:line="240" w:lineRule="auto"/>
        <w:ind w:firstLine="426"/>
        <w:jc w:val="both"/>
        <w:rPr>
          <w:rFonts w:ascii="Times New Roman" w:eastAsia="Times New Roman" w:hAnsi="Times New Roman"/>
          <w:sz w:val="28"/>
          <w:szCs w:val="28"/>
          <w:highlight w:val="yellow"/>
          <w:lang w:eastAsia="ar-SA"/>
        </w:rPr>
      </w:pPr>
      <w:r w:rsidRPr="00160922">
        <w:rPr>
          <w:rFonts w:ascii="Times New Roman" w:eastAsia="Times New Roman" w:hAnsi="Times New Roman"/>
          <w:sz w:val="28"/>
          <w:szCs w:val="28"/>
          <w:lang w:eastAsia="ar-SA"/>
        </w:rPr>
        <w:t xml:space="preserve">3) </w:t>
      </w:r>
      <w:r w:rsidR="00160922" w:rsidRPr="00160922">
        <w:rPr>
          <w:rFonts w:ascii="Times New Roman" w:eastAsia="Times New Roman" w:hAnsi="Times New Roman"/>
          <w:sz w:val="28"/>
          <w:szCs w:val="28"/>
          <w:lang w:eastAsia="ar-SA"/>
        </w:rPr>
        <w:t xml:space="preserve">прогнозируемый </w:t>
      </w:r>
      <w:r w:rsidRPr="00160922">
        <w:rPr>
          <w:rFonts w:ascii="Times New Roman" w:eastAsia="Times New Roman" w:hAnsi="Times New Roman"/>
          <w:sz w:val="28"/>
          <w:szCs w:val="28"/>
          <w:lang w:eastAsia="ar-SA"/>
        </w:rPr>
        <w:t xml:space="preserve">общий объем дефицита бюджета </w:t>
      </w:r>
      <w:r w:rsidR="00063297" w:rsidRPr="00160922">
        <w:rPr>
          <w:rFonts w:ascii="Times New Roman" w:eastAsia="Times New Roman" w:hAnsi="Times New Roman"/>
          <w:sz w:val="28"/>
          <w:szCs w:val="28"/>
          <w:lang w:eastAsia="ar-SA"/>
        </w:rPr>
        <w:t>поселения</w:t>
      </w:r>
      <w:r w:rsidRPr="00160922">
        <w:rPr>
          <w:rFonts w:ascii="Times New Roman" w:eastAsia="Times New Roman" w:hAnsi="Times New Roman"/>
          <w:sz w:val="28"/>
          <w:szCs w:val="28"/>
          <w:lang w:eastAsia="ar-SA"/>
        </w:rPr>
        <w:t xml:space="preserve"> на 20</w:t>
      </w:r>
      <w:r w:rsidR="00160922" w:rsidRPr="00160922">
        <w:rPr>
          <w:rFonts w:ascii="Times New Roman" w:eastAsia="Times New Roman" w:hAnsi="Times New Roman"/>
          <w:sz w:val="28"/>
          <w:szCs w:val="28"/>
          <w:lang w:eastAsia="ar-SA"/>
        </w:rPr>
        <w:t>20</w:t>
      </w:r>
      <w:r w:rsidRPr="00160922">
        <w:rPr>
          <w:rFonts w:ascii="Times New Roman" w:eastAsia="Times New Roman" w:hAnsi="Times New Roman"/>
          <w:sz w:val="28"/>
          <w:szCs w:val="28"/>
          <w:lang w:eastAsia="ar-SA"/>
        </w:rPr>
        <w:t xml:space="preserve"> год</w:t>
      </w:r>
      <w:r w:rsidR="00864EA1" w:rsidRPr="00160922">
        <w:rPr>
          <w:rFonts w:ascii="Times New Roman" w:eastAsia="Times New Roman" w:hAnsi="Times New Roman"/>
          <w:sz w:val="28"/>
          <w:szCs w:val="28"/>
          <w:lang w:eastAsia="ar-SA"/>
        </w:rPr>
        <w:t xml:space="preserve"> и на плановый период 20</w:t>
      </w:r>
      <w:r w:rsidR="00FD6E2D"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1</w:t>
      </w:r>
      <w:r w:rsidR="00864EA1" w:rsidRPr="00160922">
        <w:rPr>
          <w:rFonts w:ascii="Times New Roman" w:eastAsia="Times New Roman" w:hAnsi="Times New Roman"/>
          <w:sz w:val="28"/>
          <w:szCs w:val="28"/>
          <w:lang w:eastAsia="ar-SA"/>
        </w:rPr>
        <w:t>-20</w:t>
      </w:r>
      <w:r w:rsidR="00DC78A8"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2</w:t>
      </w:r>
      <w:r w:rsidR="00864EA1" w:rsidRPr="00160922">
        <w:rPr>
          <w:rFonts w:ascii="Times New Roman" w:eastAsia="Times New Roman" w:hAnsi="Times New Roman"/>
          <w:sz w:val="28"/>
          <w:szCs w:val="28"/>
          <w:lang w:eastAsia="ar-SA"/>
        </w:rPr>
        <w:t xml:space="preserve"> годы не прогнозируется.</w:t>
      </w:r>
    </w:p>
    <w:p w:rsidR="00DC78A8" w:rsidRPr="00160922" w:rsidRDefault="006A27D3" w:rsidP="00C97F16">
      <w:pPr>
        <w:tabs>
          <w:tab w:val="left" w:pos="1515"/>
        </w:tabs>
        <w:suppressAutoHyphens/>
        <w:spacing w:after="0" w:line="240" w:lineRule="auto"/>
        <w:ind w:firstLine="426"/>
        <w:jc w:val="both"/>
        <w:rPr>
          <w:rFonts w:ascii="Times New Roman" w:eastAsia="Times New Roman" w:hAnsi="Times New Roman"/>
          <w:sz w:val="28"/>
          <w:szCs w:val="28"/>
          <w:lang w:eastAsia="ru-RU"/>
        </w:rPr>
      </w:pPr>
      <w:r w:rsidRPr="00160922">
        <w:rPr>
          <w:rFonts w:ascii="Times New Roman" w:eastAsia="Times New Roman" w:hAnsi="Times New Roman"/>
          <w:sz w:val="28"/>
          <w:szCs w:val="28"/>
          <w:lang w:eastAsia="ar-SA"/>
        </w:rPr>
        <w:t xml:space="preserve">Пунктом </w:t>
      </w:r>
      <w:r w:rsidR="001247F1" w:rsidRPr="00160922">
        <w:rPr>
          <w:rFonts w:ascii="Times New Roman" w:eastAsia="Times New Roman" w:hAnsi="Times New Roman"/>
          <w:sz w:val="28"/>
          <w:szCs w:val="28"/>
          <w:lang w:eastAsia="ar-SA"/>
        </w:rPr>
        <w:t>12</w:t>
      </w:r>
      <w:r w:rsidR="00486DA7" w:rsidRPr="00160922">
        <w:rPr>
          <w:rFonts w:ascii="Times New Roman" w:eastAsia="Times New Roman" w:hAnsi="Times New Roman"/>
          <w:sz w:val="28"/>
          <w:szCs w:val="28"/>
          <w:lang w:eastAsia="ar-SA"/>
        </w:rPr>
        <w:t xml:space="preserve"> утверждается размер резервн</w:t>
      </w:r>
      <w:r w:rsidR="00FD6E2D" w:rsidRPr="00160922">
        <w:rPr>
          <w:rFonts w:ascii="Times New Roman" w:eastAsia="Times New Roman" w:hAnsi="Times New Roman"/>
          <w:sz w:val="28"/>
          <w:szCs w:val="28"/>
          <w:lang w:eastAsia="ar-SA"/>
        </w:rPr>
        <w:t>ого</w:t>
      </w:r>
      <w:r w:rsidR="00486DA7" w:rsidRPr="00160922">
        <w:rPr>
          <w:rFonts w:ascii="Times New Roman" w:eastAsia="Times New Roman" w:hAnsi="Times New Roman"/>
          <w:sz w:val="28"/>
          <w:szCs w:val="28"/>
          <w:lang w:eastAsia="ar-SA"/>
        </w:rPr>
        <w:t xml:space="preserve"> фонд</w:t>
      </w:r>
      <w:r w:rsidR="00FD6E2D" w:rsidRPr="00160922">
        <w:rPr>
          <w:rFonts w:ascii="Times New Roman" w:eastAsia="Times New Roman" w:hAnsi="Times New Roman"/>
          <w:sz w:val="28"/>
          <w:szCs w:val="28"/>
          <w:lang w:eastAsia="ar-SA"/>
        </w:rPr>
        <w:t>а</w:t>
      </w:r>
      <w:r w:rsidR="00486DA7" w:rsidRPr="00160922">
        <w:rPr>
          <w:rFonts w:ascii="Times New Roman" w:eastAsia="Times New Roman" w:hAnsi="Times New Roman"/>
          <w:sz w:val="28"/>
          <w:szCs w:val="28"/>
          <w:lang w:eastAsia="ar-SA"/>
        </w:rPr>
        <w:t xml:space="preserve"> </w:t>
      </w:r>
      <w:r w:rsidR="001247F1" w:rsidRPr="00160922">
        <w:rPr>
          <w:rFonts w:ascii="Times New Roman" w:eastAsia="Times New Roman" w:hAnsi="Times New Roman"/>
          <w:sz w:val="28"/>
          <w:szCs w:val="28"/>
          <w:lang w:eastAsia="ar-SA"/>
        </w:rPr>
        <w:t>Великосельс</w:t>
      </w:r>
      <w:r w:rsidR="0014521C" w:rsidRPr="00160922">
        <w:rPr>
          <w:rFonts w:ascii="Times New Roman" w:eastAsia="Times New Roman" w:hAnsi="Times New Roman"/>
          <w:sz w:val="28"/>
          <w:szCs w:val="28"/>
          <w:lang w:eastAsia="ar-SA"/>
        </w:rPr>
        <w:t xml:space="preserve">кого </w:t>
      </w:r>
      <w:r w:rsidR="001247F1" w:rsidRPr="00160922">
        <w:rPr>
          <w:rFonts w:ascii="Times New Roman" w:eastAsia="Times New Roman" w:hAnsi="Times New Roman"/>
          <w:sz w:val="28"/>
          <w:szCs w:val="28"/>
          <w:lang w:eastAsia="ru-RU"/>
        </w:rPr>
        <w:t xml:space="preserve"> сельского поселения</w:t>
      </w:r>
      <w:r w:rsidR="00DC78A8" w:rsidRPr="00160922">
        <w:rPr>
          <w:rFonts w:ascii="Times New Roman" w:eastAsia="Times New Roman" w:hAnsi="Times New Roman"/>
          <w:sz w:val="28"/>
          <w:szCs w:val="28"/>
          <w:lang w:eastAsia="ru-RU"/>
        </w:rPr>
        <w:t>:</w:t>
      </w:r>
    </w:p>
    <w:p w:rsidR="00D42039" w:rsidRPr="00160922" w:rsidRDefault="00486DA7" w:rsidP="00C97F16">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160922" w:rsidRPr="00160922">
        <w:rPr>
          <w:rFonts w:ascii="Times New Roman" w:eastAsia="Times New Roman" w:hAnsi="Times New Roman"/>
          <w:sz w:val="28"/>
          <w:szCs w:val="28"/>
          <w:lang w:eastAsia="ar-SA"/>
        </w:rPr>
        <w:t>20</w:t>
      </w:r>
      <w:r w:rsidR="003E495A" w:rsidRPr="00160922">
        <w:rPr>
          <w:rFonts w:ascii="Times New Roman" w:eastAsia="Times New Roman" w:hAnsi="Times New Roman"/>
          <w:sz w:val="28"/>
          <w:szCs w:val="28"/>
          <w:lang w:eastAsia="ar-SA"/>
        </w:rPr>
        <w:t xml:space="preserve"> год</w:t>
      </w:r>
      <w:r w:rsidR="0014521C" w:rsidRPr="00160922">
        <w:rPr>
          <w:rFonts w:ascii="Times New Roman" w:eastAsia="Times New Roman" w:hAnsi="Times New Roman"/>
          <w:sz w:val="28"/>
          <w:szCs w:val="28"/>
          <w:lang w:eastAsia="ar-SA"/>
        </w:rPr>
        <w:t xml:space="preserve"> в сумме </w:t>
      </w:r>
      <w:r w:rsidR="001247F1" w:rsidRPr="00160922">
        <w:rPr>
          <w:rFonts w:ascii="Times New Roman" w:eastAsia="Times New Roman" w:hAnsi="Times New Roman"/>
          <w:sz w:val="28"/>
          <w:szCs w:val="28"/>
          <w:lang w:eastAsia="ar-SA"/>
        </w:rPr>
        <w:t>5</w:t>
      </w:r>
      <w:r w:rsidR="0014521C" w:rsidRPr="00160922">
        <w:rPr>
          <w:rFonts w:ascii="Times New Roman" w:eastAsia="Times New Roman" w:hAnsi="Times New Roman"/>
          <w:sz w:val="28"/>
          <w:szCs w:val="28"/>
          <w:lang w:eastAsia="ar-SA"/>
        </w:rPr>
        <w:t>0</w:t>
      </w:r>
      <w:r w:rsidR="00864EA1" w:rsidRPr="00160922">
        <w:rPr>
          <w:rFonts w:ascii="Times New Roman" w:eastAsia="Times New Roman" w:hAnsi="Times New Roman"/>
          <w:sz w:val="28"/>
          <w:szCs w:val="28"/>
          <w:lang w:eastAsia="ar-SA"/>
        </w:rPr>
        <w:t>,</w:t>
      </w:r>
      <w:r w:rsidR="006A27D3" w:rsidRPr="00160922">
        <w:rPr>
          <w:rFonts w:ascii="Times New Roman" w:eastAsia="Times New Roman" w:hAnsi="Times New Roman"/>
          <w:sz w:val="28"/>
          <w:szCs w:val="28"/>
          <w:lang w:eastAsia="ar-SA"/>
        </w:rPr>
        <w:t>0</w:t>
      </w:r>
      <w:r w:rsidR="00864EA1" w:rsidRPr="00160922">
        <w:rPr>
          <w:rFonts w:ascii="Times New Roman" w:eastAsia="Times New Roman" w:hAnsi="Times New Roman"/>
          <w:sz w:val="28"/>
          <w:szCs w:val="28"/>
          <w:lang w:eastAsia="ar-SA"/>
        </w:rPr>
        <w:t xml:space="preserve"> </w:t>
      </w:r>
      <w:r w:rsidR="003E495A" w:rsidRPr="00160922">
        <w:rPr>
          <w:rFonts w:ascii="Times New Roman" w:eastAsia="Times New Roman" w:hAnsi="Times New Roman"/>
          <w:sz w:val="28"/>
          <w:szCs w:val="28"/>
          <w:lang w:eastAsia="ar-SA"/>
        </w:rPr>
        <w:t xml:space="preserve"> </w:t>
      </w:r>
      <w:r w:rsidR="00864EA1" w:rsidRPr="00160922">
        <w:rPr>
          <w:rFonts w:ascii="Times New Roman" w:eastAsia="Times New Roman" w:hAnsi="Times New Roman"/>
          <w:sz w:val="28"/>
          <w:szCs w:val="28"/>
          <w:lang w:eastAsia="ar-SA"/>
        </w:rPr>
        <w:t>тыс.</w:t>
      </w:r>
      <w:r w:rsidR="00180986" w:rsidRPr="00160922">
        <w:rPr>
          <w:rFonts w:ascii="Times New Roman" w:eastAsia="Times New Roman" w:hAnsi="Times New Roman"/>
          <w:sz w:val="28"/>
          <w:szCs w:val="28"/>
          <w:lang w:eastAsia="ar-SA"/>
        </w:rPr>
        <w:t xml:space="preserve"> рублей</w:t>
      </w:r>
      <w:r w:rsidRPr="00160922">
        <w:rPr>
          <w:rFonts w:ascii="Times New Roman" w:eastAsia="Times New Roman" w:hAnsi="Times New Roman"/>
          <w:sz w:val="28"/>
          <w:szCs w:val="28"/>
          <w:lang w:eastAsia="ar-SA"/>
        </w:rPr>
        <w:t>,</w:t>
      </w:r>
    </w:p>
    <w:p w:rsidR="00D42039" w:rsidRPr="00160922" w:rsidRDefault="00486DA7" w:rsidP="004E5B47">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FD6E2D"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1</w:t>
      </w:r>
      <w:r w:rsidRPr="00160922">
        <w:rPr>
          <w:rFonts w:ascii="Times New Roman" w:eastAsia="Times New Roman" w:hAnsi="Times New Roman"/>
          <w:sz w:val="28"/>
          <w:szCs w:val="28"/>
          <w:lang w:eastAsia="ar-SA"/>
        </w:rPr>
        <w:t xml:space="preserve"> год </w:t>
      </w:r>
      <w:r w:rsidR="004E5B47" w:rsidRPr="00160922">
        <w:rPr>
          <w:rFonts w:ascii="Times New Roman" w:eastAsia="Times New Roman" w:hAnsi="Times New Roman"/>
          <w:sz w:val="28"/>
          <w:szCs w:val="28"/>
          <w:lang w:eastAsia="ar-SA"/>
        </w:rPr>
        <w:t>–</w:t>
      </w:r>
      <w:r w:rsidRPr="00160922">
        <w:rPr>
          <w:rFonts w:ascii="Times New Roman" w:eastAsia="Times New Roman" w:hAnsi="Times New Roman"/>
          <w:sz w:val="28"/>
          <w:szCs w:val="28"/>
          <w:lang w:eastAsia="ar-SA"/>
        </w:rPr>
        <w:t xml:space="preserve"> </w:t>
      </w:r>
      <w:r w:rsidR="001247F1" w:rsidRPr="00160922">
        <w:rPr>
          <w:rFonts w:ascii="Times New Roman" w:eastAsia="Times New Roman" w:hAnsi="Times New Roman"/>
          <w:sz w:val="28"/>
          <w:szCs w:val="28"/>
          <w:lang w:eastAsia="ar-SA"/>
        </w:rPr>
        <w:t>5</w:t>
      </w:r>
      <w:r w:rsidR="00864EA1" w:rsidRPr="00160922">
        <w:rPr>
          <w:rFonts w:ascii="Times New Roman" w:eastAsia="Times New Roman" w:hAnsi="Times New Roman"/>
          <w:sz w:val="28"/>
          <w:szCs w:val="28"/>
          <w:lang w:eastAsia="ar-SA"/>
        </w:rPr>
        <w:t>,</w:t>
      </w:r>
      <w:r w:rsidR="00B02F02" w:rsidRPr="00160922">
        <w:rPr>
          <w:rFonts w:ascii="Times New Roman" w:eastAsia="Times New Roman" w:hAnsi="Times New Roman"/>
          <w:sz w:val="28"/>
          <w:szCs w:val="28"/>
          <w:lang w:eastAsia="ar-SA"/>
        </w:rPr>
        <w:t>0</w:t>
      </w:r>
      <w:r w:rsidRPr="00160922">
        <w:rPr>
          <w:rFonts w:ascii="Times New Roman" w:eastAsia="Times New Roman" w:hAnsi="Times New Roman"/>
          <w:sz w:val="28"/>
          <w:szCs w:val="28"/>
          <w:lang w:eastAsia="ar-SA"/>
        </w:rPr>
        <w:t xml:space="preserve"> </w:t>
      </w:r>
      <w:r w:rsidR="00864EA1" w:rsidRPr="00160922">
        <w:rPr>
          <w:rFonts w:ascii="Times New Roman" w:eastAsia="Times New Roman" w:hAnsi="Times New Roman"/>
          <w:sz w:val="28"/>
          <w:szCs w:val="28"/>
          <w:lang w:eastAsia="ar-SA"/>
        </w:rPr>
        <w:t>тыс.</w:t>
      </w:r>
      <w:r w:rsidR="00651CEF" w:rsidRPr="00160922">
        <w:rPr>
          <w:rFonts w:ascii="Times New Roman" w:eastAsia="Times New Roman" w:hAnsi="Times New Roman"/>
          <w:sz w:val="28"/>
          <w:szCs w:val="28"/>
          <w:lang w:eastAsia="ar-SA"/>
        </w:rPr>
        <w:t xml:space="preserve"> </w:t>
      </w:r>
      <w:r w:rsidRPr="00160922">
        <w:rPr>
          <w:rFonts w:ascii="Times New Roman" w:eastAsia="Times New Roman" w:hAnsi="Times New Roman"/>
          <w:sz w:val="28"/>
          <w:szCs w:val="28"/>
          <w:lang w:eastAsia="ar-SA"/>
        </w:rPr>
        <w:t>рублей,</w:t>
      </w:r>
    </w:p>
    <w:p w:rsidR="00BF1C21" w:rsidRPr="00160922" w:rsidRDefault="00486DA7" w:rsidP="004E5B47">
      <w:pPr>
        <w:pStyle w:val="a5"/>
        <w:numPr>
          <w:ilvl w:val="0"/>
          <w:numId w:val="5"/>
        </w:numPr>
        <w:tabs>
          <w:tab w:val="left" w:pos="993"/>
        </w:tabs>
        <w:suppressAutoHyphens/>
        <w:spacing w:after="0" w:line="240" w:lineRule="auto"/>
        <w:ind w:hanging="11"/>
        <w:jc w:val="both"/>
        <w:rPr>
          <w:rFonts w:ascii="Times New Roman" w:eastAsia="Times New Roman" w:hAnsi="Times New Roman"/>
          <w:sz w:val="28"/>
          <w:szCs w:val="28"/>
          <w:lang w:eastAsia="ar-SA"/>
        </w:rPr>
      </w:pPr>
      <w:r w:rsidRPr="00160922">
        <w:rPr>
          <w:rFonts w:ascii="Times New Roman" w:eastAsia="Times New Roman" w:hAnsi="Times New Roman"/>
          <w:sz w:val="28"/>
          <w:szCs w:val="28"/>
          <w:lang w:eastAsia="ar-SA"/>
        </w:rPr>
        <w:t>на 20</w:t>
      </w:r>
      <w:r w:rsidR="00DC78A8" w:rsidRPr="00160922">
        <w:rPr>
          <w:rFonts w:ascii="Times New Roman" w:eastAsia="Times New Roman" w:hAnsi="Times New Roman"/>
          <w:sz w:val="28"/>
          <w:szCs w:val="28"/>
          <w:lang w:eastAsia="ar-SA"/>
        </w:rPr>
        <w:t>2</w:t>
      </w:r>
      <w:r w:rsidR="00160922" w:rsidRPr="00160922">
        <w:rPr>
          <w:rFonts w:ascii="Times New Roman" w:eastAsia="Times New Roman" w:hAnsi="Times New Roman"/>
          <w:sz w:val="28"/>
          <w:szCs w:val="28"/>
          <w:lang w:eastAsia="ar-SA"/>
        </w:rPr>
        <w:t>2</w:t>
      </w:r>
      <w:r w:rsidRPr="00160922">
        <w:rPr>
          <w:rFonts w:ascii="Times New Roman" w:eastAsia="Times New Roman" w:hAnsi="Times New Roman"/>
          <w:sz w:val="28"/>
          <w:szCs w:val="28"/>
          <w:lang w:eastAsia="ar-SA"/>
        </w:rPr>
        <w:t xml:space="preserve"> год </w:t>
      </w:r>
      <w:r w:rsidR="004E5B47" w:rsidRPr="00160922">
        <w:rPr>
          <w:rFonts w:ascii="Times New Roman" w:eastAsia="Times New Roman" w:hAnsi="Times New Roman"/>
          <w:sz w:val="28"/>
          <w:szCs w:val="28"/>
          <w:lang w:eastAsia="ar-SA"/>
        </w:rPr>
        <w:t>–</w:t>
      </w:r>
      <w:r w:rsidR="00FD6E2D" w:rsidRPr="00160922">
        <w:rPr>
          <w:rFonts w:ascii="Times New Roman" w:eastAsia="Times New Roman" w:hAnsi="Times New Roman"/>
          <w:sz w:val="28"/>
          <w:szCs w:val="28"/>
          <w:lang w:eastAsia="ar-SA"/>
        </w:rPr>
        <w:t>5,</w:t>
      </w:r>
      <w:r w:rsidR="00B02F02" w:rsidRPr="00160922">
        <w:rPr>
          <w:rFonts w:ascii="Times New Roman" w:eastAsia="Times New Roman" w:hAnsi="Times New Roman"/>
          <w:sz w:val="28"/>
          <w:szCs w:val="28"/>
          <w:lang w:eastAsia="ar-SA"/>
        </w:rPr>
        <w:t>0</w:t>
      </w:r>
      <w:r w:rsidR="00864EA1" w:rsidRPr="00160922">
        <w:rPr>
          <w:rFonts w:ascii="Times New Roman" w:eastAsia="Times New Roman" w:hAnsi="Times New Roman"/>
          <w:sz w:val="28"/>
          <w:szCs w:val="28"/>
          <w:lang w:eastAsia="ar-SA"/>
        </w:rPr>
        <w:t xml:space="preserve"> </w:t>
      </w:r>
      <w:r w:rsidRPr="00160922">
        <w:rPr>
          <w:rFonts w:ascii="Times New Roman" w:eastAsia="Times New Roman" w:hAnsi="Times New Roman"/>
          <w:sz w:val="28"/>
          <w:szCs w:val="28"/>
          <w:lang w:eastAsia="ar-SA"/>
        </w:rPr>
        <w:t xml:space="preserve">рублей, </w:t>
      </w:r>
      <w:r w:rsidR="004E5B47" w:rsidRPr="00160922">
        <w:rPr>
          <w:rFonts w:ascii="Times New Roman" w:eastAsia="Times New Roman" w:hAnsi="Times New Roman"/>
          <w:sz w:val="28"/>
          <w:szCs w:val="28"/>
          <w:lang w:eastAsia="ar-SA"/>
        </w:rPr>
        <w:t>что не противоречит п</w:t>
      </w:r>
      <w:r w:rsidR="00160922" w:rsidRPr="00160922">
        <w:rPr>
          <w:rFonts w:ascii="Times New Roman" w:eastAsia="Times New Roman" w:hAnsi="Times New Roman"/>
          <w:sz w:val="28"/>
          <w:szCs w:val="28"/>
          <w:lang w:eastAsia="ar-SA"/>
        </w:rPr>
        <w:t xml:space="preserve">ункту </w:t>
      </w:r>
      <w:r w:rsidR="004E5B47" w:rsidRPr="00160922">
        <w:rPr>
          <w:rFonts w:ascii="Times New Roman" w:eastAsia="Times New Roman" w:hAnsi="Times New Roman"/>
          <w:sz w:val="28"/>
          <w:szCs w:val="28"/>
          <w:lang w:eastAsia="ar-SA"/>
        </w:rPr>
        <w:t>3 ст</w:t>
      </w:r>
      <w:r w:rsidR="00160922" w:rsidRPr="00160922">
        <w:rPr>
          <w:rFonts w:ascii="Times New Roman" w:eastAsia="Times New Roman" w:hAnsi="Times New Roman"/>
          <w:sz w:val="28"/>
          <w:szCs w:val="28"/>
          <w:lang w:eastAsia="ar-SA"/>
        </w:rPr>
        <w:t xml:space="preserve">атьи </w:t>
      </w:r>
      <w:r w:rsidRPr="00160922">
        <w:rPr>
          <w:rFonts w:ascii="Times New Roman" w:eastAsia="Times New Roman" w:hAnsi="Times New Roman"/>
          <w:sz w:val="28"/>
          <w:szCs w:val="28"/>
          <w:lang w:eastAsia="ar-SA"/>
        </w:rPr>
        <w:t xml:space="preserve">81 </w:t>
      </w:r>
      <w:r w:rsidR="00FD6E2D" w:rsidRPr="00160922">
        <w:rPr>
          <w:rFonts w:ascii="Times New Roman" w:eastAsia="Times New Roman" w:hAnsi="Times New Roman"/>
          <w:sz w:val="28"/>
          <w:szCs w:val="28"/>
          <w:lang w:eastAsia="ar-SA"/>
        </w:rPr>
        <w:t>БК</w:t>
      </w:r>
      <w:r w:rsidR="004E5B47" w:rsidRPr="00160922">
        <w:rPr>
          <w:rFonts w:ascii="Times New Roman" w:eastAsia="Times New Roman" w:hAnsi="Times New Roman"/>
          <w:sz w:val="28"/>
          <w:szCs w:val="28"/>
          <w:lang w:eastAsia="ar-SA"/>
        </w:rPr>
        <w:t xml:space="preserve"> </w:t>
      </w:r>
      <w:r w:rsidRPr="00160922">
        <w:rPr>
          <w:rFonts w:ascii="Times New Roman" w:eastAsia="Times New Roman" w:hAnsi="Times New Roman"/>
          <w:sz w:val="28"/>
          <w:szCs w:val="28"/>
          <w:lang w:eastAsia="ar-SA"/>
        </w:rPr>
        <w:t>РФ.</w:t>
      </w:r>
    </w:p>
    <w:p w:rsidR="00CA140F" w:rsidRPr="004F624C" w:rsidRDefault="00FD6E2D" w:rsidP="00C97F16">
      <w:pPr>
        <w:tabs>
          <w:tab w:val="left" w:pos="1515"/>
        </w:tabs>
        <w:suppressAutoHyphens/>
        <w:spacing w:after="0" w:line="240" w:lineRule="auto"/>
        <w:ind w:firstLine="426"/>
        <w:jc w:val="both"/>
        <w:rPr>
          <w:rFonts w:ascii="Times New Roman" w:eastAsia="Times New Roman" w:hAnsi="Times New Roman"/>
          <w:b/>
          <w:sz w:val="28"/>
          <w:szCs w:val="28"/>
          <w:lang w:eastAsia="ar-SA"/>
        </w:rPr>
      </w:pPr>
      <w:r w:rsidRPr="004F624C">
        <w:rPr>
          <w:rFonts w:ascii="Times New Roman" w:eastAsia="Times New Roman" w:hAnsi="Times New Roman"/>
          <w:sz w:val="28"/>
          <w:szCs w:val="28"/>
          <w:lang w:eastAsia="ar-SA"/>
        </w:rPr>
        <w:lastRenderedPageBreak/>
        <w:t xml:space="preserve">Прогноз основных характеристик бюджета </w:t>
      </w:r>
      <w:r w:rsidRPr="004F624C">
        <w:rPr>
          <w:rFonts w:ascii="Times New Roman" w:eastAsia="Times New Roman" w:hAnsi="Times New Roman"/>
          <w:sz w:val="28"/>
          <w:szCs w:val="28"/>
          <w:lang w:eastAsia="ru-RU"/>
        </w:rPr>
        <w:t xml:space="preserve"> Великосельского сельского поселения  </w:t>
      </w:r>
      <w:r w:rsidRPr="004F624C">
        <w:rPr>
          <w:rFonts w:ascii="Times New Roman" w:eastAsia="Times New Roman" w:hAnsi="Times New Roman"/>
          <w:sz w:val="28"/>
          <w:szCs w:val="28"/>
          <w:lang w:eastAsia="ar-SA"/>
        </w:rPr>
        <w:t>на 20</w:t>
      </w:r>
      <w:r w:rsidR="00160922" w:rsidRPr="004F624C">
        <w:rPr>
          <w:rFonts w:ascii="Times New Roman" w:eastAsia="Times New Roman" w:hAnsi="Times New Roman"/>
          <w:sz w:val="28"/>
          <w:szCs w:val="28"/>
          <w:lang w:eastAsia="ar-SA"/>
        </w:rPr>
        <w:t>20 и плановый период 2021-2022</w:t>
      </w:r>
      <w:r w:rsidRPr="004F624C">
        <w:rPr>
          <w:rFonts w:ascii="Times New Roman" w:eastAsia="Times New Roman" w:hAnsi="Times New Roman"/>
          <w:sz w:val="28"/>
          <w:szCs w:val="28"/>
          <w:lang w:eastAsia="ar-SA"/>
        </w:rPr>
        <w:t xml:space="preserve"> год</w:t>
      </w:r>
      <w:r w:rsidR="00160922" w:rsidRPr="004F624C">
        <w:rPr>
          <w:rFonts w:ascii="Times New Roman" w:eastAsia="Times New Roman" w:hAnsi="Times New Roman"/>
          <w:sz w:val="28"/>
          <w:szCs w:val="28"/>
          <w:lang w:eastAsia="ar-SA"/>
        </w:rPr>
        <w:t>ов</w:t>
      </w:r>
      <w:r w:rsidRPr="004F624C">
        <w:rPr>
          <w:rFonts w:ascii="Times New Roman" w:eastAsia="Times New Roman" w:hAnsi="Times New Roman"/>
          <w:sz w:val="28"/>
          <w:szCs w:val="28"/>
          <w:lang w:eastAsia="ar-SA"/>
        </w:rPr>
        <w:t xml:space="preserve"> </w:t>
      </w:r>
      <w:r w:rsidR="008770C2" w:rsidRPr="004F624C">
        <w:rPr>
          <w:rFonts w:ascii="Times New Roman" w:hAnsi="Times New Roman"/>
          <w:sz w:val="28"/>
          <w:szCs w:val="28"/>
        </w:rPr>
        <w:t>представлен в т</w:t>
      </w:r>
      <w:r w:rsidR="0003169D" w:rsidRPr="004F624C">
        <w:rPr>
          <w:rFonts w:ascii="Times New Roman" w:hAnsi="Times New Roman"/>
          <w:sz w:val="28"/>
          <w:szCs w:val="28"/>
        </w:rPr>
        <w:t>аблице 1.</w:t>
      </w:r>
      <w:r w:rsidR="00E62031" w:rsidRPr="004F624C">
        <w:rPr>
          <w:rFonts w:ascii="Times New Roman" w:eastAsia="Times New Roman" w:hAnsi="Times New Roman"/>
          <w:b/>
          <w:sz w:val="28"/>
          <w:szCs w:val="28"/>
          <w:lang w:eastAsia="ar-SA"/>
        </w:rPr>
        <w:t xml:space="preserve">                                                                                                </w:t>
      </w:r>
    </w:p>
    <w:p w:rsidR="00FD6E2D" w:rsidRPr="004F624C" w:rsidRDefault="00E62031" w:rsidP="00FD6E2D">
      <w:pPr>
        <w:tabs>
          <w:tab w:val="left" w:pos="1515"/>
        </w:tabs>
        <w:suppressAutoHyphens/>
        <w:spacing w:after="0" w:line="240" w:lineRule="auto"/>
        <w:ind w:firstLine="426"/>
        <w:jc w:val="right"/>
        <w:rPr>
          <w:rFonts w:ascii="Times New Roman" w:hAnsi="Times New Roman"/>
          <w:sz w:val="28"/>
          <w:szCs w:val="28"/>
        </w:rPr>
      </w:pPr>
      <w:r w:rsidRPr="004F624C">
        <w:rPr>
          <w:rFonts w:ascii="Times New Roman" w:eastAsia="Times New Roman" w:hAnsi="Times New Roman"/>
          <w:b/>
          <w:sz w:val="28"/>
          <w:szCs w:val="28"/>
          <w:lang w:eastAsia="ar-SA"/>
        </w:rPr>
        <w:t>Таблица 1</w:t>
      </w:r>
    </w:p>
    <w:p w:rsidR="00FA16CD" w:rsidRDefault="0003169D" w:rsidP="00FD6E2D">
      <w:pPr>
        <w:tabs>
          <w:tab w:val="left" w:pos="1515"/>
        </w:tabs>
        <w:suppressAutoHyphens/>
        <w:spacing w:after="0" w:line="240" w:lineRule="auto"/>
        <w:ind w:firstLine="426"/>
        <w:jc w:val="right"/>
        <w:rPr>
          <w:rFonts w:ascii="Times New Roman" w:eastAsia="Times New Roman" w:hAnsi="Times New Roman"/>
          <w:sz w:val="20"/>
          <w:szCs w:val="20"/>
          <w:highlight w:val="yellow"/>
          <w:lang w:eastAsia="ar-SA"/>
        </w:rPr>
      </w:pPr>
      <w:r w:rsidRPr="004F624C">
        <w:rPr>
          <w:rFonts w:ascii="Times New Roman" w:eastAsia="Times New Roman" w:hAnsi="Times New Roman"/>
          <w:sz w:val="20"/>
          <w:szCs w:val="20"/>
          <w:lang w:eastAsia="ar-SA"/>
        </w:rPr>
        <w:t xml:space="preserve">тыс. рублей </w:t>
      </w:r>
    </w:p>
    <w:tbl>
      <w:tblPr>
        <w:tblW w:w="11199" w:type="dxa"/>
        <w:tblInd w:w="-1168" w:type="dxa"/>
        <w:tblLook w:val="04A0"/>
      </w:tblPr>
      <w:tblGrid>
        <w:gridCol w:w="2251"/>
        <w:gridCol w:w="1240"/>
        <w:gridCol w:w="1275"/>
        <w:gridCol w:w="1070"/>
        <w:gridCol w:w="1053"/>
        <w:gridCol w:w="1191"/>
        <w:gridCol w:w="993"/>
        <w:gridCol w:w="1134"/>
        <w:gridCol w:w="992"/>
      </w:tblGrid>
      <w:tr w:rsidR="007514C7" w:rsidRPr="007514C7" w:rsidTr="007514C7">
        <w:trPr>
          <w:trHeight w:val="113"/>
        </w:trPr>
        <w:tc>
          <w:tcPr>
            <w:tcW w:w="22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основные характеристики проекта бюджета</w:t>
            </w:r>
          </w:p>
        </w:tc>
        <w:tc>
          <w:tcPr>
            <w:tcW w:w="2515" w:type="dxa"/>
            <w:gridSpan w:val="2"/>
            <w:tcBorders>
              <w:top w:val="single" w:sz="4" w:space="0" w:color="auto"/>
              <w:left w:val="nil"/>
              <w:bottom w:val="single" w:sz="4" w:space="0" w:color="auto"/>
              <w:right w:val="single" w:sz="4" w:space="0" w:color="000000"/>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2019</w:t>
            </w:r>
          </w:p>
        </w:tc>
        <w:tc>
          <w:tcPr>
            <w:tcW w:w="2123" w:type="dxa"/>
            <w:gridSpan w:val="2"/>
            <w:tcBorders>
              <w:top w:val="single" w:sz="4" w:space="0" w:color="auto"/>
              <w:left w:val="nil"/>
              <w:bottom w:val="single" w:sz="4" w:space="0" w:color="auto"/>
              <w:right w:val="single" w:sz="4" w:space="0" w:color="000000"/>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2020</w:t>
            </w:r>
          </w:p>
        </w:tc>
        <w:tc>
          <w:tcPr>
            <w:tcW w:w="2184" w:type="dxa"/>
            <w:gridSpan w:val="2"/>
            <w:tcBorders>
              <w:top w:val="single" w:sz="4" w:space="0" w:color="auto"/>
              <w:left w:val="nil"/>
              <w:bottom w:val="single" w:sz="4" w:space="0" w:color="auto"/>
              <w:right w:val="single" w:sz="4" w:space="0" w:color="000000"/>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2021</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2022</w:t>
            </w:r>
          </w:p>
        </w:tc>
      </w:tr>
      <w:tr w:rsidR="007514C7" w:rsidRPr="007514C7" w:rsidTr="007514C7">
        <w:trPr>
          <w:trHeight w:val="113"/>
        </w:trPr>
        <w:tc>
          <w:tcPr>
            <w:tcW w:w="2251" w:type="dxa"/>
            <w:vMerge/>
            <w:tcBorders>
              <w:top w:val="single" w:sz="4" w:space="0" w:color="auto"/>
              <w:left w:val="single" w:sz="4" w:space="0" w:color="auto"/>
              <w:bottom w:val="single" w:sz="4" w:space="0" w:color="000000"/>
              <w:right w:val="single" w:sz="4" w:space="0" w:color="auto"/>
            </w:tcBorders>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решение о бюджете на 2019 год ( в редакции от 11.11.2019 № 9)</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ожид. исполнение</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проект</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темп роста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проект</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темп роста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проект</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center"/>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темп роста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доходы - всего:</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tabs>
                <w:tab w:val="left" w:pos="0"/>
              </w:tabs>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32 703,5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33 177,6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29 145,0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87,8%</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17 546,3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60,2%</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13 765,5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78,5%</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xml:space="preserve">прирост </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к предыдущему году</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474,2</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032,6</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598,7</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780,8</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в том числе</w:t>
            </w:r>
            <w:r w:rsidRPr="007514C7">
              <w:rPr>
                <w:rFonts w:ascii="Times New Roman" w:eastAsia="Times New Roman" w:hAnsi="Times New Roman"/>
                <w:b/>
                <w:bCs/>
                <w:sz w:val="20"/>
                <w:szCs w:val="20"/>
                <w:lang w:eastAsia="ru-RU"/>
              </w:rPr>
              <w:t>: налоговые и неналоговые доходы, в т.ч.:</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7 141,2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8 185,4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7 641,0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93,3%</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7 810,0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102,2%</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7 960,0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101,9%</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прирост к предыдущему году</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044,3</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-544,4</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169,0</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6 911,2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7 955,4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7 461,0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93,8%</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7 630,0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102,3%</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7 780,0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102,0%</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прирост к предыдущему году</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044,3</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-494,4</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169,0</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неналоговые доходы</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230,0</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230,0</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180,0</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78,3%</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180,0</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100,0%</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прирост к предыдущему году</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0,0</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-50,0</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безвозмездные поступления</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25 562,3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24 992,2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21 504,0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86,0%</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9 736,30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45,3%</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5 805,50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59,6%</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прирост к предыдущему году</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-570,1</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488,2</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767,7</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930,8</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расходы - всего:</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33 493,9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33 066,9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w:t>
            </w:r>
            <w:r w:rsidRPr="007514C7">
              <w:rPr>
                <w:rFonts w:ascii="Times New Roman" w:eastAsia="Times New Roman" w:hAnsi="Times New Roman"/>
                <w:b/>
                <w:bCs/>
                <w:sz w:val="20"/>
                <w:szCs w:val="20"/>
                <w:lang w:eastAsia="ru-RU"/>
              </w:rPr>
              <w:t xml:space="preserve"> 29 145,0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88,1%</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17 546,3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60,2%</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xml:space="preserve">  13 765,5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78,5%</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-427,0</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921,9</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598,7</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-3</w:t>
            </w:r>
            <w:r>
              <w:rPr>
                <w:rFonts w:ascii="Times New Roman" w:eastAsia="Times New Roman" w:hAnsi="Times New Roman"/>
                <w:sz w:val="20"/>
                <w:szCs w:val="20"/>
                <w:lang w:eastAsia="ru-RU"/>
              </w:rPr>
              <w:t xml:space="preserve"> </w:t>
            </w:r>
            <w:r w:rsidRPr="007514C7">
              <w:rPr>
                <w:rFonts w:ascii="Times New Roman" w:eastAsia="Times New Roman" w:hAnsi="Times New Roman"/>
                <w:sz w:val="20"/>
                <w:szCs w:val="20"/>
                <w:lang w:eastAsia="ru-RU"/>
              </w:rPr>
              <w:t>780,8</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дефицит(-)/профицит(+)</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-790,5</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110,7</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0,0</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jc w:val="right"/>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b/>
                <w:bCs/>
                <w:sz w:val="20"/>
                <w:szCs w:val="20"/>
                <w:lang w:eastAsia="ru-RU"/>
              </w:rPr>
            </w:pPr>
            <w:r w:rsidRPr="007514C7">
              <w:rPr>
                <w:rFonts w:ascii="Times New Roman" w:eastAsia="Times New Roman" w:hAnsi="Times New Roman"/>
                <w:b/>
                <w:bCs/>
                <w:sz w:val="20"/>
                <w:szCs w:val="20"/>
                <w:lang w:eastAsia="ru-RU"/>
              </w:rPr>
              <w:t> </w:t>
            </w:r>
          </w:p>
        </w:tc>
      </w:tr>
      <w:tr w:rsidR="007514C7" w:rsidRPr="007514C7" w:rsidTr="007514C7">
        <w:trPr>
          <w:trHeight w:val="113"/>
        </w:trPr>
        <w:tc>
          <w:tcPr>
            <w:tcW w:w="2251" w:type="dxa"/>
            <w:tcBorders>
              <w:top w:val="nil"/>
              <w:left w:val="single" w:sz="4" w:space="0" w:color="auto"/>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070"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05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91"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7514C7" w:rsidRPr="007514C7" w:rsidRDefault="007514C7" w:rsidP="007514C7">
            <w:pPr>
              <w:spacing w:after="0" w:line="240" w:lineRule="auto"/>
              <w:rPr>
                <w:rFonts w:ascii="Times New Roman" w:eastAsia="Times New Roman" w:hAnsi="Times New Roman"/>
                <w:sz w:val="20"/>
                <w:szCs w:val="20"/>
                <w:lang w:eastAsia="ru-RU"/>
              </w:rPr>
            </w:pPr>
            <w:r w:rsidRPr="007514C7">
              <w:rPr>
                <w:rFonts w:ascii="Times New Roman" w:eastAsia="Times New Roman" w:hAnsi="Times New Roman"/>
                <w:sz w:val="20"/>
                <w:szCs w:val="20"/>
                <w:lang w:eastAsia="ru-RU"/>
              </w:rPr>
              <w:t> </w:t>
            </w:r>
          </w:p>
        </w:tc>
      </w:tr>
    </w:tbl>
    <w:p w:rsidR="00382160" w:rsidRDefault="00382160" w:rsidP="00FD6E2D">
      <w:pPr>
        <w:tabs>
          <w:tab w:val="left" w:pos="1515"/>
        </w:tabs>
        <w:suppressAutoHyphens/>
        <w:spacing w:after="0" w:line="240" w:lineRule="auto"/>
        <w:ind w:firstLine="426"/>
        <w:jc w:val="right"/>
        <w:rPr>
          <w:rFonts w:ascii="Times New Roman" w:eastAsia="Times New Roman" w:hAnsi="Times New Roman"/>
          <w:sz w:val="20"/>
          <w:szCs w:val="20"/>
          <w:highlight w:val="yellow"/>
          <w:lang w:eastAsia="ar-SA"/>
        </w:rPr>
      </w:pPr>
    </w:p>
    <w:p w:rsidR="007514C7" w:rsidRPr="007514C7" w:rsidRDefault="007514C7" w:rsidP="007514C7">
      <w:pPr>
        <w:suppressAutoHyphens/>
        <w:spacing w:after="0" w:line="240" w:lineRule="auto"/>
        <w:ind w:firstLine="284"/>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Доходы бюджета поселения на 2020 год планируются в объеме 29 145,0 тыс. рублей, со снижением  по сравнению:</w:t>
      </w:r>
    </w:p>
    <w:p w:rsidR="007514C7" w:rsidRPr="007514C7" w:rsidRDefault="007514C7" w:rsidP="007514C7">
      <w:pPr>
        <w:pStyle w:val="a5"/>
        <w:numPr>
          <w:ilvl w:val="0"/>
          <w:numId w:val="25"/>
        </w:numPr>
        <w:suppressAutoHyphens/>
        <w:spacing w:after="0" w:line="240" w:lineRule="auto"/>
        <w:ind w:left="567" w:hanging="283"/>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с ожидаемым исполнением за 2019 год на 4 032,6 тыс. рублей  или на 12,2 %,</w:t>
      </w:r>
    </w:p>
    <w:p w:rsidR="007514C7" w:rsidRPr="007514C7" w:rsidRDefault="007514C7" w:rsidP="007514C7">
      <w:pPr>
        <w:pStyle w:val="a5"/>
        <w:numPr>
          <w:ilvl w:val="0"/>
          <w:numId w:val="25"/>
        </w:numPr>
        <w:suppressAutoHyphens/>
        <w:spacing w:after="0" w:line="240" w:lineRule="auto"/>
        <w:ind w:left="567" w:hanging="283"/>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с объемом доходов, утвержденных  решением  о  бюджете поселения на 2019 год   в действующей редакции на 3 558,5 тыс. рублей или на 10,9 %.</w:t>
      </w:r>
    </w:p>
    <w:p w:rsidR="007514C7" w:rsidRPr="007514C7" w:rsidRDefault="007514C7" w:rsidP="007514C7">
      <w:pPr>
        <w:suppressAutoHyphens/>
        <w:spacing w:after="0" w:line="240" w:lineRule="auto"/>
        <w:ind w:firstLine="284"/>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Расходы бюджета поселения на 2020 год планируются в объеме 29 145,0 тыс. рублей, со снижением  по сравнению:</w:t>
      </w:r>
    </w:p>
    <w:p w:rsidR="007514C7" w:rsidRPr="007514C7" w:rsidRDefault="007514C7" w:rsidP="007514C7">
      <w:pPr>
        <w:pStyle w:val="a5"/>
        <w:numPr>
          <w:ilvl w:val="0"/>
          <w:numId w:val="26"/>
        </w:numPr>
        <w:suppressAutoHyphens/>
        <w:spacing w:after="0" w:line="240" w:lineRule="auto"/>
        <w:ind w:left="567" w:hanging="283"/>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с ожидаемым исполнением за 2019 год на  3 921,9 тыс. рублей  или на 11,9 %,</w:t>
      </w:r>
    </w:p>
    <w:p w:rsidR="007514C7" w:rsidRPr="007514C7" w:rsidRDefault="007514C7" w:rsidP="007514C7">
      <w:pPr>
        <w:pStyle w:val="a5"/>
        <w:numPr>
          <w:ilvl w:val="0"/>
          <w:numId w:val="26"/>
        </w:numPr>
        <w:suppressAutoHyphens/>
        <w:spacing w:after="0" w:line="240" w:lineRule="auto"/>
        <w:ind w:left="567" w:hanging="283"/>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с объемом расходов, утвержденных  решением  о  бюджете поселения на 2019 год   в действующей редакции на 4 348,9 тыс. рублей  или на 11,9 %.</w:t>
      </w:r>
    </w:p>
    <w:p w:rsidR="007514C7" w:rsidRPr="004074F8" w:rsidRDefault="007514C7" w:rsidP="007514C7">
      <w:pPr>
        <w:tabs>
          <w:tab w:val="left" w:pos="1515"/>
        </w:tabs>
        <w:suppressAutoHyphens/>
        <w:spacing w:after="0" w:line="240" w:lineRule="auto"/>
        <w:jc w:val="both"/>
        <w:rPr>
          <w:rFonts w:ascii="Times New Roman" w:eastAsia="Times New Roman" w:hAnsi="Times New Roman"/>
          <w:sz w:val="28"/>
          <w:szCs w:val="28"/>
          <w:lang w:eastAsia="ar-SA"/>
        </w:rPr>
      </w:pPr>
      <w:r w:rsidRPr="007514C7">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2020 год и на плановый период 2021-2022 годов характеризуется  </w:t>
      </w:r>
      <w:r w:rsidRPr="007514C7">
        <w:rPr>
          <w:rFonts w:ascii="Times New Roman" w:eastAsia="Times New Roman" w:hAnsi="Times New Roman"/>
          <w:sz w:val="28"/>
          <w:szCs w:val="28"/>
          <w:lang w:eastAsia="ar-SA"/>
        </w:rPr>
        <w:lastRenderedPageBreak/>
        <w:t>снижением доходов и расходов. Следует отметить, что сумма безвозмездных поступлений будет уточняться. Бюджет на 2020 год и на плановый период 2021-2022 годов является сбалансированным.</w:t>
      </w:r>
    </w:p>
    <w:p w:rsidR="008E0A5D" w:rsidRPr="00711400" w:rsidRDefault="008E0A5D" w:rsidP="008E0A5D">
      <w:pPr>
        <w:pStyle w:val="a5"/>
        <w:suppressAutoHyphens/>
        <w:spacing w:after="0" w:line="240" w:lineRule="auto"/>
        <w:ind w:left="567"/>
        <w:jc w:val="both"/>
        <w:rPr>
          <w:rFonts w:ascii="Times New Roman" w:eastAsia="Times New Roman" w:hAnsi="Times New Roman"/>
          <w:sz w:val="28"/>
          <w:szCs w:val="28"/>
          <w:highlight w:val="yellow"/>
          <w:lang w:eastAsia="ar-SA"/>
        </w:rPr>
      </w:pPr>
    </w:p>
    <w:p w:rsidR="00486DA7" w:rsidRPr="00D51305" w:rsidRDefault="00E92E0B" w:rsidP="00D271D7">
      <w:pPr>
        <w:suppressAutoHyphens/>
        <w:spacing w:after="0" w:line="240" w:lineRule="auto"/>
        <w:rPr>
          <w:rFonts w:ascii="Times New Roman" w:eastAsia="Times New Roman" w:hAnsi="Times New Roman"/>
          <w:b/>
          <w:i/>
          <w:sz w:val="28"/>
          <w:szCs w:val="28"/>
          <w:u w:val="single"/>
          <w:lang w:eastAsia="ar-SA"/>
        </w:rPr>
      </w:pPr>
      <w:r w:rsidRPr="00D51305">
        <w:rPr>
          <w:rFonts w:ascii="Times New Roman" w:eastAsia="Times New Roman" w:hAnsi="Times New Roman"/>
          <w:b/>
          <w:i/>
          <w:sz w:val="28"/>
          <w:szCs w:val="28"/>
          <w:u w:val="single"/>
          <w:lang w:eastAsia="ar-SA"/>
        </w:rPr>
        <w:t xml:space="preserve">5. </w:t>
      </w:r>
      <w:r w:rsidR="00486DA7" w:rsidRPr="00D51305">
        <w:rPr>
          <w:rFonts w:ascii="Times New Roman" w:eastAsia="Times New Roman" w:hAnsi="Times New Roman"/>
          <w:b/>
          <w:i/>
          <w:sz w:val="28"/>
          <w:szCs w:val="28"/>
          <w:u w:val="single"/>
          <w:lang w:eastAsia="ar-SA"/>
        </w:rPr>
        <w:t xml:space="preserve"> Анализ проекта доходной части бюджета </w:t>
      </w:r>
      <w:r w:rsidR="001247F1" w:rsidRPr="00D51305">
        <w:rPr>
          <w:rFonts w:ascii="Times New Roman" w:eastAsia="Times New Roman" w:hAnsi="Times New Roman"/>
          <w:b/>
          <w:i/>
          <w:sz w:val="28"/>
          <w:szCs w:val="28"/>
          <w:u w:val="single"/>
          <w:lang w:eastAsia="ru-RU"/>
        </w:rPr>
        <w:t>Великосельского</w:t>
      </w:r>
      <w:r w:rsidR="00420F04" w:rsidRPr="00D51305">
        <w:rPr>
          <w:rFonts w:ascii="Times New Roman" w:eastAsia="Times New Roman" w:hAnsi="Times New Roman"/>
          <w:b/>
          <w:i/>
          <w:sz w:val="28"/>
          <w:szCs w:val="28"/>
          <w:u w:val="single"/>
          <w:lang w:eastAsia="ru-RU"/>
        </w:rPr>
        <w:t xml:space="preserve"> сельского поселения  </w:t>
      </w:r>
      <w:r w:rsidR="00486DA7" w:rsidRPr="00D51305">
        <w:rPr>
          <w:rFonts w:ascii="Times New Roman" w:eastAsia="Times New Roman" w:hAnsi="Times New Roman"/>
          <w:b/>
          <w:i/>
          <w:sz w:val="28"/>
          <w:szCs w:val="28"/>
          <w:u w:val="single"/>
          <w:lang w:eastAsia="ar-SA"/>
        </w:rPr>
        <w:t>на 20</w:t>
      </w:r>
      <w:r w:rsidR="007514C7" w:rsidRPr="00D51305">
        <w:rPr>
          <w:rFonts w:ascii="Times New Roman" w:eastAsia="Times New Roman" w:hAnsi="Times New Roman"/>
          <w:b/>
          <w:i/>
          <w:sz w:val="28"/>
          <w:szCs w:val="28"/>
          <w:u w:val="single"/>
          <w:lang w:eastAsia="ar-SA"/>
        </w:rPr>
        <w:t>20</w:t>
      </w:r>
      <w:r w:rsidR="00486DA7" w:rsidRPr="00D51305">
        <w:rPr>
          <w:rFonts w:ascii="Times New Roman" w:eastAsia="Times New Roman" w:hAnsi="Times New Roman"/>
          <w:b/>
          <w:i/>
          <w:sz w:val="28"/>
          <w:szCs w:val="28"/>
          <w:u w:val="single"/>
          <w:lang w:eastAsia="ar-SA"/>
        </w:rPr>
        <w:t xml:space="preserve"> год</w:t>
      </w:r>
      <w:r w:rsidR="00345CDB" w:rsidRPr="00D51305">
        <w:rPr>
          <w:rFonts w:ascii="Times New Roman" w:eastAsia="Times New Roman" w:hAnsi="Times New Roman"/>
          <w:b/>
          <w:i/>
          <w:sz w:val="28"/>
          <w:szCs w:val="28"/>
          <w:u w:val="single"/>
          <w:lang w:eastAsia="ar-SA"/>
        </w:rPr>
        <w:t xml:space="preserve"> </w:t>
      </w:r>
      <w:r w:rsidR="008C16A9" w:rsidRPr="00D51305">
        <w:rPr>
          <w:rFonts w:ascii="Times New Roman" w:eastAsia="Times New Roman" w:hAnsi="Times New Roman"/>
          <w:b/>
          <w:i/>
          <w:sz w:val="28"/>
          <w:szCs w:val="28"/>
          <w:u w:val="single"/>
          <w:lang w:eastAsia="ar-SA"/>
        </w:rPr>
        <w:t xml:space="preserve">и </w:t>
      </w:r>
      <w:r w:rsidR="00345CDB" w:rsidRPr="00D51305">
        <w:rPr>
          <w:rFonts w:ascii="Times New Roman" w:eastAsia="Times New Roman" w:hAnsi="Times New Roman"/>
          <w:b/>
          <w:i/>
          <w:sz w:val="28"/>
          <w:szCs w:val="28"/>
          <w:u w:val="single"/>
          <w:lang w:eastAsia="ar-SA"/>
        </w:rPr>
        <w:t>плановый период 20</w:t>
      </w:r>
      <w:r w:rsidR="0079455E" w:rsidRPr="00D51305">
        <w:rPr>
          <w:rFonts w:ascii="Times New Roman" w:eastAsia="Times New Roman" w:hAnsi="Times New Roman"/>
          <w:b/>
          <w:i/>
          <w:sz w:val="28"/>
          <w:szCs w:val="28"/>
          <w:u w:val="single"/>
          <w:lang w:eastAsia="ar-SA"/>
        </w:rPr>
        <w:t>2</w:t>
      </w:r>
      <w:r w:rsidR="007514C7" w:rsidRPr="00D51305">
        <w:rPr>
          <w:rFonts w:ascii="Times New Roman" w:eastAsia="Times New Roman" w:hAnsi="Times New Roman"/>
          <w:b/>
          <w:i/>
          <w:sz w:val="28"/>
          <w:szCs w:val="28"/>
          <w:u w:val="single"/>
          <w:lang w:eastAsia="ar-SA"/>
        </w:rPr>
        <w:t>1</w:t>
      </w:r>
      <w:r w:rsidR="00345CDB" w:rsidRPr="00D51305">
        <w:rPr>
          <w:rFonts w:ascii="Times New Roman" w:eastAsia="Times New Roman" w:hAnsi="Times New Roman"/>
          <w:b/>
          <w:i/>
          <w:sz w:val="28"/>
          <w:szCs w:val="28"/>
          <w:u w:val="single"/>
          <w:lang w:eastAsia="ar-SA"/>
        </w:rPr>
        <w:t>-20</w:t>
      </w:r>
      <w:r w:rsidR="0003169D" w:rsidRPr="00D51305">
        <w:rPr>
          <w:rFonts w:ascii="Times New Roman" w:eastAsia="Times New Roman" w:hAnsi="Times New Roman"/>
          <w:b/>
          <w:i/>
          <w:sz w:val="28"/>
          <w:szCs w:val="28"/>
          <w:u w:val="single"/>
          <w:lang w:eastAsia="ar-SA"/>
        </w:rPr>
        <w:t>2</w:t>
      </w:r>
      <w:r w:rsidR="007514C7" w:rsidRPr="00D51305">
        <w:rPr>
          <w:rFonts w:ascii="Times New Roman" w:eastAsia="Times New Roman" w:hAnsi="Times New Roman"/>
          <w:b/>
          <w:i/>
          <w:sz w:val="28"/>
          <w:szCs w:val="28"/>
          <w:u w:val="single"/>
          <w:lang w:eastAsia="ar-SA"/>
        </w:rPr>
        <w:t>2</w:t>
      </w:r>
      <w:r w:rsidR="00345CDB" w:rsidRPr="00D51305">
        <w:rPr>
          <w:rFonts w:ascii="Times New Roman" w:eastAsia="Times New Roman" w:hAnsi="Times New Roman"/>
          <w:b/>
          <w:i/>
          <w:sz w:val="28"/>
          <w:szCs w:val="28"/>
          <w:u w:val="single"/>
          <w:lang w:eastAsia="ar-SA"/>
        </w:rPr>
        <w:t xml:space="preserve"> годы</w:t>
      </w:r>
    </w:p>
    <w:p w:rsidR="00132F5A" w:rsidRPr="004074F8" w:rsidRDefault="00132F5A" w:rsidP="00132F5A">
      <w:pPr>
        <w:pStyle w:val="ac"/>
        <w:tabs>
          <w:tab w:val="left" w:pos="9355"/>
        </w:tabs>
        <w:ind w:right="-1" w:firstLine="284"/>
        <w:rPr>
          <w:color w:val="0E0E0E"/>
          <w:w w:val="105"/>
          <w:sz w:val="28"/>
          <w:szCs w:val="28"/>
        </w:rPr>
      </w:pPr>
      <w:r w:rsidRPr="004074F8">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2F5A" w:rsidRPr="00915F3C" w:rsidRDefault="00132F5A" w:rsidP="00132F5A">
      <w:pPr>
        <w:suppressAutoHyphens/>
        <w:spacing w:after="0" w:line="240" w:lineRule="auto"/>
        <w:jc w:val="both"/>
        <w:rPr>
          <w:rFonts w:ascii="Times New Roman" w:eastAsiaTheme="minorHAnsi" w:hAnsi="Times New Roman"/>
          <w:b/>
          <w:i/>
          <w:sz w:val="28"/>
          <w:szCs w:val="28"/>
        </w:rPr>
      </w:pPr>
      <w:r w:rsidRPr="00330A54">
        <w:rPr>
          <w:rFonts w:ascii="Times New Roman" w:eastAsiaTheme="minorHAnsi" w:hAnsi="Times New Roman"/>
          <w:sz w:val="28"/>
          <w:szCs w:val="28"/>
        </w:rPr>
        <w:t xml:space="preserve">    </w:t>
      </w:r>
      <w:r w:rsidR="004B3F37" w:rsidRPr="00915F3C">
        <w:rPr>
          <w:rFonts w:ascii="Times New Roman" w:eastAsiaTheme="minorHAnsi" w:hAnsi="Times New Roman"/>
          <w:b/>
          <w:i/>
          <w:sz w:val="28"/>
          <w:szCs w:val="28"/>
        </w:rPr>
        <w:t xml:space="preserve">Для </w:t>
      </w:r>
      <w:r w:rsidR="00E85EFC" w:rsidRPr="00915F3C">
        <w:rPr>
          <w:rFonts w:ascii="Times New Roman" w:eastAsiaTheme="minorHAnsi" w:hAnsi="Times New Roman"/>
          <w:b/>
          <w:i/>
          <w:sz w:val="28"/>
          <w:szCs w:val="28"/>
        </w:rPr>
        <w:t>ф</w:t>
      </w:r>
      <w:r w:rsidR="004B3F37" w:rsidRPr="00915F3C">
        <w:rPr>
          <w:rFonts w:ascii="Times New Roman" w:eastAsiaTheme="minorHAnsi" w:hAnsi="Times New Roman"/>
          <w:b/>
          <w:i/>
          <w:sz w:val="28"/>
          <w:szCs w:val="28"/>
        </w:rPr>
        <w:t>ормировани</w:t>
      </w:r>
      <w:r w:rsidR="00E85EFC" w:rsidRPr="00915F3C">
        <w:rPr>
          <w:rFonts w:ascii="Times New Roman" w:eastAsiaTheme="minorHAnsi" w:hAnsi="Times New Roman"/>
          <w:b/>
          <w:i/>
          <w:sz w:val="28"/>
          <w:szCs w:val="28"/>
        </w:rPr>
        <w:t>я</w:t>
      </w:r>
      <w:r w:rsidR="004B3F37" w:rsidRPr="00915F3C">
        <w:rPr>
          <w:rFonts w:ascii="Times New Roman" w:eastAsiaTheme="minorHAnsi" w:hAnsi="Times New Roman"/>
          <w:b/>
          <w:i/>
          <w:sz w:val="28"/>
          <w:szCs w:val="28"/>
        </w:rPr>
        <w:t xml:space="preserve"> бюджета В</w:t>
      </w:r>
      <w:r w:rsidR="00E85EFC" w:rsidRPr="00915F3C">
        <w:rPr>
          <w:rFonts w:ascii="Times New Roman" w:eastAsiaTheme="minorHAnsi" w:hAnsi="Times New Roman"/>
          <w:b/>
          <w:i/>
          <w:sz w:val="28"/>
          <w:szCs w:val="28"/>
        </w:rPr>
        <w:t xml:space="preserve">еликосельского сельского </w:t>
      </w:r>
      <w:r w:rsidR="004B3F37" w:rsidRPr="00915F3C">
        <w:rPr>
          <w:rFonts w:ascii="Times New Roman" w:eastAsiaTheme="minorHAnsi" w:hAnsi="Times New Roman"/>
          <w:b/>
          <w:i/>
          <w:sz w:val="28"/>
          <w:szCs w:val="28"/>
        </w:rPr>
        <w:t>п</w:t>
      </w:r>
      <w:r w:rsidR="00E85EFC" w:rsidRPr="00915F3C">
        <w:rPr>
          <w:rFonts w:ascii="Times New Roman" w:eastAsiaTheme="minorHAnsi" w:hAnsi="Times New Roman"/>
          <w:b/>
          <w:i/>
          <w:sz w:val="28"/>
          <w:szCs w:val="28"/>
        </w:rPr>
        <w:t>оселения</w:t>
      </w:r>
      <w:r w:rsidR="004B3F37" w:rsidRPr="00915F3C">
        <w:rPr>
          <w:rFonts w:ascii="Times New Roman" w:eastAsiaTheme="minorHAnsi" w:hAnsi="Times New Roman"/>
          <w:b/>
          <w:i/>
          <w:sz w:val="28"/>
          <w:szCs w:val="28"/>
        </w:rPr>
        <w:t xml:space="preserve"> в соотв</w:t>
      </w:r>
      <w:r w:rsidR="00E85EFC" w:rsidRPr="00915F3C">
        <w:rPr>
          <w:rFonts w:ascii="Times New Roman" w:eastAsiaTheme="minorHAnsi" w:hAnsi="Times New Roman"/>
          <w:b/>
          <w:i/>
          <w:sz w:val="28"/>
          <w:szCs w:val="28"/>
        </w:rPr>
        <w:t>е</w:t>
      </w:r>
      <w:r w:rsidR="004B3F37" w:rsidRPr="00915F3C">
        <w:rPr>
          <w:rFonts w:ascii="Times New Roman" w:eastAsiaTheme="minorHAnsi" w:hAnsi="Times New Roman"/>
          <w:b/>
          <w:i/>
          <w:sz w:val="28"/>
          <w:szCs w:val="28"/>
        </w:rPr>
        <w:t>т</w:t>
      </w:r>
      <w:r w:rsidR="00E85EFC" w:rsidRPr="00915F3C">
        <w:rPr>
          <w:rFonts w:ascii="Times New Roman" w:eastAsiaTheme="minorHAnsi" w:hAnsi="Times New Roman"/>
          <w:b/>
          <w:i/>
          <w:sz w:val="28"/>
          <w:szCs w:val="28"/>
        </w:rPr>
        <w:t>ст</w:t>
      </w:r>
      <w:r w:rsidR="004B3F37" w:rsidRPr="00915F3C">
        <w:rPr>
          <w:rFonts w:ascii="Times New Roman" w:eastAsiaTheme="minorHAnsi" w:hAnsi="Times New Roman"/>
          <w:b/>
          <w:i/>
          <w:sz w:val="28"/>
          <w:szCs w:val="28"/>
        </w:rPr>
        <w:t>вии с требованиями статьи 160.1 должн</w:t>
      </w:r>
      <w:r w:rsidR="00E85EFC" w:rsidRPr="00915F3C">
        <w:rPr>
          <w:rFonts w:ascii="Times New Roman" w:eastAsiaTheme="minorHAnsi" w:hAnsi="Times New Roman"/>
          <w:b/>
          <w:i/>
          <w:sz w:val="28"/>
          <w:szCs w:val="28"/>
        </w:rPr>
        <w:t>а</w:t>
      </w:r>
      <w:r w:rsidR="004B3F37" w:rsidRPr="00915F3C">
        <w:rPr>
          <w:rFonts w:ascii="Times New Roman" w:eastAsiaTheme="minorHAnsi" w:hAnsi="Times New Roman"/>
          <w:b/>
          <w:i/>
          <w:sz w:val="28"/>
          <w:szCs w:val="28"/>
        </w:rPr>
        <w:t xml:space="preserve"> быть утвержден</w:t>
      </w:r>
      <w:r w:rsidR="00E85EFC" w:rsidRPr="00915F3C">
        <w:rPr>
          <w:rFonts w:ascii="Times New Roman" w:eastAsiaTheme="minorHAnsi" w:hAnsi="Times New Roman"/>
          <w:b/>
          <w:i/>
          <w:sz w:val="28"/>
          <w:szCs w:val="28"/>
        </w:rPr>
        <w:t>а</w:t>
      </w:r>
      <w:r w:rsidRPr="00915F3C">
        <w:rPr>
          <w:rFonts w:ascii="Times New Roman" w:eastAsiaTheme="minorHAnsi" w:hAnsi="Times New Roman"/>
          <w:b/>
          <w:i/>
          <w:sz w:val="28"/>
          <w:szCs w:val="28"/>
        </w:rPr>
        <w:t xml:space="preserve"> «Методика прогнозирования поступлений доходов в бюджет»</w:t>
      </w:r>
      <w:r w:rsidR="00E85EFC" w:rsidRPr="00915F3C">
        <w:rPr>
          <w:rFonts w:ascii="Times New Roman" w:eastAsiaTheme="minorHAnsi" w:hAnsi="Times New Roman"/>
          <w:b/>
          <w:i/>
          <w:sz w:val="28"/>
          <w:szCs w:val="28"/>
        </w:rPr>
        <w:t xml:space="preserve">, разработанные </w:t>
      </w:r>
      <w:r w:rsidRPr="00915F3C">
        <w:rPr>
          <w:rFonts w:ascii="Times New Roman" w:eastAsiaTheme="minorHAnsi" w:hAnsi="Times New Roman"/>
          <w:b/>
          <w:i/>
          <w:sz w:val="28"/>
          <w:szCs w:val="28"/>
        </w:rPr>
        <w:t xml:space="preserve"> </w:t>
      </w:r>
      <w:r w:rsidR="00E85EFC" w:rsidRPr="00915F3C">
        <w:rPr>
          <w:rFonts w:ascii="Times New Roman" w:eastAsiaTheme="minorHAnsi" w:hAnsi="Times New Roman"/>
          <w:b/>
          <w:i/>
          <w:sz w:val="28"/>
          <w:szCs w:val="28"/>
        </w:rPr>
        <w:t>на основании «Общих требований к методике прогнозирования поступления доходов в бюджеты бюджетной системы Российской Федерации», утвержденны</w:t>
      </w:r>
      <w:r w:rsidR="00915F3C">
        <w:rPr>
          <w:rFonts w:ascii="Times New Roman" w:eastAsiaTheme="minorHAnsi" w:hAnsi="Times New Roman"/>
          <w:b/>
          <w:i/>
          <w:sz w:val="28"/>
          <w:szCs w:val="28"/>
        </w:rPr>
        <w:t>х</w:t>
      </w:r>
      <w:r w:rsidR="00E85EFC" w:rsidRPr="00915F3C">
        <w:rPr>
          <w:rFonts w:ascii="Times New Roman" w:eastAsiaTheme="minorHAnsi" w:hAnsi="Times New Roman"/>
          <w:b/>
          <w:i/>
          <w:sz w:val="28"/>
          <w:szCs w:val="28"/>
        </w:rPr>
        <w:t xml:space="preserve"> Постановлением Правительства Российской Федерации от 23.06.2016 № 574 (ред. от 05.06.2019).</w:t>
      </w:r>
    </w:p>
    <w:p w:rsidR="00E85EFC" w:rsidRPr="00BE4D3B" w:rsidRDefault="00E85EFC" w:rsidP="00132F5A">
      <w:pPr>
        <w:suppressAutoHyphens/>
        <w:spacing w:after="0" w:line="240" w:lineRule="auto"/>
        <w:jc w:val="both"/>
        <w:rPr>
          <w:rFonts w:ascii="Times New Roman" w:eastAsiaTheme="minorHAnsi" w:hAnsi="Times New Roman"/>
          <w:sz w:val="28"/>
          <w:szCs w:val="28"/>
        </w:rPr>
      </w:pPr>
      <w:r w:rsidRPr="00E85EFC">
        <w:rPr>
          <w:rFonts w:ascii="Times New Roman" w:eastAsiaTheme="minorHAnsi" w:hAnsi="Times New Roman"/>
          <w:sz w:val="28"/>
          <w:szCs w:val="28"/>
        </w:rPr>
        <w:t xml:space="preserve">    </w:t>
      </w:r>
      <w:r w:rsidRPr="00BE4D3B">
        <w:rPr>
          <w:rFonts w:ascii="Times New Roman" w:eastAsiaTheme="minorHAnsi" w:hAnsi="Times New Roman"/>
          <w:sz w:val="28"/>
          <w:szCs w:val="28"/>
        </w:rPr>
        <w:t>«Методика прогнозирования поступлений доходов в бюджет Великосельского сельского поселения» не представлена.</w:t>
      </w:r>
    </w:p>
    <w:p w:rsidR="00132F5A" w:rsidRPr="00BE4D3B" w:rsidRDefault="00132F5A" w:rsidP="00D271D7">
      <w:pPr>
        <w:suppressAutoHyphens/>
        <w:spacing w:after="0" w:line="240" w:lineRule="auto"/>
        <w:rPr>
          <w:rFonts w:ascii="Times New Roman" w:eastAsia="Times New Roman" w:hAnsi="Times New Roman"/>
          <w:b/>
          <w:i/>
          <w:sz w:val="28"/>
          <w:szCs w:val="28"/>
          <w:u w:val="single"/>
          <w:lang w:eastAsia="ar-SA"/>
        </w:rPr>
      </w:pPr>
    </w:p>
    <w:p w:rsidR="009C221E" w:rsidRPr="00132F5A" w:rsidRDefault="00D968E0" w:rsidP="0079455E">
      <w:pPr>
        <w:suppressAutoHyphens/>
        <w:spacing w:after="0" w:line="240" w:lineRule="auto"/>
        <w:jc w:val="both"/>
        <w:rPr>
          <w:rFonts w:ascii="Times New Roman" w:eastAsia="Times New Roman" w:hAnsi="Times New Roman"/>
          <w:sz w:val="28"/>
          <w:szCs w:val="28"/>
          <w:lang w:eastAsia="ar-SA"/>
        </w:rPr>
      </w:pPr>
      <w:r w:rsidRPr="00132F5A">
        <w:rPr>
          <w:rFonts w:ascii="Times New Roman" w:eastAsia="Times New Roman" w:hAnsi="Times New Roman"/>
          <w:b/>
          <w:i/>
          <w:sz w:val="28"/>
          <w:szCs w:val="28"/>
          <w:lang w:eastAsia="ar-SA"/>
        </w:rPr>
        <w:t>5.1.</w:t>
      </w:r>
      <w:r w:rsidRPr="00132F5A">
        <w:rPr>
          <w:rFonts w:ascii="Times New Roman" w:eastAsia="Times New Roman" w:hAnsi="Times New Roman"/>
          <w:sz w:val="28"/>
          <w:szCs w:val="28"/>
          <w:lang w:eastAsia="ar-SA"/>
        </w:rPr>
        <w:t xml:space="preserve"> </w:t>
      </w:r>
      <w:r w:rsidR="00E40417" w:rsidRPr="00132F5A">
        <w:rPr>
          <w:rFonts w:ascii="Times New Roman" w:eastAsia="Times New Roman" w:hAnsi="Times New Roman"/>
          <w:sz w:val="28"/>
          <w:szCs w:val="28"/>
          <w:lang w:eastAsia="ar-SA"/>
        </w:rPr>
        <w:t>Проектом решения утверждено:</w:t>
      </w:r>
    </w:p>
    <w:p w:rsidR="00E40417" w:rsidRPr="00132F5A" w:rsidRDefault="00001D68" w:rsidP="0079455E">
      <w:pPr>
        <w:pStyle w:val="a5"/>
        <w:numPr>
          <w:ilvl w:val="0"/>
          <w:numId w:val="6"/>
        </w:numPr>
        <w:suppressAutoHyphens/>
        <w:spacing w:after="0" w:line="240" w:lineRule="auto"/>
        <w:ind w:hanging="294"/>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Приложение №</w:t>
      </w:r>
      <w:r w:rsidR="00132F5A">
        <w:rPr>
          <w:rFonts w:ascii="Times New Roman" w:eastAsia="Times New Roman" w:hAnsi="Times New Roman"/>
          <w:sz w:val="28"/>
          <w:szCs w:val="28"/>
          <w:lang w:eastAsia="ar-SA"/>
        </w:rPr>
        <w:t xml:space="preserve"> </w:t>
      </w:r>
      <w:r w:rsidRPr="00132F5A">
        <w:rPr>
          <w:rFonts w:ascii="Times New Roman" w:eastAsia="Times New Roman" w:hAnsi="Times New Roman"/>
          <w:sz w:val="28"/>
          <w:szCs w:val="28"/>
          <w:lang w:eastAsia="ar-SA"/>
        </w:rPr>
        <w:t xml:space="preserve">1 </w:t>
      </w:r>
      <w:r w:rsidR="00E40417" w:rsidRPr="00132F5A">
        <w:rPr>
          <w:rFonts w:ascii="Times New Roman" w:eastAsia="Times New Roman" w:hAnsi="Times New Roman"/>
          <w:sz w:val="28"/>
          <w:szCs w:val="28"/>
          <w:lang w:eastAsia="ar-SA"/>
        </w:rPr>
        <w:t xml:space="preserve"> «Перечень главных администраторов доходов бюджета и источников финансирования</w:t>
      </w:r>
      <w:r w:rsidR="00FB4B9C" w:rsidRPr="00132F5A">
        <w:rPr>
          <w:rFonts w:ascii="Times New Roman" w:eastAsia="Times New Roman" w:hAnsi="Times New Roman"/>
          <w:sz w:val="28"/>
          <w:szCs w:val="28"/>
          <w:lang w:eastAsia="ar-SA"/>
        </w:rPr>
        <w:t xml:space="preserve"> де</w:t>
      </w:r>
      <w:r w:rsidRPr="00132F5A">
        <w:rPr>
          <w:rFonts w:ascii="Times New Roman" w:eastAsia="Times New Roman" w:hAnsi="Times New Roman"/>
          <w:sz w:val="28"/>
          <w:szCs w:val="28"/>
          <w:lang w:eastAsia="ar-SA"/>
        </w:rPr>
        <w:t xml:space="preserve">фицита бюджета </w:t>
      </w:r>
      <w:r w:rsidR="00352DF6" w:rsidRPr="00132F5A">
        <w:rPr>
          <w:rFonts w:ascii="Times New Roman" w:eastAsia="Times New Roman" w:hAnsi="Times New Roman"/>
          <w:sz w:val="28"/>
          <w:szCs w:val="28"/>
          <w:lang w:eastAsia="ar-SA"/>
        </w:rPr>
        <w:t>Великосель</w:t>
      </w:r>
      <w:r w:rsidRPr="00132F5A">
        <w:rPr>
          <w:rFonts w:ascii="Times New Roman" w:eastAsia="Times New Roman" w:hAnsi="Times New Roman"/>
          <w:sz w:val="28"/>
          <w:szCs w:val="28"/>
          <w:lang w:eastAsia="ar-SA"/>
        </w:rPr>
        <w:t>ского сельского поселения</w:t>
      </w:r>
      <w:r w:rsidR="0079455E" w:rsidRPr="00132F5A">
        <w:rPr>
          <w:rFonts w:ascii="Times New Roman" w:eastAsia="Times New Roman" w:hAnsi="Times New Roman"/>
          <w:sz w:val="28"/>
          <w:szCs w:val="28"/>
          <w:lang w:eastAsia="ar-SA"/>
        </w:rPr>
        <w:t xml:space="preserve"> на 20</w:t>
      </w:r>
      <w:r w:rsidR="00132F5A" w:rsidRPr="00132F5A">
        <w:rPr>
          <w:rFonts w:ascii="Times New Roman" w:eastAsia="Times New Roman" w:hAnsi="Times New Roman"/>
          <w:sz w:val="28"/>
          <w:szCs w:val="28"/>
          <w:lang w:eastAsia="ar-SA"/>
        </w:rPr>
        <w:t>20</w:t>
      </w:r>
      <w:r w:rsidR="0079455E" w:rsidRPr="00132F5A">
        <w:rPr>
          <w:rFonts w:ascii="Times New Roman" w:eastAsia="Times New Roman" w:hAnsi="Times New Roman"/>
          <w:sz w:val="28"/>
          <w:szCs w:val="28"/>
          <w:lang w:eastAsia="ar-SA"/>
        </w:rPr>
        <w:t xml:space="preserve"> год»</w:t>
      </w:r>
    </w:p>
    <w:p w:rsidR="00E40417" w:rsidRPr="00132F5A" w:rsidRDefault="0079455E" w:rsidP="0079455E">
      <w:pPr>
        <w:pStyle w:val="a5"/>
        <w:tabs>
          <w:tab w:val="left" w:pos="709"/>
        </w:tabs>
        <w:suppressAutoHyphens/>
        <w:spacing w:after="0" w:line="240" w:lineRule="auto"/>
        <w:ind w:hanging="294"/>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 xml:space="preserve">    </w:t>
      </w:r>
      <w:r w:rsidR="00E40417" w:rsidRPr="00132F5A">
        <w:rPr>
          <w:rFonts w:ascii="Times New Roman" w:eastAsia="Times New Roman" w:hAnsi="Times New Roman"/>
          <w:sz w:val="28"/>
          <w:szCs w:val="28"/>
          <w:lang w:eastAsia="ar-SA"/>
        </w:rPr>
        <w:t>8</w:t>
      </w:r>
      <w:r w:rsidR="00352DF6" w:rsidRPr="00132F5A">
        <w:rPr>
          <w:rFonts w:ascii="Times New Roman" w:eastAsia="Times New Roman" w:hAnsi="Times New Roman"/>
          <w:sz w:val="28"/>
          <w:szCs w:val="28"/>
          <w:lang w:eastAsia="ar-SA"/>
        </w:rPr>
        <w:t>57</w:t>
      </w:r>
      <w:r w:rsidR="00E40417" w:rsidRPr="00132F5A">
        <w:rPr>
          <w:rFonts w:ascii="Times New Roman" w:eastAsia="Times New Roman" w:hAnsi="Times New Roman"/>
          <w:sz w:val="28"/>
          <w:szCs w:val="28"/>
          <w:lang w:eastAsia="ar-SA"/>
        </w:rPr>
        <w:t xml:space="preserve"> - Администрация </w:t>
      </w:r>
      <w:r w:rsidR="00352DF6" w:rsidRPr="00132F5A">
        <w:rPr>
          <w:rFonts w:ascii="Times New Roman" w:eastAsia="Times New Roman" w:hAnsi="Times New Roman"/>
          <w:sz w:val="28"/>
          <w:szCs w:val="28"/>
          <w:lang w:eastAsia="ar-SA"/>
        </w:rPr>
        <w:t>Великосель</w:t>
      </w:r>
      <w:r w:rsidR="00E40417" w:rsidRPr="00132F5A">
        <w:rPr>
          <w:rFonts w:ascii="Times New Roman" w:eastAsia="Times New Roman" w:hAnsi="Times New Roman"/>
          <w:sz w:val="28"/>
          <w:szCs w:val="28"/>
          <w:lang w:eastAsia="ar-SA"/>
        </w:rPr>
        <w:t xml:space="preserve">ского сельского поселения, </w:t>
      </w:r>
    </w:p>
    <w:p w:rsidR="00E40417" w:rsidRPr="00132F5A" w:rsidRDefault="00001D68" w:rsidP="0079455E">
      <w:pPr>
        <w:pStyle w:val="a5"/>
        <w:numPr>
          <w:ilvl w:val="0"/>
          <w:numId w:val="6"/>
        </w:numPr>
        <w:suppressAutoHyphens/>
        <w:spacing w:after="0" w:line="240" w:lineRule="auto"/>
        <w:ind w:hanging="294"/>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Приложение №</w:t>
      </w:r>
      <w:r w:rsidR="00132F5A" w:rsidRPr="00132F5A">
        <w:rPr>
          <w:rFonts w:ascii="Times New Roman" w:eastAsia="Times New Roman" w:hAnsi="Times New Roman"/>
          <w:sz w:val="28"/>
          <w:szCs w:val="28"/>
          <w:lang w:eastAsia="ar-SA"/>
        </w:rPr>
        <w:t xml:space="preserve"> </w:t>
      </w:r>
      <w:r w:rsidRPr="00132F5A">
        <w:rPr>
          <w:rFonts w:ascii="Times New Roman" w:eastAsia="Times New Roman" w:hAnsi="Times New Roman"/>
          <w:sz w:val="28"/>
          <w:szCs w:val="28"/>
          <w:lang w:eastAsia="ar-SA"/>
        </w:rPr>
        <w:t>2</w:t>
      </w:r>
      <w:r w:rsidR="00E40417" w:rsidRPr="00132F5A">
        <w:rPr>
          <w:rFonts w:ascii="Times New Roman" w:eastAsia="Times New Roman" w:hAnsi="Times New Roman"/>
          <w:sz w:val="28"/>
          <w:szCs w:val="28"/>
          <w:lang w:eastAsia="ar-SA"/>
        </w:rPr>
        <w:t xml:space="preserve"> «Прогнозируемые доходы бюджета </w:t>
      </w:r>
      <w:r w:rsidR="00352DF6" w:rsidRPr="00132F5A">
        <w:rPr>
          <w:rFonts w:ascii="Times New Roman" w:eastAsia="Times New Roman" w:hAnsi="Times New Roman"/>
          <w:sz w:val="28"/>
          <w:szCs w:val="28"/>
          <w:lang w:eastAsia="ar-SA"/>
        </w:rPr>
        <w:t>Великосельс</w:t>
      </w:r>
      <w:r w:rsidR="00E40417" w:rsidRPr="00132F5A">
        <w:rPr>
          <w:rFonts w:ascii="Times New Roman" w:eastAsia="Times New Roman" w:hAnsi="Times New Roman"/>
          <w:sz w:val="28"/>
          <w:szCs w:val="28"/>
          <w:lang w:eastAsia="ar-SA"/>
        </w:rPr>
        <w:t xml:space="preserve">кого сельского поселения </w:t>
      </w:r>
      <w:r w:rsidR="00352DF6" w:rsidRPr="00132F5A">
        <w:rPr>
          <w:rFonts w:ascii="Times New Roman" w:eastAsia="Times New Roman" w:hAnsi="Times New Roman"/>
          <w:sz w:val="28"/>
          <w:szCs w:val="28"/>
          <w:lang w:eastAsia="ar-SA"/>
        </w:rPr>
        <w:t>на 20</w:t>
      </w:r>
      <w:r w:rsidR="00132F5A" w:rsidRPr="00132F5A">
        <w:rPr>
          <w:rFonts w:ascii="Times New Roman" w:eastAsia="Times New Roman" w:hAnsi="Times New Roman"/>
          <w:sz w:val="28"/>
          <w:szCs w:val="28"/>
          <w:lang w:eastAsia="ar-SA"/>
        </w:rPr>
        <w:t>20</w:t>
      </w:r>
      <w:r w:rsidR="00352DF6" w:rsidRPr="00132F5A">
        <w:rPr>
          <w:rFonts w:ascii="Times New Roman" w:eastAsia="Times New Roman" w:hAnsi="Times New Roman"/>
          <w:sz w:val="28"/>
          <w:szCs w:val="28"/>
          <w:lang w:eastAsia="ar-SA"/>
        </w:rPr>
        <w:t xml:space="preserve"> год в соответствии с</w:t>
      </w:r>
      <w:r w:rsidRPr="00132F5A">
        <w:rPr>
          <w:rFonts w:ascii="Times New Roman" w:eastAsia="Times New Roman" w:hAnsi="Times New Roman"/>
          <w:sz w:val="28"/>
          <w:szCs w:val="28"/>
          <w:lang w:eastAsia="ar-SA"/>
        </w:rPr>
        <w:t xml:space="preserve"> классификаци</w:t>
      </w:r>
      <w:r w:rsidR="00352DF6" w:rsidRPr="00132F5A">
        <w:rPr>
          <w:rFonts w:ascii="Times New Roman" w:eastAsia="Times New Roman" w:hAnsi="Times New Roman"/>
          <w:sz w:val="28"/>
          <w:szCs w:val="28"/>
          <w:lang w:eastAsia="ar-SA"/>
        </w:rPr>
        <w:t>ей</w:t>
      </w:r>
      <w:r w:rsidRPr="00132F5A">
        <w:rPr>
          <w:rFonts w:ascii="Times New Roman" w:eastAsia="Times New Roman" w:hAnsi="Times New Roman"/>
          <w:sz w:val="28"/>
          <w:szCs w:val="28"/>
          <w:lang w:eastAsia="ar-SA"/>
        </w:rPr>
        <w:t xml:space="preserve"> доходов б</w:t>
      </w:r>
      <w:r w:rsidR="0079455E" w:rsidRPr="00132F5A">
        <w:rPr>
          <w:rFonts w:ascii="Times New Roman" w:eastAsia="Times New Roman" w:hAnsi="Times New Roman"/>
          <w:sz w:val="28"/>
          <w:szCs w:val="28"/>
          <w:lang w:eastAsia="ar-SA"/>
        </w:rPr>
        <w:t>юджетов Российской Федерации</w:t>
      </w:r>
      <w:r w:rsidR="009C221E" w:rsidRPr="00132F5A">
        <w:rPr>
          <w:rFonts w:ascii="Times New Roman" w:eastAsia="Times New Roman" w:hAnsi="Times New Roman"/>
          <w:sz w:val="28"/>
          <w:szCs w:val="28"/>
          <w:lang w:eastAsia="ar-SA"/>
        </w:rPr>
        <w:t>»</w:t>
      </w:r>
      <w:r w:rsidR="00E40417" w:rsidRPr="00132F5A">
        <w:rPr>
          <w:rFonts w:ascii="Times New Roman" w:eastAsia="Times New Roman" w:hAnsi="Times New Roman"/>
          <w:sz w:val="28"/>
          <w:szCs w:val="28"/>
          <w:lang w:eastAsia="ar-SA"/>
        </w:rPr>
        <w:t>,</w:t>
      </w:r>
    </w:p>
    <w:p w:rsidR="00E40417" w:rsidRDefault="00E40417" w:rsidP="0079455E">
      <w:pPr>
        <w:pStyle w:val="a5"/>
        <w:numPr>
          <w:ilvl w:val="0"/>
          <w:numId w:val="6"/>
        </w:numPr>
        <w:suppressAutoHyphens/>
        <w:spacing w:after="0" w:line="240" w:lineRule="auto"/>
        <w:ind w:hanging="294"/>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Приложение №</w:t>
      </w:r>
      <w:r w:rsidR="00132F5A" w:rsidRPr="00132F5A">
        <w:rPr>
          <w:rFonts w:ascii="Times New Roman" w:eastAsia="Times New Roman" w:hAnsi="Times New Roman"/>
          <w:sz w:val="28"/>
          <w:szCs w:val="28"/>
          <w:lang w:eastAsia="ar-SA"/>
        </w:rPr>
        <w:t xml:space="preserve"> </w:t>
      </w:r>
      <w:r w:rsidR="00001D68" w:rsidRPr="00132F5A">
        <w:rPr>
          <w:rFonts w:ascii="Times New Roman" w:eastAsia="Times New Roman" w:hAnsi="Times New Roman"/>
          <w:sz w:val="28"/>
          <w:szCs w:val="28"/>
          <w:lang w:eastAsia="ar-SA"/>
        </w:rPr>
        <w:t>3</w:t>
      </w:r>
      <w:r w:rsidRPr="00132F5A">
        <w:rPr>
          <w:rFonts w:ascii="Times New Roman" w:eastAsia="Times New Roman" w:hAnsi="Times New Roman"/>
          <w:sz w:val="28"/>
          <w:szCs w:val="28"/>
          <w:lang w:eastAsia="ar-SA"/>
        </w:rPr>
        <w:t xml:space="preserve"> «Прогнозируемые доходы бюджета </w:t>
      </w:r>
      <w:r w:rsidR="00352DF6" w:rsidRPr="00132F5A">
        <w:rPr>
          <w:rFonts w:ascii="Times New Roman" w:eastAsia="Times New Roman" w:hAnsi="Times New Roman"/>
          <w:sz w:val="28"/>
          <w:szCs w:val="28"/>
          <w:lang w:eastAsia="ar-SA"/>
        </w:rPr>
        <w:t>Великосель</w:t>
      </w:r>
      <w:r w:rsidRPr="00132F5A">
        <w:rPr>
          <w:rFonts w:ascii="Times New Roman" w:eastAsia="Times New Roman" w:hAnsi="Times New Roman"/>
          <w:sz w:val="28"/>
          <w:szCs w:val="28"/>
          <w:lang w:eastAsia="ar-SA"/>
        </w:rPr>
        <w:t xml:space="preserve">ского сельского поселения </w:t>
      </w:r>
      <w:r w:rsidR="00352DF6" w:rsidRPr="00132F5A">
        <w:rPr>
          <w:rFonts w:ascii="Times New Roman" w:eastAsia="Times New Roman" w:hAnsi="Times New Roman"/>
          <w:sz w:val="28"/>
          <w:szCs w:val="28"/>
          <w:lang w:eastAsia="ar-SA"/>
        </w:rPr>
        <w:t>на плановый период 20</w:t>
      </w:r>
      <w:r w:rsidR="0079455E" w:rsidRPr="00132F5A">
        <w:rPr>
          <w:rFonts w:ascii="Times New Roman" w:eastAsia="Times New Roman" w:hAnsi="Times New Roman"/>
          <w:sz w:val="28"/>
          <w:szCs w:val="28"/>
          <w:lang w:eastAsia="ar-SA"/>
        </w:rPr>
        <w:t>2</w:t>
      </w:r>
      <w:r w:rsidR="00132F5A" w:rsidRPr="00132F5A">
        <w:rPr>
          <w:rFonts w:ascii="Times New Roman" w:eastAsia="Times New Roman" w:hAnsi="Times New Roman"/>
          <w:sz w:val="28"/>
          <w:szCs w:val="28"/>
          <w:lang w:eastAsia="ar-SA"/>
        </w:rPr>
        <w:t>1</w:t>
      </w:r>
      <w:r w:rsidR="00352DF6" w:rsidRPr="00132F5A">
        <w:rPr>
          <w:rFonts w:ascii="Times New Roman" w:eastAsia="Times New Roman" w:hAnsi="Times New Roman"/>
          <w:sz w:val="28"/>
          <w:szCs w:val="28"/>
          <w:lang w:eastAsia="ar-SA"/>
        </w:rPr>
        <w:t xml:space="preserve"> и 202</w:t>
      </w:r>
      <w:r w:rsidR="00132F5A" w:rsidRPr="00132F5A">
        <w:rPr>
          <w:rFonts w:ascii="Times New Roman" w:eastAsia="Times New Roman" w:hAnsi="Times New Roman"/>
          <w:sz w:val="28"/>
          <w:szCs w:val="28"/>
          <w:lang w:eastAsia="ar-SA"/>
        </w:rPr>
        <w:t>2</w:t>
      </w:r>
      <w:r w:rsidR="00352DF6" w:rsidRPr="00132F5A">
        <w:rPr>
          <w:rFonts w:ascii="Times New Roman" w:eastAsia="Times New Roman" w:hAnsi="Times New Roman"/>
          <w:sz w:val="28"/>
          <w:szCs w:val="28"/>
          <w:lang w:eastAsia="ar-SA"/>
        </w:rPr>
        <w:t xml:space="preserve"> годов в соответствии с </w:t>
      </w:r>
      <w:r w:rsidR="00001D68" w:rsidRPr="00132F5A">
        <w:rPr>
          <w:rFonts w:ascii="Times New Roman" w:eastAsia="Times New Roman" w:hAnsi="Times New Roman"/>
          <w:sz w:val="28"/>
          <w:szCs w:val="28"/>
          <w:lang w:eastAsia="ar-SA"/>
        </w:rPr>
        <w:t>классификаци</w:t>
      </w:r>
      <w:r w:rsidR="00352DF6" w:rsidRPr="00132F5A">
        <w:rPr>
          <w:rFonts w:ascii="Times New Roman" w:eastAsia="Times New Roman" w:hAnsi="Times New Roman"/>
          <w:sz w:val="28"/>
          <w:szCs w:val="28"/>
          <w:lang w:eastAsia="ar-SA"/>
        </w:rPr>
        <w:t>ей</w:t>
      </w:r>
      <w:r w:rsidR="00001D68" w:rsidRPr="00132F5A">
        <w:rPr>
          <w:rFonts w:ascii="Times New Roman" w:eastAsia="Times New Roman" w:hAnsi="Times New Roman"/>
          <w:sz w:val="28"/>
          <w:szCs w:val="28"/>
          <w:lang w:eastAsia="ar-SA"/>
        </w:rPr>
        <w:t xml:space="preserve"> доходов бюджетов Росси</w:t>
      </w:r>
      <w:r w:rsidR="0079455E" w:rsidRPr="00132F5A">
        <w:rPr>
          <w:rFonts w:ascii="Times New Roman" w:eastAsia="Times New Roman" w:hAnsi="Times New Roman"/>
          <w:sz w:val="28"/>
          <w:szCs w:val="28"/>
          <w:lang w:eastAsia="ar-SA"/>
        </w:rPr>
        <w:t>йской Федерации</w:t>
      </w:r>
      <w:r w:rsidRPr="00132F5A">
        <w:rPr>
          <w:rFonts w:ascii="Times New Roman" w:eastAsia="Times New Roman" w:hAnsi="Times New Roman"/>
          <w:sz w:val="28"/>
          <w:szCs w:val="28"/>
          <w:lang w:eastAsia="ar-SA"/>
        </w:rPr>
        <w:t>».</w:t>
      </w:r>
    </w:p>
    <w:p w:rsidR="00132F5A" w:rsidRPr="00132F5A" w:rsidRDefault="00132F5A" w:rsidP="00132F5A">
      <w:pPr>
        <w:pStyle w:val="a5"/>
        <w:suppressAutoHyphens/>
        <w:spacing w:after="0" w:line="240" w:lineRule="auto"/>
        <w:jc w:val="both"/>
        <w:rPr>
          <w:rFonts w:ascii="Times New Roman" w:eastAsia="Times New Roman" w:hAnsi="Times New Roman"/>
          <w:sz w:val="28"/>
          <w:szCs w:val="28"/>
          <w:lang w:eastAsia="ar-SA"/>
        </w:rPr>
      </w:pPr>
    </w:p>
    <w:p w:rsidR="00A42C1C" w:rsidRPr="00132F5A" w:rsidRDefault="00A42C1C" w:rsidP="0079455E">
      <w:pPr>
        <w:suppressAutoHyphens/>
        <w:spacing w:after="0" w:line="240" w:lineRule="auto"/>
        <w:ind w:firstLine="426"/>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Доходы  бюджета  поселения  на   20</w:t>
      </w:r>
      <w:r w:rsidR="00132F5A" w:rsidRPr="00132F5A">
        <w:rPr>
          <w:rFonts w:ascii="Times New Roman" w:eastAsia="Times New Roman" w:hAnsi="Times New Roman"/>
          <w:sz w:val="28"/>
          <w:szCs w:val="28"/>
          <w:lang w:eastAsia="ar-SA"/>
        </w:rPr>
        <w:t>20</w:t>
      </w:r>
      <w:r w:rsidRPr="00132F5A">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132F5A" w:rsidRPr="00132F5A">
        <w:rPr>
          <w:rFonts w:ascii="Times New Roman" w:eastAsia="Times New Roman" w:hAnsi="Times New Roman"/>
          <w:sz w:val="28"/>
          <w:szCs w:val="28"/>
          <w:lang w:eastAsia="ar-SA"/>
        </w:rPr>
        <w:t>20</w:t>
      </w:r>
      <w:r w:rsidRPr="00132F5A">
        <w:rPr>
          <w:rFonts w:ascii="Times New Roman" w:eastAsia="Times New Roman" w:hAnsi="Times New Roman"/>
          <w:sz w:val="28"/>
          <w:szCs w:val="28"/>
          <w:lang w:eastAsia="ar-SA"/>
        </w:rPr>
        <w:t xml:space="preserve"> год и плановый период 20</w:t>
      </w:r>
      <w:r w:rsidR="0079455E" w:rsidRPr="00132F5A">
        <w:rPr>
          <w:rFonts w:ascii="Times New Roman" w:eastAsia="Times New Roman" w:hAnsi="Times New Roman"/>
          <w:sz w:val="28"/>
          <w:szCs w:val="28"/>
          <w:lang w:eastAsia="ar-SA"/>
        </w:rPr>
        <w:t>2</w:t>
      </w:r>
      <w:r w:rsidR="00132F5A" w:rsidRPr="00132F5A">
        <w:rPr>
          <w:rFonts w:ascii="Times New Roman" w:eastAsia="Times New Roman" w:hAnsi="Times New Roman"/>
          <w:sz w:val="28"/>
          <w:szCs w:val="28"/>
          <w:lang w:eastAsia="ar-SA"/>
        </w:rPr>
        <w:t>1</w:t>
      </w:r>
      <w:r w:rsidRPr="00132F5A">
        <w:rPr>
          <w:rFonts w:ascii="Times New Roman" w:eastAsia="Times New Roman" w:hAnsi="Times New Roman"/>
          <w:sz w:val="28"/>
          <w:szCs w:val="28"/>
          <w:lang w:eastAsia="ar-SA"/>
        </w:rPr>
        <w:t>-202</w:t>
      </w:r>
      <w:r w:rsidR="00132F5A" w:rsidRPr="00132F5A">
        <w:rPr>
          <w:rFonts w:ascii="Times New Roman" w:eastAsia="Times New Roman" w:hAnsi="Times New Roman"/>
          <w:sz w:val="28"/>
          <w:szCs w:val="28"/>
          <w:lang w:eastAsia="ar-SA"/>
        </w:rPr>
        <w:t>2</w:t>
      </w:r>
      <w:r w:rsidRPr="00132F5A">
        <w:rPr>
          <w:rFonts w:ascii="Times New Roman" w:eastAsia="Times New Roman" w:hAnsi="Times New Roman"/>
          <w:sz w:val="28"/>
          <w:szCs w:val="28"/>
          <w:lang w:eastAsia="ar-SA"/>
        </w:rPr>
        <w:t xml:space="preserve"> годы и прогноза социально- экономического развития  </w:t>
      </w:r>
      <w:r w:rsidR="00352DF6" w:rsidRPr="00132F5A">
        <w:rPr>
          <w:rFonts w:ascii="Times New Roman" w:eastAsia="Times New Roman" w:hAnsi="Times New Roman"/>
          <w:sz w:val="28"/>
          <w:szCs w:val="28"/>
          <w:lang w:eastAsia="ar-SA"/>
        </w:rPr>
        <w:t>Великосель</w:t>
      </w:r>
      <w:r w:rsidRPr="00132F5A">
        <w:rPr>
          <w:rFonts w:ascii="Times New Roman" w:eastAsia="Times New Roman" w:hAnsi="Times New Roman"/>
          <w:sz w:val="28"/>
          <w:szCs w:val="28"/>
          <w:lang w:eastAsia="ar-SA"/>
        </w:rPr>
        <w:t>ского</w:t>
      </w:r>
      <w:r w:rsidRPr="00132F5A">
        <w:rPr>
          <w:rFonts w:ascii="Times New Roman" w:eastAsia="Times New Roman" w:hAnsi="Times New Roman"/>
          <w:sz w:val="28"/>
          <w:szCs w:val="28"/>
          <w:lang w:eastAsia="ru-RU"/>
        </w:rPr>
        <w:t xml:space="preserve"> сельского поселения  </w:t>
      </w:r>
      <w:r w:rsidRPr="00132F5A">
        <w:rPr>
          <w:rFonts w:ascii="Times New Roman" w:eastAsia="Times New Roman" w:hAnsi="Times New Roman"/>
          <w:sz w:val="28"/>
          <w:szCs w:val="28"/>
          <w:lang w:eastAsia="ar-SA"/>
        </w:rPr>
        <w:t>на 20</w:t>
      </w:r>
      <w:r w:rsidR="00132F5A" w:rsidRPr="00132F5A">
        <w:rPr>
          <w:rFonts w:ascii="Times New Roman" w:eastAsia="Times New Roman" w:hAnsi="Times New Roman"/>
          <w:sz w:val="28"/>
          <w:szCs w:val="28"/>
          <w:lang w:eastAsia="ar-SA"/>
        </w:rPr>
        <w:t>20</w:t>
      </w:r>
      <w:r w:rsidRPr="00132F5A">
        <w:rPr>
          <w:rFonts w:ascii="Times New Roman" w:eastAsia="Times New Roman" w:hAnsi="Times New Roman"/>
          <w:sz w:val="28"/>
          <w:szCs w:val="28"/>
          <w:lang w:eastAsia="ar-SA"/>
        </w:rPr>
        <w:t xml:space="preserve"> год и плановый период 20</w:t>
      </w:r>
      <w:r w:rsidR="0079455E" w:rsidRPr="00132F5A">
        <w:rPr>
          <w:rFonts w:ascii="Times New Roman" w:eastAsia="Times New Roman" w:hAnsi="Times New Roman"/>
          <w:sz w:val="28"/>
          <w:szCs w:val="28"/>
          <w:lang w:eastAsia="ar-SA"/>
        </w:rPr>
        <w:t>2</w:t>
      </w:r>
      <w:r w:rsidR="00132F5A" w:rsidRPr="00132F5A">
        <w:rPr>
          <w:rFonts w:ascii="Times New Roman" w:eastAsia="Times New Roman" w:hAnsi="Times New Roman"/>
          <w:sz w:val="28"/>
          <w:szCs w:val="28"/>
          <w:lang w:eastAsia="ar-SA"/>
        </w:rPr>
        <w:t>1</w:t>
      </w:r>
      <w:r w:rsidRPr="00132F5A">
        <w:rPr>
          <w:rFonts w:ascii="Times New Roman" w:eastAsia="Times New Roman" w:hAnsi="Times New Roman"/>
          <w:sz w:val="28"/>
          <w:szCs w:val="28"/>
          <w:lang w:eastAsia="ar-SA"/>
        </w:rPr>
        <w:t>-202</w:t>
      </w:r>
      <w:r w:rsidR="00132F5A" w:rsidRPr="00132F5A">
        <w:rPr>
          <w:rFonts w:ascii="Times New Roman" w:eastAsia="Times New Roman" w:hAnsi="Times New Roman"/>
          <w:sz w:val="28"/>
          <w:szCs w:val="28"/>
          <w:lang w:eastAsia="ar-SA"/>
        </w:rPr>
        <w:t>2</w:t>
      </w:r>
      <w:r w:rsidRPr="00132F5A">
        <w:rPr>
          <w:rFonts w:ascii="Times New Roman" w:eastAsia="Times New Roman" w:hAnsi="Times New Roman"/>
          <w:sz w:val="28"/>
          <w:szCs w:val="28"/>
          <w:lang w:eastAsia="ar-SA"/>
        </w:rPr>
        <w:t xml:space="preserve"> </w:t>
      </w:r>
      <w:r w:rsidR="0079455E" w:rsidRPr="00132F5A">
        <w:rPr>
          <w:rFonts w:ascii="Times New Roman" w:eastAsia="Times New Roman" w:hAnsi="Times New Roman"/>
          <w:sz w:val="28"/>
          <w:szCs w:val="28"/>
          <w:lang w:eastAsia="ar-SA"/>
        </w:rPr>
        <w:t>годов</w:t>
      </w:r>
      <w:r w:rsidRPr="00132F5A">
        <w:rPr>
          <w:rFonts w:ascii="Times New Roman" w:eastAsia="Times New Roman" w:hAnsi="Times New Roman"/>
          <w:sz w:val="28"/>
          <w:szCs w:val="28"/>
          <w:lang w:eastAsia="ar-SA"/>
        </w:rPr>
        <w:t>,  динамики налог</w:t>
      </w:r>
      <w:r w:rsidR="00352DF6" w:rsidRPr="00132F5A">
        <w:rPr>
          <w:rFonts w:ascii="Times New Roman" w:eastAsia="Times New Roman" w:hAnsi="Times New Roman"/>
          <w:sz w:val="28"/>
          <w:szCs w:val="28"/>
          <w:lang w:eastAsia="ar-SA"/>
        </w:rPr>
        <w:t>овых поступлений</w:t>
      </w:r>
      <w:r w:rsidRPr="00132F5A">
        <w:rPr>
          <w:rFonts w:ascii="Times New Roman" w:eastAsia="Times New Roman" w:hAnsi="Times New Roman"/>
          <w:sz w:val="28"/>
          <w:szCs w:val="28"/>
          <w:lang w:eastAsia="ar-SA"/>
        </w:rPr>
        <w:t>,  а также с учетом изменений, внесенных в федеральное бюджетное и налоговое законодательство и законодательство Ярославской  области.</w:t>
      </w:r>
    </w:p>
    <w:p w:rsidR="0079455E" w:rsidRPr="00132F5A" w:rsidRDefault="0079455E" w:rsidP="000650D2">
      <w:pPr>
        <w:suppressAutoHyphens/>
        <w:spacing w:after="0" w:line="240" w:lineRule="auto"/>
        <w:ind w:firstLine="426"/>
        <w:jc w:val="both"/>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Динамика предлагаемых назначений по доходам бюджета поселения   на 2019 год по видам доходов приведена в таблице 2.</w:t>
      </w:r>
    </w:p>
    <w:p w:rsidR="00033951" w:rsidRDefault="0079455E" w:rsidP="000650D2">
      <w:pPr>
        <w:tabs>
          <w:tab w:val="left" w:pos="7125"/>
        </w:tabs>
        <w:suppressAutoHyphens/>
        <w:spacing w:after="0" w:line="240" w:lineRule="auto"/>
        <w:ind w:firstLine="426"/>
        <w:jc w:val="right"/>
        <w:rPr>
          <w:rFonts w:ascii="Times New Roman" w:eastAsia="Times New Roman" w:hAnsi="Times New Roman"/>
          <w:sz w:val="28"/>
          <w:szCs w:val="28"/>
          <w:lang w:eastAsia="ar-SA"/>
        </w:rPr>
      </w:pPr>
      <w:r w:rsidRPr="00132F5A">
        <w:rPr>
          <w:rFonts w:ascii="Times New Roman" w:eastAsia="Times New Roman" w:hAnsi="Times New Roman"/>
          <w:sz w:val="28"/>
          <w:szCs w:val="28"/>
          <w:lang w:eastAsia="ar-SA"/>
        </w:rPr>
        <w:tab/>
      </w:r>
    </w:p>
    <w:p w:rsidR="00915F3C" w:rsidRDefault="00915F3C" w:rsidP="000650D2">
      <w:pPr>
        <w:tabs>
          <w:tab w:val="left" w:pos="7125"/>
        </w:tabs>
        <w:suppressAutoHyphens/>
        <w:spacing w:after="0" w:line="240" w:lineRule="auto"/>
        <w:ind w:firstLine="426"/>
        <w:jc w:val="right"/>
        <w:rPr>
          <w:rFonts w:ascii="Times New Roman" w:eastAsia="Times New Roman" w:hAnsi="Times New Roman"/>
          <w:b/>
          <w:sz w:val="28"/>
          <w:szCs w:val="28"/>
          <w:lang w:eastAsia="ar-SA"/>
        </w:rPr>
      </w:pPr>
    </w:p>
    <w:p w:rsidR="0079455E" w:rsidRPr="00132F5A" w:rsidRDefault="0079455E" w:rsidP="000650D2">
      <w:pPr>
        <w:tabs>
          <w:tab w:val="left" w:pos="7125"/>
        </w:tabs>
        <w:suppressAutoHyphens/>
        <w:spacing w:after="0" w:line="240" w:lineRule="auto"/>
        <w:ind w:firstLine="426"/>
        <w:jc w:val="right"/>
        <w:rPr>
          <w:rFonts w:ascii="Times New Roman" w:eastAsia="Times New Roman" w:hAnsi="Times New Roman"/>
          <w:b/>
          <w:sz w:val="28"/>
          <w:szCs w:val="28"/>
          <w:lang w:eastAsia="ar-SA"/>
        </w:rPr>
      </w:pPr>
      <w:r w:rsidRPr="00132F5A">
        <w:rPr>
          <w:rFonts w:ascii="Times New Roman" w:eastAsia="Times New Roman" w:hAnsi="Times New Roman"/>
          <w:b/>
          <w:sz w:val="28"/>
          <w:szCs w:val="28"/>
          <w:lang w:eastAsia="ar-SA"/>
        </w:rPr>
        <w:lastRenderedPageBreak/>
        <w:t>Таблица  2</w:t>
      </w:r>
    </w:p>
    <w:p w:rsidR="0079455E" w:rsidRDefault="0079455E" w:rsidP="0079455E">
      <w:pPr>
        <w:tabs>
          <w:tab w:val="left" w:pos="7125"/>
        </w:tabs>
        <w:suppressAutoHyphens/>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тыс. рублей</w:t>
      </w:r>
    </w:p>
    <w:tbl>
      <w:tblPr>
        <w:tblW w:w="11057" w:type="dxa"/>
        <w:tblInd w:w="-1168" w:type="dxa"/>
        <w:tblLayout w:type="fixed"/>
        <w:tblLook w:val="04A0"/>
      </w:tblPr>
      <w:tblGrid>
        <w:gridCol w:w="4395"/>
        <w:gridCol w:w="1843"/>
        <w:gridCol w:w="1559"/>
        <w:gridCol w:w="1276"/>
        <w:gridCol w:w="992"/>
        <w:gridCol w:w="992"/>
      </w:tblGrid>
      <w:tr w:rsidR="00D51305" w:rsidRPr="00132F5A" w:rsidTr="00D51305">
        <w:trPr>
          <w:trHeight w:val="57"/>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Показатели</w:t>
            </w:r>
          </w:p>
        </w:tc>
        <w:tc>
          <w:tcPr>
            <w:tcW w:w="1843" w:type="dxa"/>
            <w:tcBorders>
              <w:top w:val="single" w:sz="8" w:space="0" w:color="auto"/>
              <w:left w:val="nil"/>
              <w:bottom w:val="nil"/>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решение о бюджете на 2019 год ( в редакции от 11.11.2019 № 9)</w:t>
            </w:r>
          </w:p>
        </w:tc>
        <w:tc>
          <w:tcPr>
            <w:tcW w:w="1559" w:type="dxa"/>
            <w:tcBorders>
              <w:top w:val="single" w:sz="8" w:space="0" w:color="auto"/>
              <w:left w:val="nil"/>
              <w:bottom w:val="nil"/>
              <w:right w:val="single" w:sz="8" w:space="0" w:color="auto"/>
            </w:tcBorders>
            <w:shd w:val="clear" w:color="auto" w:fill="auto"/>
            <w:vAlign w:val="center"/>
            <w:hideMark/>
          </w:tcPr>
          <w:p w:rsidR="00132F5A" w:rsidRPr="00132F5A" w:rsidRDefault="00D51305" w:rsidP="00132F5A">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Ожид</w:t>
            </w:r>
            <w:r w:rsidR="00132F5A" w:rsidRPr="00132F5A">
              <w:rPr>
                <w:rFonts w:ascii="Times New Roman" w:eastAsia="Times New Roman" w:hAnsi="Times New Roman"/>
                <w:b/>
                <w:bCs/>
                <w:sz w:val="20"/>
                <w:szCs w:val="20"/>
                <w:lang w:eastAsia="ru-RU"/>
              </w:rPr>
              <w:t>.исполнение 2019 г.</w:t>
            </w:r>
          </w:p>
        </w:tc>
        <w:tc>
          <w:tcPr>
            <w:tcW w:w="1276" w:type="dxa"/>
            <w:tcBorders>
              <w:top w:val="single" w:sz="8" w:space="0" w:color="auto"/>
              <w:left w:val="nil"/>
              <w:bottom w:val="nil"/>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Проект бюджета 2020 г.</w:t>
            </w:r>
          </w:p>
        </w:tc>
        <w:tc>
          <w:tcPr>
            <w:tcW w:w="1984" w:type="dxa"/>
            <w:gridSpan w:val="2"/>
            <w:tcBorders>
              <w:top w:val="single" w:sz="8" w:space="0" w:color="auto"/>
              <w:left w:val="nil"/>
              <w:bottom w:val="nil"/>
              <w:right w:val="single" w:sz="8" w:space="0" w:color="000000"/>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Рост(+)</w:t>
            </w:r>
          </w:p>
        </w:tc>
      </w:tr>
      <w:tr w:rsidR="00D51305" w:rsidRPr="00132F5A" w:rsidTr="00D51305">
        <w:trPr>
          <w:trHeight w:val="57"/>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1</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4</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center"/>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6</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 xml:space="preserve">Налоговые и неналоговые доходы бюджета, в т.ч. </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7141,2</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8185,4</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7641,0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-544,4</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93,3</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В % к предыдущему году</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114,6</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93,3</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r>
      <w:tr w:rsidR="00D51305" w:rsidRPr="00132F5A" w:rsidTr="00D51305">
        <w:trPr>
          <w:trHeight w:val="57"/>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Налоговые доходы бюджета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6911,2</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6911,2</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7461,0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549,9</w:t>
            </w:r>
          </w:p>
        </w:tc>
        <w:tc>
          <w:tcPr>
            <w:tcW w:w="992" w:type="dxa"/>
            <w:tcBorders>
              <w:top w:val="nil"/>
              <w:left w:val="nil"/>
              <w:bottom w:val="single" w:sz="8" w:space="0" w:color="auto"/>
              <w:right w:val="single" w:sz="4"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108,0</w:t>
            </w:r>
          </w:p>
        </w:tc>
      </w:tr>
      <w:tr w:rsidR="00D51305" w:rsidRPr="00132F5A" w:rsidTr="00D51305">
        <w:trPr>
          <w:trHeight w:val="57"/>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В % к уровню предыдущего года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100,0</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108,0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Неналоговые доходы бюджета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230,0</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230,0</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180,0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-50,0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78,3</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В % к уровню предыдущего года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100,0</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78,3</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Безвозмездные поступления</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25562,3</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24992,2</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21504,0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-3488,2</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86,0</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В % к уровню предыдущего года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97,8</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86,0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ВСЕГО доходов:</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32703,5</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33177,6</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29145,0</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-4032,6</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87,8</w:t>
            </w:r>
          </w:p>
        </w:tc>
      </w:tr>
      <w:tr w:rsidR="00D51305" w:rsidRPr="00132F5A" w:rsidTr="00D51305">
        <w:trPr>
          <w:trHeight w:val="57"/>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В % к уровню предыдущего года</w:t>
            </w:r>
          </w:p>
        </w:tc>
        <w:tc>
          <w:tcPr>
            <w:tcW w:w="1843"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b/>
                <w:bCs/>
                <w:sz w:val="20"/>
                <w:szCs w:val="20"/>
                <w:lang w:eastAsia="ru-RU"/>
              </w:rPr>
            </w:pPr>
            <w:r w:rsidRPr="00132F5A">
              <w:rPr>
                <w:rFonts w:ascii="Times New Roman" w:eastAsia="Times New Roman" w:hAnsi="Times New Roman"/>
                <w:b/>
                <w:bCs/>
                <w:sz w:val="20"/>
                <w:szCs w:val="20"/>
                <w:lang w:eastAsia="ru-RU"/>
              </w:rPr>
              <w:t> </w:t>
            </w:r>
          </w:p>
        </w:tc>
        <w:tc>
          <w:tcPr>
            <w:tcW w:w="1559"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101,4</w:t>
            </w:r>
          </w:p>
        </w:tc>
        <w:tc>
          <w:tcPr>
            <w:tcW w:w="1276"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87,8</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132F5A" w:rsidRPr="00132F5A" w:rsidRDefault="00132F5A" w:rsidP="00132F5A">
            <w:pPr>
              <w:spacing w:after="0" w:line="240" w:lineRule="auto"/>
              <w:jc w:val="right"/>
              <w:rPr>
                <w:rFonts w:ascii="Times New Roman" w:eastAsia="Times New Roman" w:hAnsi="Times New Roman"/>
                <w:sz w:val="20"/>
                <w:szCs w:val="20"/>
                <w:lang w:eastAsia="ru-RU"/>
              </w:rPr>
            </w:pPr>
            <w:r w:rsidRPr="00132F5A">
              <w:rPr>
                <w:rFonts w:ascii="Times New Roman" w:eastAsia="Times New Roman" w:hAnsi="Times New Roman"/>
                <w:sz w:val="20"/>
                <w:szCs w:val="20"/>
                <w:lang w:eastAsia="ru-RU"/>
              </w:rPr>
              <w:t> </w:t>
            </w:r>
          </w:p>
        </w:tc>
      </w:tr>
    </w:tbl>
    <w:p w:rsidR="00132F5A" w:rsidRDefault="00132F5A" w:rsidP="0079455E">
      <w:pPr>
        <w:tabs>
          <w:tab w:val="left" w:pos="7125"/>
        </w:tabs>
        <w:suppressAutoHyphens/>
        <w:spacing w:after="0" w:line="240" w:lineRule="auto"/>
        <w:jc w:val="right"/>
        <w:rPr>
          <w:rFonts w:ascii="Times New Roman" w:eastAsia="Times New Roman" w:hAnsi="Times New Roman"/>
          <w:sz w:val="20"/>
          <w:szCs w:val="20"/>
          <w:lang w:eastAsia="ru-RU"/>
        </w:rPr>
      </w:pPr>
    </w:p>
    <w:p w:rsidR="000908C3" w:rsidRPr="000908C3" w:rsidRDefault="000908C3" w:rsidP="005631D5">
      <w:pPr>
        <w:suppressAutoHyphens/>
        <w:spacing w:after="0" w:line="240" w:lineRule="auto"/>
        <w:jc w:val="both"/>
        <w:rPr>
          <w:rFonts w:ascii="Times New Roman" w:eastAsia="Times New Roman" w:hAnsi="Times New Roman"/>
          <w:sz w:val="28"/>
          <w:szCs w:val="28"/>
          <w:lang w:eastAsia="ar-SA"/>
        </w:rPr>
      </w:pPr>
      <w:r w:rsidRPr="000908C3">
        <w:rPr>
          <w:rFonts w:ascii="Times New Roman" w:eastAsia="Times New Roman" w:hAnsi="Times New Roman"/>
          <w:sz w:val="28"/>
          <w:szCs w:val="28"/>
          <w:lang w:eastAsia="ar-SA"/>
        </w:rPr>
        <w:t xml:space="preserve"> Показатели </w:t>
      </w:r>
      <w:r w:rsidRPr="000908C3">
        <w:rPr>
          <w:rFonts w:ascii="Times New Roman" w:eastAsia="Times New Roman" w:hAnsi="Times New Roman"/>
          <w:b/>
          <w:sz w:val="28"/>
          <w:szCs w:val="28"/>
          <w:lang w:eastAsia="ar-SA"/>
        </w:rPr>
        <w:t>налоговых и неналоговых</w:t>
      </w:r>
      <w:r w:rsidRPr="000908C3">
        <w:rPr>
          <w:rFonts w:ascii="Times New Roman" w:eastAsia="Times New Roman" w:hAnsi="Times New Roman"/>
          <w:sz w:val="28"/>
          <w:szCs w:val="28"/>
          <w:lang w:eastAsia="ar-SA"/>
        </w:rPr>
        <w:t xml:space="preserve"> доходов в</w:t>
      </w:r>
      <w:r w:rsidR="0079455E" w:rsidRPr="000908C3">
        <w:rPr>
          <w:rFonts w:ascii="Times New Roman" w:eastAsia="Times New Roman" w:hAnsi="Times New Roman"/>
          <w:sz w:val="28"/>
          <w:szCs w:val="28"/>
          <w:lang w:eastAsia="ar-SA"/>
        </w:rPr>
        <w:t xml:space="preserve"> 20</w:t>
      </w:r>
      <w:r w:rsidR="00D81FAE" w:rsidRPr="000908C3">
        <w:rPr>
          <w:rFonts w:ascii="Times New Roman" w:eastAsia="Times New Roman" w:hAnsi="Times New Roman"/>
          <w:sz w:val="28"/>
          <w:szCs w:val="28"/>
          <w:lang w:eastAsia="ar-SA"/>
        </w:rPr>
        <w:t>20</w:t>
      </w:r>
      <w:r w:rsidR="0079455E" w:rsidRPr="000908C3">
        <w:rPr>
          <w:rFonts w:ascii="Times New Roman" w:eastAsia="Times New Roman" w:hAnsi="Times New Roman"/>
          <w:sz w:val="28"/>
          <w:szCs w:val="28"/>
          <w:lang w:eastAsia="ar-SA"/>
        </w:rPr>
        <w:t xml:space="preserve"> году планиру</w:t>
      </w:r>
      <w:r w:rsidRPr="000908C3">
        <w:rPr>
          <w:rFonts w:ascii="Times New Roman" w:eastAsia="Times New Roman" w:hAnsi="Times New Roman"/>
          <w:sz w:val="28"/>
          <w:szCs w:val="28"/>
          <w:lang w:eastAsia="ar-SA"/>
        </w:rPr>
        <w:t>ю</w:t>
      </w:r>
      <w:r w:rsidR="0079455E" w:rsidRPr="000908C3">
        <w:rPr>
          <w:rFonts w:ascii="Times New Roman" w:eastAsia="Times New Roman" w:hAnsi="Times New Roman"/>
          <w:sz w:val="28"/>
          <w:szCs w:val="28"/>
          <w:lang w:eastAsia="ar-SA"/>
        </w:rPr>
        <w:t>тся</w:t>
      </w:r>
      <w:r w:rsidRPr="000908C3">
        <w:rPr>
          <w:rFonts w:ascii="Times New Roman" w:eastAsia="Times New Roman" w:hAnsi="Times New Roman"/>
          <w:sz w:val="28"/>
          <w:szCs w:val="28"/>
          <w:lang w:eastAsia="ar-SA"/>
        </w:rPr>
        <w:t xml:space="preserve"> в размере 7 641,0 тыс. рублей, что:</w:t>
      </w:r>
    </w:p>
    <w:p w:rsidR="000908C3" w:rsidRPr="000908C3" w:rsidRDefault="00D81FAE" w:rsidP="000908C3">
      <w:pPr>
        <w:pStyle w:val="a5"/>
        <w:numPr>
          <w:ilvl w:val="0"/>
          <w:numId w:val="28"/>
        </w:numPr>
        <w:suppressAutoHyphens/>
        <w:spacing w:after="0" w:line="240" w:lineRule="auto"/>
        <w:jc w:val="both"/>
        <w:rPr>
          <w:rFonts w:ascii="Times New Roman" w:eastAsia="Times New Roman" w:hAnsi="Times New Roman"/>
          <w:sz w:val="28"/>
          <w:szCs w:val="28"/>
          <w:lang w:eastAsia="ar-SA"/>
        </w:rPr>
      </w:pPr>
      <w:r w:rsidRPr="000908C3">
        <w:rPr>
          <w:rFonts w:ascii="Times New Roman" w:eastAsia="Times New Roman" w:hAnsi="Times New Roman"/>
          <w:sz w:val="28"/>
          <w:szCs w:val="28"/>
          <w:lang w:eastAsia="ar-SA"/>
        </w:rPr>
        <w:t>ниже</w:t>
      </w:r>
      <w:r w:rsidR="0079455E" w:rsidRPr="000908C3">
        <w:rPr>
          <w:rFonts w:ascii="Times New Roman" w:eastAsia="Times New Roman" w:hAnsi="Times New Roman"/>
          <w:sz w:val="28"/>
          <w:szCs w:val="28"/>
          <w:lang w:eastAsia="ar-SA"/>
        </w:rPr>
        <w:t xml:space="preserve"> </w:t>
      </w:r>
      <w:r w:rsidR="000908C3" w:rsidRPr="000908C3">
        <w:rPr>
          <w:rFonts w:ascii="Times New Roman" w:eastAsia="Times New Roman" w:hAnsi="Times New Roman"/>
          <w:sz w:val="28"/>
          <w:szCs w:val="28"/>
          <w:lang w:eastAsia="ar-SA"/>
        </w:rPr>
        <w:t xml:space="preserve">по сравнению с ожидаемыми показателями за 2019 год </w:t>
      </w:r>
      <w:r w:rsidR="0079455E" w:rsidRPr="000908C3">
        <w:rPr>
          <w:rFonts w:ascii="Times New Roman" w:eastAsia="Times New Roman" w:hAnsi="Times New Roman"/>
          <w:sz w:val="28"/>
          <w:szCs w:val="28"/>
          <w:lang w:eastAsia="ar-SA"/>
        </w:rPr>
        <w:t xml:space="preserve">на </w:t>
      </w:r>
      <w:r w:rsidRPr="000908C3">
        <w:rPr>
          <w:rFonts w:ascii="Times New Roman" w:eastAsia="Times New Roman" w:hAnsi="Times New Roman"/>
          <w:sz w:val="28"/>
          <w:szCs w:val="28"/>
          <w:lang w:eastAsia="ar-SA"/>
        </w:rPr>
        <w:t>6,7</w:t>
      </w:r>
      <w:r w:rsidR="0079455E" w:rsidRPr="000908C3">
        <w:rPr>
          <w:rFonts w:ascii="Times New Roman" w:eastAsia="Times New Roman" w:hAnsi="Times New Roman"/>
          <w:sz w:val="28"/>
          <w:szCs w:val="28"/>
          <w:lang w:eastAsia="ar-SA"/>
        </w:rPr>
        <w:t xml:space="preserve"> % или на </w:t>
      </w:r>
      <w:r w:rsidRPr="000908C3">
        <w:rPr>
          <w:rFonts w:ascii="Times New Roman" w:eastAsia="Times New Roman" w:hAnsi="Times New Roman"/>
          <w:sz w:val="28"/>
          <w:szCs w:val="28"/>
          <w:lang w:eastAsia="ar-SA"/>
        </w:rPr>
        <w:t>544,4</w:t>
      </w:r>
      <w:r w:rsidR="0079455E" w:rsidRPr="000908C3">
        <w:rPr>
          <w:rFonts w:ascii="Times New Roman" w:eastAsia="Times New Roman" w:hAnsi="Times New Roman"/>
          <w:sz w:val="28"/>
          <w:szCs w:val="28"/>
          <w:lang w:eastAsia="ar-SA"/>
        </w:rPr>
        <w:t xml:space="preserve"> тыс. рублей</w:t>
      </w:r>
      <w:r w:rsidR="000908C3" w:rsidRPr="000908C3">
        <w:rPr>
          <w:rFonts w:ascii="Times New Roman" w:eastAsia="Times New Roman" w:hAnsi="Times New Roman"/>
          <w:sz w:val="28"/>
          <w:szCs w:val="28"/>
          <w:lang w:eastAsia="ar-SA"/>
        </w:rPr>
        <w:t>,</w:t>
      </w:r>
      <w:r w:rsidRPr="000908C3">
        <w:rPr>
          <w:rFonts w:ascii="Times New Roman" w:eastAsia="Times New Roman" w:hAnsi="Times New Roman"/>
          <w:sz w:val="28"/>
          <w:szCs w:val="28"/>
          <w:lang w:eastAsia="ar-SA"/>
        </w:rPr>
        <w:t xml:space="preserve"> </w:t>
      </w:r>
    </w:p>
    <w:p w:rsidR="0079455E" w:rsidRPr="000908C3" w:rsidRDefault="000908C3" w:rsidP="000908C3">
      <w:pPr>
        <w:pStyle w:val="a5"/>
        <w:numPr>
          <w:ilvl w:val="0"/>
          <w:numId w:val="28"/>
        </w:numPr>
        <w:suppressAutoHyphens/>
        <w:spacing w:after="0" w:line="240" w:lineRule="auto"/>
        <w:jc w:val="both"/>
        <w:rPr>
          <w:rFonts w:ascii="Times New Roman" w:eastAsia="Times New Roman" w:hAnsi="Times New Roman"/>
          <w:sz w:val="28"/>
          <w:szCs w:val="28"/>
          <w:lang w:eastAsia="ar-SA"/>
        </w:rPr>
      </w:pPr>
      <w:r w:rsidRPr="000908C3">
        <w:rPr>
          <w:rFonts w:ascii="Times New Roman" w:eastAsia="Times New Roman" w:hAnsi="Times New Roman"/>
          <w:sz w:val="28"/>
          <w:szCs w:val="28"/>
          <w:lang w:eastAsia="ar-SA"/>
        </w:rPr>
        <w:t>выше</w:t>
      </w:r>
      <w:r w:rsidR="00D81FAE" w:rsidRPr="000908C3">
        <w:rPr>
          <w:rFonts w:ascii="Times New Roman" w:eastAsia="Times New Roman" w:hAnsi="Times New Roman"/>
          <w:sz w:val="28"/>
          <w:szCs w:val="28"/>
          <w:lang w:eastAsia="ar-SA"/>
        </w:rPr>
        <w:t xml:space="preserve"> на 499,8 тыс.рублей или на 6,9 % по сравнению с</w:t>
      </w:r>
      <w:r w:rsidRPr="000908C3">
        <w:rPr>
          <w:rFonts w:ascii="Times New Roman" w:eastAsia="Times New Roman" w:hAnsi="Times New Roman"/>
          <w:sz w:val="28"/>
          <w:szCs w:val="28"/>
          <w:lang w:eastAsia="ar-SA"/>
        </w:rPr>
        <w:t xml:space="preserve"> объемом доходов, утвержденных  решением  о  бюджете поселения на 2019 год   в действующей редакции</w:t>
      </w:r>
      <w:r w:rsidR="0079455E" w:rsidRPr="000908C3">
        <w:rPr>
          <w:rFonts w:ascii="Times New Roman" w:eastAsia="Times New Roman" w:hAnsi="Times New Roman"/>
          <w:sz w:val="28"/>
          <w:szCs w:val="28"/>
          <w:lang w:eastAsia="ar-SA"/>
        </w:rPr>
        <w:t xml:space="preserve">. </w:t>
      </w:r>
    </w:p>
    <w:p w:rsidR="000908C3" w:rsidRPr="000908C3" w:rsidRDefault="0079455E" w:rsidP="0079455E">
      <w:pPr>
        <w:spacing w:after="0" w:line="240" w:lineRule="auto"/>
        <w:ind w:firstLine="426"/>
        <w:jc w:val="both"/>
        <w:rPr>
          <w:rFonts w:ascii="Times New Roman" w:eastAsia="Times New Roman" w:hAnsi="Times New Roman"/>
          <w:sz w:val="28"/>
          <w:szCs w:val="28"/>
          <w:lang w:eastAsia="ar-SA"/>
        </w:rPr>
      </w:pPr>
      <w:r w:rsidRPr="000908C3">
        <w:rPr>
          <w:rFonts w:ascii="Times New Roman" w:eastAsia="Times New Roman" w:hAnsi="Times New Roman"/>
          <w:b/>
          <w:sz w:val="28"/>
          <w:szCs w:val="28"/>
          <w:lang w:eastAsia="ar-SA"/>
        </w:rPr>
        <w:t>Безвозмездные поступления</w:t>
      </w:r>
      <w:r w:rsidRPr="000908C3">
        <w:rPr>
          <w:rFonts w:ascii="Times New Roman" w:eastAsia="Times New Roman" w:hAnsi="Times New Roman"/>
          <w:sz w:val="28"/>
          <w:szCs w:val="28"/>
          <w:lang w:eastAsia="ar-SA"/>
        </w:rPr>
        <w:t xml:space="preserve"> в бюджет поселения в 20</w:t>
      </w:r>
      <w:r w:rsidR="000908C3" w:rsidRPr="000908C3">
        <w:rPr>
          <w:rFonts w:ascii="Times New Roman" w:eastAsia="Times New Roman" w:hAnsi="Times New Roman"/>
          <w:sz w:val="28"/>
          <w:szCs w:val="28"/>
          <w:lang w:eastAsia="ar-SA"/>
        </w:rPr>
        <w:t>20</w:t>
      </w:r>
      <w:r w:rsidRPr="000908C3">
        <w:rPr>
          <w:rFonts w:ascii="Times New Roman" w:eastAsia="Times New Roman" w:hAnsi="Times New Roman"/>
          <w:sz w:val="28"/>
          <w:szCs w:val="28"/>
          <w:lang w:eastAsia="ar-SA"/>
        </w:rPr>
        <w:t xml:space="preserve"> году планируются в размере  </w:t>
      </w:r>
      <w:r w:rsidR="000908C3" w:rsidRPr="000908C3">
        <w:rPr>
          <w:rFonts w:ascii="Times New Roman" w:eastAsia="Times New Roman" w:hAnsi="Times New Roman"/>
          <w:sz w:val="28"/>
          <w:szCs w:val="28"/>
          <w:lang w:eastAsia="ar-SA"/>
        </w:rPr>
        <w:t>21 504,0</w:t>
      </w:r>
      <w:r w:rsidRPr="000908C3">
        <w:rPr>
          <w:rFonts w:ascii="Times New Roman" w:eastAsia="Times New Roman" w:hAnsi="Times New Roman"/>
          <w:sz w:val="28"/>
          <w:szCs w:val="28"/>
          <w:lang w:eastAsia="ar-SA"/>
        </w:rPr>
        <w:t xml:space="preserve"> тыс. рублей, что</w:t>
      </w:r>
      <w:r w:rsidR="000908C3" w:rsidRPr="000908C3">
        <w:rPr>
          <w:rFonts w:ascii="Times New Roman" w:eastAsia="Times New Roman" w:hAnsi="Times New Roman"/>
          <w:sz w:val="28"/>
          <w:szCs w:val="28"/>
          <w:lang w:eastAsia="ar-SA"/>
        </w:rPr>
        <w:t>:</w:t>
      </w:r>
    </w:p>
    <w:p w:rsidR="000908C3" w:rsidRPr="000908C3" w:rsidRDefault="000908C3" w:rsidP="000908C3">
      <w:pPr>
        <w:pStyle w:val="a5"/>
        <w:numPr>
          <w:ilvl w:val="0"/>
          <w:numId w:val="28"/>
        </w:numPr>
        <w:suppressAutoHyphens/>
        <w:spacing w:after="0" w:line="240" w:lineRule="auto"/>
        <w:jc w:val="both"/>
        <w:rPr>
          <w:rFonts w:ascii="Times New Roman" w:eastAsia="Times New Roman" w:hAnsi="Times New Roman"/>
          <w:sz w:val="28"/>
          <w:szCs w:val="28"/>
          <w:lang w:eastAsia="ar-SA"/>
        </w:rPr>
      </w:pPr>
      <w:r w:rsidRPr="000908C3">
        <w:rPr>
          <w:rFonts w:ascii="Times New Roman" w:eastAsia="Times New Roman" w:hAnsi="Times New Roman"/>
          <w:sz w:val="28"/>
          <w:szCs w:val="28"/>
          <w:lang w:eastAsia="ar-SA"/>
        </w:rPr>
        <w:t xml:space="preserve">ниже по сравнению с ожидаемыми показателями за 2019 год на 14,0 % или на 3 488,2 тыс. рублей, </w:t>
      </w:r>
    </w:p>
    <w:p w:rsidR="000908C3" w:rsidRPr="00F959CA" w:rsidRDefault="000908C3" w:rsidP="000908C3">
      <w:pPr>
        <w:pStyle w:val="a5"/>
        <w:numPr>
          <w:ilvl w:val="0"/>
          <w:numId w:val="28"/>
        </w:numPr>
        <w:suppressAutoHyphens/>
        <w:spacing w:after="0" w:line="240" w:lineRule="auto"/>
        <w:jc w:val="both"/>
        <w:rPr>
          <w:rFonts w:ascii="Times New Roman" w:eastAsia="Times New Roman" w:hAnsi="Times New Roman"/>
          <w:sz w:val="28"/>
          <w:szCs w:val="28"/>
          <w:lang w:eastAsia="ar-SA"/>
        </w:rPr>
      </w:pPr>
      <w:r w:rsidRPr="000908C3">
        <w:rPr>
          <w:rFonts w:ascii="Times New Roman" w:eastAsia="Times New Roman" w:hAnsi="Times New Roman"/>
          <w:sz w:val="28"/>
          <w:szCs w:val="28"/>
          <w:lang w:eastAsia="ar-SA"/>
        </w:rPr>
        <w:t xml:space="preserve">ниже на 4 058,3 тыс. рублей или на 15,9 % по сравнению с объемом доходов, утвержденных  решением  о  бюджете поселения на 2019 год   </w:t>
      </w:r>
      <w:r w:rsidRPr="00F959CA">
        <w:rPr>
          <w:rFonts w:ascii="Times New Roman" w:eastAsia="Times New Roman" w:hAnsi="Times New Roman"/>
          <w:sz w:val="28"/>
          <w:szCs w:val="28"/>
          <w:lang w:eastAsia="ar-SA"/>
        </w:rPr>
        <w:t xml:space="preserve">в действующей редакции. </w:t>
      </w:r>
    </w:p>
    <w:p w:rsidR="000908C3" w:rsidRPr="00F959CA" w:rsidRDefault="0079455E" w:rsidP="0079455E">
      <w:pPr>
        <w:spacing w:after="0" w:line="240" w:lineRule="auto"/>
        <w:ind w:firstLine="426"/>
        <w:jc w:val="both"/>
        <w:rPr>
          <w:rFonts w:ascii="Times New Roman" w:eastAsia="Times New Roman" w:hAnsi="Times New Roman"/>
          <w:color w:val="000000"/>
          <w:sz w:val="28"/>
          <w:szCs w:val="28"/>
          <w:lang w:eastAsia="ru-RU"/>
        </w:rPr>
      </w:pPr>
      <w:r w:rsidRPr="00F959CA">
        <w:rPr>
          <w:rFonts w:ascii="Times New Roman" w:eastAsia="Times New Roman" w:hAnsi="Times New Roman"/>
          <w:sz w:val="28"/>
          <w:szCs w:val="28"/>
          <w:lang w:eastAsia="ar-SA"/>
        </w:rPr>
        <w:t xml:space="preserve"> </w:t>
      </w:r>
      <w:r w:rsidRPr="00F959CA">
        <w:rPr>
          <w:rFonts w:ascii="Times New Roman" w:eastAsia="Times New Roman" w:hAnsi="Times New Roman"/>
          <w:color w:val="000000"/>
          <w:sz w:val="28"/>
          <w:szCs w:val="28"/>
          <w:lang w:eastAsia="ru-RU"/>
        </w:rPr>
        <w:t>Всего  доходы поселения на 20</w:t>
      </w:r>
      <w:r w:rsidR="000908C3" w:rsidRPr="00F959CA">
        <w:rPr>
          <w:rFonts w:ascii="Times New Roman" w:eastAsia="Times New Roman" w:hAnsi="Times New Roman"/>
          <w:color w:val="000000"/>
          <w:sz w:val="28"/>
          <w:szCs w:val="28"/>
          <w:lang w:eastAsia="ru-RU"/>
        </w:rPr>
        <w:t>20</w:t>
      </w:r>
      <w:r w:rsidRPr="00F959CA">
        <w:rPr>
          <w:rFonts w:ascii="Times New Roman" w:eastAsia="Times New Roman" w:hAnsi="Times New Roman"/>
          <w:color w:val="000000"/>
          <w:sz w:val="28"/>
          <w:szCs w:val="28"/>
          <w:lang w:eastAsia="ru-RU"/>
        </w:rPr>
        <w:t xml:space="preserve"> год запланированы в сумме </w:t>
      </w:r>
      <w:r w:rsidR="000908C3" w:rsidRPr="00F959CA">
        <w:rPr>
          <w:rFonts w:ascii="Times New Roman" w:eastAsia="Times New Roman" w:hAnsi="Times New Roman"/>
          <w:color w:val="000000"/>
          <w:sz w:val="28"/>
          <w:szCs w:val="28"/>
          <w:lang w:eastAsia="ru-RU"/>
        </w:rPr>
        <w:t>29 145,0</w:t>
      </w:r>
      <w:r w:rsidRPr="00F959CA">
        <w:rPr>
          <w:rFonts w:ascii="Times New Roman" w:eastAsia="Times New Roman" w:hAnsi="Times New Roman"/>
          <w:color w:val="000000"/>
          <w:sz w:val="28"/>
          <w:szCs w:val="28"/>
          <w:lang w:eastAsia="ru-RU"/>
        </w:rPr>
        <w:t xml:space="preserve"> тыс. рублей, что</w:t>
      </w:r>
      <w:r w:rsidR="000908C3" w:rsidRPr="00F959CA">
        <w:rPr>
          <w:rFonts w:ascii="Times New Roman" w:eastAsia="Times New Roman" w:hAnsi="Times New Roman"/>
          <w:color w:val="000000"/>
          <w:sz w:val="28"/>
          <w:szCs w:val="28"/>
          <w:lang w:eastAsia="ru-RU"/>
        </w:rPr>
        <w:t>:</w:t>
      </w:r>
    </w:p>
    <w:p w:rsidR="00F959CA" w:rsidRPr="00F959CA" w:rsidRDefault="0079455E" w:rsidP="000908C3">
      <w:pPr>
        <w:pStyle w:val="a5"/>
        <w:numPr>
          <w:ilvl w:val="0"/>
          <w:numId w:val="29"/>
        </w:numPr>
        <w:spacing w:after="0" w:line="240" w:lineRule="auto"/>
        <w:ind w:left="851" w:hanging="425"/>
        <w:jc w:val="both"/>
        <w:rPr>
          <w:rFonts w:ascii="Times New Roman" w:eastAsia="Times New Roman" w:hAnsi="Times New Roman"/>
          <w:color w:val="000000"/>
          <w:sz w:val="28"/>
          <w:szCs w:val="28"/>
          <w:lang w:eastAsia="ru-RU"/>
        </w:rPr>
      </w:pPr>
      <w:r w:rsidRPr="00F959CA">
        <w:rPr>
          <w:rFonts w:ascii="Times New Roman" w:eastAsia="Times New Roman" w:hAnsi="Times New Roman"/>
          <w:color w:val="000000"/>
          <w:sz w:val="28"/>
          <w:szCs w:val="28"/>
          <w:lang w:eastAsia="ru-RU"/>
        </w:rPr>
        <w:t xml:space="preserve">ниже уровня ожидаемого поступления </w:t>
      </w:r>
      <w:r w:rsidR="000908C3" w:rsidRPr="00F959CA">
        <w:rPr>
          <w:rFonts w:ascii="Times New Roman" w:eastAsia="Times New Roman" w:hAnsi="Times New Roman"/>
          <w:color w:val="000000"/>
          <w:sz w:val="28"/>
          <w:szCs w:val="28"/>
          <w:lang w:eastAsia="ru-RU"/>
        </w:rPr>
        <w:t>з</w:t>
      </w:r>
      <w:r w:rsidRPr="00F959CA">
        <w:rPr>
          <w:rFonts w:ascii="Times New Roman" w:eastAsia="Times New Roman" w:hAnsi="Times New Roman"/>
          <w:color w:val="000000"/>
          <w:sz w:val="28"/>
          <w:szCs w:val="28"/>
          <w:lang w:eastAsia="ru-RU"/>
        </w:rPr>
        <w:t>а 201</w:t>
      </w:r>
      <w:r w:rsidR="000908C3" w:rsidRPr="00F959CA">
        <w:rPr>
          <w:rFonts w:ascii="Times New Roman" w:eastAsia="Times New Roman" w:hAnsi="Times New Roman"/>
          <w:color w:val="000000"/>
          <w:sz w:val="28"/>
          <w:szCs w:val="28"/>
          <w:lang w:eastAsia="ru-RU"/>
        </w:rPr>
        <w:t>9</w:t>
      </w:r>
      <w:r w:rsidRPr="00F959CA">
        <w:rPr>
          <w:rFonts w:ascii="Times New Roman" w:eastAsia="Times New Roman" w:hAnsi="Times New Roman"/>
          <w:color w:val="000000"/>
          <w:sz w:val="28"/>
          <w:szCs w:val="28"/>
          <w:lang w:eastAsia="ru-RU"/>
        </w:rPr>
        <w:t xml:space="preserve"> год  на </w:t>
      </w:r>
      <w:r w:rsidR="000908C3" w:rsidRPr="00F959CA">
        <w:rPr>
          <w:rFonts w:ascii="Times New Roman" w:eastAsia="Times New Roman" w:hAnsi="Times New Roman"/>
          <w:color w:val="000000"/>
          <w:sz w:val="28"/>
          <w:szCs w:val="28"/>
          <w:lang w:eastAsia="ru-RU"/>
        </w:rPr>
        <w:t>12,2</w:t>
      </w:r>
      <w:r w:rsidRPr="00F959CA">
        <w:rPr>
          <w:rFonts w:ascii="Times New Roman" w:eastAsia="Times New Roman" w:hAnsi="Times New Roman"/>
          <w:color w:val="000000"/>
          <w:sz w:val="28"/>
          <w:szCs w:val="28"/>
          <w:lang w:eastAsia="ru-RU"/>
        </w:rPr>
        <w:t xml:space="preserve"> % или на </w:t>
      </w:r>
      <w:r w:rsidR="000908C3" w:rsidRPr="00F959CA">
        <w:rPr>
          <w:rFonts w:ascii="Times New Roman" w:eastAsia="Times New Roman" w:hAnsi="Times New Roman"/>
          <w:color w:val="000000"/>
          <w:sz w:val="28"/>
          <w:szCs w:val="28"/>
          <w:lang w:eastAsia="ru-RU"/>
        </w:rPr>
        <w:t>4 032,6</w:t>
      </w:r>
      <w:r w:rsidRPr="00F959CA">
        <w:rPr>
          <w:rFonts w:ascii="Times New Roman" w:eastAsia="Times New Roman" w:hAnsi="Times New Roman"/>
          <w:color w:val="000000"/>
          <w:sz w:val="28"/>
          <w:szCs w:val="28"/>
          <w:lang w:eastAsia="ru-RU"/>
        </w:rPr>
        <w:t xml:space="preserve"> тыс. рублей</w:t>
      </w:r>
      <w:r w:rsidR="00F959CA" w:rsidRPr="00F959CA">
        <w:rPr>
          <w:rFonts w:ascii="Times New Roman" w:eastAsia="Times New Roman" w:hAnsi="Times New Roman"/>
          <w:color w:val="000000"/>
          <w:sz w:val="28"/>
          <w:szCs w:val="28"/>
          <w:lang w:eastAsia="ru-RU"/>
        </w:rPr>
        <w:t>,</w:t>
      </w:r>
    </w:p>
    <w:p w:rsidR="0079455E" w:rsidRPr="00F959CA" w:rsidRDefault="00F959CA" w:rsidP="000908C3">
      <w:pPr>
        <w:pStyle w:val="a5"/>
        <w:numPr>
          <w:ilvl w:val="0"/>
          <w:numId w:val="29"/>
        </w:numPr>
        <w:spacing w:after="0" w:line="240" w:lineRule="auto"/>
        <w:ind w:left="851" w:hanging="425"/>
        <w:jc w:val="both"/>
        <w:rPr>
          <w:rFonts w:ascii="Times New Roman" w:eastAsia="Times New Roman" w:hAnsi="Times New Roman"/>
          <w:color w:val="000000"/>
          <w:sz w:val="28"/>
          <w:szCs w:val="28"/>
          <w:lang w:eastAsia="ru-RU"/>
        </w:rPr>
      </w:pPr>
      <w:r w:rsidRPr="00F959CA">
        <w:rPr>
          <w:rFonts w:ascii="Times New Roman" w:eastAsia="Times New Roman" w:hAnsi="Times New Roman"/>
          <w:color w:val="000000"/>
          <w:sz w:val="28"/>
          <w:szCs w:val="28"/>
          <w:lang w:eastAsia="ru-RU"/>
        </w:rPr>
        <w:t>на</w:t>
      </w:r>
      <w:r w:rsidR="0079455E" w:rsidRPr="00F959CA">
        <w:rPr>
          <w:rFonts w:ascii="Times New Roman" w:eastAsia="Times New Roman" w:hAnsi="Times New Roman"/>
          <w:color w:val="000000"/>
          <w:sz w:val="28"/>
          <w:szCs w:val="28"/>
          <w:lang w:eastAsia="ru-RU"/>
        </w:rPr>
        <w:t xml:space="preserve"> </w:t>
      </w:r>
      <w:r w:rsidRPr="00F959CA">
        <w:rPr>
          <w:rFonts w:ascii="Times New Roman" w:eastAsia="Times New Roman" w:hAnsi="Times New Roman"/>
          <w:color w:val="000000"/>
          <w:sz w:val="28"/>
          <w:szCs w:val="28"/>
          <w:lang w:eastAsia="ru-RU"/>
        </w:rPr>
        <w:t>3 558,5</w:t>
      </w:r>
      <w:r w:rsidR="008C57C4" w:rsidRPr="00F959CA">
        <w:rPr>
          <w:rFonts w:ascii="Times New Roman" w:eastAsia="Times New Roman" w:hAnsi="Times New Roman"/>
          <w:color w:val="000000"/>
          <w:sz w:val="28"/>
          <w:szCs w:val="28"/>
          <w:lang w:eastAsia="ru-RU"/>
        </w:rPr>
        <w:t xml:space="preserve"> тыс. рублей или на </w:t>
      </w:r>
      <w:r w:rsidRPr="00F959CA">
        <w:rPr>
          <w:rFonts w:ascii="Times New Roman" w:eastAsia="Times New Roman" w:hAnsi="Times New Roman"/>
          <w:color w:val="000000"/>
          <w:sz w:val="28"/>
          <w:szCs w:val="28"/>
          <w:lang w:eastAsia="ru-RU"/>
        </w:rPr>
        <w:t>10,9</w:t>
      </w:r>
      <w:r w:rsidR="008C57C4" w:rsidRPr="00F959CA">
        <w:rPr>
          <w:rFonts w:ascii="Times New Roman" w:eastAsia="Times New Roman" w:hAnsi="Times New Roman"/>
          <w:color w:val="000000"/>
          <w:sz w:val="28"/>
          <w:szCs w:val="28"/>
          <w:lang w:eastAsia="ru-RU"/>
        </w:rPr>
        <w:t xml:space="preserve"> % </w:t>
      </w:r>
      <w:r w:rsidR="0079455E" w:rsidRPr="00F959CA">
        <w:rPr>
          <w:rFonts w:ascii="Times New Roman" w:eastAsia="Times New Roman" w:hAnsi="Times New Roman"/>
          <w:color w:val="000000"/>
          <w:sz w:val="28"/>
          <w:szCs w:val="28"/>
          <w:lang w:eastAsia="ru-RU"/>
        </w:rPr>
        <w:t>ниже показателей, утвержденных  решением  о  бюджете поселения на 201</w:t>
      </w:r>
      <w:r w:rsidRPr="00F959CA">
        <w:rPr>
          <w:rFonts w:ascii="Times New Roman" w:eastAsia="Times New Roman" w:hAnsi="Times New Roman"/>
          <w:color w:val="000000"/>
          <w:sz w:val="28"/>
          <w:szCs w:val="28"/>
          <w:lang w:eastAsia="ru-RU"/>
        </w:rPr>
        <w:t>9</w:t>
      </w:r>
      <w:r w:rsidR="0079455E" w:rsidRPr="00F959CA">
        <w:rPr>
          <w:rFonts w:ascii="Times New Roman" w:eastAsia="Times New Roman" w:hAnsi="Times New Roman"/>
          <w:color w:val="000000"/>
          <w:sz w:val="28"/>
          <w:szCs w:val="28"/>
          <w:lang w:eastAsia="ru-RU"/>
        </w:rPr>
        <w:t xml:space="preserve"> год  в действующей редакции.</w:t>
      </w:r>
    </w:p>
    <w:p w:rsidR="0079455E" w:rsidRDefault="0079455E" w:rsidP="0079455E">
      <w:pPr>
        <w:spacing w:after="0" w:line="240" w:lineRule="auto"/>
        <w:jc w:val="both"/>
        <w:rPr>
          <w:rFonts w:ascii="Times New Roman" w:eastAsia="Times New Roman" w:hAnsi="Times New Roman"/>
          <w:color w:val="000000"/>
          <w:sz w:val="28"/>
          <w:szCs w:val="28"/>
          <w:lang w:eastAsia="ru-RU"/>
        </w:rPr>
      </w:pPr>
      <w:r w:rsidRPr="00F959CA">
        <w:rPr>
          <w:rFonts w:ascii="Times New Roman" w:eastAsia="Times New Roman" w:hAnsi="Times New Roman"/>
          <w:color w:val="000000"/>
          <w:sz w:val="28"/>
          <w:szCs w:val="28"/>
          <w:lang w:eastAsia="ru-RU"/>
        </w:rPr>
        <w:t xml:space="preserve">      Анализ доходов бюджета </w:t>
      </w:r>
      <w:r w:rsidR="008C57C4" w:rsidRPr="00F959CA">
        <w:rPr>
          <w:rFonts w:ascii="Times New Roman" w:eastAsia="Times New Roman" w:hAnsi="Times New Roman"/>
          <w:color w:val="000000"/>
          <w:sz w:val="28"/>
          <w:szCs w:val="28"/>
          <w:lang w:eastAsia="ru-RU"/>
        </w:rPr>
        <w:t xml:space="preserve">Великосельского </w:t>
      </w:r>
      <w:r w:rsidRPr="00F959CA">
        <w:rPr>
          <w:rFonts w:ascii="Times New Roman" w:eastAsia="Times New Roman" w:hAnsi="Times New Roman"/>
          <w:color w:val="000000"/>
          <w:sz w:val="28"/>
          <w:szCs w:val="28"/>
          <w:lang w:eastAsia="ru-RU"/>
        </w:rPr>
        <w:t>сельского поселения представлен в таблице 3.</w:t>
      </w:r>
    </w:p>
    <w:p w:rsidR="0079455E" w:rsidRPr="00F959CA" w:rsidRDefault="0079455E" w:rsidP="0079455E">
      <w:pPr>
        <w:spacing w:after="0" w:line="240" w:lineRule="auto"/>
        <w:jc w:val="right"/>
        <w:rPr>
          <w:rFonts w:ascii="Times New Roman" w:eastAsia="Times New Roman" w:hAnsi="Times New Roman"/>
          <w:b/>
          <w:color w:val="000000"/>
          <w:sz w:val="28"/>
          <w:szCs w:val="28"/>
          <w:lang w:eastAsia="ru-RU"/>
        </w:rPr>
      </w:pPr>
      <w:r w:rsidRPr="00F959CA">
        <w:rPr>
          <w:rFonts w:ascii="Times New Roman" w:eastAsia="Times New Roman" w:hAnsi="Times New Roman"/>
          <w:b/>
          <w:color w:val="000000"/>
          <w:sz w:val="28"/>
          <w:szCs w:val="28"/>
          <w:lang w:eastAsia="ru-RU"/>
        </w:rPr>
        <w:t>Таблица 3</w:t>
      </w:r>
    </w:p>
    <w:p w:rsidR="0079455E" w:rsidRDefault="0079455E" w:rsidP="0079455E">
      <w:pPr>
        <w:spacing w:after="0" w:line="240" w:lineRule="auto"/>
        <w:jc w:val="right"/>
        <w:rPr>
          <w:rFonts w:ascii="Times New Roman" w:eastAsia="Times New Roman" w:hAnsi="Times New Roman"/>
          <w:color w:val="000000"/>
          <w:sz w:val="20"/>
          <w:szCs w:val="20"/>
          <w:lang w:eastAsia="ru-RU"/>
        </w:rPr>
      </w:pPr>
      <w:r w:rsidRPr="00F959CA">
        <w:rPr>
          <w:rFonts w:ascii="Times New Roman" w:eastAsia="Times New Roman" w:hAnsi="Times New Roman"/>
          <w:color w:val="000000"/>
          <w:sz w:val="20"/>
          <w:szCs w:val="20"/>
          <w:lang w:eastAsia="ru-RU"/>
        </w:rPr>
        <w:t>тыс.рублей</w:t>
      </w:r>
    </w:p>
    <w:tbl>
      <w:tblPr>
        <w:tblW w:w="11483" w:type="dxa"/>
        <w:tblInd w:w="-1310" w:type="dxa"/>
        <w:tblLayout w:type="fixed"/>
        <w:tblLook w:val="04A0"/>
      </w:tblPr>
      <w:tblGrid>
        <w:gridCol w:w="2836"/>
        <w:gridCol w:w="3685"/>
        <w:gridCol w:w="993"/>
        <w:gridCol w:w="992"/>
        <w:gridCol w:w="992"/>
        <w:gridCol w:w="992"/>
        <w:gridCol w:w="993"/>
      </w:tblGrid>
      <w:tr w:rsidR="00F959CA" w:rsidRPr="00F959CA" w:rsidTr="00F959CA">
        <w:trPr>
          <w:trHeight w:val="2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Код  </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Наименование                 </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Решение о бюджете поселения на 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Ожидаемое исполнение за 2019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Проект 2020 года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9CA" w:rsidRPr="00F959CA" w:rsidRDefault="00F959CA" w:rsidP="00033951">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Отклонение проекта от послед</w:t>
            </w:r>
            <w:r w:rsidR="00033951">
              <w:rPr>
                <w:rFonts w:ascii="Times New Roman" w:eastAsia="Times New Roman" w:hAnsi="Times New Roman"/>
                <w:b/>
                <w:bCs/>
                <w:sz w:val="20"/>
                <w:szCs w:val="20"/>
                <w:lang w:eastAsia="ru-RU"/>
              </w:rPr>
              <w:t>.</w:t>
            </w:r>
            <w:r w:rsidRPr="00F959CA">
              <w:rPr>
                <w:rFonts w:ascii="Times New Roman" w:eastAsia="Times New Roman" w:hAnsi="Times New Roman"/>
                <w:b/>
                <w:bCs/>
                <w:sz w:val="20"/>
                <w:szCs w:val="20"/>
                <w:lang w:eastAsia="ru-RU"/>
              </w:rPr>
              <w:t xml:space="preserve">редакции 2019 </w:t>
            </w:r>
            <w:r w:rsidRPr="00F959CA">
              <w:rPr>
                <w:rFonts w:ascii="Times New Roman" w:eastAsia="Times New Roman" w:hAnsi="Times New Roman"/>
                <w:b/>
                <w:bCs/>
                <w:sz w:val="20"/>
                <w:szCs w:val="20"/>
                <w:lang w:eastAsia="ru-RU"/>
              </w:rPr>
              <w:lastRenderedPageBreak/>
              <w:t>года</w:t>
            </w:r>
          </w:p>
        </w:tc>
      </w:tr>
      <w:tr w:rsidR="00F959CA" w:rsidRPr="00F959CA" w:rsidTr="00F959CA">
        <w:trPr>
          <w:trHeight w:val="2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первая редакция</w:t>
            </w:r>
          </w:p>
        </w:tc>
        <w:tc>
          <w:tcPr>
            <w:tcW w:w="992" w:type="dxa"/>
            <w:tcBorders>
              <w:top w:val="nil"/>
              <w:left w:val="nil"/>
              <w:bottom w:val="single" w:sz="4" w:space="0" w:color="auto"/>
              <w:right w:val="single" w:sz="4" w:space="0" w:color="auto"/>
            </w:tcBorders>
            <w:shd w:val="clear" w:color="auto" w:fill="auto"/>
            <w:vAlign w:val="center"/>
            <w:hideMark/>
          </w:tcPr>
          <w:p w:rsidR="00F959CA" w:rsidRPr="00F959CA" w:rsidRDefault="00033951" w:rsidP="00033951">
            <w:pPr>
              <w:spacing w:after="0" w:line="240" w:lineRule="auto"/>
              <w:jc w:val="center"/>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Д</w:t>
            </w:r>
            <w:r w:rsidR="00F959CA" w:rsidRPr="00F959CA">
              <w:rPr>
                <w:rFonts w:ascii="Times New Roman" w:eastAsia="Times New Roman" w:hAnsi="Times New Roman"/>
                <w:b/>
                <w:bCs/>
                <w:sz w:val="20"/>
                <w:szCs w:val="20"/>
                <w:lang w:eastAsia="ru-RU"/>
              </w:rPr>
              <w:t>ейств</w:t>
            </w:r>
            <w:r>
              <w:rPr>
                <w:rFonts w:ascii="Times New Roman" w:eastAsia="Times New Roman" w:hAnsi="Times New Roman"/>
                <w:b/>
                <w:bCs/>
                <w:sz w:val="20"/>
                <w:szCs w:val="20"/>
                <w:lang w:eastAsia="ru-RU"/>
              </w:rPr>
              <w:t>.</w:t>
            </w:r>
            <w:r w:rsidR="00F959CA" w:rsidRPr="00F959CA">
              <w:rPr>
                <w:rFonts w:ascii="Times New Roman" w:eastAsia="Times New Roman" w:hAnsi="Times New Roman"/>
                <w:b/>
                <w:bCs/>
                <w:sz w:val="20"/>
                <w:szCs w:val="20"/>
                <w:lang w:eastAsia="ru-RU"/>
              </w:rPr>
              <w:t>редакция от 11.11.20</w:t>
            </w:r>
            <w:r w:rsidR="00F959CA" w:rsidRPr="00F959CA">
              <w:rPr>
                <w:rFonts w:ascii="Times New Roman" w:eastAsia="Times New Roman" w:hAnsi="Times New Roman"/>
                <w:b/>
                <w:bCs/>
                <w:sz w:val="20"/>
                <w:szCs w:val="20"/>
                <w:lang w:eastAsia="ru-RU"/>
              </w:rPr>
              <w:lastRenderedPageBreak/>
              <w:t>19 № 9</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lastRenderedPageBreak/>
              <w:t>Налоговые и неналоговые доходы</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6 912,8</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7 141,2</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8 185,4</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7 641,0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107,0%</w:t>
            </w: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Налоговые доходы</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6 682,8</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6 911,2</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7 955,4</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7 461,0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108,0%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182 1 01 00000 00 0000 000 </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Налоги на прибыль, доходы</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522,0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522,0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556,0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597,0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114,4%</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182 1 01 02000 01 0000 110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Налог на доходы физических лиц</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522,0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522,0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556,0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597,0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114,4%</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000 1 03 02000 01 0000 110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1 870,8</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2 099,2</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1 871,0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1 960,0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93,4%</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182 1 05 00000 00 0000 000 </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Налоги на совокупный доход</w:t>
            </w:r>
          </w:p>
        </w:tc>
        <w:tc>
          <w:tcPr>
            <w:tcW w:w="993"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1,4</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182 1 05 03010 01 0000 110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Единый сельскохозяйственный налог</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1,4</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182 1 06 00000 00 0000 000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Налоги на имущество</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4 290,0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4 290,0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5 527,0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4 904,0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114,3%</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182 1 06 01000 00 0000 110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Налог на имущество физических лиц</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410,0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410,0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376,0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401,0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97,8%</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182 1 06 06000 00 0000 110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Земельный налог</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3 880,0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3 880,0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5 151,0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4 503,0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116,1%</w:t>
            </w: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Неналоговые доходы</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230,0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230,0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230,0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78,3%</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857 1 11 00000 00 0000 000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100,0%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857 1 11 09000 00 0000 120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100,0%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857 1 11 09045 10 0000 120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F959CA">
              <w:rPr>
                <w:rFonts w:ascii="Times New Roman" w:eastAsia="Times New Roman" w:hAnsi="Times New Roman"/>
                <w:sz w:val="20"/>
                <w:szCs w:val="20"/>
                <w:lang w:eastAsia="ru-RU"/>
              </w:rPr>
              <w:br w:type="page"/>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180,0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100,0%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000 1 13 00000 00 0000 000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857 1 13 01995 10 0000 130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50,0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0,0%</w:t>
            </w: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Безвозмездные поступления</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17 207,8</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25 562,3</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24 992,2</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21 504,0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84,1%</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000 2 02 10000 00 0000 150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Дотации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14 956,0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18 356,0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18 356,0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15 237,0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83,0%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857 2 02 15001 10 0000 150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Дотации бюджетам сельских поселений на выравни</w:t>
            </w:r>
            <w:r w:rsidR="002C70A6">
              <w:rPr>
                <w:rFonts w:ascii="Times New Roman" w:eastAsia="Times New Roman" w:hAnsi="Times New Roman"/>
                <w:sz w:val="20"/>
                <w:szCs w:val="20"/>
                <w:lang w:eastAsia="ru-RU"/>
              </w:rPr>
              <w:t>вание бюджетной обеспеченности</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14 956,0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14 956,0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14 956,0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15 237,0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101,9%</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24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857 2 02 19999 10 0000 150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Прочие дотации бюджетам сельских поселений</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3 400,0</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3 400,0</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sz w:val="20"/>
                <w:szCs w:val="20"/>
                <w:lang w:eastAsia="ru-RU"/>
              </w:rPr>
            </w:pPr>
            <w:r w:rsidRPr="00F959CA">
              <w:rPr>
                <w:rFonts w:ascii="Times New Roman" w:eastAsia="Times New Roman" w:hAnsi="Times New Roman"/>
                <w:sz w:val="20"/>
                <w:szCs w:val="20"/>
                <w:lang w:eastAsia="ru-RU"/>
              </w:rPr>
              <w:t>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000 2 02 20000 00 0000 150   </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1 056,1</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5 884,2</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5 759,3</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5 082,7</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86,4%</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000 2 02 30000 00 0000 150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2C70A6">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213,5</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213,5</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213,5</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205,2</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96,1%</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000 2 02 40000 00 0000 150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Иные межбюджетные трансферы</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982,2</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982,2</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982,2</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979,2</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99,7%</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000 2 07 00000 00 0000 000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xml:space="preserve">Прочие безвозмездные поступления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126,4</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126,4</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000 2 19 00000 00 0000 000</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-445,2</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F959CA" w:rsidRPr="00F959CA" w:rsidRDefault="00F959CA" w:rsidP="00F959CA">
            <w:pPr>
              <w:spacing w:after="0" w:line="240" w:lineRule="auto"/>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 xml:space="preserve">ВСЕГО ДОХОДОВ: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24 120,6</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32 703,5</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33 177,6</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29 145,0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89,1%</w:t>
            </w:r>
          </w:p>
        </w:tc>
      </w:tr>
      <w:tr w:rsidR="00F959CA" w:rsidRPr="00F959CA" w:rsidTr="00F959CA">
        <w:trPr>
          <w:trHeight w:val="20"/>
        </w:trPr>
        <w:tc>
          <w:tcPr>
            <w:tcW w:w="2836" w:type="dxa"/>
            <w:tcBorders>
              <w:top w:val="nil"/>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3685"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 </w:t>
            </w:r>
          </w:p>
        </w:tc>
      </w:tr>
      <w:tr w:rsidR="00F959CA" w:rsidRPr="00F959CA" w:rsidTr="00F959CA">
        <w:trPr>
          <w:trHeight w:val="20"/>
        </w:trPr>
        <w:tc>
          <w:tcPr>
            <w:tcW w:w="6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959CA" w:rsidRPr="00F959CA" w:rsidRDefault="00F959CA" w:rsidP="00F959CA">
            <w:pPr>
              <w:spacing w:after="0" w:line="240" w:lineRule="auto"/>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ИТОГО:</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24 120,6</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32 703,5</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33 177,6</w:t>
            </w:r>
          </w:p>
        </w:tc>
        <w:tc>
          <w:tcPr>
            <w:tcW w:w="992"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i/>
                <w:iCs/>
                <w:sz w:val="20"/>
                <w:szCs w:val="20"/>
                <w:lang w:eastAsia="ru-RU"/>
              </w:rPr>
            </w:pPr>
            <w:r w:rsidRPr="00F959CA">
              <w:rPr>
                <w:rFonts w:ascii="Times New Roman" w:eastAsia="Times New Roman" w:hAnsi="Times New Roman"/>
                <w:b/>
                <w:bCs/>
                <w:i/>
                <w:iCs/>
                <w:sz w:val="20"/>
                <w:szCs w:val="20"/>
                <w:lang w:eastAsia="ru-RU"/>
              </w:rPr>
              <w:t>29 145,0</w:t>
            </w:r>
          </w:p>
        </w:tc>
        <w:tc>
          <w:tcPr>
            <w:tcW w:w="993" w:type="dxa"/>
            <w:tcBorders>
              <w:top w:val="nil"/>
              <w:left w:val="nil"/>
              <w:bottom w:val="single" w:sz="4" w:space="0" w:color="auto"/>
              <w:right w:val="single" w:sz="4" w:space="0" w:color="auto"/>
            </w:tcBorders>
            <w:shd w:val="clear" w:color="auto" w:fill="auto"/>
            <w:hideMark/>
          </w:tcPr>
          <w:p w:rsidR="00F959CA" w:rsidRPr="00F959CA" w:rsidRDefault="00F959CA" w:rsidP="00F959CA">
            <w:pPr>
              <w:spacing w:after="0" w:line="240" w:lineRule="auto"/>
              <w:jc w:val="right"/>
              <w:rPr>
                <w:rFonts w:ascii="Times New Roman" w:eastAsia="Times New Roman" w:hAnsi="Times New Roman"/>
                <w:b/>
                <w:bCs/>
                <w:sz w:val="20"/>
                <w:szCs w:val="20"/>
                <w:lang w:eastAsia="ru-RU"/>
              </w:rPr>
            </w:pPr>
            <w:r w:rsidRPr="00F959CA">
              <w:rPr>
                <w:rFonts w:ascii="Times New Roman" w:eastAsia="Times New Roman" w:hAnsi="Times New Roman"/>
                <w:b/>
                <w:bCs/>
                <w:sz w:val="20"/>
                <w:szCs w:val="20"/>
                <w:lang w:eastAsia="ru-RU"/>
              </w:rPr>
              <w:t>89,1%</w:t>
            </w:r>
          </w:p>
        </w:tc>
      </w:tr>
    </w:tbl>
    <w:p w:rsidR="00E62031" w:rsidRPr="008050D2" w:rsidRDefault="001C1112" w:rsidP="00033951">
      <w:pPr>
        <w:spacing w:after="0" w:line="240" w:lineRule="auto"/>
        <w:jc w:val="both"/>
        <w:rPr>
          <w:rFonts w:ascii="Times New Roman" w:hAnsi="Times New Roman"/>
          <w:i/>
          <w:sz w:val="28"/>
          <w:szCs w:val="28"/>
        </w:rPr>
      </w:pPr>
      <w:r w:rsidRPr="008050D2">
        <w:rPr>
          <w:rFonts w:ascii="Times New Roman" w:eastAsia="Times New Roman" w:hAnsi="Times New Roman"/>
          <w:sz w:val="28"/>
          <w:szCs w:val="28"/>
          <w:lang w:eastAsia="ar-SA"/>
        </w:rPr>
        <w:lastRenderedPageBreak/>
        <w:t xml:space="preserve">   </w:t>
      </w:r>
      <w:r w:rsidR="00F4341E" w:rsidRPr="008050D2">
        <w:rPr>
          <w:rFonts w:ascii="Times New Roman" w:eastAsia="Times New Roman" w:hAnsi="Times New Roman"/>
          <w:b/>
          <w:sz w:val="28"/>
          <w:szCs w:val="28"/>
          <w:lang w:eastAsia="ar-SA"/>
        </w:rPr>
        <w:t xml:space="preserve">       </w:t>
      </w:r>
      <w:r w:rsidR="00046A90" w:rsidRPr="008050D2">
        <w:rPr>
          <w:rFonts w:ascii="Times New Roman" w:eastAsia="Times New Roman" w:hAnsi="Times New Roman"/>
          <w:b/>
          <w:i/>
          <w:sz w:val="28"/>
          <w:szCs w:val="28"/>
          <w:u w:val="single"/>
          <w:lang w:eastAsia="ar-SA"/>
        </w:rPr>
        <w:t>5.2.</w:t>
      </w:r>
      <w:r w:rsidR="00046A90" w:rsidRPr="008050D2">
        <w:rPr>
          <w:rFonts w:ascii="Times New Roman" w:eastAsia="Times New Roman" w:hAnsi="Times New Roman"/>
          <w:i/>
          <w:sz w:val="28"/>
          <w:szCs w:val="28"/>
          <w:u w:val="single"/>
          <w:lang w:eastAsia="ar-SA"/>
        </w:rPr>
        <w:t xml:space="preserve"> </w:t>
      </w:r>
      <w:r w:rsidR="00046A90" w:rsidRPr="008050D2">
        <w:rPr>
          <w:rFonts w:ascii="Times New Roman" w:hAnsi="Times New Roman"/>
          <w:b/>
          <w:i/>
          <w:sz w:val="28"/>
          <w:szCs w:val="28"/>
          <w:u w:val="single"/>
        </w:rPr>
        <w:t>Налоговые доходы</w:t>
      </w:r>
      <w:r w:rsidR="00046A90" w:rsidRPr="008050D2">
        <w:rPr>
          <w:rFonts w:ascii="Times New Roman" w:hAnsi="Times New Roman"/>
          <w:i/>
          <w:sz w:val="28"/>
          <w:szCs w:val="28"/>
        </w:rPr>
        <w:t xml:space="preserve"> </w:t>
      </w:r>
    </w:p>
    <w:p w:rsidR="008050D2" w:rsidRPr="008050D2" w:rsidRDefault="008050D2" w:rsidP="008050D2">
      <w:pPr>
        <w:tabs>
          <w:tab w:val="left" w:pos="0"/>
          <w:tab w:val="center" w:pos="4819"/>
        </w:tabs>
        <w:suppressAutoHyphens/>
        <w:spacing w:after="0" w:line="240" w:lineRule="auto"/>
        <w:jc w:val="right"/>
        <w:rPr>
          <w:rFonts w:ascii="Times New Roman" w:hAnsi="Times New Roman"/>
          <w:b/>
          <w:sz w:val="28"/>
          <w:szCs w:val="28"/>
        </w:rPr>
      </w:pPr>
      <w:r w:rsidRPr="008050D2">
        <w:rPr>
          <w:rFonts w:ascii="Times New Roman" w:hAnsi="Times New Roman"/>
          <w:b/>
          <w:sz w:val="28"/>
          <w:szCs w:val="28"/>
        </w:rPr>
        <w:t>Таблица 4</w:t>
      </w:r>
    </w:p>
    <w:p w:rsidR="008050D2" w:rsidRPr="00711400" w:rsidRDefault="008050D2" w:rsidP="008050D2">
      <w:pPr>
        <w:tabs>
          <w:tab w:val="left" w:pos="0"/>
          <w:tab w:val="center" w:pos="4819"/>
        </w:tabs>
        <w:suppressAutoHyphens/>
        <w:spacing w:after="0" w:line="240" w:lineRule="auto"/>
        <w:ind w:hanging="1418"/>
        <w:rPr>
          <w:rFonts w:ascii="Times New Roman" w:hAnsi="Times New Roman"/>
          <w:i/>
          <w:sz w:val="28"/>
          <w:szCs w:val="28"/>
          <w:highlight w:val="yellow"/>
        </w:rPr>
      </w:pPr>
      <w:r w:rsidRPr="008050D2">
        <w:rPr>
          <w:rFonts w:ascii="Times New Roman" w:hAnsi="Times New Roman"/>
          <w:i/>
          <w:noProof/>
          <w:sz w:val="28"/>
          <w:szCs w:val="28"/>
          <w:lang w:eastAsia="ru-RU"/>
        </w:rPr>
        <w:drawing>
          <wp:inline distT="0" distB="0" distL="0" distR="0">
            <wp:extent cx="7188200" cy="2865120"/>
            <wp:effectExtent l="19050" t="0" r="1270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50D2" w:rsidRDefault="008C57C4" w:rsidP="00FC1B9F">
      <w:pPr>
        <w:tabs>
          <w:tab w:val="left" w:pos="0"/>
          <w:tab w:val="center" w:pos="4819"/>
        </w:tabs>
        <w:suppressAutoHyphens/>
        <w:spacing w:after="0" w:line="240" w:lineRule="auto"/>
        <w:jc w:val="both"/>
        <w:rPr>
          <w:rFonts w:ascii="Times New Roman" w:hAnsi="Times New Roman"/>
          <w:sz w:val="28"/>
          <w:szCs w:val="28"/>
          <w:highlight w:val="yellow"/>
        </w:rPr>
      </w:pPr>
      <w:r w:rsidRPr="00711400">
        <w:rPr>
          <w:rFonts w:ascii="Times New Roman" w:hAnsi="Times New Roman"/>
          <w:sz w:val="28"/>
          <w:szCs w:val="28"/>
          <w:highlight w:val="yellow"/>
        </w:rPr>
        <w:t xml:space="preserve">      </w:t>
      </w:r>
    </w:p>
    <w:p w:rsidR="008050D2" w:rsidRPr="008050D2" w:rsidRDefault="008050D2" w:rsidP="008050D2">
      <w:pPr>
        <w:tabs>
          <w:tab w:val="left" w:pos="465"/>
          <w:tab w:val="center" w:pos="4819"/>
        </w:tabs>
        <w:suppressAutoHyphens/>
        <w:spacing w:after="0" w:line="240" w:lineRule="auto"/>
        <w:ind w:firstLine="426"/>
        <w:jc w:val="both"/>
        <w:rPr>
          <w:rFonts w:ascii="Times New Roman" w:hAnsi="Times New Roman"/>
          <w:sz w:val="28"/>
          <w:szCs w:val="28"/>
        </w:rPr>
      </w:pPr>
      <w:r w:rsidRPr="008050D2">
        <w:rPr>
          <w:rFonts w:ascii="Times New Roman" w:hAnsi="Times New Roman"/>
          <w:sz w:val="28"/>
          <w:szCs w:val="28"/>
        </w:rPr>
        <w:t>В бюджете поселения на 2020 год налоговые доходы прогнозируются в сумме 7 461,0 тыс. рублей, что на 494,4 тыс. рублей или на 6,2 % меньше ожидаемого исполнения бюджетных назначений за 2019 год и на 549,8 тыс. рублей или на 8,0 % больше показателей, утвержденных  решением  о  бюджете поселения на 2019 год  в действующей редакции.</w:t>
      </w:r>
    </w:p>
    <w:p w:rsidR="008050D2" w:rsidRPr="00EE4DF1" w:rsidRDefault="008050D2" w:rsidP="008050D2">
      <w:pPr>
        <w:tabs>
          <w:tab w:val="left" w:pos="465"/>
          <w:tab w:val="center" w:pos="4819"/>
        </w:tabs>
        <w:suppressAutoHyphens/>
        <w:spacing w:after="0" w:line="240" w:lineRule="auto"/>
        <w:ind w:firstLine="426"/>
        <w:jc w:val="both"/>
        <w:rPr>
          <w:rFonts w:ascii="Times New Roman" w:hAnsi="Times New Roman"/>
          <w:sz w:val="28"/>
          <w:szCs w:val="28"/>
        </w:rPr>
      </w:pPr>
      <w:r w:rsidRPr="00EE4DF1">
        <w:rPr>
          <w:rFonts w:ascii="Times New Roman" w:eastAsia="Times New Roman" w:hAnsi="Times New Roman"/>
          <w:iCs/>
          <w:sz w:val="28"/>
          <w:szCs w:val="28"/>
          <w:lang w:eastAsia="ru-RU"/>
        </w:rPr>
        <w:t>На плановый период 2021 и 2022 год налоговые доходы планируются в сумме 7 630,0 тыс. рублей и 7 780,0 тыс. рублей соответственно.</w:t>
      </w:r>
    </w:p>
    <w:p w:rsidR="008050D2" w:rsidRPr="00EE4DF1" w:rsidRDefault="008050D2" w:rsidP="008050D2">
      <w:pPr>
        <w:tabs>
          <w:tab w:val="left" w:pos="465"/>
          <w:tab w:val="center" w:pos="4819"/>
        </w:tabs>
        <w:suppressAutoHyphens/>
        <w:spacing w:after="0" w:line="240" w:lineRule="auto"/>
        <w:ind w:firstLine="426"/>
        <w:jc w:val="both"/>
        <w:rPr>
          <w:rFonts w:ascii="Times New Roman" w:hAnsi="Times New Roman"/>
          <w:sz w:val="28"/>
          <w:szCs w:val="28"/>
        </w:rPr>
      </w:pPr>
      <w:r w:rsidRPr="00EE4DF1">
        <w:rPr>
          <w:rFonts w:ascii="Times New Roman" w:hAnsi="Times New Roman"/>
          <w:sz w:val="28"/>
          <w:szCs w:val="28"/>
        </w:rPr>
        <w:t xml:space="preserve">В структуре налоговых источников доходов  бюджета поселения  на 2020 год наибольший удельный вес составляют </w:t>
      </w:r>
      <w:r w:rsidRPr="00CA58FE">
        <w:rPr>
          <w:rFonts w:ascii="Times New Roman" w:hAnsi="Times New Roman"/>
          <w:i/>
          <w:sz w:val="28"/>
          <w:szCs w:val="28"/>
        </w:rPr>
        <w:t>налоги на имущество</w:t>
      </w:r>
      <w:r w:rsidRPr="00EE4DF1">
        <w:rPr>
          <w:rFonts w:ascii="Times New Roman" w:hAnsi="Times New Roman"/>
          <w:sz w:val="28"/>
          <w:szCs w:val="28"/>
        </w:rPr>
        <w:t xml:space="preserve"> – 65,7 %. Планируемые поступления на 2020 год 4 904,0 тыс. рублей, что на 623,0 тыс. рублей или на 11,3 % меньше </w:t>
      </w:r>
      <w:r w:rsidRPr="00EE4DF1">
        <w:rPr>
          <w:rFonts w:ascii="Times New Roman" w:eastAsia="Times New Roman" w:hAnsi="Times New Roman"/>
          <w:sz w:val="28"/>
          <w:szCs w:val="28"/>
          <w:lang w:eastAsia="ar-SA"/>
        </w:rPr>
        <w:t>аналогичных показателей ожидаемых за 2019 год и на 614,0 тыс. рублей или на 14,3 % больше</w:t>
      </w:r>
      <w:r w:rsidRPr="00EE4DF1">
        <w:rPr>
          <w:rFonts w:ascii="Times New Roman" w:hAnsi="Times New Roman"/>
          <w:sz w:val="28"/>
          <w:szCs w:val="28"/>
        </w:rPr>
        <w:t xml:space="preserve"> показателей, утвержденных  решением  о  бюджете поселения на 2019 год  в действующей редакции:</w:t>
      </w:r>
    </w:p>
    <w:p w:rsidR="008050D2" w:rsidRPr="00EE4DF1" w:rsidRDefault="008050D2" w:rsidP="008050D2">
      <w:pPr>
        <w:pStyle w:val="a5"/>
        <w:numPr>
          <w:ilvl w:val="0"/>
          <w:numId w:val="30"/>
        </w:numPr>
        <w:tabs>
          <w:tab w:val="left" w:pos="465"/>
          <w:tab w:val="center" w:pos="4819"/>
        </w:tabs>
        <w:suppressAutoHyphens/>
        <w:spacing w:after="0" w:line="240" w:lineRule="auto"/>
        <w:ind w:left="709" w:hanging="283"/>
        <w:jc w:val="both"/>
        <w:rPr>
          <w:rFonts w:ascii="Times New Roman" w:hAnsi="Times New Roman"/>
          <w:sz w:val="28"/>
          <w:szCs w:val="28"/>
        </w:rPr>
      </w:pPr>
      <w:r w:rsidRPr="00CA58FE">
        <w:rPr>
          <w:rFonts w:ascii="Times New Roman" w:hAnsi="Times New Roman"/>
          <w:i/>
          <w:sz w:val="28"/>
          <w:szCs w:val="28"/>
        </w:rPr>
        <w:t>земельный налог</w:t>
      </w:r>
      <w:r w:rsidRPr="00EE4DF1">
        <w:rPr>
          <w:rFonts w:ascii="Times New Roman" w:hAnsi="Times New Roman"/>
          <w:sz w:val="28"/>
          <w:szCs w:val="28"/>
        </w:rPr>
        <w:t xml:space="preserve"> – 4 503,0 тыс. рублей,</w:t>
      </w:r>
      <w:r w:rsidRPr="00EE4DF1">
        <w:rPr>
          <w:rFonts w:ascii="Times New Roman" w:eastAsia="Times New Roman" w:hAnsi="Times New Roman"/>
          <w:sz w:val="28"/>
          <w:szCs w:val="28"/>
          <w:lang w:eastAsia="ar-SA"/>
        </w:rPr>
        <w:t xml:space="preserve"> что на 12,6 %  или на 648,0 тыс. рублей меньше показателей от ожидаемого поступления за 2019 год и на 623,0 тыс. рублей или на 16,1 % больше</w:t>
      </w:r>
      <w:r w:rsidRPr="00EE4DF1">
        <w:rPr>
          <w:rFonts w:ascii="Times New Roman" w:hAnsi="Times New Roman"/>
          <w:sz w:val="28"/>
          <w:szCs w:val="28"/>
        </w:rPr>
        <w:t xml:space="preserve"> показателей, утвержденных  решением  о  бюджете поселения на 2019 год  в действующей редакции,</w:t>
      </w:r>
    </w:p>
    <w:p w:rsidR="008050D2" w:rsidRPr="00EE4DF1" w:rsidRDefault="008050D2" w:rsidP="008050D2">
      <w:pPr>
        <w:pStyle w:val="a5"/>
        <w:numPr>
          <w:ilvl w:val="0"/>
          <w:numId w:val="30"/>
        </w:numPr>
        <w:tabs>
          <w:tab w:val="left" w:pos="465"/>
          <w:tab w:val="center" w:pos="4819"/>
        </w:tabs>
        <w:suppressAutoHyphens/>
        <w:spacing w:after="0" w:line="240" w:lineRule="auto"/>
        <w:ind w:left="709" w:hanging="283"/>
        <w:jc w:val="both"/>
        <w:rPr>
          <w:rFonts w:ascii="Times New Roman" w:hAnsi="Times New Roman"/>
          <w:sz w:val="28"/>
          <w:szCs w:val="28"/>
        </w:rPr>
      </w:pPr>
      <w:r w:rsidRPr="00CA58FE">
        <w:rPr>
          <w:rFonts w:ascii="Times New Roman" w:hAnsi="Times New Roman"/>
          <w:i/>
          <w:sz w:val="28"/>
          <w:szCs w:val="28"/>
        </w:rPr>
        <w:t>налог на имущество физических лиц</w:t>
      </w:r>
      <w:r w:rsidRPr="00EE4DF1">
        <w:rPr>
          <w:rFonts w:ascii="Times New Roman" w:hAnsi="Times New Roman"/>
          <w:sz w:val="28"/>
          <w:szCs w:val="28"/>
        </w:rPr>
        <w:t xml:space="preserve"> – </w:t>
      </w:r>
      <w:r w:rsidR="00EE4DF1" w:rsidRPr="00EE4DF1">
        <w:rPr>
          <w:rFonts w:ascii="Times New Roman" w:hAnsi="Times New Roman"/>
          <w:sz w:val="28"/>
          <w:szCs w:val="28"/>
        </w:rPr>
        <w:t>401,0</w:t>
      </w:r>
      <w:r w:rsidRPr="00EE4DF1">
        <w:rPr>
          <w:rFonts w:ascii="Times New Roman" w:hAnsi="Times New Roman"/>
          <w:sz w:val="28"/>
          <w:szCs w:val="28"/>
        </w:rPr>
        <w:t xml:space="preserve"> тыс. рублей,</w:t>
      </w:r>
      <w:r w:rsidRPr="00EE4DF1">
        <w:rPr>
          <w:rFonts w:ascii="Times New Roman" w:eastAsia="Times New Roman" w:hAnsi="Times New Roman"/>
          <w:sz w:val="28"/>
          <w:szCs w:val="28"/>
          <w:lang w:eastAsia="ar-SA"/>
        </w:rPr>
        <w:t xml:space="preserve"> что на </w:t>
      </w:r>
      <w:r w:rsidR="00EE4DF1" w:rsidRPr="00EE4DF1">
        <w:rPr>
          <w:rFonts w:ascii="Times New Roman" w:eastAsia="Times New Roman" w:hAnsi="Times New Roman"/>
          <w:sz w:val="28"/>
          <w:szCs w:val="28"/>
          <w:lang w:eastAsia="ar-SA"/>
        </w:rPr>
        <w:t>6,6</w:t>
      </w:r>
      <w:r w:rsidRPr="00EE4DF1">
        <w:rPr>
          <w:rFonts w:ascii="Times New Roman" w:eastAsia="Times New Roman" w:hAnsi="Times New Roman"/>
          <w:sz w:val="28"/>
          <w:szCs w:val="28"/>
          <w:lang w:eastAsia="ar-SA"/>
        </w:rPr>
        <w:t xml:space="preserve"> %  или на </w:t>
      </w:r>
      <w:r w:rsidR="00EE4DF1" w:rsidRPr="00EE4DF1">
        <w:rPr>
          <w:rFonts w:ascii="Times New Roman" w:eastAsia="Times New Roman" w:hAnsi="Times New Roman"/>
          <w:sz w:val="28"/>
          <w:szCs w:val="28"/>
          <w:lang w:eastAsia="ar-SA"/>
        </w:rPr>
        <w:t>25,0</w:t>
      </w:r>
      <w:r w:rsidRPr="00EE4DF1">
        <w:rPr>
          <w:rFonts w:ascii="Times New Roman" w:eastAsia="Times New Roman" w:hAnsi="Times New Roman"/>
          <w:sz w:val="28"/>
          <w:szCs w:val="28"/>
          <w:lang w:eastAsia="ar-SA"/>
        </w:rPr>
        <w:t xml:space="preserve"> тыс. рублей </w:t>
      </w:r>
      <w:r w:rsidR="00EE4DF1" w:rsidRPr="00EE4DF1">
        <w:rPr>
          <w:rFonts w:ascii="Times New Roman" w:eastAsia="Times New Roman" w:hAnsi="Times New Roman"/>
          <w:sz w:val="28"/>
          <w:szCs w:val="28"/>
          <w:lang w:eastAsia="ar-SA"/>
        </w:rPr>
        <w:t>выше</w:t>
      </w:r>
      <w:r w:rsidRPr="00EE4DF1">
        <w:rPr>
          <w:rFonts w:ascii="Times New Roman" w:eastAsia="Times New Roman" w:hAnsi="Times New Roman"/>
          <w:sz w:val="28"/>
          <w:szCs w:val="28"/>
          <w:lang w:eastAsia="ar-SA"/>
        </w:rPr>
        <w:t xml:space="preserve"> показателей от ожидаемого поступления за 2019 год и на </w:t>
      </w:r>
      <w:r w:rsidR="00EE4DF1" w:rsidRPr="00EE4DF1">
        <w:rPr>
          <w:rFonts w:ascii="Times New Roman" w:eastAsia="Times New Roman" w:hAnsi="Times New Roman"/>
          <w:sz w:val="28"/>
          <w:szCs w:val="28"/>
          <w:lang w:eastAsia="ar-SA"/>
        </w:rPr>
        <w:t>9,0</w:t>
      </w:r>
      <w:r w:rsidRPr="00EE4DF1">
        <w:rPr>
          <w:rFonts w:ascii="Times New Roman" w:eastAsia="Times New Roman" w:hAnsi="Times New Roman"/>
          <w:sz w:val="28"/>
          <w:szCs w:val="28"/>
          <w:lang w:eastAsia="ar-SA"/>
        </w:rPr>
        <w:t xml:space="preserve"> тыс. рублей или на </w:t>
      </w:r>
      <w:r w:rsidR="00EE4DF1" w:rsidRPr="00EE4DF1">
        <w:rPr>
          <w:rFonts w:ascii="Times New Roman" w:eastAsia="Times New Roman" w:hAnsi="Times New Roman"/>
          <w:sz w:val="28"/>
          <w:szCs w:val="28"/>
          <w:lang w:eastAsia="ar-SA"/>
        </w:rPr>
        <w:t>2,2</w:t>
      </w:r>
      <w:r w:rsidRPr="00EE4DF1">
        <w:rPr>
          <w:rFonts w:ascii="Times New Roman" w:eastAsia="Times New Roman" w:hAnsi="Times New Roman"/>
          <w:sz w:val="28"/>
          <w:szCs w:val="28"/>
          <w:lang w:eastAsia="ar-SA"/>
        </w:rPr>
        <w:t xml:space="preserve"> % меньше</w:t>
      </w:r>
      <w:r w:rsidRPr="00EE4DF1">
        <w:rPr>
          <w:rFonts w:ascii="Times New Roman" w:hAnsi="Times New Roman"/>
          <w:sz w:val="28"/>
          <w:szCs w:val="28"/>
        </w:rPr>
        <w:t xml:space="preserve"> показателей, утвержденных  решением  о  бюджете поселения на 2019 год  в действующей редакции.</w:t>
      </w:r>
    </w:p>
    <w:p w:rsidR="008050D2" w:rsidRPr="00EE4DF1" w:rsidRDefault="008050D2" w:rsidP="008050D2">
      <w:pPr>
        <w:spacing w:after="0" w:line="240" w:lineRule="auto"/>
        <w:jc w:val="both"/>
        <w:rPr>
          <w:rFonts w:ascii="Times New Roman" w:eastAsia="Times New Roman" w:hAnsi="Times New Roman"/>
          <w:sz w:val="28"/>
          <w:szCs w:val="28"/>
          <w:lang w:eastAsia="ar-SA"/>
        </w:rPr>
      </w:pPr>
      <w:r w:rsidRPr="00EE4DF1">
        <w:rPr>
          <w:rFonts w:ascii="Times New Roman" w:eastAsia="Times New Roman" w:hAnsi="Times New Roman"/>
          <w:sz w:val="28"/>
          <w:szCs w:val="28"/>
          <w:lang w:eastAsia="ar-SA"/>
        </w:rPr>
        <w:t xml:space="preserve">    Следующим по объему среди налоговых доходов являются </w:t>
      </w:r>
      <w:r w:rsidRPr="00EE4DF1">
        <w:rPr>
          <w:rFonts w:ascii="Times New Roman" w:eastAsia="Times New Roman" w:hAnsi="Times New Roman"/>
          <w:i/>
          <w:sz w:val="28"/>
          <w:szCs w:val="28"/>
          <w:lang w:eastAsia="ar-SA"/>
        </w:rPr>
        <w:t>акцизы по подакцизным товарам (продукции), производимым на территории Российской Федерации</w:t>
      </w:r>
      <w:r w:rsidR="00EE4DF1" w:rsidRPr="00EE4DF1">
        <w:rPr>
          <w:rFonts w:ascii="Times New Roman" w:eastAsia="Times New Roman" w:hAnsi="Times New Roman"/>
          <w:i/>
          <w:sz w:val="28"/>
          <w:szCs w:val="28"/>
          <w:lang w:eastAsia="ar-SA"/>
        </w:rPr>
        <w:t xml:space="preserve"> - 26,3 %</w:t>
      </w:r>
      <w:r w:rsidRPr="00EE4DF1">
        <w:rPr>
          <w:rFonts w:ascii="Times New Roman" w:eastAsia="Times New Roman" w:hAnsi="Times New Roman"/>
          <w:i/>
          <w:sz w:val="28"/>
          <w:szCs w:val="28"/>
          <w:lang w:eastAsia="ar-SA"/>
        </w:rPr>
        <w:t xml:space="preserve">. </w:t>
      </w:r>
      <w:r w:rsidRPr="00EE4DF1">
        <w:rPr>
          <w:rFonts w:ascii="Times New Roman" w:eastAsia="Times New Roman" w:hAnsi="Times New Roman"/>
          <w:sz w:val="28"/>
          <w:szCs w:val="28"/>
          <w:lang w:eastAsia="ar-SA"/>
        </w:rPr>
        <w:t xml:space="preserve">Планируемые поступления на 2020 год </w:t>
      </w:r>
      <w:r w:rsidR="00EE4DF1" w:rsidRPr="00EE4DF1">
        <w:rPr>
          <w:rFonts w:ascii="Times New Roman" w:eastAsia="Times New Roman" w:hAnsi="Times New Roman"/>
          <w:sz w:val="28"/>
          <w:szCs w:val="28"/>
          <w:lang w:eastAsia="ar-SA"/>
        </w:rPr>
        <w:t>1 960,0</w:t>
      </w:r>
      <w:r w:rsidRPr="00EE4DF1">
        <w:rPr>
          <w:rFonts w:ascii="Times New Roman" w:eastAsia="Times New Roman" w:hAnsi="Times New Roman"/>
          <w:sz w:val="28"/>
          <w:szCs w:val="28"/>
          <w:lang w:eastAsia="ar-SA"/>
        </w:rPr>
        <w:t xml:space="preserve"> тыс. рублей, что на 4,7 % или на </w:t>
      </w:r>
      <w:r w:rsidR="00EE4DF1" w:rsidRPr="00EE4DF1">
        <w:rPr>
          <w:rFonts w:ascii="Times New Roman" w:eastAsia="Times New Roman" w:hAnsi="Times New Roman"/>
          <w:sz w:val="28"/>
          <w:szCs w:val="28"/>
          <w:lang w:eastAsia="ar-SA"/>
        </w:rPr>
        <w:t>89,0</w:t>
      </w:r>
      <w:r w:rsidRPr="00EE4DF1">
        <w:rPr>
          <w:rFonts w:ascii="Times New Roman" w:eastAsia="Times New Roman" w:hAnsi="Times New Roman"/>
          <w:sz w:val="28"/>
          <w:szCs w:val="28"/>
          <w:lang w:eastAsia="ar-SA"/>
        </w:rPr>
        <w:t xml:space="preserve"> тыс. рублей больше показателей от ожидаемого поступления за 2019 год и на </w:t>
      </w:r>
      <w:r w:rsidR="00EE4DF1" w:rsidRPr="00EE4DF1">
        <w:rPr>
          <w:rFonts w:ascii="Times New Roman" w:eastAsia="Times New Roman" w:hAnsi="Times New Roman"/>
          <w:sz w:val="28"/>
          <w:szCs w:val="28"/>
          <w:lang w:eastAsia="ar-SA"/>
        </w:rPr>
        <w:t>139,2</w:t>
      </w:r>
      <w:r w:rsidRPr="00EE4DF1">
        <w:rPr>
          <w:rFonts w:ascii="Times New Roman" w:eastAsia="Times New Roman" w:hAnsi="Times New Roman"/>
          <w:sz w:val="28"/>
          <w:szCs w:val="28"/>
          <w:lang w:eastAsia="ar-SA"/>
        </w:rPr>
        <w:t xml:space="preserve"> тыс. рублей или на </w:t>
      </w:r>
      <w:r w:rsidR="00EE4DF1" w:rsidRPr="00EE4DF1">
        <w:rPr>
          <w:rFonts w:ascii="Times New Roman" w:eastAsia="Times New Roman" w:hAnsi="Times New Roman"/>
          <w:sz w:val="28"/>
          <w:szCs w:val="28"/>
          <w:lang w:eastAsia="ar-SA"/>
        </w:rPr>
        <w:t>6,6</w:t>
      </w:r>
      <w:r w:rsidRPr="00EE4DF1">
        <w:rPr>
          <w:rFonts w:ascii="Times New Roman" w:eastAsia="Times New Roman" w:hAnsi="Times New Roman"/>
          <w:sz w:val="28"/>
          <w:szCs w:val="28"/>
          <w:lang w:eastAsia="ar-SA"/>
        </w:rPr>
        <w:t xml:space="preserve"> % </w:t>
      </w:r>
      <w:r w:rsidRPr="00EE4DF1">
        <w:rPr>
          <w:rFonts w:ascii="Times New Roman" w:eastAsia="Times New Roman" w:hAnsi="Times New Roman"/>
          <w:sz w:val="28"/>
          <w:szCs w:val="28"/>
          <w:lang w:eastAsia="ar-SA"/>
        </w:rPr>
        <w:lastRenderedPageBreak/>
        <w:t>меньше</w:t>
      </w:r>
      <w:r w:rsidRPr="00EE4DF1">
        <w:rPr>
          <w:rFonts w:ascii="Times New Roman" w:hAnsi="Times New Roman"/>
          <w:sz w:val="28"/>
          <w:szCs w:val="28"/>
        </w:rPr>
        <w:t xml:space="preserve"> показателей, утвержденных  решением  о  бюджете поселения на 2019 год  в действующей редакции</w:t>
      </w:r>
      <w:r w:rsidRPr="00EE4DF1">
        <w:rPr>
          <w:rFonts w:ascii="Times New Roman" w:eastAsia="Times New Roman" w:hAnsi="Times New Roman"/>
          <w:sz w:val="28"/>
          <w:szCs w:val="28"/>
          <w:lang w:eastAsia="ar-SA"/>
        </w:rPr>
        <w:t>.</w:t>
      </w:r>
    </w:p>
    <w:p w:rsidR="008050D2" w:rsidRPr="00EE4DF1" w:rsidRDefault="008050D2" w:rsidP="008050D2">
      <w:pPr>
        <w:spacing w:after="0" w:line="240" w:lineRule="auto"/>
        <w:jc w:val="both"/>
        <w:rPr>
          <w:rFonts w:ascii="Times New Roman" w:eastAsia="Times New Roman" w:hAnsi="Times New Roman"/>
          <w:sz w:val="28"/>
          <w:szCs w:val="28"/>
          <w:lang w:eastAsia="ar-SA"/>
        </w:rPr>
      </w:pPr>
      <w:r w:rsidRPr="00EE4DF1">
        <w:rPr>
          <w:rFonts w:ascii="Times New Roman" w:eastAsia="Times New Roman" w:hAnsi="Times New Roman"/>
          <w:sz w:val="28"/>
          <w:szCs w:val="28"/>
          <w:lang w:eastAsia="ar-SA"/>
        </w:rPr>
        <w:t xml:space="preserve">      Удельный вес поступлений от налогов на доходы физических лиц в общем объеме налоговых доходов составляет </w:t>
      </w:r>
      <w:r w:rsidR="00EE4DF1" w:rsidRPr="00EE4DF1">
        <w:rPr>
          <w:rFonts w:ascii="Times New Roman" w:eastAsia="Times New Roman" w:hAnsi="Times New Roman"/>
          <w:sz w:val="28"/>
          <w:szCs w:val="28"/>
          <w:lang w:eastAsia="ar-SA"/>
        </w:rPr>
        <w:t>8,0</w:t>
      </w:r>
      <w:r w:rsidRPr="00EE4DF1">
        <w:rPr>
          <w:rFonts w:ascii="Times New Roman" w:eastAsia="Times New Roman" w:hAnsi="Times New Roman"/>
          <w:sz w:val="28"/>
          <w:szCs w:val="28"/>
          <w:lang w:eastAsia="ar-SA"/>
        </w:rPr>
        <w:t xml:space="preserve"> %. Расчет </w:t>
      </w:r>
      <w:r w:rsidRPr="00EE4DF1">
        <w:rPr>
          <w:rFonts w:ascii="Times New Roman" w:eastAsia="Times New Roman" w:hAnsi="Times New Roman"/>
          <w:i/>
          <w:sz w:val="28"/>
          <w:szCs w:val="28"/>
          <w:lang w:eastAsia="ar-SA"/>
        </w:rPr>
        <w:t>налога на доходы физических лиц</w:t>
      </w:r>
      <w:r w:rsidRPr="00EE4DF1">
        <w:rPr>
          <w:rFonts w:ascii="Times New Roman" w:eastAsia="Times New Roman" w:hAnsi="Times New Roman"/>
          <w:sz w:val="28"/>
          <w:szCs w:val="28"/>
          <w:lang w:eastAsia="ar-SA"/>
        </w:rPr>
        <w:t xml:space="preserve"> в местный бюджет на 2020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2020-2022 годы. Планируется поступление на 2020 год – </w:t>
      </w:r>
      <w:r w:rsidR="00EE4DF1" w:rsidRPr="00EE4DF1">
        <w:rPr>
          <w:rFonts w:ascii="Times New Roman" w:eastAsia="Times New Roman" w:hAnsi="Times New Roman"/>
          <w:sz w:val="28"/>
          <w:szCs w:val="28"/>
          <w:lang w:eastAsia="ar-SA"/>
        </w:rPr>
        <w:t>597,0</w:t>
      </w:r>
      <w:r w:rsidRPr="00EE4DF1">
        <w:rPr>
          <w:rFonts w:ascii="Times New Roman" w:eastAsia="Times New Roman" w:hAnsi="Times New Roman"/>
          <w:sz w:val="28"/>
          <w:szCs w:val="28"/>
          <w:lang w:eastAsia="ar-SA"/>
        </w:rPr>
        <w:t xml:space="preserve"> тыс. рублей, что на </w:t>
      </w:r>
      <w:r w:rsidR="00EE4DF1" w:rsidRPr="00EE4DF1">
        <w:rPr>
          <w:rFonts w:ascii="Times New Roman" w:eastAsia="Times New Roman" w:hAnsi="Times New Roman"/>
          <w:sz w:val="28"/>
          <w:szCs w:val="28"/>
          <w:lang w:eastAsia="ar-SA"/>
        </w:rPr>
        <w:t>41,0</w:t>
      </w:r>
      <w:r w:rsidRPr="00EE4DF1">
        <w:rPr>
          <w:rFonts w:ascii="Times New Roman" w:eastAsia="Times New Roman" w:hAnsi="Times New Roman"/>
          <w:sz w:val="28"/>
          <w:szCs w:val="28"/>
          <w:lang w:eastAsia="ar-SA"/>
        </w:rPr>
        <w:t xml:space="preserve"> тыс. рублей или на </w:t>
      </w:r>
      <w:r w:rsidR="00EE4DF1" w:rsidRPr="00EE4DF1">
        <w:rPr>
          <w:rFonts w:ascii="Times New Roman" w:eastAsia="Times New Roman" w:hAnsi="Times New Roman"/>
          <w:sz w:val="28"/>
          <w:szCs w:val="28"/>
          <w:lang w:eastAsia="ar-SA"/>
        </w:rPr>
        <w:t>7,4</w:t>
      </w:r>
      <w:r w:rsidRPr="00EE4DF1">
        <w:rPr>
          <w:rFonts w:ascii="Times New Roman" w:eastAsia="Times New Roman" w:hAnsi="Times New Roman"/>
          <w:sz w:val="28"/>
          <w:szCs w:val="28"/>
          <w:lang w:eastAsia="ar-SA"/>
        </w:rPr>
        <w:t xml:space="preserve"> % выше показателей ожидаемого поступления за 2019 год и на </w:t>
      </w:r>
      <w:r w:rsidR="00EE4DF1" w:rsidRPr="00EE4DF1">
        <w:rPr>
          <w:rFonts w:ascii="Times New Roman" w:eastAsia="Times New Roman" w:hAnsi="Times New Roman"/>
          <w:sz w:val="28"/>
          <w:szCs w:val="28"/>
          <w:lang w:eastAsia="ar-SA"/>
        </w:rPr>
        <w:t>75,0</w:t>
      </w:r>
      <w:r w:rsidRPr="00EE4DF1">
        <w:rPr>
          <w:rFonts w:ascii="Times New Roman" w:eastAsia="Times New Roman" w:hAnsi="Times New Roman"/>
          <w:sz w:val="28"/>
          <w:szCs w:val="28"/>
          <w:lang w:eastAsia="ar-SA"/>
        </w:rPr>
        <w:t xml:space="preserve"> тыс. рублей или на </w:t>
      </w:r>
      <w:r w:rsidR="00EE4DF1" w:rsidRPr="00EE4DF1">
        <w:rPr>
          <w:rFonts w:ascii="Times New Roman" w:eastAsia="Times New Roman" w:hAnsi="Times New Roman"/>
          <w:sz w:val="28"/>
          <w:szCs w:val="28"/>
          <w:lang w:eastAsia="ar-SA"/>
        </w:rPr>
        <w:t>14,4</w:t>
      </w:r>
      <w:r w:rsidRPr="00EE4DF1">
        <w:rPr>
          <w:rFonts w:ascii="Times New Roman" w:eastAsia="Times New Roman" w:hAnsi="Times New Roman"/>
          <w:sz w:val="28"/>
          <w:szCs w:val="28"/>
          <w:lang w:eastAsia="ar-SA"/>
        </w:rPr>
        <w:t xml:space="preserve"> % </w:t>
      </w:r>
      <w:r w:rsidR="00EE4DF1" w:rsidRPr="00EE4DF1">
        <w:rPr>
          <w:rFonts w:ascii="Times New Roman" w:eastAsia="Times New Roman" w:hAnsi="Times New Roman"/>
          <w:sz w:val="28"/>
          <w:szCs w:val="28"/>
          <w:lang w:eastAsia="ar-SA"/>
        </w:rPr>
        <w:t>больше</w:t>
      </w:r>
      <w:r w:rsidRPr="00EE4DF1">
        <w:rPr>
          <w:rFonts w:ascii="Times New Roman" w:hAnsi="Times New Roman"/>
          <w:sz w:val="28"/>
          <w:szCs w:val="28"/>
        </w:rPr>
        <w:t xml:space="preserve"> показателей, утвержденных  решением  о  бюджете поселения на 2019 год  в действующей редакции</w:t>
      </w:r>
      <w:r w:rsidRPr="00EE4DF1">
        <w:rPr>
          <w:rFonts w:ascii="Times New Roman" w:eastAsia="Times New Roman" w:hAnsi="Times New Roman"/>
          <w:sz w:val="28"/>
          <w:szCs w:val="28"/>
          <w:lang w:eastAsia="ar-SA"/>
        </w:rPr>
        <w:t xml:space="preserve">. </w:t>
      </w:r>
    </w:p>
    <w:p w:rsidR="008050D2" w:rsidRPr="00D12BB1" w:rsidRDefault="00EE4DF1" w:rsidP="008050D2">
      <w:pPr>
        <w:tabs>
          <w:tab w:val="left" w:pos="465"/>
          <w:tab w:val="center" w:pos="4819"/>
        </w:tabs>
        <w:suppressAutoHyphens/>
        <w:spacing w:after="0" w:line="240" w:lineRule="auto"/>
        <w:ind w:firstLine="426"/>
        <w:jc w:val="both"/>
        <w:rPr>
          <w:rFonts w:ascii="Times New Roman" w:eastAsia="Times New Roman" w:hAnsi="Times New Roman"/>
          <w:sz w:val="28"/>
          <w:szCs w:val="28"/>
          <w:lang w:eastAsia="ar-SA"/>
        </w:rPr>
      </w:pPr>
      <w:r w:rsidRPr="00CA58FE">
        <w:rPr>
          <w:rFonts w:ascii="Times New Roman" w:eastAsia="Times New Roman" w:hAnsi="Times New Roman"/>
          <w:sz w:val="28"/>
          <w:szCs w:val="28"/>
          <w:lang w:eastAsia="ar-SA"/>
        </w:rPr>
        <w:t xml:space="preserve"> П</w:t>
      </w:r>
      <w:r w:rsidR="008050D2" w:rsidRPr="00CA58FE">
        <w:rPr>
          <w:rFonts w:ascii="Times New Roman" w:eastAsia="Times New Roman" w:hAnsi="Times New Roman"/>
          <w:sz w:val="28"/>
          <w:szCs w:val="28"/>
          <w:lang w:eastAsia="ar-SA"/>
        </w:rPr>
        <w:t xml:space="preserve">оступлений от </w:t>
      </w:r>
      <w:r w:rsidR="008050D2" w:rsidRPr="00CA58FE">
        <w:rPr>
          <w:rFonts w:ascii="Times New Roman" w:eastAsia="Times New Roman" w:hAnsi="Times New Roman"/>
          <w:i/>
          <w:sz w:val="28"/>
          <w:szCs w:val="28"/>
          <w:lang w:eastAsia="ar-SA"/>
        </w:rPr>
        <w:t>единого сельскохозяйственного налога</w:t>
      </w:r>
      <w:r w:rsidR="008050D2" w:rsidRPr="00CA58FE">
        <w:rPr>
          <w:rFonts w:ascii="Times New Roman" w:eastAsia="Times New Roman" w:hAnsi="Times New Roman"/>
          <w:sz w:val="28"/>
          <w:szCs w:val="28"/>
          <w:lang w:eastAsia="ar-SA"/>
        </w:rPr>
        <w:t xml:space="preserve"> в 2020 год</w:t>
      </w:r>
      <w:r w:rsidRPr="00CA58FE">
        <w:rPr>
          <w:rFonts w:ascii="Times New Roman" w:eastAsia="Times New Roman" w:hAnsi="Times New Roman"/>
          <w:sz w:val="28"/>
          <w:szCs w:val="28"/>
          <w:lang w:eastAsia="ar-SA"/>
        </w:rPr>
        <w:t>у</w:t>
      </w:r>
      <w:r w:rsidR="008050D2" w:rsidRPr="00CA58FE">
        <w:rPr>
          <w:rFonts w:ascii="Times New Roman" w:eastAsia="Times New Roman" w:hAnsi="Times New Roman"/>
          <w:sz w:val="28"/>
          <w:szCs w:val="28"/>
          <w:lang w:eastAsia="ar-SA"/>
        </w:rPr>
        <w:t xml:space="preserve"> </w:t>
      </w:r>
      <w:r w:rsidRPr="00CA58FE">
        <w:rPr>
          <w:rFonts w:ascii="Times New Roman" w:eastAsia="Times New Roman" w:hAnsi="Times New Roman"/>
          <w:sz w:val="28"/>
          <w:szCs w:val="28"/>
          <w:lang w:eastAsia="ar-SA"/>
        </w:rPr>
        <w:t xml:space="preserve">не планируется. Ожидаемое поступление за 2019 год по данному налогу </w:t>
      </w:r>
      <w:r w:rsidR="008050D2" w:rsidRPr="00CA58FE">
        <w:rPr>
          <w:rFonts w:ascii="Times New Roman" w:eastAsia="Times New Roman" w:hAnsi="Times New Roman"/>
          <w:sz w:val="28"/>
          <w:szCs w:val="28"/>
          <w:lang w:eastAsia="ar-SA"/>
        </w:rPr>
        <w:t xml:space="preserve">составляет </w:t>
      </w:r>
      <w:r w:rsidRPr="00CA58FE">
        <w:rPr>
          <w:rFonts w:ascii="Times New Roman" w:eastAsia="Times New Roman" w:hAnsi="Times New Roman"/>
          <w:sz w:val="28"/>
          <w:szCs w:val="28"/>
          <w:lang w:eastAsia="ar-SA"/>
        </w:rPr>
        <w:t>1,4</w:t>
      </w:r>
      <w:r w:rsidR="008050D2" w:rsidRPr="00CA58FE">
        <w:rPr>
          <w:rFonts w:ascii="Times New Roman" w:eastAsia="Times New Roman" w:hAnsi="Times New Roman"/>
          <w:sz w:val="28"/>
          <w:szCs w:val="28"/>
          <w:lang w:eastAsia="ar-SA"/>
        </w:rPr>
        <w:t xml:space="preserve"> тыс. рублей. Ожидаемое поступление за 2019 год по единому сельскохозяйственному налогу рассчитаны  исходя из собранной  информации от сельхозпредприятий </w:t>
      </w:r>
      <w:r w:rsidR="00CA58FE" w:rsidRPr="00CA58FE">
        <w:rPr>
          <w:rFonts w:ascii="Times New Roman" w:eastAsia="Times New Roman" w:hAnsi="Times New Roman"/>
          <w:sz w:val="28"/>
          <w:szCs w:val="28"/>
          <w:lang w:eastAsia="ar-SA"/>
        </w:rPr>
        <w:t>–</w:t>
      </w:r>
      <w:r w:rsidR="008050D2" w:rsidRPr="00CA58FE">
        <w:rPr>
          <w:rFonts w:ascii="Times New Roman" w:eastAsia="Times New Roman" w:hAnsi="Times New Roman"/>
          <w:sz w:val="28"/>
          <w:szCs w:val="28"/>
          <w:lang w:eastAsia="ar-SA"/>
        </w:rPr>
        <w:t xml:space="preserve"> плательщиков налога.</w:t>
      </w:r>
    </w:p>
    <w:p w:rsidR="005C2571" w:rsidRPr="00711400" w:rsidRDefault="005C2571" w:rsidP="005C2571">
      <w:pPr>
        <w:spacing w:after="0" w:line="240" w:lineRule="auto"/>
        <w:ind w:firstLine="426"/>
        <w:jc w:val="both"/>
        <w:rPr>
          <w:rFonts w:ascii="Times New Roman" w:eastAsia="Times New Roman" w:hAnsi="Times New Roman"/>
          <w:sz w:val="28"/>
          <w:szCs w:val="28"/>
          <w:highlight w:val="yellow"/>
          <w:lang w:eastAsia="ar-SA"/>
        </w:rPr>
      </w:pPr>
    </w:p>
    <w:p w:rsidR="00B06183" w:rsidRPr="00894D0B" w:rsidRDefault="00AB15C8" w:rsidP="003A0B00">
      <w:pPr>
        <w:spacing w:after="0" w:line="240" w:lineRule="auto"/>
        <w:jc w:val="both"/>
        <w:rPr>
          <w:rFonts w:ascii="Times New Roman" w:eastAsia="Times New Roman" w:hAnsi="Times New Roman"/>
          <w:b/>
          <w:i/>
          <w:sz w:val="28"/>
          <w:szCs w:val="28"/>
          <w:lang w:eastAsia="ar-SA"/>
        </w:rPr>
      </w:pPr>
      <w:r w:rsidRPr="00894D0B">
        <w:rPr>
          <w:rFonts w:ascii="Times New Roman" w:eastAsia="Times New Roman" w:hAnsi="Times New Roman"/>
          <w:b/>
          <w:i/>
          <w:sz w:val="28"/>
          <w:szCs w:val="28"/>
          <w:u w:val="single"/>
          <w:lang w:eastAsia="ar-SA"/>
        </w:rPr>
        <w:t>5.3</w:t>
      </w:r>
      <w:r w:rsidR="0072722C" w:rsidRPr="00894D0B">
        <w:rPr>
          <w:rFonts w:ascii="Times New Roman" w:eastAsia="Times New Roman" w:hAnsi="Times New Roman"/>
          <w:b/>
          <w:i/>
          <w:sz w:val="28"/>
          <w:szCs w:val="28"/>
          <w:u w:val="single"/>
          <w:lang w:eastAsia="ar-SA"/>
        </w:rPr>
        <w:t>.</w:t>
      </w:r>
      <w:r w:rsidR="0072722C" w:rsidRPr="00894D0B">
        <w:rPr>
          <w:rFonts w:ascii="Times New Roman" w:eastAsia="Times New Roman" w:hAnsi="Times New Roman"/>
          <w:i/>
          <w:sz w:val="28"/>
          <w:szCs w:val="28"/>
          <w:u w:val="single"/>
          <w:lang w:eastAsia="ar-SA"/>
        </w:rPr>
        <w:t xml:space="preserve"> </w:t>
      </w:r>
      <w:r w:rsidR="00EF1664" w:rsidRPr="00894D0B">
        <w:rPr>
          <w:rFonts w:ascii="Times New Roman" w:eastAsia="Times New Roman" w:hAnsi="Times New Roman"/>
          <w:b/>
          <w:i/>
          <w:sz w:val="28"/>
          <w:szCs w:val="28"/>
          <w:u w:val="single"/>
          <w:lang w:eastAsia="ar-SA"/>
        </w:rPr>
        <w:t>Неналоговые доходы</w:t>
      </w:r>
      <w:r w:rsidR="00EF1664" w:rsidRPr="00894D0B">
        <w:rPr>
          <w:rFonts w:ascii="Times New Roman" w:eastAsia="Times New Roman" w:hAnsi="Times New Roman"/>
          <w:b/>
          <w:i/>
          <w:sz w:val="28"/>
          <w:szCs w:val="28"/>
          <w:lang w:eastAsia="ar-SA"/>
        </w:rPr>
        <w:t xml:space="preserve"> </w:t>
      </w:r>
    </w:p>
    <w:p w:rsidR="00CA58FE" w:rsidRPr="00894D0B" w:rsidRDefault="00CA58FE" w:rsidP="00CA58FE">
      <w:pPr>
        <w:spacing w:after="0" w:line="240" w:lineRule="auto"/>
        <w:jc w:val="right"/>
        <w:rPr>
          <w:rFonts w:ascii="Times New Roman" w:eastAsia="Times New Roman" w:hAnsi="Times New Roman"/>
          <w:b/>
          <w:sz w:val="28"/>
          <w:szCs w:val="28"/>
          <w:lang w:eastAsia="ar-SA"/>
        </w:rPr>
      </w:pPr>
      <w:r w:rsidRPr="00894D0B">
        <w:rPr>
          <w:rFonts w:ascii="Times New Roman" w:eastAsia="Times New Roman" w:hAnsi="Times New Roman"/>
          <w:b/>
          <w:sz w:val="28"/>
          <w:szCs w:val="28"/>
          <w:lang w:eastAsia="ar-SA"/>
        </w:rPr>
        <w:t>Таблица 5</w:t>
      </w:r>
    </w:p>
    <w:p w:rsidR="00CA58FE" w:rsidRPr="00894D0B" w:rsidRDefault="00CA58FE" w:rsidP="00CA58FE">
      <w:pPr>
        <w:spacing w:after="0" w:line="240" w:lineRule="auto"/>
        <w:ind w:left="-1276" w:right="-284"/>
        <w:jc w:val="both"/>
        <w:rPr>
          <w:rFonts w:ascii="Times New Roman" w:eastAsia="Times New Roman" w:hAnsi="Times New Roman"/>
          <w:b/>
          <w:i/>
          <w:sz w:val="28"/>
          <w:szCs w:val="28"/>
          <w:lang w:eastAsia="ar-SA"/>
        </w:rPr>
      </w:pPr>
      <w:r w:rsidRPr="00894D0B">
        <w:rPr>
          <w:rFonts w:ascii="Times New Roman" w:eastAsia="Times New Roman" w:hAnsi="Times New Roman"/>
          <w:b/>
          <w:i/>
          <w:noProof/>
          <w:sz w:val="28"/>
          <w:szCs w:val="28"/>
          <w:lang w:eastAsia="ru-RU"/>
        </w:rPr>
        <w:drawing>
          <wp:inline distT="0" distB="0" distL="0" distR="0">
            <wp:extent cx="7087870" cy="2065020"/>
            <wp:effectExtent l="19050" t="0" r="1778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67AF" w:rsidRPr="00894D0B" w:rsidRDefault="00CE67AF" w:rsidP="00CE67AF">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894D0B">
        <w:rPr>
          <w:rFonts w:ascii="Times New Roman" w:eastAsia="Times New Roman" w:hAnsi="Times New Roman"/>
          <w:sz w:val="28"/>
          <w:szCs w:val="28"/>
          <w:lang w:eastAsia="ar-SA"/>
        </w:rPr>
        <w:t xml:space="preserve">     Неналоговые доходы бюджета поселения на 2020 год прогнозируются в размере 180,0 тыс. рублей, что  на 21,7 % или на 50,0 тыс. рублей меньше  по сравнению с ожидаемым поступлением за 2019 год и на 50,0 тыс. рублей </w:t>
      </w:r>
      <w:r w:rsidRPr="00894D0B">
        <w:rPr>
          <w:rFonts w:ascii="Times New Roman" w:hAnsi="Times New Roman"/>
          <w:sz w:val="28"/>
          <w:szCs w:val="28"/>
        </w:rPr>
        <w:t>или на 21,7 % меньше от утвержденных  решением  о  бюджете поселения на 2019 год  в действующей редакции.</w:t>
      </w:r>
    </w:p>
    <w:p w:rsidR="00CE67AF" w:rsidRPr="00894D0B" w:rsidRDefault="00CE67AF" w:rsidP="00CE67AF">
      <w:pPr>
        <w:spacing w:after="0" w:line="240" w:lineRule="auto"/>
        <w:jc w:val="both"/>
        <w:rPr>
          <w:rFonts w:ascii="Times New Roman" w:eastAsia="Times New Roman" w:hAnsi="Times New Roman"/>
          <w:sz w:val="28"/>
          <w:szCs w:val="28"/>
          <w:lang w:eastAsia="ar-SA"/>
        </w:rPr>
      </w:pPr>
      <w:r w:rsidRPr="00894D0B">
        <w:rPr>
          <w:rFonts w:ascii="Times New Roman" w:eastAsia="Times New Roman" w:hAnsi="Times New Roman"/>
          <w:sz w:val="28"/>
          <w:szCs w:val="28"/>
          <w:lang w:eastAsia="ar-SA"/>
        </w:rPr>
        <w:t xml:space="preserve">     Прогноз на 2021 и 2022 год составляет </w:t>
      </w:r>
      <w:r w:rsidR="00F265A4" w:rsidRPr="00894D0B">
        <w:rPr>
          <w:rFonts w:ascii="Times New Roman" w:eastAsia="Times New Roman" w:hAnsi="Times New Roman"/>
          <w:sz w:val="28"/>
          <w:szCs w:val="28"/>
          <w:lang w:eastAsia="ar-SA"/>
        </w:rPr>
        <w:t>180,0</w:t>
      </w:r>
      <w:r w:rsidRPr="00894D0B">
        <w:rPr>
          <w:rFonts w:ascii="Times New Roman" w:eastAsia="Times New Roman" w:hAnsi="Times New Roman"/>
          <w:sz w:val="28"/>
          <w:szCs w:val="28"/>
          <w:lang w:eastAsia="ar-SA"/>
        </w:rPr>
        <w:t xml:space="preserve"> тыс. рублей и </w:t>
      </w:r>
      <w:r w:rsidR="00F265A4" w:rsidRPr="00894D0B">
        <w:rPr>
          <w:rFonts w:ascii="Times New Roman" w:eastAsia="Times New Roman" w:hAnsi="Times New Roman"/>
          <w:sz w:val="28"/>
          <w:szCs w:val="28"/>
          <w:lang w:eastAsia="ar-SA"/>
        </w:rPr>
        <w:t>180,0</w:t>
      </w:r>
      <w:r w:rsidRPr="00894D0B">
        <w:rPr>
          <w:rFonts w:ascii="Times New Roman" w:eastAsia="Times New Roman" w:hAnsi="Times New Roman"/>
          <w:sz w:val="28"/>
          <w:szCs w:val="28"/>
          <w:lang w:eastAsia="ar-SA"/>
        </w:rPr>
        <w:t xml:space="preserve"> тыс. рублей соответственно.</w:t>
      </w:r>
    </w:p>
    <w:p w:rsidR="00CE67AF" w:rsidRPr="00894D0B" w:rsidRDefault="00CE67AF" w:rsidP="00CE67AF">
      <w:pPr>
        <w:spacing w:after="0" w:line="240" w:lineRule="auto"/>
        <w:jc w:val="both"/>
        <w:rPr>
          <w:rFonts w:ascii="Times New Roman" w:hAnsi="Times New Roman"/>
          <w:sz w:val="28"/>
          <w:szCs w:val="28"/>
        </w:rPr>
      </w:pPr>
      <w:r w:rsidRPr="00894D0B">
        <w:rPr>
          <w:rFonts w:ascii="Times New Roman" w:hAnsi="Times New Roman"/>
          <w:sz w:val="28"/>
          <w:szCs w:val="28"/>
        </w:rPr>
        <w:t xml:space="preserve">     Доля неналоговых доходов в общем объеме доходов составит:</w:t>
      </w:r>
    </w:p>
    <w:p w:rsidR="00CE67AF" w:rsidRPr="00894D0B" w:rsidRDefault="00CE67AF" w:rsidP="00CE67AF">
      <w:pPr>
        <w:pStyle w:val="a5"/>
        <w:numPr>
          <w:ilvl w:val="0"/>
          <w:numId w:val="17"/>
        </w:numPr>
        <w:spacing w:after="0" w:line="240" w:lineRule="auto"/>
        <w:jc w:val="both"/>
        <w:rPr>
          <w:rFonts w:ascii="Times New Roman" w:eastAsia="Times New Roman" w:hAnsi="Times New Roman"/>
          <w:sz w:val="28"/>
          <w:szCs w:val="28"/>
          <w:lang w:eastAsia="ar-SA"/>
        </w:rPr>
      </w:pPr>
      <w:r w:rsidRPr="00894D0B">
        <w:rPr>
          <w:rFonts w:ascii="Times New Roman" w:hAnsi="Times New Roman"/>
          <w:sz w:val="28"/>
          <w:szCs w:val="28"/>
        </w:rPr>
        <w:t xml:space="preserve">в 2020 году – </w:t>
      </w:r>
      <w:r w:rsidR="00F265A4" w:rsidRPr="00894D0B">
        <w:rPr>
          <w:rFonts w:ascii="Times New Roman" w:hAnsi="Times New Roman"/>
          <w:sz w:val="28"/>
          <w:szCs w:val="28"/>
        </w:rPr>
        <w:t>0,6</w:t>
      </w:r>
      <w:r w:rsidRPr="00894D0B">
        <w:rPr>
          <w:rFonts w:ascii="Times New Roman" w:hAnsi="Times New Roman"/>
          <w:sz w:val="28"/>
          <w:szCs w:val="28"/>
        </w:rPr>
        <w:t xml:space="preserve"> %</w:t>
      </w:r>
      <w:r w:rsidRPr="00894D0B">
        <w:rPr>
          <w:rFonts w:ascii="Times New Roman" w:eastAsia="Times New Roman" w:hAnsi="Times New Roman"/>
          <w:sz w:val="28"/>
          <w:szCs w:val="28"/>
          <w:lang w:eastAsia="ar-SA"/>
        </w:rPr>
        <w:t>;</w:t>
      </w:r>
    </w:p>
    <w:p w:rsidR="00CE67AF" w:rsidRPr="00894D0B" w:rsidRDefault="00CE67AF" w:rsidP="00CE67AF">
      <w:pPr>
        <w:pStyle w:val="a5"/>
        <w:numPr>
          <w:ilvl w:val="0"/>
          <w:numId w:val="17"/>
        </w:numPr>
        <w:spacing w:after="0" w:line="240" w:lineRule="auto"/>
        <w:jc w:val="both"/>
        <w:rPr>
          <w:rFonts w:ascii="Times New Roman" w:eastAsia="Times New Roman" w:hAnsi="Times New Roman"/>
          <w:sz w:val="28"/>
          <w:szCs w:val="28"/>
          <w:lang w:eastAsia="ar-SA"/>
        </w:rPr>
      </w:pPr>
      <w:r w:rsidRPr="00894D0B">
        <w:rPr>
          <w:rFonts w:ascii="Times New Roman" w:eastAsia="Times New Roman" w:hAnsi="Times New Roman"/>
          <w:sz w:val="28"/>
          <w:szCs w:val="28"/>
          <w:lang w:eastAsia="ar-SA"/>
        </w:rPr>
        <w:t xml:space="preserve">в 2021 году – </w:t>
      </w:r>
      <w:r w:rsidR="00894D0B" w:rsidRPr="00894D0B">
        <w:rPr>
          <w:rFonts w:ascii="Times New Roman" w:eastAsia="Times New Roman" w:hAnsi="Times New Roman"/>
          <w:sz w:val="28"/>
          <w:szCs w:val="28"/>
          <w:lang w:eastAsia="ar-SA"/>
        </w:rPr>
        <w:t>1,0</w:t>
      </w:r>
      <w:r w:rsidRPr="00894D0B">
        <w:rPr>
          <w:rFonts w:ascii="Times New Roman" w:eastAsia="Times New Roman" w:hAnsi="Times New Roman"/>
          <w:sz w:val="28"/>
          <w:szCs w:val="28"/>
          <w:lang w:eastAsia="ar-SA"/>
        </w:rPr>
        <w:t xml:space="preserve"> %;</w:t>
      </w:r>
    </w:p>
    <w:p w:rsidR="00CE67AF" w:rsidRPr="00894D0B" w:rsidRDefault="00CE67AF" w:rsidP="00CE67AF">
      <w:pPr>
        <w:pStyle w:val="a5"/>
        <w:numPr>
          <w:ilvl w:val="0"/>
          <w:numId w:val="17"/>
        </w:numPr>
        <w:spacing w:after="0" w:line="240" w:lineRule="auto"/>
        <w:jc w:val="both"/>
        <w:rPr>
          <w:rFonts w:ascii="Times New Roman" w:eastAsia="Times New Roman" w:hAnsi="Times New Roman"/>
          <w:sz w:val="28"/>
          <w:szCs w:val="28"/>
          <w:lang w:eastAsia="ar-SA"/>
        </w:rPr>
      </w:pPr>
      <w:r w:rsidRPr="00894D0B">
        <w:rPr>
          <w:rFonts w:ascii="Times New Roman" w:eastAsia="Times New Roman" w:hAnsi="Times New Roman"/>
          <w:sz w:val="28"/>
          <w:szCs w:val="28"/>
          <w:lang w:eastAsia="ar-SA"/>
        </w:rPr>
        <w:t xml:space="preserve">в 2022 году – </w:t>
      </w:r>
      <w:r w:rsidR="00894D0B" w:rsidRPr="00894D0B">
        <w:rPr>
          <w:rFonts w:ascii="Times New Roman" w:eastAsia="Times New Roman" w:hAnsi="Times New Roman"/>
          <w:sz w:val="28"/>
          <w:szCs w:val="28"/>
          <w:lang w:eastAsia="ar-SA"/>
        </w:rPr>
        <w:t>1,3</w:t>
      </w:r>
      <w:r w:rsidRPr="00894D0B">
        <w:rPr>
          <w:rFonts w:ascii="Times New Roman" w:eastAsia="Times New Roman" w:hAnsi="Times New Roman"/>
          <w:sz w:val="28"/>
          <w:szCs w:val="28"/>
          <w:lang w:eastAsia="ar-SA"/>
        </w:rPr>
        <w:t xml:space="preserve"> %.  </w:t>
      </w:r>
    </w:p>
    <w:p w:rsidR="00CE67AF" w:rsidRPr="002D6544" w:rsidRDefault="00CE67AF" w:rsidP="00CE67AF">
      <w:pPr>
        <w:spacing w:after="0" w:line="240" w:lineRule="auto"/>
        <w:jc w:val="both"/>
        <w:rPr>
          <w:rFonts w:ascii="Times New Roman" w:eastAsia="Times New Roman" w:hAnsi="Times New Roman"/>
          <w:sz w:val="28"/>
          <w:szCs w:val="28"/>
          <w:lang w:eastAsia="ar-SA"/>
        </w:rPr>
      </w:pPr>
      <w:r w:rsidRPr="00894D0B">
        <w:rPr>
          <w:rFonts w:ascii="Times New Roman" w:eastAsia="Times New Roman" w:hAnsi="Times New Roman"/>
          <w:sz w:val="28"/>
          <w:szCs w:val="28"/>
          <w:lang w:eastAsia="ar-SA"/>
        </w:rPr>
        <w:t xml:space="preserve">     Неналоговые показатели состоят из доходов от использования имущества, находящегося в государственной и муниципальной собственности, доходов </w:t>
      </w:r>
      <w:r w:rsidRPr="00894D0B">
        <w:rPr>
          <w:rFonts w:ascii="Times New Roman" w:eastAsia="Times New Roman" w:hAnsi="Times New Roman"/>
          <w:sz w:val="28"/>
          <w:szCs w:val="28"/>
          <w:lang w:eastAsia="ar-SA"/>
        </w:rPr>
        <w:lastRenderedPageBreak/>
        <w:t>от оказания платных услуг (работ) и компенсации затрат государства и планируются на уровне ожидаемого исполнения.</w:t>
      </w:r>
    </w:p>
    <w:p w:rsidR="00E62031" w:rsidRPr="00711400" w:rsidRDefault="00E62031" w:rsidP="00EA780E">
      <w:pPr>
        <w:spacing w:after="0" w:line="240" w:lineRule="auto"/>
        <w:jc w:val="both"/>
        <w:rPr>
          <w:rFonts w:ascii="Times New Roman" w:eastAsia="Times New Roman" w:hAnsi="Times New Roman"/>
          <w:b/>
          <w:sz w:val="28"/>
          <w:szCs w:val="28"/>
          <w:highlight w:val="yellow"/>
          <w:u w:val="single"/>
          <w:lang w:eastAsia="ar-SA"/>
        </w:rPr>
      </w:pPr>
    </w:p>
    <w:p w:rsidR="005A3D1C" w:rsidRPr="00785E5B" w:rsidRDefault="005A3D1C" w:rsidP="00486DA7">
      <w:pPr>
        <w:suppressAutoHyphens/>
        <w:spacing w:after="0" w:line="240" w:lineRule="auto"/>
        <w:rPr>
          <w:rFonts w:ascii="Times New Roman" w:eastAsia="Times New Roman" w:hAnsi="Times New Roman"/>
          <w:b/>
          <w:i/>
          <w:sz w:val="28"/>
          <w:szCs w:val="28"/>
          <w:u w:val="single"/>
          <w:lang w:eastAsia="ar-SA"/>
        </w:rPr>
      </w:pPr>
      <w:r w:rsidRPr="00785E5B">
        <w:rPr>
          <w:rFonts w:ascii="Times New Roman" w:eastAsia="Times New Roman" w:hAnsi="Times New Roman"/>
          <w:b/>
          <w:i/>
          <w:sz w:val="28"/>
          <w:szCs w:val="28"/>
          <w:u w:val="single"/>
          <w:lang w:eastAsia="ar-SA"/>
        </w:rPr>
        <w:t>5.</w:t>
      </w:r>
      <w:r w:rsidR="00E62031" w:rsidRPr="00785E5B">
        <w:rPr>
          <w:rFonts w:ascii="Times New Roman" w:eastAsia="Times New Roman" w:hAnsi="Times New Roman"/>
          <w:b/>
          <w:i/>
          <w:sz w:val="28"/>
          <w:szCs w:val="28"/>
          <w:u w:val="single"/>
          <w:lang w:eastAsia="ar-SA"/>
        </w:rPr>
        <w:t>4</w:t>
      </w:r>
      <w:r w:rsidR="000E0A79" w:rsidRPr="00785E5B">
        <w:rPr>
          <w:rFonts w:ascii="Times New Roman" w:eastAsia="Times New Roman" w:hAnsi="Times New Roman"/>
          <w:b/>
          <w:i/>
          <w:sz w:val="28"/>
          <w:szCs w:val="28"/>
          <w:u w:val="single"/>
          <w:lang w:eastAsia="ar-SA"/>
        </w:rPr>
        <w:t xml:space="preserve">. </w:t>
      </w:r>
      <w:r w:rsidRPr="00785E5B">
        <w:rPr>
          <w:rFonts w:ascii="Times New Roman" w:eastAsia="Times New Roman" w:hAnsi="Times New Roman"/>
          <w:b/>
          <w:i/>
          <w:sz w:val="28"/>
          <w:szCs w:val="28"/>
          <w:u w:val="single"/>
          <w:lang w:eastAsia="ar-SA"/>
        </w:rPr>
        <w:t xml:space="preserve">Безвозмездные поступления </w:t>
      </w:r>
      <w:r w:rsidR="002141B0" w:rsidRPr="00785E5B">
        <w:rPr>
          <w:rFonts w:ascii="Times New Roman" w:eastAsia="Times New Roman" w:hAnsi="Times New Roman"/>
          <w:b/>
          <w:i/>
          <w:sz w:val="28"/>
          <w:szCs w:val="28"/>
          <w:u w:val="single"/>
          <w:lang w:eastAsia="ar-SA"/>
        </w:rPr>
        <w:t>сельского поселения</w:t>
      </w:r>
    </w:p>
    <w:p w:rsidR="00894D0B" w:rsidRPr="00785E5B" w:rsidRDefault="00894D0B" w:rsidP="00894D0B">
      <w:pPr>
        <w:suppressAutoHyphens/>
        <w:spacing w:after="0" w:line="240" w:lineRule="auto"/>
        <w:jc w:val="right"/>
        <w:rPr>
          <w:rFonts w:ascii="Times New Roman" w:eastAsia="Times New Roman" w:hAnsi="Times New Roman"/>
          <w:b/>
          <w:sz w:val="28"/>
          <w:szCs w:val="28"/>
          <w:lang w:eastAsia="ar-SA"/>
        </w:rPr>
      </w:pPr>
      <w:r w:rsidRPr="00785E5B">
        <w:rPr>
          <w:rFonts w:ascii="Times New Roman" w:eastAsia="Times New Roman" w:hAnsi="Times New Roman"/>
          <w:b/>
          <w:sz w:val="28"/>
          <w:szCs w:val="28"/>
          <w:lang w:eastAsia="ar-SA"/>
        </w:rPr>
        <w:t>Таблица 6</w:t>
      </w:r>
    </w:p>
    <w:p w:rsidR="00894D0B" w:rsidRPr="00711400" w:rsidRDefault="00894D0B" w:rsidP="00894D0B">
      <w:pPr>
        <w:suppressAutoHyphens/>
        <w:spacing w:after="0" w:line="240" w:lineRule="auto"/>
        <w:ind w:left="-1276" w:right="-284"/>
        <w:rPr>
          <w:rFonts w:ascii="Times New Roman" w:eastAsia="Times New Roman" w:hAnsi="Times New Roman"/>
          <w:b/>
          <w:i/>
          <w:sz w:val="28"/>
          <w:szCs w:val="28"/>
          <w:highlight w:val="yellow"/>
          <w:u w:val="single"/>
          <w:lang w:eastAsia="ar-SA"/>
        </w:rPr>
      </w:pPr>
      <w:r w:rsidRPr="00894D0B">
        <w:rPr>
          <w:rFonts w:ascii="Times New Roman" w:eastAsia="Times New Roman" w:hAnsi="Times New Roman"/>
          <w:b/>
          <w:i/>
          <w:noProof/>
          <w:sz w:val="28"/>
          <w:szCs w:val="28"/>
          <w:u w:val="single"/>
          <w:lang w:eastAsia="ru-RU"/>
        </w:rPr>
        <w:drawing>
          <wp:inline distT="0" distB="0" distL="0" distR="0">
            <wp:extent cx="6963410" cy="2606040"/>
            <wp:effectExtent l="19050" t="0" r="27940" b="381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94D0B" w:rsidRDefault="00894D0B" w:rsidP="008C57C4">
      <w:pPr>
        <w:spacing w:after="0" w:line="240" w:lineRule="auto"/>
        <w:ind w:firstLine="426"/>
        <w:jc w:val="both"/>
        <w:outlineLvl w:val="0"/>
        <w:rPr>
          <w:rFonts w:ascii="Times New Roman" w:eastAsia="Times New Roman" w:hAnsi="Times New Roman"/>
          <w:iCs/>
          <w:sz w:val="28"/>
          <w:szCs w:val="28"/>
          <w:highlight w:val="yellow"/>
          <w:lang w:eastAsia="ru-RU"/>
        </w:rPr>
      </w:pPr>
    </w:p>
    <w:p w:rsidR="00894D0B" w:rsidRPr="00894D0B" w:rsidRDefault="00894D0B" w:rsidP="00894D0B">
      <w:pPr>
        <w:spacing w:after="0" w:line="240" w:lineRule="auto"/>
        <w:ind w:firstLine="426"/>
        <w:jc w:val="both"/>
        <w:outlineLvl w:val="0"/>
        <w:rPr>
          <w:rFonts w:ascii="Times New Roman" w:eastAsia="Times New Roman" w:hAnsi="Times New Roman"/>
          <w:iCs/>
          <w:sz w:val="28"/>
          <w:szCs w:val="28"/>
          <w:lang w:eastAsia="ru-RU"/>
        </w:rPr>
      </w:pPr>
      <w:r w:rsidRPr="00894D0B">
        <w:rPr>
          <w:rFonts w:ascii="Times New Roman" w:eastAsia="Times New Roman" w:hAnsi="Times New Roman"/>
          <w:iCs/>
          <w:sz w:val="28"/>
          <w:szCs w:val="28"/>
          <w:lang w:eastAsia="ru-RU"/>
        </w:rPr>
        <w:t xml:space="preserve">Безвозмездные поступления проектом бюджета на 2020 год запланированы в сумме 21 504,0  тыс. рублей, что на 3 488,2 тыс. рублей или на 14,0 % меньше показателей ожидаемого исполнения за 2019 год и на 4 058,3 тыс. рублей или на 15,9 % меньше к уровню </w:t>
      </w:r>
      <w:r w:rsidRPr="00894D0B">
        <w:rPr>
          <w:rFonts w:ascii="Times New Roman" w:hAnsi="Times New Roman"/>
          <w:sz w:val="28"/>
          <w:szCs w:val="28"/>
        </w:rPr>
        <w:t>утвержденных  решением  о  бюджете поселения на 2019 год  в действующей редакции</w:t>
      </w:r>
      <w:r w:rsidRPr="00894D0B">
        <w:rPr>
          <w:rFonts w:ascii="Times New Roman" w:eastAsia="Times New Roman" w:hAnsi="Times New Roman"/>
          <w:iCs/>
          <w:sz w:val="28"/>
          <w:szCs w:val="28"/>
          <w:lang w:eastAsia="ru-RU"/>
        </w:rPr>
        <w:t>. Безвозмездные поступления состоят из:</w:t>
      </w:r>
    </w:p>
    <w:p w:rsidR="00894D0B" w:rsidRPr="00894D0B" w:rsidRDefault="00894D0B" w:rsidP="00894D0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894D0B">
        <w:rPr>
          <w:rFonts w:ascii="Times New Roman" w:eastAsia="Times New Roman" w:hAnsi="Times New Roman"/>
          <w:iCs/>
          <w:sz w:val="28"/>
          <w:szCs w:val="28"/>
          <w:lang w:eastAsia="ru-RU"/>
        </w:rPr>
        <w:t xml:space="preserve">дотации – 15 237,0 тыс. рублей, что на 3 119,0 тыс. рублей или на 17,0 % меньше показателей ожидаемого исполнения за 2019 год и на 3 119,0 тыс. рублей или на 17,0 % меньше к уровню </w:t>
      </w:r>
      <w:r w:rsidRPr="00894D0B">
        <w:rPr>
          <w:rFonts w:ascii="Times New Roman" w:hAnsi="Times New Roman"/>
          <w:sz w:val="28"/>
          <w:szCs w:val="28"/>
        </w:rPr>
        <w:t>утвержденных  решением  о  бюджете поселения на 2019 год  в действующей редакции</w:t>
      </w:r>
      <w:r w:rsidRPr="00894D0B">
        <w:rPr>
          <w:rFonts w:ascii="Times New Roman" w:eastAsia="Times New Roman" w:hAnsi="Times New Roman"/>
          <w:iCs/>
          <w:sz w:val="28"/>
          <w:szCs w:val="28"/>
          <w:lang w:eastAsia="ru-RU"/>
        </w:rPr>
        <w:t>;</w:t>
      </w:r>
    </w:p>
    <w:p w:rsidR="00894D0B" w:rsidRPr="00785E5B" w:rsidRDefault="00894D0B" w:rsidP="00894D0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785E5B">
        <w:rPr>
          <w:rFonts w:ascii="Times New Roman" w:eastAsia="Times New Roman" w:hAnsi="Times New Roman"/>
          <w:iCs/>
          <w:sz w:val="28"/>
          <w:szCs w:val="28"/>
          <w:lang w:eastAsia="ru-RU"/>
        </w:rPr>
        <w:t xml:space="preserve">субсидии – </w:t>
      </w:r>
      <w:r w:rsidR="00785E5B" w:rsidRPr="00785E5B">
        <w:rPr>
          <w:rFonts w:ascii="Times New Roman" w:eastAsia="Times New Roman" w:hAnsi="Times New Roman"/>
          <w:iCs/>
          <w:sz w:val="28"/>
          <w:szCs w:val="28"/>
          <w:lang w:eastAsia="ru-RU"/>
        </w:rPr>
        <w:t>5 082,7</w:t>
      </w:r>
      <w:r w:rsidRPr="00785E5B">
        <w:rPr>
          <w:rFonts w:ascii="Times New Roman" w:eastAsia="Times New Roman" w:hAnsi="Times New Roman"/>
          <w:iCs/>
          <w:sz w:val="28"/>
          <w:szCs w:val="28"/>
          <w:lang w:eastAsia="ru-RU"/>
        </w:rPr>
        <w:t xml:space="preserve"> тыс. рублей, что на </w:t>
      </w:r>
      <w:r w:rsidR="00785E5B" w:rsidRPr="00785E5B">
        <w:rPr>
          <w:rFonts w:ascii="Times New Roman" w:eastAsia="Times New Roman" w:hAnsi="Times New Roman"/>
          <w:iCs/>
          <w:sz w:val="28"/>
          <w:szCs w:val="28"/>
          <w:lang w:eastAsia="ru-RU"/>
        </w:rPr>
        <w:t>676,6</w:t>
      </w:r>
      <w:r w:rsidRPr="00785E5B">
        <w:rPr>
          <w:rFonts w:ascii="Times New Roman" w:eastAsia="Times New Roman" w:hAnsi="Times New Roman"/>
          <w:iCs/>
          <w:sz w:val="28"/>
          <w:szCs w:val="28"/>
          <w:lang w:eastAsia="ru-RU"/>
        </w:rPr>
        <w:t xml:space="preserve"> тыс. рублей или на </w:t>
      </w:r>
      <w:r w:rsidR="00785E5B" w:rsidRPr="00785E5B">
        <w:rPr>
          <w:rFonts w:ascii="Times New Roman" w:eastAsia="Times New Roman" w:hAnsi="Times New Roman"/>
          <w:iCs/>
          <w:sz w:val="28"/>
          <w:szCs w:val="28"/>
          <w:lang w:eastAsia="ru-RU"/>
        </w:rPr>
        <w:t>11,7</w:t>
      </w:r>
      <w:r w:rsidRPr="00785E5B">
        <w:rPr>
          <w:rFonts w:ascii="Times New Roman" w:eastAsia="Times New Roman" w:hAnsi="Times New Roman"/>
          <w:iCs/>
          <w:sz w:val="28"/>
          <w:szCs w:val="28"/>
          <w:lang w:eastAsia="ru-RU"/>
        </w:rPr>
        <w:t xml:space="preserve"> % меньше показателей ожидаемого исполнения за 2019 год и на </w:t>
      </w:r>
      <w:r w:rsidR="00785E5B" w:rsidRPr="00785E5B">
        <w:rPr>
          <w:rFonts w:ascii="Times New Roman" w:eastAsia="Times New Roman" w:hAnsi="Times New Roman"/>
          <w:iCs/>
          <w:sz w:val="28"/>
          <w:szCs w:val="28"/>
          <w:lang w:eastAsia="ru-RU"/>
        </w:rPr>
        <w:t>801,5</w:t>
      </w:r>
      <w:r w:rsidRPr="00785E5B">
        <w:rPr>
          <w:rFonts w:ascii="Times New Roman" w:eastAsia="Times New Roman" w:hAnsi="Times New Roman"/>
          <w:iCs/>
          <w:sz w:val="28"/>
          <w:szCs w:val="28"/>
          <w:lang w:eastAsia="ru-RU"/>
        </w:rPr>
        <w:t xml:space="preserve"> тыс. рублей или на </w:t>
      </w:r>
      <w:r w:rsidR="00785E5B" w:rsidRPr="00785E5B">
        <w:rPr>
          <w:rFonts w:ascii="Times New Roman" w:eastAsia="Times New Roman" w:hAnsi="Times New Roman"/>
          <w:iCs/>
          <w:sz w:val="28"/>
          <w:szCs w:val="28"/>
          <w:lang w:eastAsia="ru-RU"/>
        </w:rPr>
        <w:t>13,6</w:t>
      </w:r>
      <w:r w:rsidRPr="00785E5B">
        <w:rPr>
          <w:rFonts w:ascii="Times New Roman" w:eastAsia="Times New Roman" w:hAnsi="Times New Roman"/>
          <w:iCs/>
          <w:sz w:val="28"/>
          <w:szCs w:val="28"/>
          <w:lang w:eastAsia="ru-RU"/>
        </w:rPr>
        <w:t xml:space="preserve"> % меньше к уровню </w:t>
      </w:r>
      <w:r w:rsidRPr="00785E5B">
        <w:rPr>
          <w:rFonts w:ascii="Times New Roman" w:hAnsi="Times New Roman"/>
          <w:sz w:val="28"/>
          <w:szCs w:val="28"/>
        </w:rPr>
        <w:t>утвержденных  решением  о  бюджете поселения на 2019 год  в действующей редакции</w:t>
      </w:r>
      <w:r w:rsidRPr="00785E5B">
        <w:rPr>
          <w:rFonts w:ascii="Times New Roman" w:eastAsia="Times New Roman" w:hAnsi="Times New Roman"/>
          <w:iCs/>
          <w:sz w:val="28"/>
          <w:szCs w:val="28"/>
          <w:lang w:eastAsia="ru-RU"/>
        </w:rPr>
        <w:t>;</w:t>
      </w:r>
    </w:p>
    <w:p w:rsidR="00894D0B" w:rsidRPr="00785E5B" w:rsidRDefault="00894D0B" w:rsidP="00894D0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785E5B">
        <w:rPr>
          <w:rFonts w:ascii="Times New Roman" w:eastAsia="Times New Roman" w:hAnsi="Times New Roman"/>
          <w:iCs/>
          <w:sz w:val="28"/>
          <w:szCs w:val="28"/>
          <w:lang w:eastAsia="ru-RU"/>
        </w:rPr>
        <w:t xml:space="preserve">субвенции – 205,2 тыс. рублей, что на 8,3 тыс. рублей или на 3,9 % меньше показателей ожидаемого исполнения за 2019 год и на 8,3 тыс. рублей или на 3,9 % меньше к уровню </w:t>
      </w:r>
      <w:r w:rsidRPr="00785E5B">
        <w:rPr>
          <w:rFonts w:ascii="Times New Roman" w:hAnsi="Times New Roman"/>
          <w:sz w:val="28"/>
          <w:szCs w:val="28"/>
        </w:rPr>
        <w:t>утвержденных  решением  о  бюджете поселения на 2019 год  в действующей редакции</w:t>
      </w:r>
      <w:r w:rsidRPr="00785E5B">
        <w:rPr>
          <w:rFonts w:ascii="Times New Roman" w:eastAsia="Times New Roman" w:hAnsi="Times New Roman"/>
          <w:iCs/>
          <w:sz w:val="28"/>
          <w:szCs w:val="28"/>
          <w:lang w:eastAsia="ru-RU"/>
        </w:rPr>
        <w:t>;</w:t>
      </w:r>
    </w:p>
    <w:p w:rsidR="00894D0B" w:rsidRPr="00785E5B" w:rsidRDefault="00894D0B" w:rsidP="00894D0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785E5B">
        <w:rPr>
          <w:rFonts w:ascii="Times New Roman" w:eastAsia="Times New Roman" w:hAnsi="Times New Roman"/>
          <w:iCs/>
          <w:sz w:val="28"/>
          <w:szCs w:val="28"/>
          <w:lang w:eastAsia="ru-RU"/>
        </w:rPr>
        <w:t xml:space="preserve">иные межбюджетные трансферты – </w:t>
      </w:r>
      <w:r w:rsidR="00785E5B" w:rsidRPr="00785E5B">
        <w:rPr>
          <w:rFonts w:ascii="Times New Roman" w:eastAsia="Times New Roman" w:hAnsi="Times New Roman"/>
          <w:iCs/>
          <w:sz w:val="28"/>
          <w:szCs w:val="28"/>
          <w:lang w:eastAsia="ru-RU"/>
        </w:rPr>
        <w:t>979,2</w:t>
      </w:r>
      <w:r w:rsidRPr="00785E5B">
        <w:rPr>
          <w:rFonts w:ascii="Times New Roman" w:eastAsia="Times New Roman" w:hAnsi="Times New Roman"/>
          <w:iCs/>
          <w:sz w:val="28"/>
          <w:szCs w:val="28"/>
          <w:lang w:eastAsia="ru-RU"/>
        </w:rPr>
        <w:t xml:space="preserve"> тыс. рублей, что на </w:t>
      </w:r>
      <w:r w:rsidR="00785E5B" w:rsidRPr="00785E5B">
        <w:rPr>
          <w:rFonts w:ascii="Times New Roman" w:eastAsia="Times New Roman" w:hAnsi="Times New Roman"/>
          <w:iCs/>
          <w:sz w:val="28"/>
          <w:szCs w:val="28"/>
          <w:lang w:eastAsia="ru-RU"/>
        </w:rPr>
        <w:t>3,0</w:t>
      </w:r>
      <w:r w:rsidRPr="00785E5B">
        <w:rPr>
          <w:rFonts w:ascii="Times New Roman" w:eastAsia="Times New Roman" w:hAnsi="Times New Roman"/>
          <w:iCs/>
          <w:sz w:val="28"/>
          <w:szCs w:val="28"/>
          <w:lang w:eastAsia="ru-RU"/>
        </w:rPr>
        <w:t xml:space="preserve"> тыс. рублей или на </w:t>
      </w:r>
      <w:r w:rsidR="00785E5B" w:rsidRPr="00785E5B">
        <w:rPr>
          <w:rFonts w:ascii="Times New Roman" w:eastAsia="Times New Roman" w:hAnsi="Times New Roman"/>
          <w:iCs/>
          <w:sz w:val="28"/>
          <w:szCs w:val="28"/>
          <w:lang w:eastAsia="ru-RU"/>
        </w:rPr>
        <w:t>0,3</w:t>
      </w:r>
      <w:r w:rsidRPr="00785E5B">
        <w:rPr>
          <w:rFonts w:ascii="Times New Roman" w:eastAsia="Times New Roman" w:hAnsi="Times New Roman"/>
          <w:iCs/>
          <w:sz w:val="28"/>
          <w:szCs w:val="28"/>
          <w:lang w:eastAsia="ru-RU"/>
        </w:rPr>
        <w:t xml:space="preserve"> % </w:t>
      </w:r>
      <w:r w:rsidR="00785E5B" w:rsidRPr="00785E5B">
        <w:rPr>
          <w:rFonts w:ascii="Times New Roman" w:eastAsia="Times New Roman" w:hAnsi="Times New Roman"/>
          <w:iCs/>
          <w:sz w:val="28"/>
          <w:szCs w:val="28"/>
          <w:lang w:eastAsia="ru-RU"/>
        </w:rPr>
        <w:t>мень</w:t>
      </w:r>
      <w:r w:rsidRPr="00785E5B">
        <w:rPr>
          <w:rFonts w:ascii="Times New Roman" w:eastAsia="Times New Roman" w:hAnsi="Times New Roman"/>
          <w:iCs/>
          <w:sz w:val="28"/>
          <w:szCs w:val="28"/>
          <w:lang w:eastAsia="ru-RU"/>
        </w:rPr>
        <w:t xml:space="preserve">ше показателей ожидаемого исполнения за 2019 год и на </w:t>
      </w:r>
      <w:r w:rsidR="00785E5B" w:rsidRPr="00785E5B">
        <w:rPr>
          <w:rFonts w:ascii="Times New Roman" w:eastAsia="Times New Roman" w:hAnsi="Times New Roman"/>
          <w:iCs/>
          <w:sz w:val="28"/>
          <w:szCs w:val="28"/>
          <w:lang w:eastAsia="ru-RU"/>
        </w:rPr>
        <w:t>3,0</w:t>
      </w:r>
      <w:r w:rsidRPr="00785E5B">
        <w:rPr>
          <w:rFonts w:ascii="Times New Roman" w:eastAsia="Times New Roman" w:hAnsi="Times New Roman"/>
          <w:iCs/>
          <w:sz w:val="28"/>
          <w:szCs w:val="28"/>
          <w:lang w:eastAsia="ru-RU"/>
        </w:rPr>
        <w:t xml:space="preserve"> тыс. рублей или на </w:t>
      </w:r>
      <w:r w:rsidR="00785E5B" w:rsidRPr="00785E5B">
        <w:rPr>
          <w:rFonts w:ascii="Times New Roman" w:eastAsia="Times New Roman" w:hAnsi="Times New Roman"/>
          <w:iCs/>
          <w:sz w:val="28"/>
          <w:szCs w:val="28"/>
          <w:lang w:eastAsia="ru-RU"/>
        </w:rPr>
        <w:t>0,3</w:t>
      </w:r>
      <w:r w:rsidRPr="00785E5B">
        <w:rPr>
          <w:rFonts w:ascii="Times New Roman" w:eastAsia="Times New Roman" w:hAnsi="Times New Roman"/>
          <w:iCs/>
          <w:sz w:val="28"/>
          <w:szCs w:val="28"/>
          <w:lang w:eastAsia="ru-RU"/>
        </w:rPr>
        <w:t xml:space="preserve"> % </w:t>
      </w:r>
      <w:r w:rsidR="00785E5B" w:rsidRPr="00785E5B">
        <w:rPr>
          <w:rFonts w:ascii="Times New Roman" w:eastAsia="Times New Roman" w:hAnsi="Times New Roman"/>
          <w:iCs/>
          <w:sz w:val="28"/>
          <w:szCs w:val="28"/>
          <w:lang w:eastAsia="ru-RU"/>
        </w:rPr>
        <w:t>мен</w:t>
      </w:r>
      <w:r w:rsidRPr="00785E5B">
        <w:rPr>
          <w:rFonts w:ascii="Times New Roman" w:eastAsia="Times New Roman" w:hAnsi="Times New Roman"/>
          <w:iCs/>
          <w:sz w:val="28"/>
          <w:szCs w:val="28"/>
          <w:lang w:eastAsia="ru-RU"/>
        </w:rPr>
        <w:t xml:space="preserve">ьше к уровню </w:t>
      </w:r>
      <w:r w:rsidRPr="00785E5B">
        <w:rPr>
          <w:rFonts w:ascii="Times New Roman" w:hAnsi="Times New Roman"/>
          <w:sz w:val="28"/>
          <w:szCs w:val="28"/>
        </w:rPr>
        <w:t>утвержденных  решением  о  бюджете поселения на 2019 год  в действующей редакции</w:t>
      </w:r>
      <w:r w:rsidRPr="00785E5B">
        <w:rPr>
          <w:rFonts w:ascii="Times New Roman" w:eastAsia="Times New Roman" w:hAnsi="Times New Roman"/>
          <w:iCs/>
          <w:sz w:val="28"/>
          <w:szCs w:val="28"/>
          <w:lang w:eastAsia="ru-RU"/>
        </w:rPr>
        <w:t>.</w:t>
      </w:r>
    </w:p>
    <w:p w:rsidR="00894D0B" w:rsidRPr="00894D0B" w:rsidRDefault="00894D0B" w:rsidP="00894D0B">
      <w:pPr>
        <w:pStyle w:val="a5"/>
        <w:spacing w:after="0" w:line="240" w:lineRule="auto"/>
        <w:ind w:left="709"/>
        <w:jc w:val="both"/>
        <w:outlineLvl w:val="0"/>
        <w:rPr>
          <w:rFonts w:ascii="Times New Roman" w:eastAsia="Times New Roman" w:hAnsi="Times New Roman"/>
          <w:iCs/>
          <w:sz w:val="28"/>
          <w:szCs w:val="28"/>
          <w:highlight w:val="yellow"/>
          <w:lang w:eastAsia="ru-RU"/>
        </w:rPr>
      </w:pPr>
    </w:p>
    <w:p w:rsidR="00894D0B" w:rsidRPr="00785E5B" w:rsidRDefault="00894D0B" w:rsidP="00894D0B">
      <w:pPr>
        <w:pStyle w:val="a5"/>
        <w:spacing w:after="0" w:line="240" w:lineRule="auto"/>
        <w:ind w:left="0" w:firstLine="426"/>
        <w:jc w:val="both"/>
        <w:outlineLvl w:val="0"/>
        <w:rPr>
          <w:rFonts w:ascii="Times New Roman" w:eastAsia="Times New Roman" w:hAnsi="Times New Roman"/>
          <w:iCs/>
          <w:sz w:val="28"/>
          <w:szCs w:val="28"/>
          <w:lang w:eastAsia="ru-RU"/>
        </w:rPr>
      </w:pPr>
      <w:r w:rsidRPr="00785E5B">
        <w:rPr>
          <w:rFonts w:ascii="Times New Roman" w:eastAsia="Times New Roman" w:hAnsi="Times New Roman"/>
          <w:iCs/>
          <w:sz w:val="28"/>
          <w:szCs w:val="28"/>
          <w:lang w:eastAsia="ru-RU"/>
        </w:rPr>
        <w:lastRenderedPageBreak/>
        <w:t xml:space="preserve">На плановый период 2021 и 2022 год безвозмездные поступления планируются в сумме </w:t>
      </w:r>
      <w:r w:rsidR="00785E5B" w:rsidRPr="00785E5B">
        <w:rPr>
          <w:rFonts w:ascii="Times New Roman" w:eastAsia="Times New Roman" w:hAnsi="Times New Roman"/>
          <w:iCs/>
          <w:sz w:val="28"/>
          <w:szCs w:val="28"/>
          <w:lang w:eastAsia="ru-RU"/>
        </w:rPr>
        <w:t xml:space="preserve">9 736,3 </w:t>
      </w:r>
      <w:r w:rsidRPr="00785E5B">
        <w:rPr>
          <w:rFonts w:ascii="Times New Roman" w:eastAsia="Times New Roman" w:hAnsi="Times New Roman"/>
          <w:iCs/>
          <w:sz w:val="28"/>
          <w:szCs w:val="28"/>
          <w:lang w:eastAsia="ru-RU"/>
        </w:rPr>
        <w:t xml:space="preserve">тыс. рублей и </w:t>
      </w:r>
      <w:r w:rsidR="00785E5B" w:rsidRPr="00785E5B">
        <w:rPr>
          <w:rFonts w:ascii="Times New Roman" w:eastAsia="Times New Roman" w:hAnsi="Times New Roman"/>
          <w:iCs/>
          <w:sz w:val="28"/>
          <w:szCs w:val="28"/>
          <w:lang w:eastAsia="ru-RU"/>
        </w:rPr>
        <w:t>5 805,5</w:t>
      </w:r>
      <w:r w:rsidRPr="00785E5B">
        <w:rPr>
          <w:rFonts w:ascii="Times New Roman" w:eastAsia="Times New Roman" w:hAnsi="Times New Roman"/>
          <w:iCs/>
          <w:sz w:val="28"/>
          <w:szCs w:val="28"/>
          <w:lang w:eastAsia="ru-RU"/>
        </w:rPr>
        <w:t xml:space="preserve">  тыс. рублей соответственно.</w:t>
      </w:r>
    </w:p>
    <w:p w:rsidR="00894D0B" w:rsidRPr="00785E5B" w:rsidRDefault="00894D0B" w:rsidP="00894D0B">
      <w:pPr>
        <w:spacing w:after="0" w:line="240" w:lineRule="auto"/>
        <w:ind w:firstLine="284"/>
        <w:jc w:val="both"/>
        <w:outlineLvl w:val="0"/>
        <w:rPr>
          <w:rFonts w:ascii="Times New Roman" w:eastAsia="Times New Roman" w:hAnsi="Times New Roman"/>
          <w:sz w:val="28"/>
          <w:szCs w:val="28"/>
          <w:lang w:eastAsia="ru-RU"/>
        </w:rPr>
      </w:pPr>
      <w:r w:rsidRPr="00785E5B">
        <w:rPr>
          <w:rFonts w:ascii="Times New Roman" w:eastAsia="Times New Roman" w:hAnsi="Times New Roman"/>
          <w:sz w:val="28"/>
          <w:szCs w:val="28"/>
          <w:lang w:eastAsia="ru-RU"/>
        </w:rPr>
        <w:t xml:space="preserve">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w:t>
      </w:r>
      <w:r w:rsidRPr="00785E5B">
        <w:rPr>
          <w:rFonts w:ascii="Times New Roman" w:eastAsiaTheme="minorHAnsi" w:hAnsi="Times New Roman"/>
          <w:sz w:val="28"/>
          <w:szCs w:val="28"/>
        </w:rPr>
        <w:t xml:space="preserve">течение двух из трех последних отчетных финансовых лет </w:t>
      </w:r>
      <w:r w:rsidRPr="00785E5B">
        <w:rPr>
          <w:rFonts w:ascii="Times New Roman" w:eastAsia="Times New Roman" w:hAnsi="Times New Roman"/>
          <w:sz w:val="28"/>
          <w:szCs w:val="28"/>
          <w:lang w:eastAsia="ru-RU"/>
        </w:rPr>
        <w:t>превышает 20 %, в соответствии с этим сельское поселение попадает под действие пункта 3 статьи 136 БК РФ.</w:t>
      </w:r>
    </w:p>
    <w:p w:rsidR="00894D0B" w:rsidRPr="00C14E45" w:rsidRDefault="00894D0B" w:rsidP="00894D0B">
      <w:pPr>
        <w:spacing w:after="0" w:line="240" w:lineRule="auto"/>
        <w:jc w:val="both"/>
        <w:outlineLvl w:val="0"/>
        <w:rPr>
          <w:rFonts w:ascii="Times New Roman" w:eastAsia="Times New Roman" w:hAnsi="Times New Roman"/>
          <w:iCs/>
          <w:sz w:val="28"/>
          <w:szCs w:val="28"/>
          <w:lang w:eastAsia="ru-RU"/>
        </w:rPr>
      </w:pPr>
      <w:r w:rsidRPr="00785E5B">
        <w:rPr>
          <w:rFonts w:ascii="Times New Roman" w:eastAsia="Times New Roman" w:hAnsi="Times New Roman"/>
          <w:sz w:val="28"/>
          <w:szCs w:val="28"/>
          <w:lang w:eastAsia="ru-RU"/>
        </w:rPr>
        <w:t xml:space="preserve">        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3 статьи 136 БК РФ.</w:t>
      </w:r>
    </w:p>
    <w:p w:rsidR="000D2B81" w:rsidRPr="00711400" w:rsidRDefault="000D2B8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20443A" w:rsidRDefault="000D2B81" w:rsidP="000D2B81">
      <w:pPr>
        <w:spacing w:after="0" w:line="240" w:lineRule="auto"/>
        <w:contextualSpacing/>
        <w:rPr>
          <w:rFonts w:ascii="Times New Roman" w:hAnsi="Times New Roman"/>
          <w:b/>
          <w:i/>
          <w:sz w:val="28"/>
          <w:szCs w:val="28"/>
          <w:u w:val="single"/>
        </w:rPr>
      </w:pPr>
      <w:r w:rsidRPr="0020443A">
        <w:rPr>
          <w:rFonts w:ascii="Times New Roman" w:eastAsia="Times New Roman" w:hAnsi="Times New Roman"/>
          <w:b/>
          <w:i/>
          <w:sz w:val="28"/>
          <w:szCs w:val="28"/>
          <w:u w:val="single"/>
          <w:lang w:eastAsia="ru-RU"/>
        </w:rPr>
        <w:t>5.</w:t>
      </w:r>
      <w:r w:rsidR="00E62031" w:rsidRPr="0020443A">
        <w:rPr>
          <w:rFonts w:ascii="Times New Roman" w:eastAsia="Times New Roman" w:hAnsi="Times New Roman"/>
          <w:b/>
          <w:i/>
          <w:sz w:val="28"/>
          <w:szCs w:val="28"/>
          <w:u w:val="single"/>
          <w:lang w:eastAsia="ru-RU"/>
        </w:rPr>
        <w:t>5</w:t>
      </w:r>
      <w:r w:rsidRPr="0020443A">
        <w:rPr>
          <w:rFonts w:ascii="Times New Roman" w:eastAsia="Times New Roman" w:hAnsi="Times New Roman"/>
          <w:b/>
          <w:i/>
          <w:sz w:val="28"/>
          <w:szCs w:val="28"/>
          <w:u w:val="single"/>
          <w:lang w:eastAsia="ru-RU"/>
        </w:rPr>
        <w:t>.</w:t>
      </w:r>
      <w:r w:rsidRPr="0020443A">
        <w:rPr>
          <w:rFonts w:ascii="Times New Roman" w:hAnsi="Times New Roman"/>
          <w:b/>
          <w:i/>
          <w:sz w:val="28"/>
          <w:szCs w:val="28"/>
          <w:u w:val="single"/>
        </w:rPr>
        <w:t xml:space="preserve"> Реест</w:t>
      </w:r>
      <w:r w:rsidR="006435AD" w:rsidRPr="0020443A">
        <w:rPr>
          <w:rFonts w:ascii="Times New Roman" w:hAnsi="Times New Roman"/>
          <w:b/>
          <w:i/>
          <w:sz w:val="28"/>
          <w:szCs w:val="28"/>
          <w:u w:val="single"/>
        </w:rPr>
        <w:t>р</w:t>
      </w:r>
      <w:r w:rsidRPr="0020443A">
        <w:rPr>
          <w:rFonts w:ascii="Times New Roman" w:hAnsi="Times New Roman"/>
          <w:b/>
          <w:i/>
          <w:sz w:val="28"/>
          <w:szCs w:val="28"/>
          <w:u w:val="single"/>
        </w:rPr>
        <w:t xml:space="preserve"> источников доходов</w:t>
      </w:r>
    </w:p>
    <w:p w:rsidR="000D2B81" w:rsidRPr="00D42955" w:rsidRDefault="000D2B81" w:rsidP="008C57C4">
      <w:pPr>
        <w:spacing w:after="0" w:line="240" w:lineRule="auto"/>
        <w:ind w:firstLine="426"/>
        <w:contextualSpacing/>
        <w:jc w:val="both"/>
        <w:rPr>
          <w:rFonts w:ascii="Times New Roman" w:hAnsi="Times New Roman"/>
          <w:sz w:val="28"/>
          <w:szCs w:val="28"/>
        </w:rPr>
      </w:pPr>
      <w:r w:rsidRPr="0020443A">
        <w:rPr>
          <w:rFonts w:ascii="Times New Roman" w:hAnsi="Times New Roman"/>
          <w:sz w:val="28"/>
          <w:szCs w:val="28"/>
        </w:rPr>
        <w:t>В соответствии со ст</w:t>
      </w:r>
      <w:r w:rsidR="00785E5B" w:rsidRPr="0020443A">
        <w:rPr>
          <w:rFonts w:ascii="Times New Roman" w:hAnsi="Times New Roman"/>
          <w:sz w:val="28"/>
          <w:szCs w:val="28"/>
        </w:rPr>
        <w:t xml:space="preserve">атьей </w:t>
      </w:r>
      <w:r w:rsidRPr="0020443A">
        <w:rPr>
          <w:rFonts w:ascii="Times New Roman" w:hAnsi="Times New Roman"/>
          <w:sz w:val="28"/>
          <w:szCs w:val="28"/>
        </w:rPr>
        <w:t xml:space="preserve">47.1 </w:t>
      </w:r>
      <w:r w:rsidR="003A1B1B" w:rsidRPr="0020443A">
        <w:rPr>
          <w:rFonts w:ascii="Times New Roman" w:hAnsi="Times New Roman"/>
          <w:sz w:val="28"/>
          <w:szCs w:val="28"/>
        </w:rPr>
        <w:t>БК РФ</w:t>
      </w:r>
      <w:r w:rsidRPr="0020443A">
        <w:rPr>
          <w:rFonts w:ascii="Times New Roman" w:hAnsi="Times New Roman"/>
          <w:sz w:val="28"/>
          <w:szCs w:val="28"/>
        </w:rPr>
        <w:t>, постановлением Правительства Российской Федерации от 31.08.2016 №</w:t>
      </w:r>
      <w:r w:rsidR="00785E5B" w:rsidRPr="0020443A">
        <w:rPr>
          <w:rFonts w:ascii="Times New Roman" w:hAnsi="Times New Roman"/>
          <w:sz w:val="28"/>
          <w:szCs w:val="28"/>
        </w:rPr>
        <w:t xml:space="preserve"> </w:t>
      </w:r>
      <w:r w:rsidRPr="0020443A">
        <w:rPr>
          <w:rFonts w:ascii="Times New Roman" w:hAnsi="Times New Roman"/>
          <w:sz w:val="28"/>
          <w:szCs w:val="28"/>
        </w:rPr>
        <w:t>868</w:t>
      </w:r>
      <w:r w:rsidR="00785E5B" w:rsidRPr="0020443A">
        <w:rPr>
          <w:rStyle w:val="aff2"/>
          <w:rFonts w:ascii="Times New Roman" w:hAnsi="Times New Roman"/>
          <w:sz w:val="28"/>
          <w:szCs w:val="28"/>
        </w:rPr>
        <w:footnoteReference w:id="1"/>
      </w:r>
      <w:r w:rsidRPr="0020443A">
        <w:rPr>
          <w:rFonts w:ascii="Times New Roman" w:hAnsi="Times New Roman"/>
          <w:sz w:val="28"/>
          <w:szCs w:val="28"/>
        </w:rPr>
        <w:t>, постановлением Правительства Ярославской области от 16.03.2017 №</w:t>
      </w:r>
      <w:r w:rsidR="00785E5B" w:rsidRPr="0020443A">
        <w:rPr>
          <w:rFonts w:ascii="Times New Roman" w:hAnsi="Times New Roman"/>
          <w:sz w:val="28"/>
          <w:szCs w:val="28"/>
        </w:rPr>
        <w:t xml:space="preserve"> </w:t>
      </w:r>
      <w:r w:rsidRPr="0020443A">
        <w:rPr>
          <w:rFonts w:ascii="Times New Roman" w:hAnsi="Times New Roman"/>
          <w:sz w:val="28"/>
          <w:szCs w:val="28"/>
        </w:rPr>
        <w:t>204-п</w:t>
      </w:r>
      <w:r w:rsidR="00785E5B" w:rsidRPr="0020443A">
        <w:rPr>
          <w:rStyle w:val="aff2"/>
          <w:rFonts w:ascii="Times New Roman" w:hAnsi="Times New Roman"/>
          <w:sz w:val="28"/>
          <w:szCs w:val="28"/>
        </w:rPr>
        <w:footnoteReference w:id="2"/>
      </w:r>
      <w:r w:rsidRPr="0020443A">
        <w:rPr>
          <w:rFonts w:ascii="Times New Roman" w:hAnsi="Times New Roman"/>
          <w:sz w:val="28"/>
          <w:szCs w:val="28"/>
        </w:rPr>
        <w:t xml:space="preserve">, </w:t>
      </w:r>
      <w:r w:rsidRPr="00D42955">
        <w:rPr>
          <w:rFonts w:ascii="Times New Roman" w:hAnsi="Times New Roman"/>
          <w:sz w:val="28"/>
          <w:szCs w:val="28"/>
        </w:rPr>
        <w:t>руководствуясь ст</w:t>
      </w:r>
      <w:r w:rsidR="00D42955">
        <w:rPr>
          <w:rFonts w:ascii="Times New Roman" w:hAnsi="Times New Roman"/>
          <w:sz w:val="28"/>
          <w:szCs w:val="28"/>
        </w:rPr>
        <w:t xml:space="preserve">атьей </w:t>
      </w:r>
      <w:r w:rsidRPr="00D42955">
        <w:rPr>
          <w:rFonts w:ascii="Times New Roman" w:hAnsi="Times New Roman"/>
          <w:sz w:val="28"/>
          <w:szCs w:val="28"/>
        </w:rPr>
        <w:t xml:space="preserve">27 Устава </w:t>
      </w:r>
      <w:r w:rsidR="00352DF6" w:rsidRPr="00D42955">
        <w:rPr>
          <w:rFonts w:ascii="Times New Roman" w:hAnsi="Times New Roman"/>
          <w:sz w:val="28"/>
          <w:szCs w:val="28"/>
        </w:rPr>
        <w:t>Великосель</w:t>
      </w:r>
      <w:r w:rsidRPr="00D42955">
        <w:rPr>
          <w:rFonts w:ascii="Times New Roman" w:hAnsi="Times New Roman"/>
          <w:sz w:val="28"/>
          <w:szCs w:val="28"/>
        </w:rPr>
        <w:t xml:space="preserve">ского сельского поселения разработан  «Порядок формирования и ведения реестра источников доходов бюджета </w:t>
      </w:r>
      <w:r w:rsidR="00352DF6" w:rsidRPr="00D42955">
        <w:rPr>
          <w:rFonts w:ascii="Times New Roman" w:hAnsi="Times New Roman"/>
          <w:sz w:val="28"/>
          <w:szCs w:val="28"/>
        </w:rPr>
        <w:t>Великосельс</w:t>
      </w:r>
      <w:r w:rsidRPr="00D42955">
        <w:rPr>
          <w:rFonts w:ascii="Times New Roman" w:hAnsi="Times New Roman"/>
          <w:sz w:val="28"/>
          <w:szCs w:val="28"/>
        </w:rPr>
        <w:t xml:space="preserve">кого сельского поселения», утвержденный постановлением Администрации </w:t>
      </w:r>
      <w:r w:rsidR="00352DF6" w:rsidRPr="00D42955">
        <w:rPr>
          <w:rFonts w:ascii="Times New Roman" w:hAnsi="Times New Roman"/>
          <w:sz w:val="28"/>
          <w:szCs w:val="28"/>
        </w:rPr>
        <w:t>Великосель</w:t>
      </w:r>
      <w:r w:rsidR="00263F3A" w:rsidRPr="00D42955">
        <w:rPr>
          <w:rFonts w:ascii="Times New Roman" w:hAnsi="Times New Roman"/>
          <w:sz w:val="28"/>
          <w:szCs w:val="28"/>
        </w:rPr>
        <w:t>ского</w:t>
      </w:r>
      <w:r w:rsidRPr="00D42955">
        <w:rPr>
          <w:rFonts w:ascii="Times New Roman" w:hAnsi="Times New Roman"/>
          <w:sz w:val="28"/>
          <w:szCs w:val="28"/>
        </w:rPr>
        <w:t xml:space="preserve"> сельского поселения от </w:t>
      </w:r>
      <w:r w:rsidR="00352DF6" w:rsidRPr="00D42955">
        <w:rPr>
          <w:rFonts w:ascii="Times New Roman" w:hAnsi="Times New Roman"/>
          <w:sz w:val="28"/>
          <w:szCs w:val="28"/>
        </w:rPr>
        <w:t>25.09</w:t>
      </w:r>
      <w:r w:rsidRPr="00D42955">
        <w:rPr>
          <w:rFonts w:ascii="Times New Roman" w:hAnsi="Times New Roman"/>
          <w:sz w:val="28"/>
          <w:szCs w:val="28"/>
        </w:rPr>
        <w:t>.2017 №</w:t>
      </w:r>
      <w:r w:rsidR="003A1B1B" w:rsidRPr="00D42955">
        <w:rPr>
          <w:rFonts w:ascii="Times New Roman" w:hAnsi="Times New Roman"/>
          <w:sz w:val="28"/>
          <w:szCs w:val="28"/>
        </w:rPr>
        <w:t xml:space="preserve"> </w:t>
      </w:r>
      <w:r w:rsidRPr="00D42955">
        <w:rPr>
          <w:rFonts w:ascii="Times New Roman" w:hAnsi="Times New Roman"/>
          <w:sz w:val="28"/>
          <w:szCs w:val="28"/>
        </w:rPr>
        <w:t>1</w:t>
      </w:r>
      <w:r w:rsidR="00352DF6" w:rsidRPr="00D42955">
        <w:rPr>
          <w:rFonts w:ascii="Times New Roman" w:hAnsi="Times New Roman"/>
          <w:sz w:val="28"/>
          <w:szCs w:val="28"/>
        </w:rPr>
        <w:t>07</w:t>
      </w:r>
      <w:r w:rsidRPr="00D42955">
        <w:rPr>
          <w:rFonts w:ascii="Times New Roman" w:hAnsi="Times New Roman"/>
          <w:sz w:val="28"/>
          <w:szCs w:val="28"/>
        </w:rPr>
        <w:t>.</w:t>
      </w:r>
    </w:p>
    <w:p w:rsidR="000D2B81" w:rsidRPr="0020443A" w:rsidRDefault="000D2B81" w:rsidP="008C57C4">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20443A">
        <w:rPr>
          <w:rFonts w:ascii="Times New Roman" w:hAnsi="Times New Roman"/>
          <w:color w:val="000000" w:themeColor="text1"/>
          <w:sz w:val="28"/>
          <w:szCs w:val="28"/>
        </w:rPr>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20443A" w:rsidRPr="0020443A">
        <w:rPr>
          <w:rFonts w:ascii="Times New Roman" w:hAnsi="Times New Roman"/>
          <w:color w:val="000000" w:themeColor="text1"/>
          <w:sz w:val="28"/>
          <w:szCs w:val="28"/>
        </w:rPr>
        <w:t xml:space="preserve">унктом </w:t>
      </w:r>
      <w:r w:rsidRPr="0020443A">
        <w:rPr>
          <w:rFonts w:ascii="Times New Roman" w:hAnsi="Times New Roman"/>
          <w:color w:val="000000" w:themeColor="text1"/>
          <w:sz w:val="28"/>
          <w:szCs w:val="28"/>
        </w:rPr>
        <w:t>7 ст</w:t>
      </w:r>
      <w:r w:rsidR="0020443A" w:rsidRPr="0020443A">
        <w:rPr>
          <w:rFonts w:ascii="Times New Roman" w:hAnsi="Times New Roman"/>
          <w:color w:val="000000" w:themeColor="text1"/>
          <w:sz w:val="28"/>
          <w:szCs w:val="28"/>
        </w:rPr>
        <w:t xml:space="preserve">атьи </w:t>
      </w:r>
      <w:r w:rsidRPr="0020443A">
        <w:rPr>
          <w:rFonts w:ascii="Times New Roman" w:hAnsi="Times New Roman"/>
          <w:color w:val="000000" w:themeColor="text1"/>
          <w:sz w:val="28"/>
          <w:szCs w:val="28"/>
        </w:rPr>
        <w:t xml:space="preserve">47.1 </w:t>
      </w:r>
      <w:r w:rsidR="003A1B1B" w:rsidRPr="0020443A">
        <w:rPr>
          <w:rFonts w:ascii="Times New Roman" w:hAnsi="Times New Roman"/>
          <w:color w:val="000000" w:themeColor="text1"/>
          <w:sz w:val="28"/>
          <w:szCs w:val="28"/>
        </w:rPr>
        <w:t>БК Р</w:t>
      </w:r>
      <w:r w:rsidRPr="0020443A">
        <w:rPr>
          <w:rFonts w:ascii="Times New Roman" w:hAnsi="Times New Roman"/>
          <w:color w:val="000000" w:themeColor="text1"/>
          <w:sz w:val="28"/>
          <w:szCs w:val="28"/>
        </w:rPr>
        <w:t xml:space="preserve">Ф должно осуществляться в установленном порядке, начиная с 1 января 2017 года.           </w:t>
      </w:r>
    </w:p>
    <w:p w:rsidR="000D2B81" w:rsidRPr="00D42955" w:rsidRDefault="000D2B81" w:rsidP="008C57C4">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D42955">
        <w:rPr>
          <w:rFonts w:ascii="Times New Roman" w:hAnsi="Times New Roman"/>
          <w:color w:val="000000" w:themeColor="text1"/>
          <w:sz w:val="28"/>
          <w:szCs w:val="28"/>
        </w:rPr>
        <w:t>Согласно ст</w:t>
      </w:r>
      <w:r w:rsidR="0020443A" w:rsidRPr="00D42955">
        <w:rPr>
          <w:rFonts w:ascii="Times New Roman" w:hAnsi="Times New Roman"/>
          <w:color w:val="000000" w:themeColor="text1"/>
          <w:sz w:val="28"/>
          <w:szCs w:val="28"/>
        </w:rPr>
        <w:t xml:space="preserve">атье </w:t>
      </w:r>
      <w:r w:rsidRPr="00D42955">
        <w:rPr>
          <w:rFonts w:ascii="Times New Roman" w:hAnsi="Times New Roman"/>
          <w:color w:val="000000" w:themeColor="text1"/>
          <w:sz w:val="28"/>
          <w:szCs w:val="28"/>
        </w:rPr>
        <w:t xml:space="preserve">184.2 </w:t>
      </w:r>
      <w:r w:rsidR="003A1B1B" w:rsidRPr="00D42955">
        <w:rPr>
          <w:rFonts w:ascii="Times New Roman" w:hAnsi="Times New Roman"/>
          <w:color w:val="000000" w:themeColor="text1"/>
          <w:sz w:val="28"/>
          <w:szCs w:val="28"/>
        </w:rPr>
        <w:t>БК</w:t>
      </w:r>
      <w:r w:rsidRPr="00D42955">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r w:rsidR="00A113F6" w:rsidRPr="00D42955">
        <w:rPr>
          <w:rFonts w:ascii="Times New Roman" w:hAnsi="Times New Roman"/>
          <w:color w:val="000000" w:themeColor="text1"/>
          <w:sz w:val="28"/>
          <w:szCs w:val="28"/>
        </w:rPr>
        <w:t>Великосельс</w:t>
      </w:r>
      <w:r w:rsidR="008E4523" w:rsidRPr="00D42955">
        <w:rPr>
          <w:rFonts w:ascii="Times New Roman" w:hAnsi="Times New Roman"/>
          <w:color w:val="000000" w:themeColor="text1"/>
          <w:sz w:val="28"/>
          <w:szCs w:val="28"/>
        </w:rPr>
        <w:t>кого</w:t>
      </w:r>
      <w:r w:rsidRPr="00D42955">
        <w:rPr>
          <w:rFonts w:ascii="Times New Roman" w:hAnsi="Times New Roman"/>
          <w:color w:val="000000" w:themeColor="text1"/>
          <w:sz w:val="28"/>
          <w:szCs w:val="28"/>
        </w:rPr>
        <w:t xml:space="preserve"> сельского поселения на 20</w:t>
      </w:r>
      <w:r w:rsidR="00D42955" w:rsidRPr="00D42955">
        <w:rPr>
          <w:rFonts w:ascii="Times New Roman" w:hAnsi="Times New Roman"/>
          <w:color w:val="000000" w:themeColor="text1"/>
          <w:sz w:val="28"/>
          <w:szCs w:val="28"/>
        </w:rPr>
        <w:t>20</w:t>
      </w:r>
      <w:r w:rsidRPr="00D42955">
        <w:rPr>
          <w:rFonts w:ascii="Times New Roman" w:hAnsi="Times New Roman"/>
          <w:color w:val="000000" w:themeColor="text1"/>
          <w:sz w:val="28"/>
          <w:szCs w:val="28"/>
        </w:rPr>
        <w:t xml:space="preserve"> год и </w:t>
      </w:r>
      <w:r w:rsidR="003A1B1B" w:rsidRPr="00D42955">
        <w:rPr>
          <w:rFonts w:ascii="Times New Roman" w:hAnsi="Times New Roman"/>
          <w:color w:val="000000" w:themeColor="text1"/>
          <w:sz w:val="28"/>
          <w:szCs w:val="28"/>
        </w:rPr>
        <w:t xml:space="preserve">на </w:t>
      </w:r>
      <w:r w:rsidRPr="00D42955">
        <w:rPr>
          <w:rFonts w:ascii="Times New Roman" w:hAnsi="Times New Roman"/>
          <w:color w:val="000000" w:themeColor="text1"/>
          <w:sz w:val="28"/>
          <w:szCs w:val="28"/>
        </w:rPr>
        <w:t>плановый период  20</w:t>
      </w:r>
      <w:r w:rsidR="003A1B1B" w:rsidRPr="00D42955">
        <w:rPr>
          <w:rFonts w:ascii="Times New Roman" w:hAnsi="Times New Roman"/>
          <w:color w:val="000000" w:themeColor="text1"/>
          <w:sz w:val="28"/>
          <w:szCs w:val="28"/>
        </w:rPr>
        <w:t>2</w:t>
      </w:r>
      <w:r w:rsidR="00D42955" w:rsidRPr="00D42955">
        <w:rPr>
          <w:rFonts w:ascii="Times New Roman" w:hAnsi="Times New Roman"/>
          <w:color w:val="000000" w:themeColor="text1"/>
          <w:sz w:val="28"/>
          <w:szCs w:val="28"/>
        </w:rPr>
        <w:t>1</w:t>
      </w:r>
      <w:r w:rsidRPr="00D42955">
        <w:rPr>
          <w:rFonts w:ascii="Times New Roman" w:hAnsi="Times New Roman"/>
          <w:color w:val="000000" w:themeColor="text1"/>
          <w:sz w:val="28"/>
          <w:szCs w:val="28"/>
        </w:rPr>
        <w:t xml:space="preserve"> и 202</w:t>
      </w:r>
      <w:r w:rsidR="00D42955" w:rsidRPr="00D42955">
        <w:rPr>
          <w:rFonts w:ascii="Times New Roman" w:hAnsi="Times New Roman"/>
          <w:color w:val="000000" w:themeColor="text1"/>
          <w:sz w:val="28"/>
          <w:szCs w:val="28"/>
        </w:rPr>
        <w:t>2</w:t>
      </w:r>
      <w:r w:rsidRPr="00D42955">
        <w:rPr>
          <w:rFonts w:ascii="Times New Roman" w:hAnsi="Times New Roman"/>
          <w:color w:val="000000" w:themeColor="text1"/>
          <w:sz w:val="28"/>
          <w:szCs w:val="28"/>
        </w:rPr>
        <w:t xml:space="preserve"> годов.</w:t>
      </w:r>
    </w:p>
    <w:p w:rsidR="000D2B81" w:rsidRPr="00D42955" w:rsidRDefault="000D2B81" w:rsidP="008C57C4">
      <w:pPr>
        <w:spacing w:after="0" w:line="240" w:lineRule="auto"/>
        <w:ind w:firstLine="426"/>
        <w:jc w:val="both"/>
        <w:outlineLvl w:val="0"/>
        <w:rPr>
          <w:rFonts w:ascii="Times New Roman" w:hAnsi="Times New Roman"/>
          <w:color w:val="000000" w:themeColor="text1"/>
          <w:sz w:val="28"/>
          <w:szCs w:val="28"/>
        </w:rPr>
      </w:pPr>
      <w:r w:rsidRPr="00D42955">
        <w:rPr>
          <w:rFonts w:ascii="Times New Roman" w:hAnsi="Times New Roman"/>
          <w:color w:val="000000" w:themeColor="text1"/>
          <w:sz w:val="28"/>
          <w:szCs w:val="28"/>
        </w:rPr>
        <w:lastRenderedPageBreak/>
        <w:t xml:space="preserve">Сумма доходов по реестру источников доходов бюджета </w:t>
      </w:r>
      <w:r w:rsidR="00A113F6" w:rsidRPr="00D42955">
        <w:rPr>
          <w:rFonts w:ascii="Times New Roman" w:hAnsi="Times New Roman"/>
          <w:color w:val="000000" w:themeColor="text1"/>
          <w:sz w:val="28"/>
          <w:szCs w:val="28"/>
        </w:rPr>
        <w:t>Великосельског</w:t>
      </w:r>
      <w:r w:rsidR="00BD1C6D" w:rsidRPr="00D42955">
        <w:rPr>
          <w:rFonts w:ascii="Times New Roman" w:hAnsi="Times New Roman"/>
          <w:color w:val="000000" w:themeColor="text1"/>
          <w:sz w:val="28"/>
          <w:szCs w:val="28"/>
        </w:rPr>
        <w:t>о</w:t>
      </w:r>
      <w:r w:rsidRPr="00D42955">
        <w:rPr>
          <w:rFonts w:ascii="Times New Roman" w:hAnsi="Times New Roman"/>
          <w:color w:val="000000" w:themeColor="text1"/>
          <w:sz w:val="28"/>
          <w:szCs w:val="28"/>
        </w:rPr>
        <w:t xml:space="preserve"> сельского поселения  на 20</w:t>
      </w:r>
      <w:r w:rsidR="00D42955" w:rsidRPr="00D42955">
        <w:rPr>
          <w:rFonts w:ascii="Times New Roman" w:hAnsi="Times New Roman"/>
          <w:color w:val="000000" w:themeColor="text1"/>
          <w:sz w:val="28"/>
          <w:szCs w:val="28"/>
        </w:rPr>
        <w:t>20</w:t>
      </w:r>
      <w:r w:rsidRPr="00D42955">
        <w:rPr>
          <w:rFonts w:ascii="Times New Roman" w:hAnsi="Times New Roman"/>
          <w:color w:val="000000" w:themeColor="text1"/>
          <w:sz w:val="28"/>
          <w:szCs w:val="28"/>
        </w:rPr>
        <w:t xml:space="preserve"> год</w:t>
      </w:r>
      <w:r w:rsidR="00F508FE" w:rsidRPr="00D42955">
        <w:rPr>
          <w:rFonts w:ascii="Times New Roman" w:hAnsi="Times New Roman"/>
          <w:color w:val="000000" w:themeColor="text1"/>
          <w:sz w:val="28"/>
          <w:szCs w:val="28"/>
        </w:rPr>
        <w:t xml:space="preserve"> и </w:t>
      </w:r>
      <w:r w:rsidR="006D5E83" w:rsidRPr="00D42955">
        <w:rPr>
          <w:rFonts w:ascii="Times New Roman" w:hAnsi="Times New Roman"/>
          <w:color w:val="000000" w:themeColor="text1"/>
          <w:sz w:val="28"/>
          <w:szCs w:val="28"/>
        </w:rPr>
        <w:t xml:space="preserve">на </w:t>
      </w:r>
      <w:r w:rsidR="00F508FE" w:rsidRPr="00D42955">
        <w:rPr>
          <w:rFonts w:ascii="Times New Roman" w:hAnsi="Times New Roman"/>
          <w:color w:val="000000" w:themeColor="text1"/>
          <w:sz w:val="28"/>
          <w:szCs w:val="28"/>
        </w:rPr>
        <w:t>плановый 202</w:t>
      </w:r>
      <w:r w:rsidR="00D42955" w:rsidRPr="00D42955">
        <w:rPr>
          <w:rFonts w:ascii="Times New Roman" w:hAnsi="Times New Roman"/>
          <w:color w:val="000000" w:themeColor="text1"/>
          <w:sz w:val="28"/>
          <w:szCs w:val="28"/>
        </w:rPr>
        <w:t>1-2022</w:t>
      </w:r>
      <w:r w:rsidR="00F508FE" w:rsidRPr="00D42955">
        <w:rPr>
          <w:rFonts w:ascii="Times New Roman" w:hAnsi="Times New Roman"/>
          <w:color w:val="000000" w:themeColor="text1"/>
          <w:sz w:val="28"/>
          <w:szCs w:val="28"/>
        </w:rPr>
        <w:t xml:space="preserve"> года</w:t>
      </w:r>
      <w:r w:rsidRPr="00D42955">
        <w:rPr>
          <w:rFonts w:ascii="Times New Roman" w:hAnsi="Times New Roman"/>
          <w:color w:val="000000" w:themeColor="text1"/>
          <w:sz w:val="28"/>
          <w:szCs w:val="28"/>
        </w:rPr>
        <w:t xml:space="preserve"> равна сумме прогнозируемых доходов бюджета </w:t>
      </w:r>
      <w:r w:rsidR="00A113F6" w:rsidRPr="00D42955">
        <w:rPr>
          <w:rFonts w:ascii="Times New Roman" w:hAnsi="Times New Roman"/>
          <w:color w:val="000000" w:themeColor="text1"/>
          <w:sz w:val="28"/>
          <w:szCs w:val="28"/>
        </w:rPr>
        <w:t>Великосельског</w:t>
      </w:r>
      <w:r w:rsidR="00BD1C6D" w:rsidRPr="00D42955">
        <w:rPr>
          <w:rFonts w:ascii="Times New Roman" w:hAnsi="Times New Roman"/>
          <w:color w:val="000000" w:themeColor="text1"/>
          <w:sz w:val="28"/>
          <w:szCs w:val="28"/>
        </w:rPr>
        <w:t>о</w:t>
      </w:r>
      <w:r w:rsidRPr="00D42955">
        <w:rPr>
          <w:rFonts w:ascii="Times New Roman" w:hAnsi="Times New Roman"/>
          <w:color w:val="000000" w:themeColor="text1"/>
          <w:sz w:val="28"/>
          <w:szCs w:val="28"/>
        </w:rPr>
        <w:t xml:space="preserve"> сельского поселения на 20</w:t>
      </w:r>
      <w:r w:rsidR="00D42955" w:rsidRPr="00D42955">
        <w:rPr>
          <w:rFonts w:ascii="Times New Roman" w:hAnsi="Times New Roman"/>
          <w:color w:val="000000" w:themeColor="text1"/>
          <w:sz w:val="28"/>
          <w:szCs w:val="28"/>
        </w:rPr>
        <w:t>20</w:t>
      </w:r>
      <w:r w:rsidRPr="00D42955">
        <w:rPr>
          <w:rFonts w:ascii="Times New Roman" w:hAnsi="Times New Roman"/>
          <w:color w:val="000000" w:themeColor="text1"/>
          <w:sz w:val="28"/>
          <w:szCs w:val="28"/>
        </w:rPr>
        <w:t xml:space="preserve"> год </w:t>
      </w:r>
      <w:r w:rsidR="00F508FE" w:rsidRPr="00D42955">
        <w:rPr>
          <w:rFonts w:ascii="Times New Roman" w:hAnsi="Times New Roman"/>
          <w:color w:val="000000" w:themeColor="text1"/>
          <w:sz w:val="28"/>
          <w:szCs w:val="28"/>
        </w:rPr>
        <w:t xml:space="preserve">и </w:t>
      </w:r>
      <w:r w:rsidR="006D5E83" w:rsidRPr="00D42955">
        <w:rPr>
          <w:rFonts w:ascii="Times New Roman" w:hAnsi="Times New Roman"/>
          <w:color w:val="000000" w:themeColor="text1"/>
          <w:sz w:val="28"/>
          <w:szCs w:val="28"/>
        </w:rPr>
        <w:t xml:space="preserve">на </w:t>
      </w:r>
      <w:r w:rsidR="00F508FE" w:rsidRPr="00D42955">
        <w:rPr>
          <w:rFonts w:ascii="Times New Roman" w:hAnsi="Times New Roman"/>
          <w:color w:val="000000" w:themeColor="text1"/>
          <w:sz w:val="28"/>
          <w:szCs w:val="28"/>
        </w:rPr>
        <w:t>плановый 202</w:t>
      </w:r>
      <w:r w:rsidR="00D42955" w:rsidRPr="00D42955">
        <w:rPr>
          <w:rFonts w:ascii="Times New Roman" w:hAnsi="Times New Roman"/>
          <w:color w:val="000000" w:themeColor="text1"/>
          <w:sz w:val="28"/>
          <w:szCs w:val="28"/>
        </w:rPr>
        <w:t>1</w:t>
      </w:r>
      <w:r w:rsidR="00F508FE" w:rsidRPr="00D42955">
        <w:rPr>
          <w:rFonts w:ascii="Times New Roman" w:hAnsi="Times New Roman"/>
          <w:color w:val="000000" w:themeColor="text1"/>
          <w:sz w:val="28"/>
          <w:szCs w:val="28"/>
        </w:rPr>
        <w:t>-202</w:t>
      </w:r>
      <w:r w:rsidR="00D42955" w:rsidRPr="00D42955">
        <w:rPr>
          <w:rFonts w:ascii="Times New Roman" w:hAnsi="Times New Roman"/>
          <w:color w:val="000000" w:themeColor="text1"/>
          <w:sz w:val="28"/>
          <w:szCs w:val="28"/>
        </w:rPr>
        <w:t>2</w:t>
      </w:r>
      <w:r w:rsidR="00F508FE" w:rsidRPr="00D42955">
        <w:rPr>
          <w:rFonts w:ascii="Times New Roman" w:hAnsi="Times New Roman"/>
          <w:color w:val="000000" w:themeColor="text1"/>
          <w:sz w:val="28"/>
          <w:szCs w:val="28"/>
        </w:rPr>
        <w:t xml:space="preserve"> года </w:t>
      </w:r>
      <w:r w:rsidRPr="00D42955">
        <w:rPr>
          <w:rFonts w:ascii="Times New Roman" w:hAnsi="Times New Roman"/>
          <w:color w:val="000000" w:themeColor="text1"/>
          <w:sz w:val="28"/>
          <w:szCs w:val="28"/>
        </w:rPr>
        <w:t xml:space="preserve">в соответствии с классификацией доходов бюджетов Российской Федерации (Приложение </w:t>
      </w:r>
      <w:r w:rsidR="008E4523" w:rsidRPr="00D42955">
        <w:rPr>
          <w:rFonts w:ascii="Times New Roman" w:hAnsi="Times New Roman"/>
          <w:color w:val="000000" w:themeColor="text1"/>
          <w:sz w:val="28"/>
          <w:szCs w:val="28"/>
        </w:rPr>
        <w:t>2</w:t>
      </w:r>
      <w:r w:rsidR="00F508FE" w:rsidRPr="00D42955">
        <w:rPr>
          <w:rFonts w:ascii="Times New Roman" w:hAnsi="Times New Roman"/>
          <w:color w:val="000000" w:themeColor="text1"/>
          <w:sz w:val="28"/>
          <w:szCs w:val="28"/>
        </w:rPr>
        <w:t>, 3</w:t>
      </w:r>
      <w:r w:rsidRPr="00D42955">
        <w:rPr>
          <w:rFonts w:ascii="Times New Roman" w:hAnsi="Times New Roman"/>
          <w:color w:val="000000" w:themeColor="text1"/>
          <w:sz w:val="28"/>
          <w:szCs w:val="28"/>
        </w:rPr>
        <w:t xml:space="preserve"> к проекту решения </w:t>
      </w:r>
      <w:r w:rsidR="00D42955" w:rsidRPr="00D42955">
        <w:rPr>
          <w:rFonts w:ascii="Times New Roman" w:hAnsi="Times New Roman"/>
          <w:color w:val="000000" w:themeColor="text1"/>
          <w:sz w:val="28"/>
          <w:szCs w:val="28"/>
        </w:rPr>
        <w:t>о бюджете</w:t>
      </w:r>
      <w:r w:rsidRPr="00D42955">
        <w:rPr>
          <w:rFonts w:ascii="Times New Roman" w:hAnsi="Times New Roman"/>
          <w:color w:val="000000" w:themeColor="text1"/>
          <w:sz w:val="28"/>
          <w:szCs w:val="28"/>
        </w:rPr>
        <w:t>), что не пр</w:t>
      </w:r>
      <w:r w:rsidR="00D42955" w:rsidRPr="00D42955">
        <w:rPr>
          <w:rFonts w:ascii="Times New Roman" w:hAnsi="Times New Roman"/>
          <w:color w:val="000000" w:themeColor="text1"/>
          <w:sz w:val="28"/>
          <w:szCs w:val="28"/>
        </w:rPr>
        <w:t xml:space="preserve">отиворечит пункту </w:t>
      </w:r>
      <w:r w:rsidRPr="00D42955">
        <w:rPr>
          <w:rFonts w:ascii="Times New Roman" w:hAnsi="Times New Roman"/>
          <w:color w:val="000000" w:themeColor="text1"/>
          <w:sz w:val="28"/>
          <w:szCs w:val="28"/>
        </w:rPr>
        <w:t xml:space="preserve">11 Постановления Правительства РФ от 31.08.2016 </w:t>
      </w:r>
      <w:r w:rsidR="00F508FE" w:rsidRPr="00D42955">
        <w:rPr>
          <w:rFonts w:ascii="Times New Roman" w:hAnsi="Times New Roman"/>
          <w:color w:val="000000" w:themeColor="text1"/>
          <w:sz w:val="28"/>
          <w:szCs w:val="28"/>
        </w:rPr>
        <w:t>№ 868</w:t>
      </w:r>
      <w:r w:rsidR="00F508FE" w:rsidRPr="00D42955">
        <w:rPr>
          <w:rStyle w:val="aff2"/>
          <w:rFonts w:ascii="Times New Roman" w:hAnsi="Times New Roman"/>
          <w:color w:val="000000" w:themeColor="text1"/>
          <w:sz w:val="28"/>
          <w:szCs w:val="28"/>
        </w:rPr>
        <w:footnoteReference w:id="3"/>
      </w:r>
      <w:r w:rsidR="00F508FE" w:rsidRPr="00D42955">
        <w:rPr>
          <w:rFonts w:ascii="Times New Roman" w:hAnsi="Times New Roman"/>
          <w:color w:val="000000" w:themeColor="text1"/>
          <w:sz w:val="28"/>
          <w:szCs w:val="28"/>
        </w:rPr>
        <w:t xml:space="preserve"> (ред. от 19.10.2017)</w:t>
      </w:r>
      <w:r w:rsidRPr="00D42955">
        <w:rPr>
          <w:rFonts w:ascii="Times New Roman" w:hAnsi="Times New Roman"/>
          <w:color w:val="000000" w:themeColor="text1"/>
          <w:sz w:val="28"/>
          <w:szCs w:val="28"/>
        </w:rPr>
        <w:t>.</w:t>
      </w:r>
    </w:p>
    <w:p w:rsidR="00E62031" w:rsidRPr="00711400" w:rsidRDefault="00E62031" w:rsidP="000D2B81">
      <w:pPr>
        <w:spacing w:after="0" w:line="240" w:lineRule="auto"/>
        <w:ind w:firstLine="709"/>
        <w:jc w:val="both"/>
        <w:outlineLvl w:val="0"/>
        <w:rPr>
          <w:rFonts w:ascii="Times New Roman" w:eastAsia="Times New Roman" w:hAnsi="Times New Roman"/>
          <w:sz w:val="28"/>
          <w:szCs w:val="28"/>
          <w:highlight w:val="yellow"/>
          <w:lang w:eastAsia="ru-RU"/>
        </w:rPr>
      </w:pPr>
    </w:p>
    <w:p w:rsidR="00192FEB" w:rsidRPr="00D42955" w:rsidRDefault="00192FEB" w:rsidP="000D2B81">
      <w:pPr>
        <w:suppressAutoHyphens/>
        <w:spacing w:after="0" w:line="240" w:lineRule="auto"/>
        <w:rPr>
          <w:rFonts w:ascii="Times New Roman" w:eastAsia="Times New Roman" w:hAnsi="Times New Roman"/>
          <w:b/>
          <w:i/>
          <w:sz w:val="28"/>
          <w:szCs w:val="28"/>
          <w:u w:val="single"/>
          <w:lang w:eastAsia="ar-SA"/>
        </w:rPr>
      </w:pPr>
      <w:r w:rsidRPr="00D42955">
        <w:rPr>
          <w:rFonts w:ascii="Times New Roman" w:eastAsia="Times New Roman" w:hAnsi="Times New Roman"/>
          <w:b/>
          <w:i/>
          <w:sz w:val="28"/>
          <w:szCs w:val="28"/>
          <w:u w:val="single"/>
          <w:lang w:eastAsia="ar-SA"/>
        </w:rPr>
        <w:t xml:space="preserve">6.  Анализ проекта расходной части бюджета </w:t>
      </w:r>
      <w:r w:rsidR="00A113F6" w:rsidRPr="00D42955">
        <w:rPr>
          <w:rFonts w:ascii="Times New Roman" w:eastAsia="Times New Roman" w:hAnsi="Times New Roman"/>
          <w:b/>
          <w:i/>
          <w:sz w:val="28"/>
          <w:szCs w:val="28"/>
          <w:u w:val="single"/>
          <w:lang w:eastAsia="ar-SA"/>
        </w:rPr>
        <w:t xml:space="preserve">Великосельского </w:t>
      </w:r>
      <w:r w:rsidR="0035520E" w:rsidRPr="00D42955">
        <w:rPr>
          <w:rFonts w:ascii="Times New Roman" w:eastAsia="Times New Roman" w:hAnsi="Times New Roman"/>
          <w:b/>
          <w:i/>
          <w:sz w:val="28"/>
          <w:szCs w:val="28"/>
          <w:u w:val="single"/>
          <w:lang w:eastAsia="ar-SA"/>
        </w:rPr>
        <w:t xml:space="preserve"> сельского поселения</w:t>
      </w:r>
      <w:r w:rsidRPr="00D42955">
        <w:rPr>
          <w:rFonts w:ascii="Times New Roman" w:eastAsia="Times New Roman" w:hAnsi="Times New Roman"/>
          <w:b/>
          <w:i/>
          <w:sz w:val="28"/>
          <w:szCs w:val="28"/>
          <w:u w:val="single"/>
          <w:lang w:eastAsia="ar-SA"/>
        </w:rPr>
        <w:t xml:space="preserve"> на 20</w:t>
      </w:r>
      <w:r w:rsidR="00D42955" w:rsidRPr="00D42955">
        <w:rPr>
          <w:rFonts w:ascii="Times New Roman" w:eastAsia="Times New Roman" w:hAnsi="Times New Roman"/>
          <w:b/>
          <w:i/>
          <w:sz w:val="28"/>
          <w:szCs w:val="28"/>
          <w:u w:val="single"/>
          <w:lang w:eastAsia="ar-SA"/>
        </w:rPr>
        <w:t xml:space="preserve">20 </w:t>
      </w:r>
      <w:r w:rsidRPr="00D42955">
        <w:rPr>
          <w:rFonts w:ascii="Times New Roman" w:eastAsia="Times New Roman" w:hAnsi="Times New Roman"/>
          <w:b/>
          <w:i/>
          <w:sz w:val="28"/>
          <w:szCs w:val="28"/>
          <w:u w:val="single"/>
          <w:lang w:eastAsia="ar-SA"/>
        </w:rPr>
        <w:t xml:space="preserve">год и </w:t>
      </w:r>
      <w:r w:rsidR="005C6756" w:rsidRPr="00D42955">
        <w:rPr>
          <w:rFonts w:ascii="Times New Roman" w:eastAsia="Times New Roman" w:hAnsi="Times New Roman"/>
          <w:b/>
          <w:i/>
          <w:sz w:val="28"/>
          <w:szCs w:val="28"/>
          <w:u w:val="single"/>
          <w:lang w:eastAsia="ar-SA"/>
        </w:rPr>
        <w:t xml:space="preserve">на </w:t>
      </w:r>
      <w:r w:rsidRPr="00D42955">
        <w:rPr>
          <w:rFonts w:ascii="Times New Roman" w:eastAsia="Times New Roman" w:hAnsi="Times New Roman"/>
          <w:b/>
          <w:i/>
          <w:sz w:val="28"/>
          <w:szCs w:val="28"/>
          <w:u w:val="single"/>
          <w:lang w:eastAsia="ar-SA"/>
        </w:rPr>
        <w:t>плановый период 20</w:t>
      </w:r>
      <w:r w:rsidR="008C57C4" w:rsidRPr="00D42955">
        <w:rPr>
          <w:rFonts w:ascii="Times New Roman" w:eastAsia="Times New Roman" w:hAnsi="Times New Roman"/>
          <w:b/>
          <w:i/>
          <w:sz w:val="28"/>
          <w:szCs w:val="28"/>
          <w:u w:val="single"/>
          <w:lang w:eastAsia="ar-SA"/>
        </w:rPr>
        <w:t>2</w:t>
      </w:r>
      <w:r w:rsidR="00D42955" w:rsidRPr="00D42955">
        <w:rPr>
          <w:rFonts w:ascii="Times New Roman" w:eastAsia="Times New Roman" w:hAnsi="Times New Roman"/>
          <w:b/>
          <w:i/>
          <w:sz w:val="28"/>
          <w:szCs w:val="28"/>
          <w:u w:val="single"/>
          <w:lang w:eastAsia="ar-SA"/>
        </w:rPr>
        <w:t>1</w:t>
      </w:r>
      <w:r w:rsidRPr="00D42955">
        <w:rPr>
          <w:rFonts w:ascii="Times New Roman" w:eastAsia="Times New Roman" w:hAnsi="Times New Roman"/>
          <w:b/>
          <w:i/>
          <w:sz w:val="28"/>
          <w:szCs w:val="28"/>
          <w:u w:val="single"/>
          <w:lang w:eastAsia="ar-SA"/>
        </w:rPr>
        <w:t>-20</w:t>
      </w:r>
      <w:r w:rsidR="008C57C4" w:rsidRPr="00D42955">
        <w:rPr>
          <w:rFonts w:ascii="Times New Roman" w:eastAsia="Times New Roman" w:hAnsi="Times New Roman"/>
          <w:b/>
          <w:i/>
          <w:sz w:val="28"/>
          <w:szCs w:val="28"/>
          <w:u w:val="single"/>
          <w:lang w:eastAsia="ar-SA"/>
        </w:rPr>
        <w:t>2</w:t>
      </w:r>
      <w:r w:rsidR="00D42955" w:rsidRPr="00D42955">
        <w:rPr>
          <w:rFonts w:ascii="Times New Roman" w:eastAsia="Times New Roman" w:hAnsi="Times New Roman"/>
          <w:b/>
          <w:i/>
          <w:sz w:val="28"/>
          <w:szCs w:val="28"/>
          <w:u w:val="single"/>
          <w:lang w:eastAsia="ar-SA"/>
        </w:rPr>
        <w:t>2</w:t>
      </w:r>
      <w:r w:rsidRPr="00D42955">
        <w:rPr>
          <w:rFonts w:ascii="Times New Roman" w:eastAsia="Times New Roman" w:hAnsi="Times New Roman"/>
          <w:b/>
          <w:i/>
          <w:sz w:val="28"/>
          <w:szCs w:val="28"/>
          <w:u w:val="single"/>
          <w:lang w:eastAsia="ar-SA"/>
        </w:rPr>
        <w:t xml:space="preserve"> годы</w:t>
      </w:r>
    </w:p>
    <w:p w:rsidR="00E13867" w:rsidRPr="00D42955" w:rsidRDefault="00044F2B" w:rsidP="00902773">
      <w:pPr>
        <w:spacing w:after="0" w:line="240" w:lineRule="auto"/>
        <w:jc w:val="both"/>
        <w:rPr>
          <w:rFonts w:ascii="Times New Roman" w:hAnsi="Times New Roman"/>
          <w:sz w:val="28"/>
          <w:szCs w:val="28"/>
        </w:rPr>
      </w:pPr>
      <w:r w:rsidRPr="00D42955">
        <w:rPr>
          <w:rFonts w:ascii="Times New Roman" w:hAnsi="Times New Roman"/>
          <w:b/>
          <w:i/>
          <w:sz w:val="28"/>
          <w:szCs w:val="28"/>
        </w:rPr>
        <w:t>6.1.</w:t>
      </w:r>
      <w:r w:rsidRPr="00D42955">
        <w:rPr>
          <w:rFonts w:ascii="Times New Roman" w:hAnsi="Times New Roman"/>
          <w:sz w:val="28"/>
          <w:szCs w:val="28"/>
        </w:rPr>
        <w:t xml:space="preserve"> </w:t>
      </w:r>
      <w:r w:rsidR="00C55CD8" w:rsidRPr="00D42955">
        <w:rPr>
          <w:rFonts w:ascii="Times New Roman" w:hAnsi="Times New Roman"/>
          <w:sz w:val="28"/>
          <w:szCs w:val="28"/>
        </w:rPr>
        <w:t>Проектом решения расходы бюджета</w:t>
      </w:r>
      <w:r w:rsidR="00BA1AFC" w:rsidRPr="00D42955">
        <w:rPr>
          <w:rFonts w:ascii="Times New Roman" w:hAnsi="Times New Roman"/>
          <w:sz w:val="28"/>
          <w:szCs w:val="28"/>
        </w:rPr>
        <w:t xml:space="preserve"> </w:t>
      </w:r>
      <w:r w:rsidR="007A5552" w:rsidRPr="00D42955">
        <w:rPr>
          <w:rFonts w:ascii="Times New Roman" w:hAnsi="Times New Roman"/>
          <w:sz w:val="28"/>
          <w:szCs w:val="28"/>
        </w:rPr>
        <w:t xml:space="preserve">поселения </w:t>
      </w:r>
      <w:r w:rsidR="00E13867" w:rsidRPr="00D42955">
        <w:rPr>
          <w:rFonts w:ascii="Times New Roman" w:hAnsi="Times New Roman"/>
          <w:sz w:val="28"/>
          <w:szCs w:val="28"/>
        </w:rPr>
        <w:t>планируются в сумме:</w:t>
      </w:r>
    </w:p>
    <w:p w:rsidR="00D42955" w:rsidRPr="00D42955" w:rsidRDefault="00D42955" w:rsidP="00D42955">
      <w:pPr>
        <w:pStyle w:val="a5"/>
        <w:numPr>
          <w:ilvl w:val="0"/>
          <w:numId w:val="10"/>
        </w:numPr>
        <w:tabs>
          <w:tab w:val="left" w:pos="851"/>
        </w:tabs>
        <w:spacing w:after="0" w:line="240" w:lineRule="auto"/>
        <w:ind w:left="851" w:hanging="284"/>
        <w:jc w:val="both"/>
        <w:rPr>
          <w:rFonts w:ascii="Times New Roman" w:hAnsi="Times New Roman"/>
          <w:sz w:val="28"/>
          <w:szCs w:val="28"/>
        </w:rPr>
      </w:pPr>
      <w:r w:rsidRPr="00D42955">
        <w:rPr>
          <w:rFonts w:ascii="Times New Roman" w:hAnsi="Times New Roman"/>
          <w:sz w:val="28"/>
          <w:szCs w:val="28"/>
        </w:rPr>
        <w:t xml:space="preserve">на 2020 год – 29 145,0 тыс. рублей, что на 3 921,9 тыс. рублей или на 11,9 % меньше ожидаемого исполнения бюджетных назначений за 2019 год и на 4 348,9 тыс. рублей или на 13,0 % меньше показателей, утвержденных  решением  о  бюджете поселения на 2019 год  в действующей редакции;  </w:t>
      </w:r>
    </w:p>
    <w:p w:rsidR="00D42955" w:rsidRPr="00D42955" w:rsidRDefault="00D42955" w:rsidP="00D42955">
      <w:pPr>
        <w:pStyle w:val="a5"/>
        <w:numPr>
          <w:ilvl w:val="0"/>
          <w:numId w:val="10"/>
        </w:numPr>
        <w:tabs>
          <w:tab w:val="left" w:pos="851"/>
        </w:tabs>
        <w:spacing w:after="0" w:line="240" w:lineRule="auto"/>
        <w:ind w:left="426" w:firstLine="141"/>
        <w:jc w:val="both"/>
        <w:rPr>
          <w:rFonts w:ascii="Times New Roman" w:hAnsi="Times New Roman"/>
          <w:sz w:val="28"/>
          <w:szCs w:val="28"/>
        </w:rPr>
      </w:pPr>
      <w:r w:rsidRPr="00D42955">
        <w:rPr>
          <w:rFonts w:ascii="Times New Roman" w:hAnsi="Times New Roman"/>
          <w:sz w:val="28"/>
          <w:szCs w:val="28"/>
        </w:rPr>
        <w:t>на 2021 год – 17 546,3 тыс. рублей;</w:t>
      </w:r>
    </w:p>
    <w:p w:rsidR="00C55CD8" w:rsidRPr="00D42955" w:rsidRDefault="00D42955" w:rsidP="00D42955">
      <w:pPr>
        <w:pStyle w:val="a5"/>
        <w:numPr>
          <w:ilvl w:val="0"/>
          <w:numId w:val="10"/>
        </w:numPr>
        <w:tabs>
          <w:tab w:val="left" w:pos="851"/>
        </w:tabs>
        <w:spacing w:after="0" w:line="240" w:lineRule="auto"/>
        <w:ind w:left="426" w:firstLine="141"/>
        <w:jc w:val="both"/>
        <w:rPr>
          <w:rFonts w:ascii="Times New Roman" w:hAnsi="Times New Roman"/>
          <w:sz w:val="28"/>
          <w:szCs w:val="28"/>
        </w:rPr>
      </w:pPr>
      <w:r w:rsidRPr="00D42955">
        <w:rPr>
          <w:rFonts w:ascii="Times New Roman" w:hAnsi="Times New Roman"/>
          <w:sz w:val="28"/>
          <w:szCs w:val="28"/>
        </w:rPr>
        <w:t>на 2022 год – 13 765,5 тыс. рублей.</w:t>
      </w:r>
    </w:p>
    <w:p w:rsidR="00846A1B" w:rsidRPr="009012C7" w:rsidRDefault="00846A1B" w:rsidP="00846A1B">
      <w:pPr>
        <w:spacing w:after="0" w:line="240" w:lineRule="auto"/>
        <w:ind w:firstLine="426"/>
        <w:jc w:val="both"/>
        <w:rPr>
          <w:rFonts w:ascii="Times New Roman" w:hAnsi="Times New Roman"/>
          <w:sz w:val="28"/>
          <w:szCs w:val="28"/>
        </w:rPr>
      </w:pPr>
      <w:r w:rsidRPr="009012C7">
        <w:rPr>
          <w:rFonts w:ascii="Times New Roman" w:hAnsi="Times New Roman"/>
          <w:sz w:val="28"/>
          <w:szCs w:val="28"/>
        </w:rPr>
        <w:t xml:space="preserve">Анализ показателей расходов бюджета Великосельского сельского поселения по функциональной классификации расходов бюджетов Российской Федерации представлен в таблице </w:t>
      </w:r>
      <w:r w:rsidR="00D42955" w:rsidRPr="009012C7">
        <w:rPr>
          <w:rFonts w:ascii="Times New Roman" w:hAnsi="Times New Roman"/>
          <w:sz w:val="28"/>
          <w:szCs w:val="28"/>
        </w:rPr>
        <w:t>7</w:t>
      </w:r>
      <w:r w:rsidRPr="009012C7">
        <w:rPr>
          <w:rFonts w:ascii="Times New Roman" w:hAnsi="Times New Roman"/>
          <w:sz w:val="28"/>
          <w:szCs w:val="28"/>
        </w:rPr>
        <w:t>.</w:t>
      </w:r>
    </w:p>
    <w:p w:rsidR="00846A1B" w:rsidRPr="009012C7" w:rsidRDefault="00846A1B" w:rsidP="00846A1B">
      <w:pPr>
        <w:spacing w:after="0" w:line="240" w:lineRule="auto"/>
        <w:ind w:firstLine="426"/>
        <w:jc w:val="right"/>
        <w:rPr>
          <w:rFonts w:ascii="Times New Roman" w:hAnsi="Times New Roman"/>
          <w:b/>
          <w:sz w:val="28"/>
          <w:szCs w:val="28"/>
        </w:rPr>
      </w:pPr>
      <w:r w:rsidRPr="009012C7">
        <w:rPr>
          <w:rFonts w:ascii="Times New Roman" w:hAnsi="Times New Roman"/>
          <w:b/>
          <w:sz w:val="28"/>
          <w:szCs w:val="28"/>
        </w:rPr>
        <w:t xml:space="preserve">Таблица </w:t>
      </w:r>
      <w:r w:rsidR="00785E5B" w:rsidRPr="009012C7">
        <w:rPr>
          <w:rFonts w:ascii="Times New Roman" w:hAnsi="Times New Roman"/>
          <w:b/>
          <w:sz w:val="28"/>
          <w:szCs w:val="28"/>
        </w:rPr>
        <w:t>7</w:t>
      </w:r>
    </w:p>
    <w:p w:rsidR="00846A1B" w:rsidRPr="009012C7" w:rsidRDefault="00846A1B" w:rsidP="00846A1B">
      <w:pPr>
        <w:spacing w:after="0" w:line="240" w:lineRule="auto"/>
        <w:ind w:firstLine="426"/>
        <w:jc w:val="right"/>
        <w:rPr>
          <w:rFonts w:ascii="Times New Roman" w:hAnsi="Times New Roman"/>
          <w:sz w:val="20"/>
          <w:szCs w:val="20"/>
        </w:rPr>
      </w:pPr>
      <w:r w:rsidRPr="009012C7">
        <w:rPr>
          <w:rFonts w:ascii="Times New Roman" w:hAnsi="Times New Roman"/>
          <w:sz w:val="20"/>
          <w:szCs w:val="20"/>
        </w:rPr>
        <w:t>тыс. рублей</w:t>
      </w:r>
    </w:p>
    <w:tbl>
      <w:tblPr>
        <w:tblW w:w="11341" w:type="dxa"/>
        <w:tblInd w:w="-1310" w:type="dxa"/>
        <w:tblLayout w:type="fixed"/>
        <w:tblLook w:val="04A0"/>
      </w:tblPr>
      <w:tblGrid>
        <w:gridCol w:w="992"/>
        <w:gridCol w:w="3828"/>
        <w:gridCol w:w="1276"/>
        <w:gridCol w:w="1276"/>
        <w:gridCol w:w="1276"/>
        <w:gridCol w:w="1275"/>
        <w:gridCol w:w="1418"/>
      </w:tblGrid>
      <w:tr w:rsidR="00D42955" w:rsidRPr="009012C7" w:rsidTr="009012C7">
        <w:trPr>
          <w:trHeight w:val="57"/>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Код раздела и подраздела БК РФ</w:t>
            </w:r>
          </w:p>
        </w:tc>
        <w:tc>
          <w:tcPr>
            <w:tcW w:w="3828" w:type="dxa"/>
            <w:vMerge w:val="restart"/>
            <w:tcBorders>
              <w:top w:val="single" w:sz="8" w:space="0" w:color="auto"/>
              <w:left w:val="single" w:sz="4" w:space="0" w:color="auto"/>
              <w:bottom w:val="single" w:sz="8" w:space="0" w:color="000000"/>
              <w:right w:val="nil"/>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Наименование</w:t>
            </w:r>
          </w:p>
        </w:tc>
        <w:tc>
          <w:tcPr>
            <w:tcW w:w="2552"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Решение о бюджете поселения на 2019 год</w:t>
            </w:r>
          </w:p>
        </w:tc>
        <w:tc>
          <w:tcPr>
            <w:tcW w:w="1276" w:type="dxa"/>
            <w:vMerge w:val="restart"/>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Ожидаемое исполнение в 2019 году</w:t>
            </w:r>
          </w:p>
        </w:tc>
        <w:tc>
          <w:tcPr>
            <w:tcW w:w="127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Проект</w:t>
            </w:r>
            <w:r w:rsidRPr="009012C7">
              <w:rPr>
                <w:rFonts w:ascii="Times New Roman" w:eastAsia="Times New Roman" w:hAnsi="Times New Roman"/>
                <w:b/>
                <w:bCs/>
                <w:sz w:val="20"/>
                <w:szCs w:val="20"/>
                <w:lang w:eastAsia="ru-RU"/>
              </w:rPr>
              <w:br/>
              <w:t>2020 года</w:t>
            </w:r>
          </w:p>
        </w:tc>
        <w:tc>
          <w:tcPr>
            <w:tcW w:w="141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Отклонение проекта от последней редакции 2019 года</w:t>
            </w:r>
          </w:p>
        </w:tc>
      </w:tr>
      <w:tr w:rsidR="00D42955" w:rsidRPr="009012C7" w:rsidTr="009012C7">
        <w:trPr>
          <w:trHeight w:val="57"/>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p>
        </w:tc>
        <w:tc>
          <w:tcPr>
            <w:tcW w:w="3828" w:type="dxa"/>
            <w:vMerge/>
            <w:tcBorders>
              <w:top w:val="single" w:sz="8" w:space="0" w:color="auto"/>
              <w:left w:val="single" w:sz="4" w:space="0" w:color="auto"/>
              <w:bottom w:val="single" w:sz="8" w:space="0" w:color="000000"/>
              <w:right w:val="nil"/>
            </w:tcBorders>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первая редакция</w:t>
            </w:r>
          </w:p>
        </w:tc>
        <w:tc>
          <w:tcPr>
            <w:tcW w:w="1276" w:type="dxa"/>
            <w:tcBorders>
              <w:top w:val="nil"/>
              <w:left w:val="nil"/>
              <w:bottom w:val="single" w:sz="8" w:space="0" w:color="auto"/>
              <w:right w:val="single" w:sz="8"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действующая редакция от 11.11.2019 № 9</w:t>
            </w:r>
          </w:p>
        </w:tc>
        <w:tc>
          <w:tcPr>
            <w:tcW w:w="1276" w:type="dxa"/>
            <w:vMerge/>
            <w:tcBorders>
              <w:top w:val="single" w:sz="8" w:space="0" w:color="auto"/>
              <w:left w:val="nil"/>
              <w:bottom w:val="single" w:sz="4" w:space="0" w:color="auto"/>
              <w:right w:val="single" w:sz="4" w:space="0" w:color="auto"/>
            </w:tcBorders>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p>
        </w:tc>
        <w:tc>
          <w:tcPr>
            <w:tcW w:w="1275" w:type="dxa"/>
            <w:vMerge/>
            <w:tcBorders>
              <w:top w:val="single" w:sz="8" w:space="0" w:color="auto"/>
              <w:left w:val="single" w:sz="4" w:space="0" w:color="auto"/>
              <w:bottom w:val="single" w:sz="4" w:space="0" w:color="auto"/>
              <w:right w:val="single" w:sz="4" w:space="0" w:color="auto"/>
            </w:tcBorders>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p>
        </w:tc>
        <w:tc>
          <w:tcPr>
            <w:tcW w:w="1418" w:type="dxa"/>
            <w:vMerge/>
            <w:tcBorders>
              <w:top w:val="single" w:sz="8" w:space="0" w:color="auto"/>
              <w:left w:val="single" w:sz="4" w:space="0" w:color="auto"/>
              <w:bottom w:val="single" w:sz="4" w:space="0" w:color="auto"/>
              <w:right w:val="single" w:sz="4" w:space="0" w:color="auto"/>
            </w:tcBorders>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0100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Общегосударственные вопросы</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9 779,5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10 143,6</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10 087,2</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9 797,0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96,6%</w:t>
            </w:r>
          </w:p>
        </w:tc>
      </w:tr>
      <w:tr w:rsidR="00D42955" w:rsidRPr="009012C7" w:rsidTr="009012C7">
        <w:trPr>
          <w:trHeight w:val="938"/>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0102</w:t>
            </w:r>
          </w:p>
        </w:tc>
        <w:tc>
          <w:tcPr>
            <w:tcW w:w="3828" w:type="dxa"/>
            <w:tcBorders>
              <w:top w:val="nil"/>
              <w:left w:val="nil"/>
              <w:bottom w:val="single" w:sz="4" w:space="0" w:color="auto"/>
              <w:right w:val="nil"/>
            </w:tcBorders>
            <w:shd w:val="clear" w:color="auto" w:fill="auto"/>
            <w:hideMark/>
          </w:tcPr>
          <w:p w:rsidR="00D42955" w:rsidRPr="009012C7" w:rsidRDefault="00D42955" w:rsidP="009012C7">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895,0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856,0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856,0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895,0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104,6%</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0104</w:t>
            </w:r>
          </w:p>
        </w:tc>
        <w:tc>
          <w:tcPr>
            <w:tcW w:w="3828" w:type="dxa"/>
            <w:tcBorders>
              <w:top w:val="nil"/>
              <w:left w:val="nil"/>
              <w:bottom w:val="single" w:sz="4" w:space="0" w:color="auto"/>
              <w:right w:val="nil"/>
            </w:tcBorders>
            <w:shd w:val="clear" w:color="auto" w:fill="auto"/>
            <w:hideMark/>
          </w:tcPr>
          <w:p w:rsidR="00D42955" w:rsidRPr="009012C7" w:rsidRDefault="00D42955" w:rsidP="009012C7">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w:t>
            </w:r>
            <w:r w:rsidR="009012C7">
              <w:rPr>
                <w:rFonts w:ascii="Times New Roman" w:eastAsia="Times New Roman" w:hAnsi="Times New Roman"/>
                <w:sz w:val="20"/>
                <w:szCs w:val="20"/>
                <w:lang w:eastAsia="ru-RU"/>
              </w:rPr>
              <w:t>едерации, местных администраций</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3 867,0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3 906,0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3 906,0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3 867,0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99,0%</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0106</w:t>
            </w:r>
          </w:p>
        </w:tc>
        <w:tc>
          <w:tcPr>
            <w:tcW w:w="3828" w:type="dxa"/>
            <w:tcBorders>
              <w:top w:val="nil"/>
              <w:left w:val="nil"/>
              <w:bottom w:val="single" w:sz="4" w:space="0" w:color="auto"/>
              <w:right w:val="nil"/>
            </w:tcBorders>
            <w:shd w:val="clear" w:color="auto" w:fill="auto"/>
            <w:hideMark/>
          </w:tcPr>
          <w:p w:rsidR="00D42955" w:rsidRPr="009012C7" w:rsidRDefault="00D42955" w:rsidP="009012C7">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w:t>
            </w:r>
            <w:r w:rsidRPr="009012C7">
              <w:rPr>
                <w:rFonts w:ascii="Times New Roman" w:eastAsia="Times New Roman" w:hAnsi="Times New Roman"/>
                <w:sz w:val="20"/>
                <w:szCs w:val="20"/>
                <w:lang w:eastAsia="ru-RU"/>
              </w:rPr>
              <w:lastRenderedPageBreak/>
              <w:t>бюджетного) надзора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lastRenderedPageBreak/>
              <w:t>100,0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100,0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100,0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100,0%</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lastRenderedPageBreak/>
              <w:t>0107</w:t>
            </w:r>
          </w:p>
        </w:tc>
        <w:tc>
          <w:tcPr>
            <w:tcW w:w="3828" w:type="dxa"/>
            <w:tcBorders>
              <w:top w:val="nil"/>
              <w:left w:val="nil"/>
              <w:bottom w:val="single" w:sz="4" w:space="0" w:color="auto"/>
              <w:right w:val="nil"/>
            </w:tcBorders>
            <w:shd w:val="clear" w:color="auto" w:fill="auto"/>
            <w:hideMark/>
          </w:tcPr>
          <w:p w:rsidR="00D42955" w:rsidRPr="009012C7" w:rsidRDefault="00D42955" w:rsidP="00D42955">
            <w:pPr>
              <w:spacing w:after="0" w:line="240" w:lineRule="auto"/>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Обеспечение проведения выборов и референдумов</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350,8</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440,8</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440,8</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0,0%</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0111</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Резервные фонды</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43,5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outlineLvl w:val="0"/>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114,8%</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0113</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Другие общегосударственные вопросы</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4 516,7</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4 797,3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4 784,4</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4 885,0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101,8%</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0200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Национальная оборона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213,5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213,5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213,5</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205,2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96,1%</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0203</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Мобилизационная и вневойсковая подготовка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213,5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213,5</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213,5</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205,2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96,1%</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0300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389,0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247,3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247,3</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398,9</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161,3%</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0310</w:t>
            </w:r>
          </w:p>
        </w:tc>
        <w:tc>
          <w:tcPr>
            <w:tcW w:w="3828" w:type="dxa"/>
            <w:tcBorders>
              <w:top w:val="nil"/>
              <w:left w:val="nil"/>
              <w:bottom w:val="single" w:sz="4" w:space="0" w:color="auto"/>
              <w:right w:val="nil"/>
            </w:tcBorders>
            <w:shd w:val="clear" w:color="auto" w:fill="auto"/>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Обеспечение пожарной безопасности</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389,0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247,3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247,3</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398,9</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161,3%</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0400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Национальная экономика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2 933,1</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6 235,3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6 235,3</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5 769,2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92,5%</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0409</w:t>
            </w:r>
          </w:p>
        </w:tc>
        <w:tc>
          <w:tcPr>
            <w:tcW w:w="3828" w:type="dxa"/>
            <w:tcBorders>
              <w:top w:val="nil"/>
              <w:left w:val="nil"/>
              <w:bottom w:val="single" w:sz="4" w:space="0" w:color="auto"/>
              <w:right w:val="nil"/>
            </w:tcBorders>
            <w:shd w:val="clear" w:color="auto" w:fill="auto"/>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Дорожное хозяйство (дорожные фонды)</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2 853,1</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6 215,3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6 215,3</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5 719,2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92,0%</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0412</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Другие вопросы в области национальной экономики</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50,0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9012C7"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250,0 %</w:t>
            </w:r>
            <w:r w:rsidR="00D42955" w:rsidRPr="009012C7">
              <w:rPr>
                <w:rFonts w:ascii="Times New Roman" w:eastAsia="Times New Roman" w:hAnsi="Times New Roman"/>
                <w:b/>
                <w:bCs/>
                <w:sz w:val="20"/>
                <w:szCs w:val="20"/>
                <w:lang w:eastAsia="ru-RU"/>
              </w:rPr>
              <w:t> </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0500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Жилищно-коммунальное хозяйство</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3 902,7</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9 048,3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9 094,8</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4 648,8</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51,4%</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0501</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Жилищное хозяйство</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160,0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0502</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Коммунальное хозяйство</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250,0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250,0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619,0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9012C7"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247,6 %</w:t>
            </w:r>
            <w:r w:rsidR="00D42955" w:rsidRPr="009012C7">
              <w:rPr>
                <w:rFonts w:ascii="Times New Roman" w:eastAsia="Times New Roman" w:hAnsi="Times New Roman"/>
                <w:b/>
                <w:bCs/>
                <w:sz w:val="20"/>
                <w:szCs w:val="20"/>
                <w:lang w:eastAsia="ru-RU"/>
              </w:rPr>
              <w:t> </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0503</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Благоустройство</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3 682,7</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8 798,3</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8 844,8</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4 029,8</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45,8%</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0700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Образование</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38,2</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38,1</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38,1</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170,4%</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0707</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xml:space="preserve">Молодежная политика </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38,2</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38,1</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38,1</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170,4%</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0800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Культура, кинематография</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6 481,6</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6 631,9</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6 228,9</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6 404,2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96,6%</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0801</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Культура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6 481,6</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6 631,9</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6 228,9</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6 404,2</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96,6%</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1000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Социальная политика</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350,0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936,0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921,9</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1 811,7</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193,6%</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1001</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Пенсионное обеспечение</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11,9</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11,9</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74,0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9012C7"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623,2 %</w:t>
            </w:r>
            <w:r w:rsidR="00D42955" w:rsidRPr="009012C7">
              <w:rPr>
                <w:rFonts w:ascii="Times New Roman" w:eastAsia="Times New Roman" w:hAnsi="Times New Roman"/>
                <w:b/>
                <w:bCs/>
                <w:sz w:val="20"/>
                <w:szCs w:val="20"/>
                <w:lang w:eastAsia="ru-RU"/>
              </w:rPr>
              <w:t> </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1003</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Социальное обеспечение населения</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350,0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924,1</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910,0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1 737,7</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193,6%</w:t>
            </w: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1100</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Физическая культура и спорт</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p>
        </w:tc>
      </w:tr>
      <w:tr w:rsidR="00D42955" w:rsidRPr="009012C7" w:rsidTr="009012C7">
        <w:trPr>
          <w:trHeight w:val="57"/>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center"/>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1102</w:t>
            </w:r>
          </w:p>
        </w:tc>
        <w:tc>
          <w:tcPr>
            <w:tcW w:w="3828" w:type="dxa"/>
            <w:tcBorders>
              <w:top w:val="nil"/>
              <w:left w:val="nil"/>
              <w:bottom w:val="single" w:sz="4" w:space="0" w:color="auto"/>
              <w:right w:val="nil"/>
            </w:tcBorders>
            <w:shd w:val="clear" w:color="auto" w:fill="auto"/>
            <w:vAlign w:val="center"/>
            <w:hideMark/>
          </w:tcPr>
          <w:p w:rsidR="00D42955" w:rsidRPr="009012C7" w:rsidRDefault="00D42955" w:rsidP="00D42955">
            <w:pPr>
              <w:spacing w:after="0" w:line="240" w:lineRule="auto"/>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Массовый спорт</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33,0</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45,0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p>
        </w:tc>
      </w:tr>
      <w:tr w:rsidR="00D42955" w:rsidRPr="009012C7" w:rsidTr="009012C7">
        <w:trPr>
          <w:trHeight w:val="57"/>
        </w:trPr>
        <w:tc>
          <w:tcPr>
            <w:tcW w:w="482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42955" w:rsidRPr="009012C7" w:rsidRDefault="00D42955" w:rsidP="009012C7">
            <w:pPr>
              <w:spacing w:after="0" w:line="240" w:lineRule="auto"/>
              <w:ind w:firstLineChars="100" w:firstLine="201"/>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ИТОГО</w:t>
            </w:r>
          </w:p>
        </w:tc>
        <w:tc>
          <w:tcPr>
            <w:tcW w:w="127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24 120,6</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33 493,9</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33 066,9</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29 145,0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87,0%</w:t>
            </w:r>
          </w:p>
        </w:tc>
      </w:tr>
      <w:tr w:rsidR="00D42955" w:rsidRPr="009012C7" w:rsidTr="009012C7">
        <w:trPr>
          <w:trHeight w:val="57"/>
        </w:trPr>
        <w:tc>
          <w:tcPr>
            <w:tcW w:w="48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42955" w:rsidRPr="009012C7" w:rsidRDefault="00D42955" w:rsidP="009012C7">
            <w:pPr>
              <w:spacing w:after="0" w:line="240" w:lineRule="auto"/>
              <w:ind w:firstLineChars="200" w:firstLine="402"/>
              <w:rPr>
                <w:rFonts w:ascii="Times New Roman" w:eastAsia="Times New Roman" w:hAnsi="Times New Roman"/>
                <w:b/>
                <w:bCs/>
                <w:sz w:val="20"/>
                <w:szCs w:val="20"/>
                <w:lang w:eastAsia="ru-RU"/>
              </w:rPr>
            </w:pP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sz w:val="20"/>
                <w:szCs w:val="20"/>
                <w:lang w:eastAsia="ru-RU"/>
              </w:rPr>
            </w:pPr>
            <w:r w:rsidRPr="009012C7">
              <w:rPr>
                <w:rFonts w:ascii="Times New Roman" w:eastAsia="Times New Roman" w:hAnsi="Times New Roman"/>
                <w:sz w:val="20"/>
                <w:szCs w:val="20"/>
                <w:lang w:eastAsia="ru-RU"/>
              </w:rPr>
              <w:t> </w:t>
            </w:r>
          </w:p>
        </w:tc>
      </w:tr>
      <w:tr w:rsidR="00D42955" w:rsidRPr="009012C7" w:rsidTr="009012C7">
        <w:trPr>
          <w:trHeight w:val="57"/>
        </w:trPr>
        <w:tc>
          <w:tcPr>
            <w:tcW w:w="48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42955" w:rsidRPr="009012C7" w:rsidRDefault="00D42955" w:rsidP="009012C7">
            <w:pPr>
              <w:spacing w:after="0" w:line="240" w:lineRule="auto"/>
              <w:ind w:firstLineChars="100" w:firstLine="201"/>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ВСЕГО</w:t>
            </w:r>
          </w:p>
        </w:tc>
        <w:tc>
          <w:tcPr>
            <w:tcW w:w="1276" w:type="dxa"/>
            <w:tcBorders>
              <w:top w:val="nil"/>
              <w:left w:val="single" w:sz="8" w:space="0" w:color="auto"/>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24 120,6</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33 493,9</w:t>
            </w:r>
          </w:p>
        </w:tc>
        <w:tc>
          <w:tcPr>
            <w:tcW w:w="1276"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33 066,9</w:t>
            </w:r>
          </w:p>
        </w:tc>
        <w:tc>
          <w:tcPr>
            <w:tcW w:w="1275"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29 145,0</w:t>
            </w:r>
          </w:p>
        </w:tc>
        <w:tc>
          <w:tcPr>
            <w:tcW w:w="1418" w:type="dxa"/>
            <w:tcBorders>
              <w:top w:val="nil"/>
              <w:left w:val="nil"/>
              <w:bottom w:val="single" w:sz="4"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87,0%</w:t>
            </w:r>
          </w:p>
        </w:tc>
      </w:tr>
      <w:tr w:rsidR="00D42955" w:rsidRPr="009012C7" w:rsidTr="009012C7">
        <w:trPr>
          <w:trHeight w:val="57"/>
        </w:trPr>
        <w:tc>
          <w:tcPr>
            <w:tcW w:w="482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42955" w:rsidRPr="009012C7" w:rsidRDefault="00D42955" w:rsidP="009012C7">
            <w:pPr>
              <w:spacing w:after="0" w:line="240" w:lineRule="auto"/>
              <w:ind w:firstLineChars="200" w:firstLine="402"/>
              <w:rPr>
                <w:rFonts w:ascii="Times New Roman" w:eastAsia="Times New Roman" w:hAnsi="Times New Roman"/>
                <w:b/>
                <w:bCs/>
                <w:i/>
                <w:iCs/>
                <w:sz w:val="20"/>
                <w:szCs w:val="20"/>
                <w:lang w:eastAsia="ru-RU"/>
              </w:rPr>
            </w:pPr>
            <w:r w:rsidRPr="009012C7">
              <w:rPr>
                <w:rFonts w:ascii="Times New Roman" w:eastAsia="Times New Roman" w:hAnsi="Times New Roman"/>
                <w:b/>
                <w:bCs/>
                <w:i/>
                <w:iCs/>
                <w:sz w:val="20"/>
                <w:szCs w:val="20"/>
                <w:lang w:eastAsia="ru-RU"/>
              </w:rPr>
              <w:t>Профицит (+)/Дефицит (-)</w:t>
            </w:r>
          </w:p>
        </w:tc>
        <w:tc>
          <w:tcPr>
            <w:tcW w:w="1276" w:type="dxa"/>
            <w:tcBorders>
              <w:top w:val="nil"/>
              <w:left w:val="single" w:sz="8" w:space="0" w:color="auto"/>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i/>
                <w:iCs/>
                <w:sz w:val="20"/>
                <w:szCs w:val="20"/>
                <w:lang w:eastAsia="ru-RU"/>
              </w:rPr>
            </w:pPr>
            <w:r w:rsidRPr="009012C7">
              <w:rPr>
                <w:rFonts w:ascii="Times New Roman" w:eastAsia="Times New Roman" w:hAnsi="Times New Roman"/>
                <w:b/>
                <w:bCs/>
                <w:i/>
                <w:iCs/>
                <w:sz w:val="20"/>
                <w:szCs w:val="20"/>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i/>
                <w:iCs/>
                <w:sz w:val="20"/>
                <w:szCs w:val="20"/>
                <w:lang w:eastAsia="ru-RU"/>
              </w:rPr>
            </w:pPr>
            <w:r w:rsidRPr="009012C7">
              <w:rPr>
                <w:rFonts w:ascii="Times New Roman" w:eastAsia="Times New Roman" w:hAnsi="Times New Roman"/>
                <w:b/>
                <w:bCs/>
                <w:i/>
                <w:iCs/>
                <w:sz w:val="20"/>
                <w:szCs w:val="20"/>
                <w:lang w:eastAsia="ru-RU"/>
              </w:rPr>
              <w:t>-790,5</w:t>
            </w:r>
          </w:p>
        </w:tc>
        <w:tc>
          <w:tcPr>
            <w:tcW w:w="1276" w:type="dxa"/>
            <w:tcBorders>
              <w:top w:val="nil"/>
              <w:left w:val="nil"/>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i/>
                <w:iCs/>
                <w:sz w:val="20"/>
                <w:szCs w:val="20"/>
                <w:lang w:eastAsia="ru-RU"/>
              </w:rPr>
            </w:pPr>
            <w:r w:rsidRPr="009012C7">
              <w:rPr>
                <w:rFonts w:ascii="Times New Roman" w:eastAsia="Times New Roman" w:hAnsi="Times New Roman"/>
                <w:b/>
                <w:bCs/>
                <w:i/>
                <w:iCs/>
                <w:sz w:val="20"/>
                <w:szCs w:val="20"/>
                <w:lang w:eastAsia="ru-RU"/>
              </w:rPr>
              <w:t>110,7</w:t>
            </w:r>
          </w:p>
        </w:tc>
        <w:tc>
          <w:tcPr>
            <w:tcW w:w="1275" w:type="dxa"/>
            <w:tcBorders>
              <w:top w:val="nil"/>
              <w:left w:val="nil"/>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i/>
                <w:iCs/>
                <w:sz w:val="20"/>
                <w:szCs w:val="20"/>
                <w:lang w:eastAsia="ru-RU"/>
              </w:rPr>
            </w:pPr>
            <w:r w:rsidRPr="009012C7">
              <w:rPr>
                <w:rFonts w:ascii="Times New Roman" w:eastAsia="Times New Roman" w:hAnsi="Times New Roman"/>
                <w:b/>
                <w:bCs/>
                <w:i/>
                <w:iCs/>
                <w:sz w:val="20"/>
                <w:szCs w:val="20"/>
                <w:lang w:eastAsia="ru-RU"/>
              </w:rPr>
              <w:t>0,0</w:t>
            </w:r>
          </w:p>
        </w:tc>
        <w:tc>
          <w:tcPr>
            <w:tcW w:w="1418" w:type="dxa"/>
            <w:tcBorders>
              <w:top w:val="nil"/>
              <w:left w:val="nil"/>
              <w:bottom w:val="single" w:sz="8" w:space="0" w:color="auto"/>
              <w:right w:val="single" w:sz="4" w:space="0" w:color="auto"/>
            </w:tcBorders>
            <w:shd w:val="clear" w:color="auto" w:fill="auto"/>
            <w:vAlign w:val="center"/>
            <w:hideMark/>
          </w:tcPr>
          <w:p w:rsidR="00D42955" w:rsidRPr="009012C7" w:rsidRDefault="00D42955" w:rsidP="00D42955">
            <w:pPr>
              <w:spacing w:after="0" w:line="240" w:lineRule="auto"/>
              <w:jc w:val="right"/>
              <w:rPr>
                <w:rFonts w:ascii="Times New Roman" w:eastAsia="Times New Roman" w:hAnsi="Times New Roman"/>
                <w:b/>
                <w:bCs/>
                <w:sz w:val="20"/>
                <w:szCs w:val="20"/>
                <w:lang w:eastAsia="ru-RU"/>
              </w:rPr>
            </w:pPr>
            <w:r w:rsidRPr="009012C7">
              <w:rPr>
                <w:rFonts w:ascii="Times New Roman" w:eastAsia="Times New Roman" w:hAnsi="Times New Roman"/>
                <w:b/>
                <w:bCs/>
                <w:sz w:val="20"/>
                <w:szCs w:val="20"/>
                <w:lang w:eastAsia="ru-RU"/>
              </w:rPr>
              <w:t> </w:t>
            </w:r>
          </w:p>
        </w:tc>
      </w:tr>
    </w:tbl>
    <w:p w:rsidR="00846A1B" w:rsidRPr="00711400" w:rsidRDefault="00846A1B" w:rsidP="00846A1B">
      <w:pPr>
        <w:spacing w:after="0" w:line="240" w:lineRule="auto"/>
        <w:ind w:firstLine="426"/>
        <w:jc w:val="right"/>
        <w:rPr>
          <w:rFonts w:ascii="Times New Roman" w:hAnsi="Times New Roman"/>
          <w:sz w:val="20"/>
          <w:szCs w:val="20"/>
          <w:highlight w:val="yellow"/>
        </w:rPr>
      </w:pPr>
    </w:p>
    <w:p w:rsidR="009012C7" w:rsidRPr="001B52F9" w:rsidRDefault="009012C7" w:rsidP="009012C7">
      <w:pPr>
        <w:spacing w:after="0" w:line="240" w:lineRule="auto"/>
        <w:jc w:val="both"/>
        <w:rPr>
          <w:rFonts w:ascii="Times New Roman" w:hAnsi="Times New Roman"/>
          <w:sz w:val="28"/>
          <w:szCs w:val="28"/>
        </w:rPr>
      </w:pPr>
      <w:r w:rsidRPr="001B52F9">
        <w:rPr>
          <w:rFonts w:ascii="Times New Roman" w:hAnsi="Times New Roman"/>
          <w:b/>
          <w:sz w:val="28"/>
          <w:szCs w:val="28"/>
        </w:rPr>
        <w:t xml:space="preserve">    Уменьшение бюджетных ассигнований на 2020 год,</w:t>
      </w:r>
      <w:r w:rsidRPr="001B52F9">
        <w:rPr>
          <w:rFonts w:ascii="Times New Roman" w:hAnsi="Times New Roman"/>
          <w:sz w:val="28"/>
          <w:szCs w:val="28"/>
        </w:rPr>
        <w:t xml:space="preserve"> по сравнению с ожидаемым исполнением бюджета за 2019 год планируется по следующим направлениям:</w:t>
      </w:r>
    </w:p>
    <w:p w:rsidR="009012C7" w:rsidRPr="001B52F9" w:rsidRDefault="009012C7" w:rsidP="009012C7">
      <w:pPr>
        <w:pStyle w:val="a5"/>
        <w:numPr>
          <w:ilvl w:val="0"/>
          <w:numId w:val="21"/>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общегосударственные вопросы – на 2,9 % или на 290,2 тыс. рублей,</w:t>
      </w:r>
    </w:p>
    <w:p w:rsidR="009012C7" w:rsidRPr="001B52F9" w:rsidRDefault="009012C7" w:rsidP="009012C7">
      <w:pPr>
        <w:pStyle w:val="a5"/>
        <w:numPr>
          <w:ilvl w:val="0"/>
          <w:numId w:val="21"/>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национальная оборона – на 3,9 % или на 8,4 тыс. рублей,</w:t>
      </w:r>
    </w:p>
    <w:p w:rsidR="009012C7" w:rsidRPr="001B52F9" w:rsidRDefault="009012C7" w:rsidP="009012C7">
      <w:pPr>
        <w:pStyle w:val="a5"/>
        <w:numPr>
          <w:ilvl w:val="0"/>
          <w:numId w:val="21"/>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 xml:space="preserve">национальная экономика – на </w:t>
      </w:r>
      <w:r w:rsidR="001B52F9" w:rsidRPr="001B52F9">
        <w:rPr>
          <w:rFonts w:ascii="Times New Roman" w:hAnsi="Times New Roman"/>
          <w:sz w:val="28"/>
          <w:szCs w:val="28"/>
        </w:rPr>
        <w:t>7,5</w:t>
      </w:r>
      <w:r w:rsidRPr="001B52F9">
        <w:rPr>
          <w:rFonts w:ascii="Times New Roman" w:hAnsi="Times New Roman"/>
          <w:sz w:val="28"/>
          <w:szCs w:val="28"/>
        </w:rPr>
        <w:t xml:space="preserve"> % или на </w:t>
      </w:r>
      <w:r w:rsidR="001B52F9" w:rsidRPr="001B52F9">
        <w:rPr>
          <w:rFonts w:ascii="Times New Roman" w:hAnsi="Times New Roman"/>
          <w:sz w:val="28"/>
          <w:szCs w:val="28"/>
        </w:rPr>
        <w:t>466,1</w:t>
      </w:r>
      <w:r w:rsidRPr="001B52F9">
        <w:rPr>
          <w:rFonts w:ascii="Times New Roman" w:hAnsi="Times New Roman"/>
          <w:sz w:val="28"/>
          <w:szCs w:val="28"/>
        </w:rPr>
        <w:t xml:space="preserve"> тыс. рублей,</w:t>
      </w:r>
    </w:p>
    <w:p w:rsidR="009012C7" w:rsidRPr="001B52F9" w:rsidRDefault="009012C7" w:rsidP="001B52F9">
      <w:pPr>
        <w:pStyle w:val="a5"/>
        <w:numPr>
          <w:ilvl w:val="0"/>
          <w:numId w:val="21"/>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 xml:space="preserve">жилищно-коммунальное хозяйство – на </w:t>
      </w:r>
      <w:r w:rsidR="001B52F9" w:rsidRPr="001B52F9">
        <w:rPr>
          <w:rFonts w:ascii="Times New Roman" w:hAnsi="Times New Roman"/>
          <w:sz w:val="28"/>
          <w:szCs w:val="28"/>
        </w:rPr>
        <w:t>48,9</w:t>
      </w:r>
      <w:r w:rsidRPr="001B52F9">
        <w:rPr>
          <w:rFonts w:ascii="Times New Roman" w:hAnsi="Times New Roman"/>
          <w:sz w:val="28"/>
          <w:szCs w:val="28"/>
        </w:rPr>
        <w:t xml:space="preserve"> % или на </w:t>
      </w:r>
      <w:r w:rsidR="001B52F9" w:rsidRPr="001B52F9">
        <w:rPr>
          <w:rFonts w:ascii="Times New Roman" w:hAnsi="Times New Roman"/>
          <w:sz w:val="28"/>
          <w:szCs w:val="28"/>
        </w:rPr>
        <w:t>4 446,0</w:t>
      </w:r>
      <w:r w:rsidRPr="001B52F9">
        <w:rPr>
          <w:rFonts w:ascii="Times New Roman" w:hAnsi="Times New Roman"/>
          <w:sz w:val="28"/>
          <w:szCs w:val="28"/>
        </w:rPr>
        <w:t xml:space="preserve"> тыс. рублей.</w:t>
      </w:r>
    </w:p>
    <w:p w:rsidR="009012C7" w:rsidRPr="001B52F9" w:rsidRDefault="009012C7" w:rsidP="009012C7">
      <w:pPr>
        <w:spacing w:after="0" w:line="240" w:lineRule="auto"/>
        <w:jc w:val="both"/>
        <w:rPr>
          <w:rFonts w:ascii="Times New Roman" w:hAnsi="Times New Roman"/>
          <w:sz w:val="28"/>
          <w:szCs w:val="28"/>
        </w:rPr>
      </w:pPr>
      <w:r w:rsidRPr="001B52F9">
        <w:rPr>
          <w:rFonts w:ascii="Times New Roman" w:hAnsi="Times New Roman"/>
          <w:b/>
          <w:sz w:val="28"/>
          <w:szCs w:val="28"/>
        </w:rPr>
        <w:t xml:space="preserve">     Рост бюджетных ассигнований на 2020 год,</w:t>
      </w:r>
      <w:r w:rsidRPr="001B52F9">
        <w:rPr>
          <w:rFonts w:ascii="Times New Roman" w:hAnsi="Times New Roman"/>
          <w:sz w:val="28"/>
          <w:szCs w:val="28"/>
        </w:rPr>
        <w:t xml:space="preserve"> по сравнению с ожидаемым исполнением бюджета за 2019 год планируется по следующим направлениям:</w:t>
      </w:r>
    </w:p>
    <w:p w:rsidR="009012C7" w:rsidRPr="001B52F9" w:rsidRDefault="009012C7" w:rsidP="009012C7">
      <w:pPr>
        <w:pStyle w:val="a5"/>
        <w:numPr>
          <w:ilvl w:val="0"/>
          <w:numId w:val="22"/>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 xml:space="preserve">национальная безопасность и правоохранительная деятельность – на </w:t>
      </w:r>
      <w:r w:rsidR="001B52F9" w:rsidRPr="001B52F9">
        <w:rPr>
          <w:rFonts w:ascii="Times New Roman" w:hAnsi="Times New Roman"/>
          <w:sz w:val="28"/>
          <w:szCs w:val="28"/>
        </w:rPr>
        <w:t>61,3</w:t>
      </w:r>
      <w:r w:rsidRPr="001B52F9">
        <w:rPr>
          <w:rFonts w:ascii="Times New Roman" w:hAnsi="Times New Roman"/>
          <w:sz w:val="28"/>
          <w:szCs w:val="28"/>
        </w:rPr>
        <w:t xml:space="preserve"> % или на </w:t>
      </w:r>
      <w:r w:rsidR="001B52F9" w:rsidRPr="001B52F9">
        <w:rPr>
          <w:rFonts w:ascii="Times New Roman" w:hAnsi="Times New Roman"/>
          <w:sz w:val="28"/>
          <w:szCs w:val="28"/>
        </w:rPr>
        <w:t>151,7</w:t>
      </w:r>
      <w:r w:rsidRPr="001B52F9">
        <w:rPr>
          <w:rFonts w:ascii="Times New Roman" w:hAnsi="Times New Roman"/>
          <w:sz w:val="28"/>
          <w:szCs w:val="28"/>
        </w:rPr>
        <w:t xml:space="preserve"> тыс. рублей,</w:t>
      </w:r>
    </w:p>
    <w:p w:rsidR="009012C7" w:rsidRPr="001B52F9" w:rsidRDefault="009012C7" w:rsidP="009012C7">
      <w:pPr>
        <w:pStyle w:val="a5"/>
        <w:numPr>
          <w:ilvl w:val="0"/>
          <w:numId w:val="22"/>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 xml:space="preserve">образование – на </w:t>
      </w:r>
      <w:r w:rsidR="001B52F9" w:rsidRPr="001B52F9">
        <w:rPr>
          <w:rFonts w:ascii="Times New Roman" w:hAnsi="Times New Roman"/>
          <w:sz w:val="28"/>
          <w:szCs w:val="28"/>
        </w:rPr>
        <w:t>26,9</w:t>
      </w:r>
      <w:r w:rsidRPr="001B52F9">
        <w:rPr>
          <w:rFonts w:ascii="Times New Roman" w:hAnsi="Times New Roman"/>
          <w:sz w:val="28"/>
          <w:szCs w:val="28"/>
        </w:rPr>
        <w:t xml:space="preserve"> тыс. рублей или </w:t>
      </w:r>
      <w:r w:rsidR="001B52F9" w:rsidRPr="001B52F9">
        <w:rPr>
          <w:rFonts w:ascii="Times New Roman" w:hAnsi="Times New Roman"/>
          <w:sz w:val="28"/>
          <w:szCs w:val="28"/>
        </w:rPr>
        <w:t>на 70,4 %</w:t>
      </w:r>
      <w:r w:rsidRPr="001B52F9">
        <w:rPr>
          <w:rFonts w:ascii="Times New Roman" w:hAnsi="Times New Roman"/>
          <w:sz w:val="28"/>
          <w:szCs w:val="28"/>
        </w:rPr>
        <w:t>,</w:t>
      </w:r>
    </w:p>
    <w:p w:rsidR="001B52F9" w:rsidRPr="001B52F9" w:rsidRDefault="001B52F9" w:rsidP="009012C7">
      <w:pPr>
        <w:pStyle w:val="a5"/>
        <w:numPr>
          <w:ilvl w:val="0"/>
          <w:numId w:val="22"/>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культура, кинематография – на 2,8 % или на 175,4 тыс. рублей,</w:t>
      </w:r>
    </w:p>
    <w:p w:rsidR="001B52F9" w:rsidRPr="001B52F9" w:rsidRDefault="001B52F9" w:rsidP="009012C7">
      <w:pPr>
        <w:pStyle w:val="a5"/>
        <w:numPr>
          <w:ilvl w:val="0"/>
          <w:numId w:val="22"/>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социальная политика – на 96,5 % или 889,8 тыс. рублей,</w:t>
      </w:r>
    </w:p>
    <w:p w:rsidR="001B52F9" w:rsidRPr="001B52F9" w:rsidRDefault="001B52F9" w:rsidP="009012C7">
      <w:pPr>
        <w:pStyle w:val="a5"/>
        <w:numPr>
          <w:ilvl w:val="0"/>
          <w:numId w:val="22"/>
        </w:numPr>
        <w:spacing w:after="0" w:line="240" w:lineRule="auto"/>
        <w:ind w:left="567" w:hanging="283"/>
        <w:jc w:val="both"/>
        <w:rPr>
          <w:rFonts w:ascii="Times New Roman" w:hAnsi="Times New Roman"/>
          <w:sz w:val="28"/>
          <w:szCs w:val="28"/>
        </w:rPr>
      </w:pPr>
      <w:r w:rsidRPr="001B52F9">
        <w:rPr>
          <w:rFonts w:ascii="Times New Roman" w:hAnsi="Times New Roman"/>
          <w:sz w:val="28"/>
          <w:szCs w:val="28"/>
        </w:rPr>
        <w:t>физическая культура и спорт – на 45,0 тыс. рублей или на 100,0 %.</w:t>
      </w:r>
    </w:p>
    <w:p w:rsidR="009012C7" w:rsidRPr="001B52F9" w:rsidRDefault="009012C7" w:rsidP="009012C7">
      <w:pPr>
        <w:spacing w:after="0" w:line="240" w:lineRule="auto"/>
        <w:jc w:val="both"/>
        <w:rPr>
          <w:rFonts w:ascii="Times New Roman" w:hAnsi="Times New Roman"/>
          <w:sz w:val="28"/>
          <w:szCs w:val="28"/>
        </w:rPr>
      </w:pPr>
      <w:r w:rsidRPr="001B52F9">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101CF4" w:rsidRPr="001B52F9" w:rsidRDefault="00044F2B" w:rsidP="0021488F">
      <w:pPr>
        <w:spacing w:after="0" w:line="240" w:lineRule="auto"/>
        <w:jc w:val="both"/>
        <w:rPr>
          <w:rFonts w:ascii="Times New Roman" w:hAnsi="Times New Roman"/>
          <w:i/>
          <w:sz w:val="28"/>
          <w:szCs w:val="28"/>
          <w:u w:val="single"/>
        </w:rPr>
      </w:pPr>
      <w:r w:rsidRPr="001B52F9">
        <w:rPr>
          <w:rFonts w:ascii="Times New Roman" w:hAnsi="Times New Roman"/>
          <w:b/>
          <w:i/>
          <w:iCs/>
          <w:sz w:val="28"/>
          <w:szCs w:val="28"/>
          <w:u w:val="single"/>
        </w:rPr>
        <w:lastRenderedPageBreak/>
        <w:t xml:space="preserve">6.2. </w:t>
      </w:r>
      <w:r w:rsidR="001B52F9" w:rsidRPr="001B52F9">
        <w:rPr>
          <w:rFonts w:ascii="Times New Roman" w:hAnsi="Times New Roman"/>
          <w:b/>
          <w:i/>
          <w:iCs/>
          <w:sz w:val="28"/>
          <w:szCs w:val="28"/>
          <w:u w:val="single"/>
        </w:rPr>
        <w:t xml:space="preserve">Муниципальные программы </w:t>
      </w:r>
      <w:r w:rsidR="00A113F6" w:rsidRPr="001B52F9">
        <w:rPr>
          <w:rFonts w:ascii="Times New Roman" w:hAnsi="Times New Roman"/>
          <w:b/>
          <w:i/>
          <w:iCs/>
          <w:sz w:val="28"/>
          <w:szCs w:val="28"/>
          <w:u w:val="single"/>
        </w:rPr>
        <w:t>Великосельского</w:t>
      </w:r>
      <w:r w:rsidR="00101CF4" w:rsidRPr="001B52F9">
        <w:rPr>
          <w:rFonts w:ascii="Times New Roman" w:hAnsi="Times New Roman"/>
          <w:b/>
          <w:i/>
          <w:iCs/>
          <w:sz w:val="28"/>
          <w:szCs w:val="28"/>
          <w:u w:val="single"/>
        </w:rPr>
        <w:t xml:space="preserve"> сельского поселения </w:t>
      </w:r>
    </w:p>
    <w:p w:rsidR="009D43D0" w:rsidRPr="00F51A75" w:rsidRDefault="009D43D0" w:rsidP="008C57C4">
      <w:pPr>
        <w:spacing w:after="0" w:line="240" w:lineRule="auto"/>
        <w:ind w:firstLine="426"/>
        <w:contextualSpacing/>
        <w:jc w:val="both"/>
        <w:rPr>
          <w:rFonts w:ascii="Times New Roman" w:hAnsi="Times New Roman"/>
          <w:sz w:val="28"/>
          <w:szCs w:val="28"/>
        </w:rPr>
      </w:pPr>
      <w:r w:rsidRPr="00F51A75">
        <w:rPr>
          <w:rFonts w:ascii="Times New Roman" w:hAnsi="Times New Roman"/>
          <w:sz w:val="28"/>
          <w:szCs w:val="28"/>
        </w:rPr>
        <w:t xml:space="preserve">Анализ формирования бюджета поселения в программном формате осуществлен исходя из проекта </w:t>
      </w:r>
      <w:r w:rsidR="00F51A75" w:rsidRPr="00F51A75">
        <w:rPr>
          <w:rFonts w:ascii="Times New Roman" w:hAnsi="Times New Roman"/>
          <w:sz w:val="28"/>
          <w:szCs w:val="28"/>
        </w:rPr>
        <w:t>р</w:t>
      </w:r>
      <w:r w:rsidRPr="00F51A75">
        <w:rPr>
          <w:rFonts w:ascii="Times New Roman" w:hAnsi="Times New Roman"/>
          <w:sz w:val="28"/>
          <w:szCs w:val="28"/>
        </w:rPr>
        <w:t>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w:t>
      </w:r>
      <w:r w:rsidR="00382160" w:rsidRPr="00F51A75">
        <w:rPr>
          <w:rFonts w:ascii="Times New Roman" w:hAnsi="Times New Roman"/>
          <w:sz w:val="28"/>
          <w:szCs w:val="28"/>
        </w:rPr>
        <w:t>х</w:t>
      </w:r>
      <w:r w:rsidRPr="00F51A75">
        <w:rPr>
          <w:rFonts w:ascii="Times New Roman" w:hAnsi="Times New Roman"/>
          <w:sz w:val="28"/>
          <w:szCs w:val="28"/>
        </w:rPr>
        <w:t xml:space="preserve"> программ.</w:t>
      </w:r>
    </w:p>
    <w:p w:rsidR="00F51A75" w:rsidRDefault="00F51A75" w:rsidP="008C57C4">
      <w:pPr>
        <w:spacing w:after="0" w:line="240" w:lineRule="auto"/>
        <w:ind w:firstLine="426"/>
        <w:jc w:val="both"/>
        <w:rPr>
          <w:rFonts w:ascii="Times New Roman" w:hAnsi="Times New Roman"/>
          <w:sz w:val="28"/>
          <w:szCs w:val="28"/>
        </w:rPr>
      </w:pPr>
      <w:r w:rsidRPr="00F51A75">
        <w:rPr>
          <w:rFonts w:ascii="Times New Roman" w:hAnsi="Times New Roman"/>
          <w:sz w:val="28"/>
          <w:szCs w:val="28"/>
        </w:rPr>
        <w:t>Согласно приложению 4 к проекту решения «Расходы бюджета Великосельского сельского поселения  по целевым статьям (государственным программам и непрограммным направлениям деятельности) и группам видов расходов классификации расходов бюджетов Российской Федерации на 2020 год»», программная часть бюджета поселения  на 2020 год запланирована в сумме 20 496,8 тыс. рублей, что составляет 70,3 % от всех расходов бюджета поселения, и состоит из 8 муниципальных программ Великосельского сельского поселения, непрограммные расходы составят – 8 648,2 тыс. рублей.</w:t>
      </w:r>
    </w:p>
    <w:p w:rsidR="009D43D0" w:rsidRDefault="00F51A75" w:rsidP="008C57C4">
      <w:pPr>
        <w:spacing w:after="0" w:line="240" w:lineRule="auto"/>
        <w:ind w:firstLine="426"/>
        <w:jc w:val="both"/>
        <w:rPr>
          <w:rFonts w:ascii="Times New Roman" w:hAnsi="Times New Roman"/>
          <w:sz w:val="28"/>
          <w:szCs w:val="28"/>
        </w:rPr>
      </w:pPr>
      <w:r w:rsidRPr="00004063">
        <w:rPr>
          <w:rFonts w:ascii="Times New Roman" w:hAnsi="Times New Roman"/>
          <w:sz w:val="28"/>
          <w:szCs w:val="28"/>
        </w:rPr>
        <w:t xml:space="preserve">Требования пункта </w:t>
      </w:r>
      <w:r w:rsidR="009D43D0" w:rsidRPr="00004063">
        <w:rPr>
          <w:rFonts w:ascii="Times New Roman" w:hAnsi="Times New Roman"/>
          <w:sz w:val="28"/>
          <w:szCs w:val="28"/>
        </w:rPr>
        <w:t>2 ст</w:t>
      </w:r>
      <w:r w:rsidRPr="00004063">
        <w:rPr>
          <w:rFonts w:ascii="Times New Roman" w:hAnsi="Times New Roman"/>
          <w:sz w:val="28"/>
          <w:szCs w:val="28"/>
        </w:rPr>
        <w:t xml:space="preserve">атьи </w:t>
      </w:r>
      <w:r w:rsidR="009D43D0" w:rsidRPr="00004063">
        <w:rPr>
          <w:rFonts w:ascii="Times New Roman" w:hAnsi="Times New Roman"/>
          <w:sz w:val="28"/>
          <w:szCs w:val="28"/>
        </w:rPr>
        <w:t xml:space="preserve">172 </w:t>
      </w:r>
      <w:r w:rsidR="00F508FE" w:rsidRPr="00004063">
        <w:rPr>
          <w:rFonts w:ascii="Times New Roman" w:hAnsi="Times New Roman"/>
          <w:sz w:val="28"/>
          <w:szCs w:val="28"/>
        </w:rPr>
        <w:t>БК</w:t>
      </w:r>
      <w:r w:rsidR="009D43D0" w:rsidRPr="00004063">
        <w:rPr>
          <w:rFonts w:ascii="Times New Roman" w:hAnsi="Times New Roman"/>
          <w:sz w:val="28"/>
          <w:szCs w:val="28"/>
        </w:rPr>
        <w:t xml:space="preserve"> РФ  (</w:t>
      </w:r>
      <w:r w:rsidRPr="00004063">
        <w:rPr>
          <w:rFonts w:ascii="Times New Roman" w:eastAsiaTheme="minorHAnsi" w:hAnsi="Times New Roman"/>
          <w:bCs/>
          <w:iCs/>
          <w:color w:val="000000" w:themeColor="text1"/>
          <w:sz w:val="28"/>
          <w:szCs w:val="28"/>
        </w:rPr>
        <w:t xml:space="preserve">пункт 2 в ред. Федерального </w:t>
      </w:r>
      <w:hyperlink r:id="rId14" w:history="1">
        <w:r w:rsidRPr="00004063">
          <w:rPr>
            <w:rFonts w:ascii="Times New Roman" w:eastAsiaTheme="minorHAnsi" w:hAnsi="Times New Roman"/>
            <w:bCs/>
            <w:iCs/>
            <w:color w:val="000000" w:themeColor="text1"/>
            <w:sz w:val="28"/>
            <w:szCs w:val="28"/>
          </w:rPr>
          <w:t>закона</w:t>
        </w:r>
      </w:hyperlink>
      <w:r w:rsidRPr="00004063">
        <w:rPr>
          <w:rFonts w:ascii="Times New Roman" w:eastAsiaTheme="minorHAnsi" w:hAnsi="Times New Roman"/>
          <w:bCs/>
          <w:iCs/>
          <w:color w:val="000000" w:themeColor="text1"/>
          <w:sz w:val="28"/>
          <w:szCs w:val="28"/>
        </w:rPr>
        <w:t xml:space="preserve"> от 04.10.2014 № 283-ФЗ</w:t>
      </w:r>
      <w:r w:rsidR="009D43D0" w:rsidRPr="00004063">
        <w:rPr>
          <w:rFonts w:ascii="Times New Roman" w:hAnsi="Times New Roman"/>
          <w:sz w:val="28"/>
          <w:szCs w:val="28"/>
        </w:rPr>
        <w:t>) устанавливают, что составление проекта бюджета основывается, в том числе и на госпрограммах</w:t>
      </w:r>
      <w:r w:rsidR="0032104C" w:rsidRPr="00004063">
        <w:rPr>
          <w:rFonts w:ascii="Times New Roman" w:hAnsi="Times New Roman"/>
          <w:sz w:val="28"/>
          <w:szCs w:val="28"/>
        </w:rPr>
        <w:t xml:space="preserve"> (муниципальных программах)</w:t>
      </w:r>
      <w:r w:rsidR="009D43D0" w:rsidRPr="00004063">
        <w:rPr>
          <w:rFonts w:ascii="Times New Roman" w:hAnsi="Times New Roman"/>
          <w:sz w:val="28"/>
          <w:szCs w:val="28"/>
        </w:rPr>
        <w:t xml:space="preserve">. </w:t>
      </w:r>
    </w:p>
    <w:p w:rsidR="00004063" w:rsidRPr="002802D3" w:rsidRDefault="00004063" w:rsidP="00004063">
      <w:pPr>
        <w:spacing w:after="0" w:line="240" w:lineRule="auto"/>
        <w:ind w:firstLine="426"/>
        <w:jc w:val="both"/>
        <w:rPr>
          <w:rFonts w:ascii="Times New Roman" w:hAnsi="Times New Roman"/>
          <w:sz w:val="28"/>
          <w:szCs w:val="28"/>
        </w:rPr>
      </w:pPr>
      <w:r w:rsidRPr="002802D3">
        <w:rPr>
          <w:rFonts w:ascii="Times New Roman" w:hAnsi="Times New Roman"/>
          <w:sz w:val="28"/>
          <w:szCs w:val="28"/>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004063" w:rsidRPr="00004063" w:rsidRDefault="00004063" w:rsidP="00004063">
      <w:pPr>
        <w:spacing w:after="0" w:line="240" w:lineRule="auto"/>
        <w:ind w:firstLine="426"/>
        <w:jc w:val="both"/>
        <w:rPr>
          <w:rFonts w:ascii="Times New Roman" w:hAnsi="Times New Roman"/>
          <w:color w:val="000000" w:themeColor="text1"/>
          <w:sz w:val="28"/>
          <w:szCs w:val="28"/>
        </w:rPr>
      </w:pPr>
      <w:r w:rsidRPr="00004063">
        <w:rPr>
          <w:rFonts w:ascii="Times New Roman" w:hAnsi="Times New Roman"/>
          <w:color w:val="000000" w:themeColor="text1"/>
          <w:sz w:val="28"/>
          <w:szCs w:val="28"/>
        </w:rPr>
        <w:t xml:space="preserve">Постановлением </w:t>
      </w:r>
      <w:r w:rsidRPr="00004063">
        <w:rPr>
          <w:rFonts w:ascii="Times New Roman" w:eastAsia="Times New Roman" w:hAnsi="Times New Roman"/>
          <w:color w:val="000000" w:themeColor="text1"/>
          <w:sz w:val="28"/>
          <w:szCs w:val="28"/>
          <w:lang w:eastAsia="ar-SA"/>
        </w:rPr>
        <w:t>Администрации Великосельского сельского поселения от 07.11.2013 № 206 (в действ. редакции)</w:t>
      </w:r>
      <w:r w:rsidRPr="00004063">
        <w:rPr>
          <w:rFonts w:ascii="Times New Roman" w:hAnsi="Times New Roman"/>
          <w:color w:val="000000" w:themeColor="text1"/>
          <w:sz w:val="28"/>
          <w:szCs w:val="28"/>
        </w:rPr>
        <w:t xml:space="preserve"> утвержден  Порядок </w:t>
      </w:r>
      <w:r w:rsidRPr="00004063">
        <w:rPr>
          <w:rStyle w:val="aff3"/>
          <w:rFonts w:ascii="Times New Roman" w:hAnsi="Times New Roman"/>
          <w:b w:val="0"/>
          <w:color w:val="000000" w:themeColor="text1"/>
          <w:sz w:val="28"/>
          <w:szCs w:val="28"/>
          <w:shd w:val="clear" w:color="auto" w:fill="FFFFFF"/>
        </w:rPr>
        <w:t>разработки,</w:t>
      </w:r>
      <w:r w:rsidRPr="00004063">
        <w:rPr>
          <w:rFonts w:ascii="Times New Roman" w:hAnsi="Times New Roman"/>
          <w:b/>
          <w:color w:val="000000" w:themeColor="text1"/>
          <w:sz w:val="28"/>
          <w:szCs w:val="28"/>
        </w:rPr>
        <w:br/>
      </w:r>
      <w:r w:rsidRPr="00004063">
        <w:rPr>
          <w:rStyle w:val="aff3"/>
          <w:rFonts w:ascii="Times New Roman" w:hAnsi="Times New Roman"/>
          <w:b w:val="0"/>
          <w:color w:val="000000" w:themeColor="text1"/>
          <w:sz w:val="28"/>
          <w:szCs w:val="28"/>
          <w:shd w:val="clear" w:color="auto" w:fill="FFFFFF"/>
        </w:rPr>
        <w:t>реализации и оценки эффективности муниципальных</w:t>
      </w:r>
      <w:r w:rsidRPr="00004063">
        <w:rPr>
          <w:rFonts w:ascii="Times New Roman" w:hAnsi="Times New Roman"/>
          <w:b/>
          <w:color w:val="000000" w:themeColor="text1"/>
          <w:sz w:val="28"/>
          <w:szCs w:val="28"/>
        </w:rPr>
        <w:br/>
      </w:r>
      <w:r w:rsidRPr="00004063">
        <w:rPr>
          <w:rStyle w:val="aff3"/>
          <w:rFonts w:ascii="Times New Roman" w:hAnsi="Times New Roman"/>
          <w:b w:val="0"/>
          <w:color w:val="000000" w:themeColor="text1"/>
          <w:sz w:val="28"/>
          <w:szCs w:val="28"/>
          <w:shd w:val="clear" w:color="auto" w:fill="FFFFFF"/>
        </w:rPr>
        <w:t>целевых программ Великосельского сельского поселения</w:t>
      </w:r>
      <w:r w:rsidRPr="00004063">
        <w:rPr>
          <w:rFonts w:ascii="Times New Roman" w:hAnsi="Times New Roman"/>
          <w:color w:val="000000" w:themeColor="text1"/>
          <w:sz w:val="28"/>
          <w:szCs w:val="28"/>
        </w:rPr>
        <w:t>.</w:t>
      </w:r>
    </w:p>
    <w:p w:rsidR="00004063" w:rsidRPr="00C056F9" w:rsidRDefault="00004063" w:rsidP="00004063">
      <w:pPr>
        <w:suppressAutoHyphens/>
        <w:spacing w:after="0" w:line="240" w:lineRule="auto"/>
        <w:ind w:firstLine="426"/>
        <w:jc w:val="both"/>
        <w:rPr>
          <w:rFonts w:ascii="Times New Roman" w:eastAsia="Times New Roman" w:hAnsi="Times New Roman"/>
          <w:sz w:val="28"/>
          <w:szCs w:val="28"/>
          <w:lang w:eastAsia="ar-SA"/>
        </w:rPr>
      </w:pPr>
      <w:r w:rsidRPr="00C056F9">
        <w:rPr>
          <w:rFonts w:ascii="Times New Roman" w:eastAsia="Times New Roman" w:hAnsi="Times New Roman"/>
          <w:sz w:val="28"/>
          <w:szCs w:val="28"/>
          <w:lang w:eastAsia="ar-SA"/>
        </w:rPr>
        <w:t xml:space="preserve">Постановлением  Администрации </w:t>
      </w:r>
      <w:r w:rsidR="00C056F9" w:rsidRPr="00C056F9">
        <w:rPr>
          <w:rFonts w:ascii="Times New Roman" w:eastAsia="Times New Roman" w:hAnsi="Times New Roman"/>
          <w:sz w:val="28"/>
          <w:szCs w:val="28"/>
          <w:lang w:eastAsia="ar-SA"/>
        </w:rPr>
        <w:t>Великосельского</w:t>
      </w:r>
      <w:r w:rsidRPr="00C056F9">
        <w:rPr>
          <w:rFonts w:ascii="Times New Roman" w:eastAsia="Times New Roman" w:hAnsi="Times New Roman"/>
          <w:sz w:val="28"/>
          <w:szCs w:val="28"/>
          <w:lang w:eastAsia="ar-SA"/>
        </w:rPr>
        <w:t xml:space="preserve">  сельского поселения  от 0</w:t>
      </w:r>
      <w:r w:rsidR="00C056F9" w:rsidRPr="00C056F9">
        <w:rPr>
          <w:rFonts w:ascii="Times New Roman" w:eastAsia="Times New Roman" w:hAnsi="Times New Roman"/>
          <w:sz w:val="28"/>
          <w:szCs w:val="28"/>
          <w:lang w:eastAsia="ar-SA"/>
        </w:rPr>
        <w:t>6</w:t>
      </w:r>
      <w:r w:rsidRPr="00C056F9">
        <w:rPr>
          <w:rFonts w:ascii="Times New Roman" w:eastAsia="Times New Roman" w:hAnsi="Times New Roman"/>
          <w:sz w:val="28"/>
          <w:szCs w:val="28"/>
          <w:lang w:eastAsia="ar-SA"/>
        </w:rPr>
        <w:t>.11.201</w:t>
      </w:r>
      <w:r w:rsidR="00C056F9" w:rsidRPr="00C056F9">
        <w:rPr>
          <w:rFonts w:ascii="Times New Roman" w:eastAsia="Times New Roman" w:hAnsi="Times New Roman"/>
          <w:sz w:val="28"/>
          <w:szCs w:val="28"/>
          <w:lang w:eastAsia="ar-SA"/>
        </w:rPr>
        <w:t>8</w:t>
      </w:r>
      <w:r w:rsidRPr="00C056F9">
        <w:rPr>
          <w:rFonts w:ascii="Times New Roman" w:eastAsia="Times New Roman" w:hAnsi="Times New Roman"/>
          <w:sz w:val="28"/>
          <w:szCs w:val="28"/>
          <w:lang w:eastAsia="ar-SA"/>
        </w:rPr>
        <w:t xml:space="preserve">  № </w:t>
      </w:r>
      <w:r w:rsidR="00C056F9" w:rsidRPr="00C056F9">
        <w:rPr>
          <w:rFonts w:ascii="Times New Roman" w:eastAsia="Times New Roman" w:hAnsi="Times New Roman"/>
          <w:sz w:val="28"/>
          <w:szCs w:val="28"/>
          <w:lang w:eastAsia="ar-SA"/>
        </w:rPr>
        <w:t>162</w:t>
      </w:r>
      <w:r w:rsidRPr="00C056F9">
        <w:rPr>
          <w:rFonts w:ascii="Times New Roman" w:eastAsia="Times New Roman" w:hAnsi="Times New Roman"/>
          <w:sz w:val="28"/>
          <w:szCs w:val="28"/>
          <w:lang w:eastAsia="ar-SA"/>
        </w:rPr>
        <w:t xml:space="preserve"> </w:t>
      </w:r>
      <w:r w:rsidR="00C056F9">
        <w:rPr>
          <w:rFonts w:ascii="Times New Roman" w:eastAsia="Times New Roman" w:hAnsi="Times New Roman"/>
          <w:sz w:val="28"/>
          <w:szCs w:val="28"/>
          <w:lang w:eastAsia="ar-SA"/>
        </w:rPr>
        <w:t xml:space="preserve"> «Об утверждении Перечня муниципальных программ»</w:t>
      </w:r>
      <w:r w:rsidRPr="00C056F9">
        <w:rPr>
          <w:rFonts w:ascii="Times New Roman" w:eastAsia="Times New Roman" w:hAnsi="Times New Roman"/>
          <w:sz w:val="28"/>
          <w:szCs w:val="28"/>
          <w:lang w:eastAsia="ar-SA"/>
        </w:rPr>
        <w:t xml:space="preserve"> </w:t>
      </w:r>
      <w:r w:rsidR="00C056F9">
        <w:rPr>
          <w:rFonts w:ascii="Times New Roman" w:eastAsia="Times New Roman" w:hAnsi="Times New Roman"/>
          <w:sz w:val="28"/>
          <w:szCs w:val="28"/>
          <w:lang w:eastAsia="ar-SA"/>
        </w:rPr>
        <w:t xml:space="preserve">(далее – Перечень муниципальных программ) </w:t>
      </w:r>
      <w:r w:rsidRPr="00C056F9">
        <w:rPr>
          <w:rFonts w:ascii="Times New Roman" w:eastAsia="Times New Roman" w:hAnsi="Times New Roman"/>
          <w:sz w:val="28"/>
          <w:szCs w:val="28"/>
          <w:lang w:eastAsia="ar-SA"/>
        </w:rPr>
        <w:t>утвержден перечень муниципальных программ, который является основным нормативно-правовым актом  для формирования программного бюджета на 2020-2022годы.</w:t>
      </w:r>
    </w:p>
    <w:p w:rsidR="00C056F9" w:rsidRDefault="00004063" w:rsidP="00004063">
      <w:pPr>
        <w:suppressAutoHyphens/>
        <w:spacing w:after="0" w:line="240" w:lineRule="auto"/>
        <w:jc w:val="both"/>
        <w:rPr>
          <w:rFonts w:ascii="Times New Roman" w:eastAsia="Times New Roman" w:hAnsi="Times New Roman"/>
          <w:color w:val="000000" w:themeColor="text1"/>
          <w:sz w:val="28"/>
          <w:szCs w:val="28"/>
          <w:lang w:eastAsia="ar-SA"/>
        </w:rPr>
      </w:pPr>
      <w:r w:rsidRPr="00C056F9">
        <w:rPr>
          <w:rFonts w:ascii="Times New Roman" w:eastAsia="Times New Roman" w:hAnsi="Times New Roman"/>
          <w:sz w:val="28"/>
          <w:szCs w:val="28"/>
          <w:lang w:eastAsia="ar-SA"/>
        </w:rPr>
        <w:t xml:space="preserve">      </w:t>
      </w:r>
      <w:r w:rsidRPr="00BE4D3B">
        <w:rPr>
          <w:rFonts w:ascii="Times New Roman" w:eastAsia="Times New Roman" w:hAnsi="Times New Roman"/>
          <w:color w:val="000000" w:themeColor="text1"/>
          <w:sz w:val="28"/>
          <w:szCs w:val="28"/>
          <w:lang w:eastAsia="ar-SA"/>
        </w:rPr>
        <w:t xml:space="preserve">При сравнительном анализе Перечня утвержденных муниципальных программ и программ, включенных в Приложение </w:t>
      </w:r>
      <w:r w:rsidR="00C056F9" w:rsidRPr="00BE4D3B">
        <w:rPr>
          <w:rFonts w:ascii="Times New Roman" w:eastAsia="Times New Roman" w:hAnsi="Times New Roman"/>
          <w:color w:val="000000" w:themeColor="text1"/>
          <w:sz w:val="28"/>
          <w:szCs w:val="28"/>
          <w:lang w:eastAsia="ar-SA"/>
        </w:rPr>
        <w:t>4</w:t>
      </w:r>
      <w:r w:rsidRPr="00BE4D3B">
        <w:rPr>
          <w:rFonts w:ascii="Times New Roman" w:eastAsia="Times New Roman" w:hAnsi="Times New Roman"/>
          <w:color w:val="000000" w:themeColor="text1"/>
          <w:sz w:val="28"/>
          <w:szCs w:val="28"/>
          <w:lang w:eastAsia="ar-SA"/>
        </w:rPr>
        <w:t xml:space="preserve"> к проекту решения о бюджете </w:t>
      </w:r>
      <w:r w:rsidR="00C056F9" w:rsidRPr="00BE4D3B">
        <w:rPr>
          <w:rFonts w:ascii="Times New Roman" w:eastAsia="Times New Roman" w:hAnsi="Times New Roman"/>
          <w:color w:val="000000" w:themeColor="text1"/>
          <w:sz w:val="28"/>
          <w:szCs w:val="28"/>
          <w:lang w:eastAsia="ar-SA"/>
        </w:rPr>
        <w:t xml:space="preserve">выявлены следующие </w:t>
      </w:r>
      <w:r w:rsidRPr="00BE4D3B">
        <w:rPr>
          <w:rFonts w:ascii="Times New Roman" w:eastAsia="Times New Roman" w:hAnsi="Times New Roman"/>
          <w:color w:val="000000" w:themeColor="text1"/>
          <w:sz w:val="28"/>
          <w:szCs w:val="28"/>
          <w:lang w:eastAsia="ar-SA"/>
        </w:rPr>
        <w:t>расхождени</w:t>
      </w:r>
      <w:r w:rsidR="00C056F9" w:rsidRPr="00BE4D3B">
        <w:rPr>
          <w:rFonts w:ascii="Times New Roman" w:eastAsia="Times New Roman" w:hAnsi="Times New Roman"/>
          <w:color w:val="000000" w:themeColor="text1"/>
          <w:sz w:val="28"/>
          <w:szCs w:val="28"/>
          <w:lang w:eastAsia="ar-SA"/>
        </w:rPr>
        <w:t>я:</w:t>
      </w:r>
    </w:p>
    <w:p w:rsidR="00033951" w:rsidRDefault="00033951" w:rsidP="00004063">
      <w:pPr>
        <w:suppressAutoHyphens/>
        <w:spacing w:after="0" w:line="240" w:lineRule="auto"/>
        <w:jc w:val="both"/>
        <w:rPr>
          <w:rFonts w:ascii="Times New Roman" w:eastAsia="Times New Roman" w:hAnsi="Times New Roman"/>
          <w:color w:val="000000" w:themeColor="text1"/>
          <w:sz w:val="28"/>
          <w:szCs w:val="28"/>
          <w:lang w:eastAsia="ar-SA"/>
        </w:rPr>
      </w:pPr>
    </w:p>
    <w:tbl>
      <w:tblPr>
        <w:tblStyle w:val="aa"/>
        <w:tblW w:w="11057" w:type="dxa"/>
        <w:tblInd w:w="-1168" w:type="dxa"/>
        <w:tblLook w:val="04A0"/>
      </w:tblPr>
      <w:tblGrid>
        <w:gridCol w:w="5812"/>
        <w:gridCol w:w="5245"/>
      </w:tblGrid>
      <w:tr w:rsidR="00C056F9" w:rsidRPr="00C056F9" w:rsidTr="00C056F9">
        <w:tc>
          <w:tcPr>
            <w:tcW w:w="5812" w:type="dxa"/>
          </w:tcPr>
          <w:p w:rsidR="00C056F9" w:rsidRPr="00C056F9" w:rsidRDefault="00C056F9" w:rsidP="00C056F9">
            <w:pPr>
              <w:suppressAutoHyphens/>
              <w:spacing w:after="0" w:line="240" w:lineRule="auto"/>
              <w:jc w:val="center"/>
              <w:rPr>
                <w:rFonts w:ascii="Times New Roman" w:eastAsia="Times New Roman" w:hAnsi="Times New Roman"/>
                <w:b/>
                <w:sz w:val="20"/>
                <w:szCs w:val="20"/>
                <w:lang w:eastAsia="ar-SA"/>
              </w:rPr>
            </w:pPr>
            <w:r w:rsidRPr="00C056F9">
              <w:rPr>
                <w:rFonts w:ascii="Times New Roman" w:eastAsia="Times New Roman" w:hAnsi="Times New Roman"/>
                <w:b/>
                <w:sz w:val="20"/>
                <w:szCs w:val="20"/>
                <w:lang w:eastAsia="ar-SA"/>
              </w:rPr>
              <w:t>Указано в Приложении 4 к проекту решения о бюджете</w:t>
            </w:r>
          </w:p>
        </w:tc>
        <w:tc>
          <w:tcPr>
            <w:tcW w:w="5245" w:type="dxa"/>
          </w:tcPr>
          <w:p w:rsidR="00C056F9" w:rsidRPr="00C056F9" w:rsidRDefault="00C056F9" w:rsidP="00C056F9">
            <w:pPr>
              <w:suppressAutoHyphens/>
              <w:spacing w:after="0" w:line="240" w:lineRule="auto"/>
              <w:jc w:val="center"/>
              <w:rPr>
                <w:rFonts w:ascii="Times New Roman" w:eastAsia="Times New Roman" w:hAnsi="Times New Roman"/>
                <w:b/>
                <w:sz w:val="20"/>
                <w:szCs w:val="20"/>
                <w:lang w:eastAsia="ar-SA"/>
              </w:rPr>
            </w:pPr>
            <w:r w:rsidRPr="00C056F9">
              <w:rPr>
                <w:rFonts w:ascii="Times New Roman" w:eastAsia="Times New Roman" w:hAnsi="Times New Roman"/>
                <w:b/>
                <w:color w:val="000000" w:themeColor="text1"/>
                <w:sz w:val="20"/>
                <w:szCs w:val="20"/>
                <w:lang w:eastAsia="ar-SA"/>
              </w:rPr>
              <w:t>Перечень муниципальных программ</w:t>
            </w:r>
          </w:p>
        </w:tc>
      </w:tr>
      <w:tr w:rsidR="00C056F9" w:rsidRPr="00C056F9" w:rsidTr="00C056F9">
        <w:tc>
          <w:tcPr>
            <w:tcW w:w="5812" w:type="dxa"/>
          </w:tcPr>
          <w:p w:rsidR="00C056F9" w:rsidRPr="00C056F9" w:rsidRDefault="00C056F9" w:rsidP="00004063">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 xml:space="preserve">МП «Защита населения </w:t>
            </w:r>
            <w:r w:rsidRPr="00C056F9">
              <w:rPr>
                <w:rFonts w:ascii="Times New Roman" w:eastAsia="Times New Roman" w:hAnsi="Times New Roman"/>
                <w:b/>
                <w:sz w:val="20"/>
                <w:szCs w:val="20"/>
                <w:u w:val="single"/>
                <w:lang w:eastAsia="ar-SA"/>
              </w:rPr>
              <w:t>и</w:t>
            </w:r>
            <w:r w:rsidRPr="00C056F9">
              <w:rPr>
                <w:rFonts w:ascii="Times New Roman" w:eastAsia="Times New Roman" w:hAnsi="Times New Roman"/>
                <w:sz w:val="20"/>
                <w:szCs w:val="20"/>
                <w:lang w:eastAsia="ar-SA"/>
              </w:rPr>
              <w:t xml:space="preserve">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c>
          <w:tcPr>
            <w:tcW w:w="5245" w:type="dxa"/>
          </w:tcPr>
          <w:p w:rsidR="00C056F9" w:rsidRPr="00C056F9" w:rsidRDefault="00C056F9" w:rsidP="00C056F9">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 xml:space="preserve">МП «Защита населения </w:t>
            </w:r>
            <w:r w:rsidRPr="00C056F9">
              <w:rPr>
                <w:rFonts w:ascii="Times New Roman" w:eastAsia="Times New Roman" w:hAnsi="Times New Roman"/>
                <w:b/>
                <w:sz w:val="20"/>
                <w:szCs w:val="20"/>
                <w:u w:val="single"/>
                <w:lang w:eastAsia="ar-SA"/>
              </w:rPr>
              <w:t>на</w:t>
            </w:r>
            <w:r w:rsidRPr="00C056F9">
              <w:rPr>
                <w:rFonts w:ascii="Times New Roman" w:eastAsia="Times New Roman" w:hAnsi="Times New Roman"/>
                <w:sz w:val="20"/>
                <w:szCs w:val="20"/>
                <w:lang w:eastAsia="ar-SA"/>
              </w:rPr>
              <w:t xml:space="preserve">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r>
    </w:tbl>
    <w:p w:rsidR="00281AD0" w:rsidRDefault="00004063" w:rsidP="00004063">
      <w:pPr>
        <w:suppressAutoHyphens/>
        <w:spacing w:after="0" w:line="240" w:lineRule="auto"/>
        <w:jc w:val="both"/>
        <w:rPr>
          <w:rFonts w:ascii="Times New Roman" w:eastAsia="Times New Roman" w:hAnsi="Times New Roman"/>
          <w:color w:val="000000" w:themeColor="text1"/>
          <w:sz w:val="28"/>
          <w:szCs w:val="28"/>
          <w:lang w:eastAsia="ar-SA"/>
        </w:rPr>
      </w:pPr>
      <w:r w:rsidRPr="007206A7">
        <w:rPr>
          <w:rFonts w:ascii="Times New Roman" w:eastAsia="Times New Roman" w:hAnsi="Times New Roman"/>
          <w:sz w:val="28"/>
          <w:szCs w:val="28"/>
          <w:lang w:eastAsia="ar-SA"/>
        </w:rPr>
        <w:t xml:space="preserve">       </w:t>
      </w:r>
      <w:r w:rsidRPr="00BE4D3B">
        <w:rPr>
          <w:rFonts w:ascii="Times New Roman" w:eastAsia="Times New Roman" w:hAnsi="Times New Roman"/>
          <w:sz w:val="28"/>
          <w:szCs w:val="28"/>
          <w:lang w:eastAsia="ar-SA"/>
        </w:rPr>
        <w:t xml:space="preserve">В ходе сравнительного анализа наименований муниципальных программ указанных в Перечне утвержденных муниципальных программ и проектов паспортов, </w:t>
      </w:r>
      <w:r w:rsidR="00281AD0" w:rsidRPr="00BE4D3B">
        <w:rPr>
          <w:rFonts w:ascii="Times New Roman" w:eastAsia="Times New Roman" w:hAnsi="Times New Roman"/>
          <w:color w:val="000000" w:themeColor="text1"/>
          <w:sz w:val="28"/>
          <w:szCs w:val="28"/>
          <w:lang w:eastAsia="ar-SA"/>
        </w:rPr>
        <w:t>выявлены следующие расхождения:</w:t>
      </w:r>
    </w:p>
    <w:p w:rsidR="007206A7" w:rsidRDefault="007206A7" w:rsidP="00004063">
      <w:pPr>
        <w:suppressAutoHyphens/>
        <w:spacing w:after="0" w:line="240" w:lineRule="auto"/>
        <w:jc w:val="both"/>
        <w:rPr>
          <w:rFonts w:ascii="Times New Roman" w:eastAsia="Times New Roman" w:hAnsi="Times New Roman"/>
          <w:color w:val="000000" w:themeColor="text1"/>
          <w:sz w:val="28"/>
          <w:szCs w:val="28"/>
          <w:lang w:eastAsia="ar-SA"/>
        </w:rPr>
      </w:pPr>
    </w:p>
    <w:tbl>
      <w:tblPr>
        <w:tblStyle w:val="aa"/>
        <w:tblW w:w="11057" w:type="dxa"/>
        <w:tblInd w:w="-1168" w:type="dxa"/>
        <w:tblLook w:val="04A0"/>
      </w:tblPr>
      <w:tblGrid>
        <w:gridCol w:w="5812"/>
        <w:gridCol w:w="5245"/>
      </w:tblGrid>
      <w:tr w:rsidR="00281AD0" w:rsidRPr="00C056F9" w:rsidTr="00D26DA7">
        <w:tc>
          <w:tcPr>
            <w:tcW w:w="5812" w:type="dxa"/>
          </w:tcPr>
          <w:p w:rsidR="00281AD0" w:rsidRPr="00C056F9" w:rsidRDefault="00281AD0" w:rsidP="00D26DA7">
            <w:pPr>
              <w:suppressAutoHyphens/>
              <w:spacing w:after="0" w:line="240" w:lineRule="auto"/>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lastRenderedPageBreak/>
              <w:t>Проект паспорта муниципальной программы</w:t>
            </w:r>
          </w:p>
        </w:tc>
        <w:tc>
          <w:tcPr>
            <w:tcW w:w="5245" w:type="dxa"/>
          </w:tcPr>
          <w:p w:rsidR="00281AD0" w:rsidRPr="00C056F9" w:rsidRDefault="00281AD0" w:rsidP="00D26DA7">
            <w:pPr>
              <w:suppressAutoHyphens/>
              <w:spacing w:after="0" w:line="240" w:lineRule="auto"/>
              <w:jc w:val="center"/>
              <w:rPr>
                <w:rFonts w:ascii="Times New Roman" w:eastAsia="Times New Roman" w:hAnsi="Times New Roman"/>
                <w:b/>
                <w:sz w:val="20"/>
                <w:szCs w:val="20"/>
                <w:lang w:eastAsia="ar-SA"/>
              </w:rPr>
            </w:pPr>
            <w:r w:rsidRPr="00C056F9">
              <w:rPr>
                <w:rFonts w:ascii="Times New Roman" w:eastAsia="Times New Roman" w:hAnsi="Times New Roman"/>
                <w:b/>
                <w:color w:val="000000" w:themeColor="text1"/>
                <w:sz w:val="20"/>
                <w:szCs w:val="20"/>
                <w:lang w:eastAsia="ar-SA"/>
              </w:rPr>
              <w:t>Перечень муниципальных программ</w:t>
            </w:r>
          </w:p>
        </w:tc>
      </w:tr>
      <w:tr w:rsidR="00281AD0" w:rsidRPr="00C056F9" w:rsidTr="00D26DA7">
        <w:tc>
          <w:tcPr>
            <w:tcW w:w="5812" w:type="dxa"/>
          </w:tcPr>
          <w:p w:rsidR="00281AD0" w:rsidRPr="00C056F9" w:rsidRDefault="00281AD0" w:rsidP="007206A7">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МП «</w:t>
            </w:r>
            <w:r w:rsidR="007206A7">
              <w:rPr>
                <w:rFonts w:ascii="Times New Roman" w:eastAsia="Times New Roman" w:hAnsi="Times New Roman"/>
                <w:sz w:val="20"/>
                <w:szCs w:val="20"/>
                <w:lang w:eastAsia="ar-SA"/>
              </w:rPr>
              <w:t xml:space="preserve">Доступная среда </w:t>
            </w:r>
            <w:r w:rsidR="007206A7" w:rsidRPr="007206A7">
              <w:rPr>
                <w:rFonts w:ascii="Times New Roman" w:eastAsia="Times New Roman" w:hAnsi="Times New Roman"/>
                <w:b/>
                <w:sz w:val="20"/>
                <w:szCs w:val="20"/>
                <w:u w:val="single"/>
                <w:lang w:eastAsia="ar-SA"/>
              </w:rPr>
              <w:t>в Великосельском сельском поселении</w:t>
            </w:r>
            <w:r w:rsidRPr="00C056F9">
              <w:rPr>
                <w:rFonts w:ascii="Times New Roman" w:eastAsia="Times New Roman" w:hAnsi="Times New Roman"/>
                <w:sz w:val="20"/>
                <w:szCs w:val="20"/>
                <w:lang w:eastAsia="ar-SA"/>
              </w:rPr>
              <w:t>»</w:t>
            </w:r>
          </w:p>
        </w:tc>
        <w:tc>
          <w:tcPr>
            <w:tcW w:w="5245" w:type="dxa"/>
          </w:tcPr>
          <w:p w:rsidR="00281AD0" w:rsidRPr="00C056F9" w:rsidRDefault="007206A7" w:rsidP="007206A7">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МП «</w:t>
            </w:r>
            <w:r>
              <w:rPr>
                <w:rFonts w:ascii="Times New Roman" w:eastAsia="Times New Roman" w:hAnsi="Times New Roman"/>
                <w:sz w:val="20"/>
                <w:szCs w:val="20"/>
                <w:lang w:eastAsia="ar-SA"/>
              </w:rPr>
              <w:t>Доступная среда</w:t>
            </w:r>
            <w:r w:rsidRPr="00C056F9">
              <w:rPr>
                <w:rFonts w:ascii="Times New Roman" w:eastAsia="Times New Roman" w:hAnsi="Times New Roman"/>
                <w:sz w:val="20"/>
                <w:szCs w:val="20"/>
                <w:lang w:eastAsia="ar-SA"/>
              </w:rPr>
              <w:t>»</w:t>
            </w:r>
          </w:p>
        </w:tc>
      </w:tr>
      <w:tr w:rsidR="007206A7" w:rsidRPr="00C056F9" w:rsidTr="00D26DA7">
        <w:tc>
          <w:tcPr>
            <w:tcW w:w="5812" w:type="dxa"/>
          </w:tcPr>
          <w:p w:rsidR="007206A7" w:rsidRPr="00C056F9" w:rsidRDefault="007206A7" w:rsidP="00D26DA7">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 xml:space="preserve">МП «Защита населения </w:t>
            </w:r>
            <w:r w:rsidRPr="00C056F9">
              <w:rPr>
                <w:rFonts w:ascii="Times New Roman" w:eastAsia="Times New Roman" w:hAnsi="Times New Roman"/>
                <w:b/>
                <w:sz w:val="20"/>
                <w:szCs w:val="20"/>
                <w:u w:val="single"/>
                <w:lang w:eastAsia="ar-SA"/>
              </w:rPr>
              <w:t>и</w:t>
            </w:r>
            <w:r w:rsidRPr="00C056F9">
              <w:rPr>
                <w:rFonts w:ascii="Times New Roman" w:eastAsia="Times New Roman" w:hAnsi="Times New Roman"/>
                <w:sz w:val="20"/>
                <w:szCs w:val="20"/>
                <w:lang w:eastAsia="ar-SA"/>
              </w:rPr>
              <w:t xml:space="preserve">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c>
          <w:tcPr>
            <w:tcW w:w="5245" w:type="dxa"/>
          </w:tcPr>
          <w:p w:rsidR="007206A7" w:rsidRPr="00C056F9" w:rsidRDefault="007206A7" w:rsidP="00D26DA7">
            <w:pPr>
              <w:suppressAutoHyphens/>
              <w:spacing w:after="0" w:line="240" w:lineRule="auto"/>
              <w:rPr>
                <w:rFonts w:ascii="Times New Roman" w:eastAsia="Times New Roman" w:hAnsi="Times New Roman"/>
                <w:sz w:val="20"/>
                <w:szCs w:val="20"/>
                <w:lang w:eastAsia="ar-SA"/>
              </w:rPr>
            </w:pPr>
            <w:r w:rsidRPr="00C056F9">
              <w:rPr>
                <w:rFonts w:ascii="Times New Roman" w:eastAsia="Times New Roman" w:hAnsi="Times New Roman"/>
                <w:sz w:val="20"/>
                <w:szCs w:val="20"/>
                <w:lang w:eastAsia="ar-SA"/>
              </w:rPr>
              <w:t xml:space="preserve">МП «Защита населения </w:t>
            </w:r>
            <w:r w:rsidRPr="00C056F9">
              <w:rPr>
                <w:rFonts w:ascii="Times New Roman" w:eastAsia="Times New Roman" w:hAnsi="Times New Roman"/>
                <w:b/>
                <w:sz w:val="20"/>
                <w:szCs w:val="20"/>
                <w:u w:val="single"/>
                <w:lang w:eastAsia="ar-SA"/>
              </w:rPr>
              <w:t>на</w:t>
            </w:r>
            <w:r w:rsidRPr="00C056F9">
              <w:rPr>
                <w:rFonts w:ascii="Times New Roman" w:eastAsia="Times New Roman" w:hAnsi="Times New Roman"/>
                <w:sz w:val="20"/>
                <w:szCs w:val="20"/>
                <w:lang w:eastAsia="ar-SA"/>
              </w:rPr>
              <w:t xml:space="preserve"> территории Великосельского сельского поселения от чрезвычайных ситуаций, обеспечение пожарной безопасности и безопасности людей на водных объектах»</w:t>
            </w:r>
          </w:p>
        </w:tc>
      </w:tr>
    </w:tbl>
    <w:p w:rsidR="00004063" w:rsidRPr="00004063" w:rsidRDefault="00004063" w:rsidP="00004063">
      <w:pPr>
        <w:suppressAutoHyphens/>
        <w:spacing w:after="0" w:line="240" w:lineRule="auto"/>
        <w:jc w:val="both"/>
        <w:rPr>
          <w:rFonts w:ascii="Times New Roman" w:eastAsia="Times New Roman" w:hAnsi="Times New Roman"/>
          <w:color w:val="FF0000"/>
          <w:sz w:val="28"/>
          <w:szCs w:val="28"/>
          <w:highlight w:val="yellow"/>
          <w:lang w:eastAsia="ar-SA"/>
        </w:rPr>
      </w:pPr>
    </w:p>
    <w:p w:rsidR="00004063" w:rsidRPr="00913086" w:rsidRDefault="00004063" w:rsidP="00004063">
      <w:pPr>
        <w:suppressAutoHyphens/>
        <w:spacing w:after="0" w:line="240" w:lineRule="auto"/>
        <w:ind w:firstLine="426"/>
        <w:jc w:val="both"/>
        <w:rPr>
          <w:rFonts w:ascii="Times New Roman" w:hAnsi="Times New Roman"/>
          <w:sz w:val="28"/>
          <w:szCs w:val="28"/>
        </w:rPr>
      </w:pPr>
      <w:r w:rsidRPr="00913086">
        <w:rPr>
          <w:rFonts w:ascii="Times New Roman" w:hAnsi="Times New Roman"/>
          <w:sz w:val="28"/>
          <w:szCs w:val="28"/>
        </w:rPr>
        <w:t>Анализ показателей расходов по муниципальным программам представлен в таблице 8.</w:t>
      </w:r>
    </w:p>
    <w:p w:rsidR="00004063" w:rsidRPr="00913086" w:rsidRDefault="00004063" w:rsidP="00004063">
      <w:pPr>
        <w:suppressAutoHyphens/>
        <w:spacing w:after="0" w:line="240" w:lineRule="auto"/>
        <w:ind w:firstLine="426"/>
        <w:jc w:val="right"/>
        <w:rPr>
          <w:rFonts w:ascii="Times New Roman" w:hAnsi="Times New Roman"/>
          <w:b/>
          <w:sz w:val="28"/>
          <w:szCs w:val="28"/>
        </w:rPr>
      </w:pPr>
      <w:r w:rsidRPr="00913086">
        <w:rPr>
          <w:rFonts w:ascii="Times New Roman" w:hAnsi="Times New Roman"/>
          <w:b/>
          <w:sz w:val="28"/>
          <w:szCs w:val="28"/>
        </w:rPr>
        <w:t>Таблица 8</w:t>
      </w:r>
    </w:p>
    <w:p w:rsidR="00004063" w:rsidRPr="00913086" w:rsidRDefault="00004063" w:rsidP="00004063">
      <w:pPr>
        <w:suppressAutoHyphens/>
        <w:spacing w:after="0" w:line="240" w:lineRule="auto"/>
        <w:ind w:firstLine="426"/>
        <w:jc w:val="right"/>
        <w:rPr>
          <w:rFonts w:ascii="Times New Roman" w:hAnsi="Times New Roman"/>
          <w:sz w:val="18"/>
          <w:szCs w:val="18"/>
        </w:rPr>
      </w:pPr>
      <w:r w:rsidRPr="00913086">
        <w:rPr>
          <w:rFonts w:ascii="Times New Roman" w:hAnsi="Times New Roman"/>
          <w:sz w:val="18"/>
          <w:szCs w:val="18"/>
        </w:rPr>
        <w:t>тыс. рублей</w:t>
      </w:r>
    </w:p>
    <w:tbl>
      <w:tblPr>
        <w:tblStyle w:val="aa"/>
        <w:tblW w:w="11199" w:type="dxa"/>
        <w:tblInd w:w="-1168" w:type="dxa"/>
        <w:tblLayout w:type="fixed"/>
        <w:tblLook w:val="04A0"/>
      </w:tblPr>
      <w:tblGrid>
        <w:gridCol w:w="567"/>
        <w:gridCol w:w="4111"/>
        <w:gridCol w:w="1418"/>
        <w:gridCol w:w="1276"/>
        <w:gridCol w:w="1275"/>
        <w:gridCol w:w="1276"/>
        <w:gridCol w:w="1276"/>
      </w:tblGrid>
      <w:tr w:rsidR="00004063" w:rsidRPr="00353235" w:rsidTr="00913086">
        <w:tc>
          <w:tcPr>
            <w:tcW w:w="567" w:type="dxa"/>
          </w:tcPr>
          <w:p w:rsidR="00004063" w:rsidRPr="00913086"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913086"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913086"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913086"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п/п</w:t>
            </w:r>
          </w:p>
        </w:tc>
        <w:tc>
          <w:tcPr>
            <w:tcW w:w="4111"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Название</w:t>
            </w:r>
          </w:p>
        </w:tc>
        <w:tc>
          <w:tcPr>
            <w:tcW w:w="1418"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D52967">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bCs/>
                <w:sz w:val="20"/>
                <w:szCs w:val="20"/>
                <w:lang w:eastAsia="ru-RU"/>
              </w:rPr>
              <w:t xml:space="preserve">Решение о бюджете от </w:t>
            </w:r>
            <w:r w:rsidR="009478DC" w:rsidRPr="00353235">
              <w:rPr>
                <w:rFonts w:ascii="Times New Roman" w:eastAsia="Times New Roman" w:hAnsi="Times New Roman"/>
                <w:b/>
                <w:bCs/>
                <w:sz w:val="20"/>
                <w:szCs w:val="20"/>
                <w:lang w:eastAsia="ru-RU"/>
              </w:rPr>
              <w:t>21.12.2018</w:t>
            </w:r>
            <w:r w:rsidRPr="00353235">
              <w:rPr>
                <w:rFonts w:ascii="Times New Roman" w:eastAsia="Times New Roman" w:hAnsi="Times New Roman"/>
                <w:b/>
                <w:bCs/>
                <w:sz w:val="20"/>
                <w:szCs w:val="20"/>
                <w:lang w:eastAsia="ru-RU"/>
              </w:rPr>
              <w:t xml:space="preserve"> № </w:t>
            </w:r>
            <w:r w:rsidR="00D52967" w:rsidRPr="00353235">
              <w:rPr>
                <w:rFonts w:ascii="Times New Roman" w:eastAsia="Times New Roman" w:hAnsi="Times New Roman"/>
                <w:b/>
                <w:bCs/>
                <w:sz w:val="20"/>
                <w:szCs w:val="20"/>
                <w:lang w:eastAsia="ru-RU"/>
              </w:rPr>
              <w:t>29</w:t>
            </w:r>
            <w:r w:rsidRPr="00353235">
              <w:rPr>
                <w:rFonts w:ascii="Times New Roman" w:eastAsia="Times New Roman" w:hAnsi="Times New Roman"/>
                <w:b/>
                <w:bCs/>
                <w:sz w:val="20"/>
                <w:szCs w:val="20"/>
                <w:lang w:eastAsia="ru-RU"/>
              </w:rPr>
              <w:t xml:space="preserve"> (изм. от </w:t>
            </w:r>
            <w:r w:rsidR="009478DC" w:rsidRPr="00353235">
              <w:rPr>
                <w:rFonts w:ascii="Times New Roman" w:eastAsia="Times New Roman" w:hAnsi="Times New Roman"/>
                <w:b/>
                <w:bCs/>
                <w:sz w:val="20"/>
                <w:szCs w:val="20"/>
                <w:lang w:eastAsia="ru-RU"/>
              </w:rPr>
              <w:t>11.11</w:t>
            </w:r>
            <w:r w:rsidRPr="00353235">
              <w:rPr>
                <w:rFonts w:ascii="Times New Roman" w:eastAsia="Times New Roman" w:hAnsi="Times New Roman"/>
                <w:b/>
                <w:bCs/>
                <w:sz w:val="20"/>
                <w:szCs w:val="20"/>
                <w:lang w:eastAsia="ru-RU"/>
              </w:rPr>
              <w:t xml:space="preserve">.2019 № </w:t>
            </w:r>
            <w:r w:rsidR="009478DC" w:rsidRPr="00353235">
              <w:rPr>
                <w:rFonts w:ascii="Times New Roman" w:eastAsia="Times New Roman" w:hAnsi="Times New Roman"/>
                <w:b/>
                <w:bCs/>
                <w:sz w:val="20"/>
                <w:szCs w:val="20"/>
                <w:lang w:eastAsia="ru-RU"/>
              </w:rPr>
              <w:t>9</w:t>
            </w:r>
            <w:r w:rsidRPr="00353235">
              <w:rPr>
                <w:rFonts w:ascii="Times New Roman" w:eastAsia="Times New Roman" w:hAnsi="Times New Roman"/>
                <w:b/>
                <w:bCs/>
                <w:sz w:val="20"/>
                <w:szCs w:val="20"/>
                <w:lang w:eastAsia="ru-RU"/>
              </w:rPr>
              <w:t>)</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Проект решения о бюджете на 2020 год</w:t>
            </w:r>
          </w:p>
        </w:tc>
        <w:tc>
          <w:tcPr>
            <w:tcW w:w="1275"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Отклонение проекта бюджета от утвержд.</w:t>
            </w: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решения о бюджете на 2019 год</w:t>
            </w: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(4-3)</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Паспорт мун.</w:t>
            </w: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программы</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Отклонение паспорта мун. программы от проекта бюджета на 2020 год</w:t>
            </w:r>
          </w:p>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(6-4)</w:t>
            </w:r>
          </w:p>
        </w:tc>
      </w:tr>
      <w:tr w:rsidR="00004063" w:rsidRPr="00353235" w:rsidTr="00913086">
        <w:tc>
          <w:tcPr>
            <w:tcW w:w="567"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1</w:t>
            </w:r>
          </w:p>
        </w:tc>
        <w:tc>
          <w:tcPr>
            <w:tcW w:w="4111"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2</w:t>
            </w:r>
          </w:p>
        </w:tc>
        <w:tc>
          <w:tcPr>
            <w:tcW w:w="1418"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3</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4</w:t>
            </w:r>
          </w:p>
        </w:tc>
        <w:tc>
          <w:tcPr>
            <w:tcW w:w="1275"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5</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6</w:t>
            </w:r>
          </w:p>
        </w:tc>
        <w:tc>
          <w:tcPr>
            <w:tcW w:w="1276" w:type="dxa"/>
          </w:tcPr>
          <w:p w:rsidR="00004063" w:rsidRPr="00353235" w:rsidRDefault="00004063" w:rsidP="00C056F9">
            <w:pPr>
              <w:suppressAutoHyphens/>
              <w:spacing w:after="0" w:line="240" w:lineRule="auto"/>
              <w:jc w:val="center"/>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7</w:t>
            </w:r>
          </w:p>
        </w:tc>
      </w:tr>
      <w:tr w:rsidR="00004063" w:rsidRPr="00353235" w:rsidTr="00913086">
        <w:tc>
          <w:tcPr>
            <w:tcW w:w="567" w:type="dxa"/>
          </w:tcPr>
          <w:p w:rsidR="00004063" w:rsidRPr="00353235" w:rsidRDefault="00004063"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w:t>
            </w:r>
          </w:p>
        </w:tc>
        <w:tc>
          <w:tcPr>
            <w:tcW w:w="4111" w:type="dxa"/>
          </w:tcPr>
          <w:p w:rsidR="00004063" w:rsidRPr="00353235" w:rsidRDefault="00281AD0" w:rsidP="00281AD0">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«Доступная среда»</w:t>
            </w:r>
          </w:p>
        </w:tc>
        <w:tc>
          <w:tcPr>
            <w:tcW w:w="1418" w:type="dxa"/>
          </w:tcPr>
          <w:p w:rsidR="00004063" w:rsidRPr="00353235" w:rsidRDefault="00D52967"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11,5</w:t>
            </w:r>
          </w:p>
        </w:tc>
        <w:tc>
          <w:tcPr>
            <w:tcW w:w="1276" w:type="dxa"/>
          </w:tcPr>
          <w:p w:rsidR="00004063" w:rsidRPr="00353235" w:rsidRDefault="00913086"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80,0</w:t>
            </w:r>
          </w:p>
        </w:tc>
        <w:tc>
          <w:tcPr>
            <w:tcW w:w="1275" w:type="dxa"/>
          </w:tcPr>
          <w:p w:rsidR="00004063" w:rsidRPr="00353235" w:rsidRDefault="00353235"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68,5</w:t>
            </w:r>
          </w:p>
        </w:tc>
        <w:tc>
          <w:tcPr>
            <w:tcW w:w="1276" w:type="dxa"/>
          </w:tcPr>
          <w:p w:rsidR="00004063" w:rsidRPr="00353235" w:rsidRDefault="00281AD0"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80,0</w:t>
            </w:r>
          </w:p>
        </w:tc>
        <w:tc>
          <w:tcPr>
            <w:tcW w:w="1276" w:type="dxa"/>
          </w:tcPr>
          <w:p w:rsidR="00004063" w:rsidRPr="00353235" w:rsidRDefault="00004063"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w:t>
            </w:r>
          </w:p>
        </w:tc>
        <w:tc>
          <w:tcPr>
            <w:tcW w:w="4111" w:type="dxa"/>
          </w:tcPr>
          <w:p w:rsidR="007206A7" w:rsidRPr="00353235" w:rsidRDefault="007206A7" w:rsidP="00281AD0">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«Обеспечение доступным и комфортным жильем населения Великосельского сельского поселения»</w:t>
            </w:r>
          </w:p>
        </w:tc>
        <w:tc>
          <w:tcPr>
            <w:tcW w:w="1418" w:type="dxa"/>
          </w:tcPr>
          <w:p w:rsidR="007206A7" w:rsidRPr="00353235" w:rsidRDefault="00D52967"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874,1</w:t>
            </w: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1 737,7</w:t>
            </w:r>
          </w:p>
        </w:tc>
        <w:tc>
          <w:tcPr>
            <w:tcW w:w="1275" w:type="dxa"/>
          </w:tcPr>
          <w:p w:rsidR="007206A7" w:rsidRPr="00353235" w:rsidRDefault="00353235"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863,6</w:t>
            </w:r>
          </w:p>
        </w:tc>
        <w:tc>
          <w:tcPr>
            <w:tcW w:w="1276" w:type="dxa"/>
          </w:tcPr>
          <w:p w:rsidR="007206A7" w:rsidRPr="00353235" w:rsidRDefault="007206A7"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1 737,7</w:t>
            </w: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3</w:t>
            </w:r>
          </w:p>
        </w:tc>
        <w:tc>
          <w:tcPr>
            <w:tcW w:w="4111" w:type="dxa"/>
          </w:tcPr>
          <w:p w:rsidR="007206A7" w:rsidRPr="00353235" w:rsidRDefault="007206A7" w:rsidP="00D26DA7">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 xml:space="preserve">МП «Защита населения на территории Великосельского сельского поселения  </w:t>
            </w:r>
            <w:r w:rsidRPr="00353235">
              <w:rPr>
                <w:rFonts w:ascii="Times New Roman" w:eastAsia="Times New Roman" w:hAnsi="Times New Roman"/>
                <w:sz w:val="20"/>
                <w:szCs w:val="20"/>
                <w:lang w:eastAsia="ar-SA"/>
              </w:rPr>
              <w:t>от чрезвычайных ситуаций, обеспечение пожарной безопасности и безопасности людей на водных объектах»</w:t>
            </w:r>
          </w:p>
        </w:tc>
        <w:tc>
          <w:tcPr>
            <w:tcW w:w="1418" w:type="dxa"/>
          </w:tcPr>
          <w:p w:rsidR="007206A7" w:rsidRPr="00353235" w:rsidRDefault="00D5296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247,2</w:t>
            </w:r>
          </w:p>
        </w:tc>
        <w:tc>
          <w:tcPr>
            <w:tcW w:w="1276" w:type="dxa"/>
          </w:tcPr>
          <w:p w:rsidR="007206A7" w:rsidRPr="00353235" w:rsidRDefault="00913086"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398,9</w:t>
            </w:r>
          </w:p>
        </w:tc>
        <w:tc>
          <w:tcPr>
            <w:tcW w:w="1275" w:type="dxa"/>
          </w:tcPr>
          <w:p w:rsidR="007206A7" w:rsidRPr="00353235" w:rsidRDefault="00353235"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151,7</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398,9</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4</w:t>
            </w:r>
          </w:p>
        </w:tc>
        <w:tc>
          <w:tcPr>
            <w:tcW w:w="4111" w:type="dxa"/>
          </w:tcPr>
          <w:p w:rsidR="007206A7" w:rsidRPr="00353235" w:rsidRDefault="007206A7" w:rsidP="00D26DA7">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«Развитие культуры в Великосельском сельском поселении»</w:t>
            </w:r>
          </w:p>
        </w:tc>
        <w:tc>
          <w:tcPr>
            <w:tcW w:w="1418" w:type="dxa"/>
          </w:tcPr>
          <w:p w:rsidR="007206A7" w:rsidRPr="00353235" w:rsidRDefault="00D5296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5 760,9</w:t>
            </w:r>
          </w:p>
        </w:tc>
        <w:tc>
          <w:tcPr>
            <w:tcW w:w="1276" w:type="dxa"/>
          </w:tcPr>
          <w:p w:rsidR="007206A7" w:rsidRPr="00353235" w:rsidRDefault="00913086"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6 407,2</w:t>
            </w:r>
          </w:p>
        </w:tc>
        <w:tc>
          <w:tcPr>
            <w:tcW w:w="1275" w:type="dxa"/>
          </w:tcPr>
          <w:p w:rsidR="007206A7" w:rsidRPr="00353235" w:rsidRDefault="00353235"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646,3</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6 407,2</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5</w:t>
            </w:r>
          </w:p>
        </w:tc>
        <w:tc>
          <w:tcPr>
            <w:tcW w:w="4111" w:type="dxa"/>
          </w:tcPr>
          <w:p w:rsidR="007206A7" w:rsidRPr="00353235" w:rsidRDefault="007206A7" w:rsidP="00D26DA7">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«Обеспечение качественными коммунальными услугами населения Великосельского сельского поселения»</w:t>
            </w:r>
          </w:p>
        </w:tc>
        <w:tc>
          <w:tcPr>
            <w:tcW w:w="1418" w:type="dxa"/>
          </w:tcPr>
          <w:p w:rsidR="007206A7" w:rsidRPr="00353235" w:rsidRDefault="00D5296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7 816,7</w:t>
            </w:r>
          </w:p>
        </w:tc>
        <w:tc>
          <w:tcPr>
            <w:tcW w:w="1276" w:type="dxa"/>
          </w:tcPr>
          <w:p w:rsidR="007206A7" w:rsidRPr="00353235" w:rsidRDefault="00913086"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4 648,8</w:t>
            </w:r>
          </w:p>
        </w:tc>
        <w:tc>
          <w:tcPr>
            <w:tcW w:w="1275" w:type="dxa"/>
          </w:tcPr>
          <w:p w:rsidR="007206A7" w:rsidRPr="00353235" w:rsidRDefault="00353235"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- 3 167,9</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4 648,8</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6</w:t>
            </w:r>
          </w:p>
        </w:tc>
        <w:tc>
          <w:tcPr>
            <w:tcW w:w="4111" w:type="dxa"/>
          </w:tcPr>
          <w:p w:rsidR="007206A7" w:rsidRPr="00353235" w:rsidRDefault="007206A7" w:rsidP="00D26DA7">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«Развитие муниципальной службы в Великосельском  сельском поселении»</w:t>
            </w:r>
          </w:p>
        </w:tc>
        <w:tc>
          <w:tcPr>
            <w:tcW w:w="1418" w:type="dxa"/>
          </w:tcPr>
          <w:p w:rsidR="007206A7" w:rsidRPr="00353235" w:rsidRDefault="00D5296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206,2</w:t>
            </w:r>
          </w:p>
        </w:tc>
        <w:tc>
          <w:tcPr>
            <w:tcW w:w="1276" w:type="dxa"/>
          </w:tcPr>
          <w:p w:rsidR="007206A7" w:rsidRPr="00353235" w:rsidRDefault="00913086"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216,0</w:t>
            </w:r>
          </w:p>
        </w:tc>
        <w:tc>
          <w:tcPr>
            <w:tcW w:w="1275" w:type="dxa"/>
          </w:tcPr>
          <w:p w:rsidR="007206A7" w:rsidRPr="00353235" w:rsidRDefault="00353235"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9,8</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216,0</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7</w:t>
            </w:r>
          </w:p>
        </w:tc>
        <w:tc>
          <w:tcPr>
            <w:tcW w:w="4111" w:type="dxa"/>
          </w:tcPr>
          <w:p w:rsidR="007206A7" w:rsidRPr="00353235" w:rsidRDefault="007206A7" w:rsidP="00D26DA7">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МП «Комплексное развитие транспортной инфраструктуры Великосельского сельского поселения»</w:t>
            </w:r>
          </w:p>
        </w:tc>
        <w:tc>
          <w:tcPr>
            <w:tcW w:w="1418" w:type="dxa"/>
          </w:tcPr>
          <w:p w:rsidR="007206A7" w:rsidRPr="00353235" w:rsidRDefault="00D5296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4 831,8</w:t>
            </w:r>
          </w:p>
        </w:tc>
        <w:tc>
          <w:tcPr>
            <w:tcW w:w="1276" w:type="dxa"/>
          </w:tcPr>
          <w:p w:rsidR="007206A7" w:rsidRPr="00353235" w:rsidRDefault="00913086"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5 719,2</w:t>
            </w:r>
          </w:p>
        </w:tc>
        <w:tc>
          <w:tcPr>
            <w:tcW w:w="1275" w:type="dxa"/>
          </w:tcPr>
          <w:p w:rsidR="007206A7" w:rsidRPr="00353235" w:rsidRDefault="00353235"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887,4</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5 719,2</w:t>
            </w:r>
          </w:p>
        </w:tc>
        <w:tc>
          <w:tcPr>
            <w:tcW w:w="1276" w:type="dxa"/>
          </w:tcPr>
          <w:p w:rsidR="007206A7" w:rsidRPr="00353235" w:rsidRDefault="007206A7" w:rsidP="00D26DA7">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567" w:type="dxa"/>
          </w:tcPr>
          <w:p w:rsidR="007206A7" w:rsidRPr="00353235" w:rsidRDefault="00913086" w:rsidP="00C056F9">
            <w:pPr>
              <w:suppressAutoHyphens/>
              <w:spacing w:after="0" w:line="240" w:lineRule="auto"/>
              <w:jc w:val="center"/>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8</w:t>
            </w:r>
          </w:p>
        </w:tc>
        <w:tc>
          <w:tcPr>
            <w:tcW w:w="4111" w:type="dxa"/>
          </w:tcPr>
          <w:p w:rsidR="007206A7" w:rsidRPr="00353235" w:rsidRDefault="007206A7" w:rsidP="00281AD0">
            <w:pPr>
              <w:suppressAutoHyphens/>
              <w:spacing w:after="0" w:line="240" w:lineRule="auto"/>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 xml:space="preserve">МП «Создание условий для эффективного управления муниципальными финансами в Великосельском сельском поселении» </w:t>
            </w:r>
          </w:p>
        </w:tc>
        <w:tc>
          <w:tcPr>
            <w:tcW w:w="1418" w:type="dxa"/>
          </w:tcPr>
          <w:p w:rsidR="007206A7" w:rsidRPr="00353235" w:rsidRDefault="00D52967"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2 010,4</w:t>
            </w: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1 288,9</w:t>
            </w:r>
          </w:p>
        </w:tc>
        <w:tc>
          <w:tcPr>
            <w:tcW w:w="1275" w:type="dxa"/>
          </w:tcPr>
          <w:p w:rsidR="007206A7" w:rsidRPr="00353235" w:rsidRDefault="00353235"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- 721,5</w:t>
            </w: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1 288,9</w:t>
            </w:r>
          </w:p>
        </w:tc>
        <w:tc>
          <w:tcPr>
            <w:tcW w:w="1276" w:type="dxa"/>
          </w:tcPr>
          <w:p w:rsidR="007206A7" w:rsidRPr="00353235" w:rsidRDefault="007206A7" w:rsidP="00C056F9">
            <w:pPr>
              <w:suppressAutoHyphens/>
              <w:spacing w:after="0" w:line="240" w:lineRule="auto"/>
              <w:jc w:val="right"/>
              <w:rPr>
                <w:rFonts w:ascii="Times New Roman" w:eastAsia="Times New Roman" w:hAnsi="Times New Roman"/>
                <w:color w:val="000000" w:themeColor="text1"/>
                <w:sz w:val="20"/>
                <w:szCs w:val="20"/>
                <w:lang w:eastAsia="ar-SA"/>
              </w:rPr>
            </w:pPr>
            <w:r w:rsidRPr="00353235">
              <w:rPr>
                <w:rFonts w:ascii="Times New Roman" w:eastAsia="Times New Roman" w:hAnsi="Times New Roman"/>
                <w:color w:val="000000" w:themeColor="text1"/>
                <w:sz w:val="20"/>
                <w:szCs w:val="20"/>
                <w:lang w:eastAsia="ar-SA"/>
              </w:rPr>
              <w:t>0</w:t>
            </w:r>
          </w:p>
        </w:tc>
      </w:tr>
      <w:tr w:rsidR="007206A7" w:rsidRPr="00353235" w:rsidTr="00913086">
        <w:tc>
          <w:tcPr>
            <w:tcW w:w="4678" w:type="dxa"/>
            <w:gridSpan w:val="2"/>
          </w:tcPr>
          <w:p w:rsidR="007206A7" w:rsidRPr="00353235" w:rsidRDefault="007206A7" w:rsidP="00C056F9">
            <w:pPr>
              <w:suppressAutoHyphens/>
              <w:spacing w:after="0" w:line="240" w:lineRule="auto"/>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итого</w:t>
            </w:r>
          </w:p>
        </w:tc>
        <w:tc>
          <w:tcPr>
            <w:tcW w:w="1418" w:type="dxa"/>
          </w:tcPr>
          <w:p w:rsidR="007206A7" w:rsidRPr="00353235" w:rsidRDefault="007206A7" w:rsidP="00C056F9">
            <w:pPr>
              <w:suppressAutoHyphens/>
              <w:spacing w:after="0" w:line="240" w:lineRule="auto"/>
              <w:jc w:val="right"/>
              <w:rPr>
                <w:rFonts w:ascii="Times New Roman" w:eastAsia="Times New Roman" w:hAnsi="Times New Roman"/>
                <w:b/>
                <w:color w:val="000000" w:themeColor="text1"/>
                <w:sz w:val="20"/>
                <w:szCs w:val="20"/>
                <w:lang w:eastAsia="ar-SA"/>
              </w:rPr>
            </w:pP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20 496,7</w:t>
            </w:r>
          </w:p>
        </w:tc>
        <w:tc>
          <w:tcPr>
            <w:tcW w:w="1275" w:type="dxa"/>
          </w:tcPr>
          <w:p w:rsidR="007206A7" w:rsidRPr="00353235" w:rsidRDefault="007206A7" w:rsidP="00C056F9">
            <w:pPr>
              <w:suppressAutoHyphens/>
              <w:spacing w:after="0" w:line="240" w:lineRule="auto"/>
              <w:jc w:val="right"/>
              <w:rPr>
                <w:rFonts w:ascii="Times New Roman" w:eastAsia="Times New Roman" w:hAnsi="Times New Roman"/>
                <w:b/>
                <w:color w:val="000000" w:themeColor="text1"/>
                <w:sz w:val="20"/>
                <w:szCs w:val="20"/>
                <w:lang w:eastAsia="ar-SA"/>
              </w:rPr>
            </w:pPr>
          </w:p>
        </w:tc>
        <w:tc>
          <w:tcPr>
            <w:tcW w:w="1276" w:type="dxa"/>
          </w:tcPr>
          <w:p w:rsidR="007206A7" w:rsidRPr="00353235" w:rsidRDefault="00913086" w:rsidP="00C056F9">
            <w:pPr>
              <w:suppressAutoHyphens/>
              <w:spacing w:after="0" w:line="240" w:lineRule="auto"/>
              <w:jc w:val="right"/>
              <w:rPr>
                <w:rFonts w:ascii="Times New Roman" w:eastAsia="Times New Roman" w:hAnsi="Times New Roman"/>
                <w:b/>
                <w:color w:val="000000" w:themeColor="text1"/>
                <w:sz w:val="20"/>
                <w:szCs w:val="20"/>
                <w:lang w:eastAsia="ar-SA"/>
              </w:rPr>
            </w:pPr>
            <w:r w:rsidRPr="00353235">
              <w:rPr>
                <w:rFonts w:ascii="Times New Roman" w:eastAsia="Times New Roman" w:hAnsi="Times New Roman"/>
                <w:b/>
                <w:color w:val="000000" w:themeColor="text1"/>
                <w:sz w:val="20"/>
                <w:szCs w:val="20"/>
                <w:lang w:eastAsia="ar-SA"/>
              </w:rPr>
              <w:t>20 496,7</w:t>
            </w:r>
          </w:p>
        </w:tc>
        <w:tc>
          <w:tcPr>
            <w:tcW w:w="1276" w:type="dxa"/>
          </w:tcPr>
          <w:p w:rsidR="007206A7" w:rsidRPr="00353235" w:rsidRDefault="007206A7" w:rsidP="00C056F9">
            <w:pPr>
              <w:suppressAutoHyphens/>
              <w:spacing w:after="0" w:line="240" w:lineRule="auto"/>
              <w:jc w:val="right"/>
              <w:rPr>
                <w:rFonts w:ascii="Times New Roman" w:eastAsia="Times New Roman" w:hAnsi="Times New Roman"/>
                <w:b/>
                <w:color w:val="000000" w:themeColor="text1"/>
                <w:sz w:val="20"/>
                <w:szCs w:val="20"/>
                <w:lang w:eastAsia="ar-SA"/>
              </w:rPr>
            </w:pPr>
          </w:p>
        </w:tc>
      </w:tr>
    </w:tbl>
    <w:p w:rsidR="00004063" w:rsidRPr="00353235" w:rsidRDefault="00004063" w:rsidP="00004063">
      <w:pPr>
        <w:suppressAutoHyphens/>
        <w:spacing w:after="0" w:line="240" w:lineRule="auto"/>
        <w:ind w:firstLine="426"/>
        <w:jc w:val="right"/>
        <w:rPr>
          <w:rFonts w:ascii="Times New Roman" w:eastAsia="Times New Roman" w:hAnsi="Times New Roman"/>
          <w:color w:val="000000" w:themeColor="text1"/>
          <w:sz w:val="16"/>
          <w:szCs w:val="16"/>
          <w:lang w:eastAsia="ar-SA"/>
        </w:rPr>
      </w:pPr>
    </w:p>
    <w:p w:rsidR="00004063" w:rsidRPr="00353235" w:rsidRDefault="00004063" w:rsidP="00004063">
      <w:pPr>
        <w:tabs>
          <w:tab w:val="left" w:pos="426"/>
          <w:tab w:val="left" w:pos="1134"/>
        </w:tabs>
        <w:spacing w:after="0" w:line="240" w:lineRule="auto"/>
        <w:contextualSpacing/>
        <w:jc w:val="both"/>
        <w:rPr>
          <w:rFonts w:ascii="Times New Roman" w:hAnsi="Times New Roman"/>
          <w:sz w:val="28"/>
          <w:szCs w:val="28"/>
        </w:rPr>
      </w:pPr>
      <w:r w:rsidRPr="00353235">
        <w:rPr>
          <w:rFonts w:ascii="Times New Roman" w:hAnsi="Times New Roman"/>
          <w:sz w:val="28"/>
          <w:szCs w:val="28"/>
        </w:rPr>
        <w:t xml:space="preserve">   При сравнительном анализе проекта решения бюджета на 2020 год и решения о бюджете от </w:t>
      </w:r>
      <w:r w:rsidR="00353235" w:rsidRPr="00353235">
        <w:rPr>
          <w:rFonts w:ascii="Times New Roman" w:eastAsia="Times New Roman" w:hAnsi="Times New Roman"/>
          <w:bCs/>
          <w:sz w:val="28"/>
          <w:szCs w:val="28"/>
          <w:lang w:eastAsia="ru-RU"/>
        </w:rPr>
        <w:t>21.12.2018 № 29 (изм. от 11.11.2019 № 9)</w:t>
      </w:r>
      <w:r w:rsidRPr="00353235">
        <w:rPr>
          <w:rFonts w:ascii="Times New Roman" w:hAnsi="Times New Roman"/>
          <w:sz w:val="28"/>
          <w:szCs w:val="28"/>
        </w:rPr>
        <w:t xml:space="preserve"> были сделаны следующие выводы:</w:t>
      </w:r>
    </w:p>
    <w:p w:rsidR="00004063" w:rsidRPr="00794E01" w:rsidRDefault="00004063" w:rsidP="00004063">
      <w:pPr>
        <w:tabs>
          <w:tab w:val="left" w:pos="426"/>
          <w:tab w:val="left" w:pos="1134"/>
        </w:tabs>
        <w:spacing w:after="0" w:line="240" w:lineRule="auto"/>
        <w:contextualSpacing/>
        <w:jc w:val="both"/>
        <w:rPr>
          <w:rFonts w:ascii="Times New Roman" w:hAnsi="Times New Roman"/>
          <w:sz w:val="28"/>
          <w:szCs w:val="28"/>
        </w:rPr>
      </w:pPr>
      <w:r w:rsidRPr="00794E01">
        <w:rPr>
          <w:rFonts w:ascii="Times New Roman" w:hAnsi="Times New Roman"/>
          <w:b/>
          <w:sz w:val="28"/>
          <w:szCs w:val="28"/>
        </w:rPr>
        <w:t xml:space="preserve">    Увеличение</w:t>
      </w:r>
      <w:r w:rsidRPr="00794E01">
        <w:rPr>
          <w:rFonts w:ascii="Times New Roman" w:hAnsi="Times New Roman"/>
          <w:sz w:val="28"/>
          <w:szCs w:val="28"/>
        </w:rPr>
        <w:t xml:space="preserve"> бюджетных показателей планируется по следующим муниципальным программам:</w:t>
      </w:r>
    </w:p>
    <w:p w:rsidR="00004063" w:rsidRPr="00794E01" w:rsidRDefault="00004063"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 xml:space="preserve">МП «Доступная среда в Шопшинском  сельском поселении» </w:t>
      </w:r>
      <w:r w:rsidRPr="00794E01">
        <w:rPr>
          <w:rFonts w:ascii="Times New Roman" w:hAnsi="Times New Roman"/>
          <w:sz w:val="28"/>
          <w:szCs w:val="28"/>
        </w:rPr>
        <w:t>–</w:t>
      </w:r>
      <w:r w:rsidRPr="00794E01">
        <w:rPr>
          <w:rFonts w:ascii="Times New Roman" w:eastAsia="Times New Roman" w:hAnsi="Times New Roman"/>
          <w:color w:val="000000" w:themeColor="text1"/>
          <w:sz w:val="28"/>
          <w:szCs w:val="28"/>
          <w:lang w:eastAsia="ar-SA"/>
        </w:rPr>
        <w:t xml:space="preserve"> на </w:t>
      </w:r>
      <w:r w:rsidR="00353235" w:rsidRPr="00794E01">
        <w:rPr>
          <w:rFonts w:ascii="Times New Roman" w:eastAsia="Times New Roman" w:hAnsi="Times New Roman"/>
          <w:color w:val="000000" w:themeColor="text1"/>
          <w:sz w:val="28"/>
          <w:szCs w:val="28"/>
          <w:lang w:eastAsia="ar-SA"/>
        </w:rPr>
        <w:t>68,5</w:t>
      </w:r>
      <w:r w:rsidRPr="00794E01">
        <w:rPr>
          <w:rFonts w:ascii="Times New Roman" w:eastAsia="Times New Roman" w:hAnsi="Times New Roman"/>
          <w:color w:val="000000" w:themeColor="text1"/>
          <w:sz w:val="28"/>
          <w:szCs w:val="28"/>
          <w:lang w:eastAsia="ar-SA"/>
        </w:rPr>
        <w:t xml:space="preserve"> тыс. рублей или </w:t>
      </w:r>
      <w:r w:rsidR="00353235" w:rsidRPr="00794E01">
        <w:rPr>
          <w:rFonts w:ascii="Times New Roman" w:eastAsia="Times New Roman" w:hAnsi="Times New Roman"/>
          <w:color w:val="000000" w:themeColor="text1"/>
          <w:sz w:val="28"/>
          <w:szCs w:val="28"/>
          <w:lang w:eastAsia="ar-SA"/>
        </w:rPr>
        <w:t>в 6 раз;</w:t>
      </w:r>
    </w:p>
    <w:p w:rsidR="00004063"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МП «Обеспечение доступным и комфортным жильем населения Великосельского сельского поселения»</w:t>
      </w:r>
      <w:r w:rsidR="00004063" w:rsidRPr="00794E01">
        <w:rPr>
          <w:rFonts w:ascii="Times New Roman" w:eastAsia="Times New Roman" w:hAnsi="Times New Roman"/>
          <w:color w:val="000000" w:themeColor="text1"/>
          <w:sz w:val="28"/>
          <w:szCs w:val="28"/>
          <w:lang w:eastAsia="ar-SA"/>
        </w:rPr>
        <w:t xml:space="preserve"> </w:t>
      </w:r>
      <w:r w:rsidR="00004063" w:rsidRPr="00794E01">
        <w:rPr>
          <w:rFonts w:ascii="Times New Roman" w:hAnsi="Times New Roman"/>
          <w:sz w:val="28"/>
          <w:szCs w:val="28"/>
        </w:rPr>
        <w:t>–</w:t>
      </w:r>
      <w:r w:rsidR="00004063" w:rsidRPr="00794E01">
        <w:rPr>
          <w:rFonts w:ascii="Times New Roman" w:eastAsia="Times New Roman" w:hAnsi="Times New Roman"/>
          <w:color w:val="000000" w:themeColor="text1"/>
          <w:sz w:val="28"/>
          <w:szCs w:val="28"/>
          <w:lang w:eastAsia="ar-SA"/>
        </w:rPr>
        <w:t xml:space="preserve"> на </w:t>
      </w:r>
      <w:r w:rsidRPr="00794E01">
        <w:rPr>
          <w:rFonts w:ascii="Times New Roman" w:eastAsia="Times New Roman" w:hAnsi="Times New Roman"/>
          <w:color w:val="000000" w:themeColor="text1"/>
          <w:sz w:val="28"/>
          <w:szCs w:val="28"/>
          <w:lang w:eastAsia="ar-SA"/>
        </w:rPr>
        <w:t>863,6</w:t>
      </w:r>
      <w:r w:rsidR="00004063" w:rsidRPr="00794E01">
        <w:rPr>
          <w:rFonts w:ascii="Times New Roman" w:eastAsia="Times New Roman" w:hAnsi="Times New Roman"/>
          <w:color w:val="000000" w:themeColor="text1"/>
          <w:sz w:val="28"/>
          <w:szCs w:val="28"/>
          <w:lang w:eastAsia="ar-SA"/>
        </w:rPr>
        <w:t xml:space="preserve"> тыс. рублей или на </w:t>
      </w:r>
      <w:r w:rsidRPr="00794E01">
        <w:rPr>
          <w:rFonts w:ascii="Times New Roman" w:eastAsia="Times New Roman" w:hAnsi="Times New Roman"/>
          <w:color w:val="000000" w:themeColor="text1"/>
          <w:sz w:val="28"/>
          <w:szCs w:val="28"/>
          <w:lang w:eastAsia="ar-SA"/>
        </w:rPr>
        <w:t>98,8</w:t>
      </w:r>
      <w:r w:rsidR="00004063" w:rsidRPr="00794E01">
        <w:rPr>
          <w:rFonts w:ascii="Times New Roman" w:eastAsia="Times New Roman" w:hAnsi="Times New Roman"/>
          <w:color w:val="000000" w:themeColor="text1"/>
          <w:sz w:val="28"/>
          <w:szCs w:val="28"/>
          <w:lang w:eastAsia="ar-SA"/>
        </w:rPr>
        <w:t xml:space="preserve"> %;</w:t>
      </w:r>
    </w:p>
    <w:p w:rsidR="00004063"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lastRenderedPageBreak/>
        <w:t xml:space="preserve">МП «Защита населения на территории Великосельского сельского поселения  </w:t>
      </w:r>
      <w:r w:rsidRPr="00794E01">
        <w:rPr>
          <w:rFonts w:ascii="Times New Roman" w:eastAsia="Times New Roman" w:hAnsi="Times New Roman"/>
          <w:sz w:val="28"/>
          <w:szCs w:val="28"/>
          <w:lang w:eastAsia="ar-SA"/>
        </w:rPr>
        <w:t xml:space="preserve">от чрезвычайных ситуаций, обеспечение пожарной безопасности и безопасности людей на водных объектах» </w:t>
      </w:r>
      <w:r w:rsidR="00004063" w:rsidRPr="00794E01">
        <w:rPr>
          <w:rFonts w:ascii="Times New Roman" w:hAnsi="Times New Roman"/>
          <w:sz w:val="28"/>
          <w:szCs w:val="28"/>
        </w:rPr>
        <w:t>–</w:t>
      </w:r>
      <w:r w:rsidR="00004063" w:rsidRPr="00794E01">
        <w:rPr>
          <w:rFonts w:ascii="Times New Roman" w:eastAsia="Times New Roman" w:hAnsi="Times New Roman"/>
          <w:color w:val="000000" w:themeColor="text1"/>
          <w:sz w:val="28"/>
          <w:szCs w:val="28"/>
          <w:lang w:eastAsia="ar-SA"/>
        </w:rPr>
        <w:t xml:space="preserve"> на </w:t>
      </w:r>
      <w:r w:rsidRPr="00794E01">
        <w:rPr>
          <w:rFonts w:ascii="Times New Roman" w:eastAsia="Times New Roman" w:hAnsi="Times New Roman"/>
          <w:color w:val="000000" w:themeColor="text1"/>
          <w:sz w:val="28"/>
          <w:szCs w:val="28"/>
          <w:lang w:eastAsia="ar-SA"/>
        </w:rPr>
        <w:t>151,7</w:t>
      </w:r>
      <w:r w:rsidR="00004063" w:rsidRPr="00794E01">
        <w:rPr>
          <w:rFonts w:ascii="Times New Roman" w:eastAsia="Times New Roman" w:hAnsi="Times New Roman"/>
          <w:color w:val="000000" w:themeColor="text1"/>
          <w:sz w:val="28"/>
          <w:szCs w:val="28"/>
          <w:lang w:eastAsia="ar-SA"/>
        </w:rPr>
        <w:t xml:space="preserve"> тыс. рублей или на </w:t>
      </w:r>
      <w:r w:rsidRPr="00794E01">
        <w:rPr>
          <w:rFonts w:ascii="Times New Roman" w:eastAsia="Times New Roman" w:hAnsi="Times New Roman"/>
          <w:color w:val="000000" w:themeColor="text1"/>
          <w:sz w:val="28"/>
          <w:szCs w:val="28"/>
          <w:lang w:eastAsia="ar-SA"/>
        </w:rPr>
        <w:t>61,3</w:t>
      </w:r>
      <w:r w:rsidR="00004063" w:rsidRPr="00794E01">
        <w:rPr>
          <w:rFonts w:ascii="Times New Roman" w:eastAsia="Times New Roman" w:hAnsi="Times New Roman"/>
          <w:color w:val="000000" w:themeColor="text1"/>
          <w:sz w:val="28"/>
          <w:szCs w:val="28"/>
          <w:lang w:eastAsia="ar-SA"/>
        </w:rPr>
        <w:t xml:space="preserve"> %;</w:t>
      </w:r>
    </w:p>
    <w:p w:rsidR="00353235"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МП «Развитие культуры в Великосельском сельском поселении»</w:t>
      </w:r>
      <w:r w:rsidR="00004063" w:rsidRPr="00794E01">
        <w:rPr>
          <w:rFonts w:ascii="Times New Roman" w:eastAsia="Times New Roman" w:hAnsi="Times New Roman"/>
          <w:color w:val="000000" w:themeColor="text1"/>
          <w:sz w:val="28"/>
          <w:szCs w:val="28"/>
          <w:lang w:eastAsia="ar-SA"/>
        </w:rPr>
        <w:t xml:space="preserve"> </w:t>
      </w:r>
      <w:r w:rsidR="00004063" w:rsidRPr="00794E01">
        <w:rPr>
          <w:rFonts w:ascii="Times New Roman" w:hAnsi="Times New Roman"/>
          <w:sz w:val="28"/>
          <w:szCs w:val="28"/>
        </w:rPr>
        <w:t>–</w:t>
      </w:r>
      <w:r w:rsidR="00004063" w:rsidRPr="00794E01">
        <w:rPr>
          <w:rFonts w:ascii="Times New Roman" w:eastAsia="Times New Roman" w:hAnsi="Times New Roman"/>
          <w:color w:val="000000" w:themeColor="text1"/>
          <w:sz w:val="28"/>
          <w:szCs w:val="28"/>
          <w:lang w:eastAsia="ar-SA"/>
        </w:rPr>
        <w:t xml:space="preserve"> на </w:t>
      </w:r>
      <w:r w:rsidRPr="00794E01">
        <w:rPr>
          <w:rFonts w:ascii="Times New Roman" w:eastAsia="Times New Roman" w:hAnsi="Times New Roman"/>
          <w:color w:val="000000" w:themeColor="text1"/>
          <w:sz w:val="28"/>
          <w:szCs w:val="28"/>
          <w:lang w:eastAsia="ar-SA"/>
        </w:rPr>
        <w:t>646,3</w:t>
      </w:r>
      <w:r w:rsidR="00004063" w:rsidRPr="00794E01">
        <w:rPr>
          <w:rFonts w:ascii="Times New Roman" w:eastAsia="Times New Roman" w:hAnsi="Times New Roman"/>
          <w:color w:val="000000" w:themeColor="text1"/>
          <w:sz w:val="28"/>
          <w:szCs w:val="28"/>
          <w:lang w:eastAsia="ar-SA"/>
        </w:rPr>
        <w:t xml:space="preserve"> тыс. рублей или на 11,</w:t>
      </w:r>
      <w:r w:rsidRPr="00794E01">
        <w:rPr>
          <w:rFonts w:ascii="Times New Roman" w:eastAsia="Times New Roman" w:hAnsi="Times New Roman"/>
          <w:color w:val="000000" w:themeColor="text1"/>
          <w:sz w:val="28"/>
          <w:szCs w:val="28"/>
          <w:lang w:eastAsia="ar-SA"/>
        </w:rPr>
        <w:t>2</w:t>
      </w:r>
      <w:r w:rsidR="00004063" w:rsidRPr="00794E01">
        <w:rPr>
          <w:rFonts w:ascii="Times New Roman" w:eastAsia="Times New Roman" w:hAnsi="Times New Roman"/>
          <w:color w:val="000000" w:themeColor="text1"/>
          <w:sz w:val="28"/>
          <w:szCs w:val="28"/>
          <w:lang w:eastAsia="ar-SA"/>
        </w:rPr>
        <w:t xml:space="preserve"> %</w:t>
      </w:r>
      <w:r w:rsidRPr="00794E01">
        <w:rPr>
          <w:rFonts w:ascii="Times New Roman" w:eastAsia="Times New Roman" w:hAnsi="Times New Roman"/>
          <w:color w:val="000000" w:themeColor="text1"/>
          <w:sz w:val="28"/>
          <w:szCs w:val="28"/>
          <w:lang w:eastAsia="ar-SA"/>
        </w:rPr>
        <w:t>;</w:t>
      </w:r>
    </w:p>
    <w:p w:rsidR="00353235"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МП «Развитие муниципальной службы в Великосельском  сельском поселении» - на 9,8 тыс. рублей или на 4,7 %;</w:t>
      </w:r>
    </w:p>
    <w:p w:rsidR="00004063"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МП «Комплексное развитие транспортной инфраструктуры Великосельского сельского поселения» - на 887,4 тыс. рублей или на 18,4 %</w:t>
      </w:r>
      <w:r w:rsidR="00004063" w:rsidRPr="00794E01">
        <w:rPr>
          <w:rFonts w:ascii="Times New Roman" w:eastAsia="Times New Roman" w:hAnsi="Times New Roman"/>
          <w:color w:val="000000" w:themeColor="text1"/>
          <w:sz w:val="28"/>
          <w:szCs w:val="28"/>
          <w:lang w:eastAsia="ar-SA"/>
        </w:rPr>
        <w:t>.</w:t>
      </w:r>
    </w:p>
    <w:p w:rsidR="00004063" w:rsidRPr="00794E01" w:rsidRDefault="00004063" w:rsidP="00004063">
      <w:pPr>
        <w:tabs>
          <w:tab w:val="left" w:pos="426"/>
          <w:tab w:val="left" w:pos="1134"/>
        </w:tabs>
        <w:spacing w:after="0" w:line="240" w:lineRule="auto"/>
        <w:jc w:val="both"/>
        <w:rPr>
          <w:rFonts w:ascii="Times New Roman" w:hAnsi="Times New Roman"/>
          <w:sz w:val="28"/>
          <w:szCs w:val="28"/>
        </w:rPr>
      </w:pPr>
      <w:r w:rsidRPr="00794E01">
        <w:rPr>
          <w:rFonts w:ascii="Times New Roman" w:hAnsi="Times New Roman"/>
          <w:b/>
          <w:sz w:val="28"/>
          <w:szCs w:val="28"/>
        </w:rPr>
        <w:t xml:space="preserve">    Уменьшение</w:t>
      </w:r>
      <w:r w:rsidRPr="00794E01">
        <w:rPr>
          <w:rFonts w:ascii="Times New Roman" w:hAnsi="Times New Roman"/>
          <w:sz w:val="28"/>
          <w:szCs w:val="28"/>
        </w:rPr>
        <w:t xml:space="preserve"> бюджетных показателей планируется по следующим муниципальным программам:</w:t>
      </w:r>
    </w:p>
    <w:p w:rsidR="00004063"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МП «Обеспечение качественными коммунальными услугами населения Великосельского сельского поселения»</w:t>
      </w:r>
      <w:r w:rsidR="00004063" w:rsidRPr="00794E01">
        <w:rPr>
          <w:rFonts w:ascii="Times New Roman" w:eastAsia="Times New Roman" w:hAnsi="Times New Roman"/>
          <w:color w:val="000000" w:themeColor="text1"/>
          <w:sz w:val="28"/>
          <w:szCs w:val="28"/>
          <w:lang w:eastAsia="ar-SA"/>
        </w:rPr>
        <w:t xml:space="preserve"> </w:t>
      </w:r>
      <w:r w:rsidR="00004063" w:rsidRPr="00794E01">
        <w:rPr>
          <w:rFonts w:ascii="Times New Roman" w:hAnsi="Times New Roman"/>
          <w:sz w:val="28"/>
          <w:szCs w:val="28"/>
        </w:rPr>
        <w:t>–</w:t>
      </w:r>
      <w:r w:rsidR="00004063" w:rsidRPr="00794E01">
        <w:rPr>
          <w:rFonts w:ascii="Times New Roman" w:eastAsia="Times New Roman" w:hAnsi="Times New Roman"/>
          <w:color w:val="000000" w:themeColor="text1"/>
          <w:sz w:val="28"/>
          <w:szCs w:val="28"/>
          <w:lang w:eastAsia="ar-SA"/>
        </w:rPr>
        <w:t xml:space="preserve"> на </w:t>
      </w:r>
      <w:r w:rsidRPr="00794E01">
        <w:rPr>
          <w:rFonts w:ascii="Times New Roman" w:eastAsia="Times New Roman" w:hAnsi="Times New Roman"/>
          <w:color w:val="000000" w:themeColor="text1"/>
          <w:sz w:val="28"/>
          <w:szCs w:val="28"/>
          <w:lang w:eastAsia="ar-SA"/>
        </w:rPr>
        <w:t>3 167,9</w:t>
      </w:r>
      <w:r w:rsidR="00004063" w:rsidRPr="00794E01">
        <w:rPr>
          <w:rFonts w:ascii="Times New Roman" w:eastAsia="Times New Roman" w:hAnsi="Times New Roman"/>
          <w:color w:val="000000" w:themeColor="text1"/>
          <w:sz w:val="28"/>
          <w:szCs w:val="28"/>
          <w:lang w:eastAsia="ar-SA"/>
        </w:rPr>
        <w:t xml:space="preserve"> тыс. рублей или на </w:t>
      </w:r>
      <w:r w:rsidRPr="00794E01">
        <w:rPr>
          <w:rFonts w:ascii="Times New Roman" w:eastAsia="Times New Roman" w:hAnsi="Times New Roman"/>
          <w:color w:val="000000" w:themeColor="text1"/>
          <w:sz w:val="28"/>
          <w:szCs w:val="28"/>
          <w:lang w:eastAsia="ar-SA"/>
        </w:rPr>
        <w:t>40,5</w:t>
      </w:r>
      <w:r w:rsidR="00004063" w:rsidRPr="00794E01">
        <w:rPr>
          <w:rFonts w:ascii="Times New Roman" w:eastAsia="Times New Roman" w:hAnsi="Times New Roman"/>
          <w:color w:val="000000" w:themeColor="text1"/>
          <w:sz w:val="28"/>
          <w:szCs w:val="28"/>
          <w:lang w:eastAsia="ar-SA"/>
        </w:rPr>
        <w:t xml:space="preserve"> %;</w:t>
      </w:r>
    </w:p>
    <w:p w:rsidR="00004063" w:rsidRPr="00794E01" w:rsidRDefault="00353235" w:rsidP="00004063">
      <w:pPr>
        <w:pStyle w:val="a5"/>
        <w:numPr>
          <w:ilvl w:val="0"/>
          <w:numId w:val="31"/>
        </w:numPr>
        <w:tabs>
          <w:tab w:val="left" w:pos="426"/>
        </w:tabs>
        <w:spacing w:after="0" w:line="240" w:lineRule="auto"/>
        <w:ind w:left="426" w:hanging="426"/>
        <w:jc w:val="both"/>
        <w:rPr>
          <w:rFonts w:ascii="Times New Roman" w:hAnsi="Times New Roman"/>
          <w:sz w:val="28"/>
          <w:szCs w:val="28"/>
        </w:rPr>
      </w:pPr>
      <w:r w:rsidRPr="00794E01">
        <w:rPr>
          <w:rFonts w:ascii="Times New Roman" w:eastAsia="Times New Roman" w:hAnsi="Times New Roman"/>
          <w:color w:val="000000" w:themeColor="text1"/>
          <w:sz w:val="28"/>
          <w:szCs w:val="28"/>
          <w:lang w:eastAsia="ar-SA"/>
        </w:rPr>
        <w:t xml:space="preserve">МП «Создание условий для эффективного управления муниципальными финансами в Великосельском сельском поселении» </w:t>
      </w:r>
      <w:r w:rsidR="00004063" w:rsidRPr="00794E01">
        <w:rPr>
          <w:rFonts w:ascii="Times New Roman" w:hAnsi="Times New Roman"/>
          <w:sz w:val="28"/>
          <w:szCs w:val="28"/>
        </w:rPr>
        <w:t>–</w:t>
      </w:r>
      <w:r w:rsidR="00004063" w:rsidRPr="00794E01">
        <w:rPr>
          <w:rFonts w:ascii="Times New Roman" w:eastAsia="Times New Roman" w:hAnsi="Times New Roman"/>
          <w:color w:val="000000" w:themeColor="text1"/>
          <w:sz w:val="28"/>
          <w:szCs w:val="28"/>
          <w:lang w:eastAsia="ar-SA"/>
        </w:rPr>
        <w:t xml:space="preserve"> на </w:t>
      </w:r>
      <w:r w:rsidRPr="00794E01">
        <w:rPr>
          <w:rFonts w:ascii="Times New Roman" w:eastAsia="Times New Roman" w:hAnsi="Times New Roman"/>
          <w:color w:val="000000" w:themeColor="text1"/>
          <w:sz w:val="28"/>
          <w:szCs w:val="28"/>
          <w:lang w:eastAsia="ar-SA"/>
        </w:rPr>
        <w:t>721,5</w:t>
      </w:r>
      <w:r w:rsidR="00004063" w:rsidRPr="00794E01">
        <w:rPr>
          <w:rFonts w:ascii="Times New Roman" w:eastAsia="Times New Roman" w:hAnsi="Times New Roman"/>
          <w:color w:val="000000" w:themeColor="text1"/>
          <w:sz w:val="28"/>
          <w:szCs w:val="28"/>
          <w:lang w:eastAsia="ar-SA"/>
        </w:rPr>
        <w:t xml:space="preserve"> тыс. рублей или на </w:t>
      </w:r>
      <w:r w:rsidRPr="00794E01">
        <w:rPr>
          <w:rFonts w:ascii="Times New Roman" w:eastAsia="Times New Roman" w:hAnsi="Times New Roman"/>
          <w:color w:val="000000" w:themeColor="text1"/>
          <w:sz w:val="28"/>
          <w:szCs w:val="28"/>
          <w:lang w:eastAsia="ar-SA"/>
        </w:rPr>
        <w:t>35,9</w:t>
      </w:r>
      <w:r w:rsidR="00004063" w:rsidRPr="00794E01">
        <w:rPr>
          <w:rFonts w:ascii="Times New Roman" w:eastAsia="Times New Roman" w:hAnsi="Times New Roman"/>
          <w:color w:val="000000" w:themeColor="text1"/>
          <w:sz w:val="28"/>
          <w:szCs w:val="28"/>
          <w:lang w:eastAsia="ar-SA"/>
        </w:rPr>
        <w:t xml:space="preserve"> %</w:t>
      </w:r>
      <w:r w:rsidRPr="00794E01">
        <w:rPr>
          <w:rFonts w:ascii="Times New Roman" w:eastAsia="Times New Roman" w:hAnsi="Times New Roman"/>
          <w:color w:val="000000" w:themeColor="text1"/>
          <w:sz w:val="28"/>
          <w:szCs w:val="28"/>
          <w:lang w:eastAsia="ar-SA"/>
        </w:rPr>
        <w:t>.</w:t>
      </w:r>
    </w:p>
    <w:p w:rsidR="00004063" w:rsidRPr="00794E01" w:rsidRDefault="00004063" w:rsidP="00004063">
      <w:pPr>
        <w:tabs>
          <w:tab w:val="left" w:pos="426"/>
          <w:tab w:val="left" w:pos="1134"/>
        </w:tabs>
        <w:spacing w:after="0" w:line="240" w:lineRule="auto"/>
        <w:contextualSpacing/>
        <w:jc w:val="both"/>
        <w:rPr>
          <w:rFonts w:ascii="Times New Roman" w:eastAsia="Times New Roman" w:hAnsi="Times New Roman"/>
          <w:sz w:val="28"/>
          <w:szCs w:val="28"/>
          <w:lang w:eastAsia="ar-SA"/>
        </w:rPr>
      </w:pPr>
      <w:r w:rsidRPr="00794E01">
        <w:rPr>
          <w:rFonts w:ascii="Times New Roman" w:eastAsia="Times New Roman" w:hAnsi="Times New Roman"/>
          <w:sz w:val="28"/>
          <w:szCs w:val="28"/>
          <w:lang w:eastAsia="ar-SA"/>
        </w:rPr>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w:t>
      </w:r>
      <w:r w:rsidR="00353235" w:rsidRPr="00794E01">
        <w:rPr>
          <w:rFonts w:ascii="Times New Roman" w:eastAsia="Times New Roman" w:hAnsi="Times New Roman"/>
          <w:sz w:val="28"/>
          <w:szCs w:val="28"/>
          <w:lang w:eastAsia="ar-SA"/>
        </w:rPr>
        <w:t>4 к проекту решения о бюджете</w:t>
      </w:r>
      <w:r w:rsidRPr="00794E01">
        <w:rPr>
          <w:rFonts w:ascii="Times New Roman" w:eastAsia="Times New Roman" w:hAnsi="Times New Roman"/>
          <w:sz w:val="28"/>
          <w:szCs w:val="28"/>
          <w:lang w:eastAsia="ar-SA"/>
        </w:rPr>
        <w:t>) расхождений не выявлено.</w:t>
      </w:r>
    </w:p>
    <w:p w:rsidR="00004063" w:rsidRPr="00004063" w:rsidRDefault="00004063" w:rsidP="008C57C4">
      <w:pPr>
        <w:spacing w:after="0" w:line="240" w:lineRule="auto"/>
        <w:ind w:firstLine="426"/>
        <w:jc w:val="both"/>
        <w:rPr>
          <w:rFonts w:ascii="Times New Roman" w:hAnsi="Times New Roman"/>
          <w:sz w:val="28"/>
          <w:szCs w:val="28"/>
        </w:rPr>
      </w:pPr>
    </w:p>
    <w:p w:rsidR="002B1514" w:rsidRPr="004F624C" w:rsidRDefault="00612CA4" w:rsidP="002B1514">
      <w:pPr>
        <w:pStyle w:val="rvps698610"/>
        <w:widowControl w:val="0"/>
        <w:tabs>
          <w:tab w:val="left" w:pos="9355"/>
        </w:tabs>
        <w:spacing w:after="0"/>
        <w:ind w:right="0"/>
        <w:contextualSpacing/>
        <w:jc w:val="both"/>
        <w:rPr>
          <w:sz w:val="28"/>
          <w:szCs w:val="28"/>
        </w:rPr>
      </w:pPr>
      <w:r w:rsidRPr="004F624C">
        <w:rPr>
          <w:b/>
          <w:i/>
          <w:sz w:val="28"/>
          <w:szCs w:val="28"/>
          <w:u w:val="single"/>
        </w:rPr>
        <w:t>6.</w:t>
      </w:r>
      <w:r w:rsidR="00DA47C4" w:rsidRPr="004F624C">
        <w:rPr>
          <w:b/>
          <w:i/>
          <w:sz w:val="28"/>
          <w:szCs w:val="28"/>
          <w:u w:val="single"/>
        </w:rPr>
        <w:t>3</w:t>
      </w:r>
      <w:r w:rsidRPr="004F624C">
        <w:rPr>
          <w:b/>
          <w:i/>
          <w:sz w:val="28"/>
          <w:szCs w:val="28"/>
          <w:u w:val="single"/>
        </w:rPr>
        <w:t>.</w:t>
      </w:r>
      <w:r w:rsidRPr="004F624C">
        <w:rPr>
          <w:i/>
          <w:sz w:val="28"/>
          <w:szCs w:val="28"/>
          <w:u w:val="single"/>
        </w:rPr>
        <w:t xml:space="preserve"> </w:t>
      </w:r>
      <w:r w:rsidRPr="004F624C">
        <w:rPr>
          <w:b/>
          <w:bCs/>
          <w:i/>
          <w:sz w:val="28"/>
          <w:szCs w:val="28"/>
          <w:u w:val="single"/>
        </w:rPr>
        <w:t>Анализ ведомственной структуры расходов</w:t>
      </w:r>
      <w:r w:rsidRPr="004F624C">
        <w:rPr>
          <w:sz w:val="28"/>
          <w:szCs w:val="28"/>
        </w:rPr>
        <w:t xml:space="preserve">, показывает, что </w:t>
      </w:r>
      <w:r w:rsidR="004F624C" w:rsidRPr="00697EFA">
        <w:rPr>
          <w:sz w:val="28"/>
          <w:szCs w:val="28"/>
        </w:rPr>
        <w:t>в 2020 и плановом периоде 2021-2022 годов</w:t>
      </w:r>
      <w:r w:rsidRPr="004F624C">
        <w:rPr>
          <w:sz w:val="28"/>
          <w:szCs w:val="28"/>
        </w:rPr>
        <w:t xml:space="preserve"> расходы бюджета поселения будет осуществлять 1 главный распорядитель бюджетных средств – Администрация </w:t>
      </w:r>
      <w:r w:rsidR="00371E41" w:rsidRPr="004F624C">
        <w:rPr>
          <w:sz w:val="28"/>
          <w:szCs w:val="28"/>
        </w:rPr>
        <w:t>Великосельского</w:t>
      </w:r>
      <w:r w:rsidRPr="004F624C">
        <w:rPr>
          <w:sz w:val="28"/>
          <w:szCs w:val="28"/>
        </w:rPr>
        <w:t xml:space="preserve"> сельского поселения</w:t>
      </w:r>
      <w:r w:rsidR="004F624C">
        <w:rPr>
          <w:sz w:val="28"/>
          <w:szCs w:val="28"/>
        </w:rPr>
        <w:t xml:space="preserve"> (857)</w:t>
      </w:r>
      <w:r w:rsidRPr="004F624C">
        <w:rPr>
          <w:sz w:val="28"/>
          <w:szCs w:val="28"/>
        </w:rPr>
        <w:t>.</w:t>
      </w:r>
    </w:p>
    <w:p w:rsidR="00612CA4" w:rsidRPr="00711400" w:rsidRDefault="00612CA4" w:rsidP="002B1514">
      <w:pPr>
        <w:pStyle w:val="rvps698610"/>
        <w:widowControl w:val="0"/>
        <w:tabs>
          <w:tab w:val="left" w:pos="9355"/>
        </w:tabs>
        <w:spacing w:after="0"/>
        <w:ind w:right="0"/>
        <w:contextualSpacing/>
        <w:jc w:val="both"/>
        <w:rPr>
          <w:sz w:val="28"/>
          <w:szCs w:val="28"/>
          <w:highlight w:val="yellow"/>
        </w:rPr>
      </w:pPr>
    </w:p>
    <w:p w:rsidR="00961C23" w:rsidRPr="00C23041" w:rsidRDefault="00D70E56" w:rsidP="002B1514">
      <w:pPr>
        <w:spacing w:after="0" w:line="240" w:lineRule="auto"/>
        <w:contextualSpacing/>
        <w:jc w:val="both"/>
        <w:rPr>
          <w:rFonts w:ascii="Times New Roman" w:eastAsia="Times New Roman" w:hAnsi="Times New Roman"/>
          <w:sz w:val="28"/>
          <w:szCs w:val="28"/>
          <w:lang w:eastAsia="ru-RU"/>
        </w:rPr>
      </w:pPr>
      <w:r w:rsidRPr="00C23041">
        <w:rPr>
          <w:rFonts w:ascii="Times New Roman" w:eastAsia="Times New Roman" w:hAnsi="Times New Roman"/>
          <w:b/>
          <w:i/>
          <w:sz w:val="28"/>
          <w:szCs w:val="28"/>
          <w:u w:val="single"/>
          <w:lang w:eastAsia="ru-RU"/>
        </w:rPr>
        <w:t>6.</w:t>
      </w:r>
      <w:r w:rsidR="00DA47C4" w:rsidRPr="00C23041">
        <w:rPr>
          <w:rFonts w:ascii="Times New Roman" w:eastAsia="Times New Roman" w:hAnsi="Times New Roman"/>
          <w:b/>
          <w:i/>
          <w:sz w:val="28"/>
          <w:szCs w:val="28"/>
          <w:u w:val="single"/>
          <w:lang w:eastAsia="ru-RU"/>
        </w:rPr>
        <w:t>4</w:t>
      </w:r>
      <w:r w:rsidRPr="00C23041">
        <w:rPr>
          <w:rFonts w:ascii="Times New Roman" w:eastAsia="Times New Roman" w:hAnsi="Times New Roman"/>
          <w:b/>
          <w:i/>
          <w:sz w:val="28"/>
          <w:szCs w:val="28"/>
          <w:u w:val="single"/>
          <w:lang w:eastAsia="ru-RU"/>
        </w:rPr>
        <w:t>.</w:t>
      </w:r>
      <w:r w:rsidRPr="00C23041">
        <w:rPr>
          <w:rFonts w:ascii="Times New Roman" w:eastAsia="Times New Roman" w:hAnsi="Times New Roman"/>
          <w:i/>
          <w:sz w:val="28"/>
          <w:szCs w:val="28"/>
          <w:u w:val="single"/>
          <w:lang w:eastAsia="ru-RU"/>
        </w:rPr>
        <w:t xml:space="preserve">  </w:t>
      </w:r>
      <w:r w:rsidRPr="00C23041">
        <w:rPr>
          <w:rFonts w:ascii="Times New Roman" w:eastAsia="Times New Roman" w:hAnsi="Times New Roman"/>
          <w:b/>
          <w:i/>
          <w:sz w:val="28"/>
          <w:szCs w:val="28"/>
          <w:u w:val="single"/>
          <w:lang w:eastAsia="ru-RU"/>
        </w:rPr>
        <w:t>Расходы на содержание органов местного самоуправления</w:t>
      </w:r>
      <w:r w:rsidRPr="00C23041">
        <w:rPr>
          <w:rFonts w:ascii="Times New Roman" w:eastAsia="Times New Roman" w:hAnsi="Times New Roman"/>
          <w:sz w:val="28"/>
          <w:szCs w:val="28"/>
          <w:lang w:eastAsia="ru-RU"/>
        </w:rPr>
        <w:t xml:space="preserve"> поселения</w:t>
      </w:r>
      <w:r w:rsidR="002B1514" w:rsidRPr="00C23041">
        <w:rPr>
          <w:rFonts w:ascii="Times New Roman" w:eastAsia="Times New Roman" w:hAnsi="Times New Roman"/>
          <w:sz w:val="28"/>
          <w:szCs w:val="28"/>
          <w:lang w:eastAsia="ru-RU"/>
        </w:rPr>
        <w:t xml:space="preserve"> на 20</w:t>
      </w:r>
      <w:r w:rsidR="004F624C" w:rsidRPr="00C23041">
        <w:rPr>
          <w:rFonts w:ascii="Times New Roman" w:eastAsia="Times New Roman" w:hAnsi="Times New Roman"/>
          <w:sz w:val="28"/>
          <w:szCs w:val="28"/>
          <w:lang w:eastAsia="ru-RU"/>
        </w:rPr>
        <w:t>20</w:t>
      </w:r>
      <w:r w:rsidR="002B1514" w:rsidRPr="00C23041">
        <w:rPr>
          <w:rFonts w:ascii="Times New Roman" w:eastAsia="Times New Roman" w:hAnsi="Times New Roman"/>
          <w:sz w:val="28"/>
          <w:szCs w:val="28"/>
          <w:lang w:eastAsia="ru-RU"/>
        </w:rPr>
        <w:t xml:space="preserve"> год</w:t>
      </w:r>
      <w:r w:rsidRPr="00C23041">
        <w:rPr>
          <w:rFonts w:ascii="Times New Roman" w:eastAsia="Times New Roman" w:hAnsi="Times New Roman"/>
          <w:sz w:val="28"/>
          <w:szCs w:val="28"/>
          <w:lang w:eastAsia="ru-RU"/>
        </w:rPr>
        <w:t xml:space="preserve"> заплани</w:t>
      </w:r>
      <w:r w:rsidR="00A01566" w:rsidRPr="00C23041">
        <w:rPr>
          <w:rFonts w:ascii="Times New Roman" w:eastAsia="Times New Roman" w:hAnsi="Times New Roman"/>
          <w:sz w:val="28"/>
          <w:szCs w:val="28"/>
          <w:lang w:eastAsia="ru-RU"/>
        </w:rPr>
        <w:t xml:space="preserve">рованы в сумме </w:t>
      </w:r>
      <w:r w:rsidR="007352FC" w:rsidRPr="00C23041">
        <w:rPr>
          <w:rFonts w:ascii="Times New Roman" w:eastAsia="Times New Roman" w:hAnsi="Times New Roman"/>
          <w:sz w:val="28"/>
          <w:szCs w:val="28"/>
          <w:lang w:eastAsia="ru-RU"/>
        </w:rPr>
        <w:t>4 862</w:t>
      </w:r>
      <w:r w:rsidR="00ED7343" w:rsidRPr="00C23041">
        <w:rPr>
          <w:rFonts w:ascii="Times New Roman" w:eastAsia="Times New Roman" w:hAnsi="Times New Roman"/>
          <w:sz w:val="28"/>
          <w:szCs w:val="28"/>
          <w:lang w:eastAsia="ru-RU"/>
        </w:rPr>
        <w:t>,0</w:t>
      </w:r>
      <w:r w:rsidR="00A01566" w:rsidRPr="00C23041">
        <w:rPr>
          <w:rFonts w:ascii="Times New Roman" w:eastAsia="Times New Roman" w:hAnsi="Times New Roman"/>
          <w:sz w:val="28"/>
          <w:szCs w:val="28"/>
          <w:lang w:eastAsia="ru-RU"/>
        </w:rPr>
        <w:t xml:space="preserve"> тыс. рублей </w:t>
      </w:r>
      <w:r w:rsidRPr="00C23041">
        <w:rPr>
          <w:rFonts w:ascii="Times New Roman" w:eastAsia="Times New Roman" w:hAnsi="Times New Roman"/>
          <w:sz w:val="28"/>
          <w:szCs w:val="28"/>
          <w:lang w:eastAsia="ru-RU"/>
        </w:rPr>
        <w:t>(сумма по разделу, подр</w:t>
      </w:r>
      <w:r w:rsidR="00A01566" w:rsidRPr="00C23041">
        <w:rPr>
          <w:rFonts w:ascii="Times New Roman" w:eastAsia="Times New Roman" w:hAnsi="Times New Roman"/>
          <w:sz w:val="28"/>
          <w:szCs w:val="28"/>
          <w:lang w:eastAsia="ru-RU"/>
        </w:rPr>
        <w:t xml:space="preserve">азделу 0102, 0103, 0104, 0106). </w:t>
      </w:r>
    </w:p>
    <w:p w:rsidR="007E03FC" w:rsidRPr="00C23041" w:rsidRDefault="00ED7343" w:rsidP="002B1514">
      <w:pPr>
        <w:spacing w:after="0" w:line="240" w:lineRule="auto"/>
        <w:contextualSpacing/>
        <w:jc w:val="both"/>
        <w:rPr>
          <w:rFonts w:ascii="Times New Roman" w:eastAsiaTheme="minorHAnsi" w:hAnsi="Times New Roman"/>
          <w:sz w:val="28"/>
          <w:szCs w:val="28"/>
        </w:rPr>
      </w:pPr>
      <w:r w:rsidRPr="00C23041">
        <w:rPr>
          <w:rFonts w:ascii="Times New Roman" w:eastAsia="Times New Roman" w:hAnsi="Times New Roman"/>
          <w:sz w:val="28"/>
          <w:szCs w:val="28"/>
          <w:lang w:eastAsia="ru-RU"/>
        </w:rPr>
        <w:t xml:space="preserve">     </w:t>
      </w:r>
      <w:r w:rsidR="00961C23" w:rsidRPr="00C23041">
        <w:rPr>
          <w:rFonts w:ascii="Times New Roman" w:eastAsia="Times New Roman" w:hAnsi="Times New Roman"/>
          <w:sz w:val="28"/>
          <w:szCs w:val="28"/>
          <w:lang w:eastAsia="ru-RU"/>
        </w:rPr>
        <w:t>Контрольно-счетная комиссия отмечает, что в</w:t>
      </w:r>
      <w:r w:rsidR="00A01566" w:rsidRPr="00C23041">
        <w:rPr>
          <w:rFonts w:ascii="Times New Roman" w:eastAsia="Times New Roman" w:hAnsi="Times New Roman"/>
          <w:sz w:val="28"/>
          <w:szCs w:val="28"/>
          <w:lang w:eastAsia="ru-RU"/>
        </w:rPr>
        <w:t xml:space="preserve"> постановлении Правительства Яро</w:t>
      </w:r>
      <w:r w:rsidR="007352FC" w:rsidRPr="00C23041">
        <w:rPr>
          <w:rFonts w:ascii="Times New Roman" w:eastAsia="Times New Roman" w:hAnsi="Times New Roman"/>
          <w:sz w:val="28"/>
          <w:szCs w:val="28"/>
          <w:lang w:eastAsia="ru-RU"/>
        </w:rPr>
        <w:t>славской области от 24.09.2008</w:t>
      </w:r>
      <w:bookmarkStart w:id="7" w:name="_GoBack"/>
      <w:bookmarkEnd w:id="7"/>
      <w:r w:rsidR="00A01566" w:rsidRPr="00C23041">
        <w:rPr>
          <w:rFonts w:ascii="Times New Roman" w:eastAsia="Times New Roman" w:hAnsi="Times New Roman"/>
          <w:sz w:val="28"/>
          <w:szCs w:val="28"/>
          <w:lang w:eastAsia="ru-RU"/>
        </w:rPr>
        <w:t xml:space="preserve"> №</w:t>
      </w:r>
      <w:r w:rsidR="008E0A5D" w:rsidRPr="00C23041">
        <w:rPr>
          <w:rFonts w:ascii="Times New Roman" w:eastAsia="Times New Roman" w:hAnsi="Times New Roman"/>
          <w:sz w:val="28"/>
          <w:szCs w:val="28"/>
          <w:lang w:eastAsia="ru-RU"/>
        </w:rPr>
        <w:t xml:space="preserve"> </w:t>
      </w:r>
      <w:r w:rsidR="00A01566" w:rsidRPr="00C23041">
        <w:rPr>
          <w:rFonts w:ascii="Times New Roman" w:eastAsia="Times New Roman" w:hAnsi="Times New Roman"/>
          <w:sz w:val="28"/>
          <w:szCs w:val="28"/>
          <w:lang w:eastAsia="ru-RU"/>
        </w:rPr>
        <w:t xml:space="preserve">512-п (в </w:t>
      </w:r>
      <w:r w:rsidR="005B3882" w:rsidRPr="00C23041">
        <w:rPr>
          <w:rFonts w:ascii="Times New Roman" w:eastAsia="Times New Roman" w:hAnsi="Times New Roman"/>
          <w:sz w:val="28"/>
          <w:szCs w:val="28"/>
          <w:lang w:eastAsia="ru-RU"/>
        </w:rPr>
        <w:t xml:space="preserve">действующей </w:t>
      </w:r>
      <w:r w:rsidR="00A01566" w:rsidRPr="00C23041">
        <w:rPr>
          <w:rFonts w:ascii="Times New Roman" w:eastAsia="Times New Roman" w:hAnsi="Times New Roman"/>
          <w:sz w:val="28"/>
          <w:szCs w:val="28"/>
          <w:lang w:eastAsia="ru-RU"/>
        </w:rPr>
        <w:t>редакции)</w:t>
      </w:r>
      <w:r w:rsidR="0082011E" w:rsidRPr="00C23041">
        <w:rPr>
          <w:rFonts w:ascii="Times New Roman" w:eastAsiaTheme="minorHAnsi" w:hAnsi="Times New Roman"/>
          <w:sz w:val="28"/>
          <w:szCs w:val="28"/>
        </w:rPr>
        <w:t xml:space="preserve"> </w:t>
      </w:r>
      <w:r w:rsidR="00961C23" w:rsidRPr="00C23041">
        <w:rPr>
          <w:rFonts w:ascii="Times New Roman" w:eastAsiaTheme="minorHAnsi" w:hAnsi="Times New Roman"/>
          <w:sz w:val="28"/>
          <w:szCs w:val="28"/>
        </w:rPr>
        <w:t xml:space="preserve">нормативы расходов на содержание органов местного самоуправления городских и сельских поселений Ярославской области для </w:t>
      </w:r>
      <w:r w:rsidR="00371E41" w:rsidRPr="00C23041">
        <w:rPr>
          <w:rFonts w:ascii="Times New Roman" w:eastAsiaTheme="minorHAnsi" w:hAnsi="Times New Roman"/>
          <w:sz w:val="28"/>
          <w:szCs w:val="28"/>
        </w:rPr>
        <w:t>Великосельского</w:t>
      </w:r>
      <w:r w:rsidR="00961C23" w:rsidRPr="00C23041">
        <w:rPr>
          <w:rFonts w:ascii="Times New Roman" w:eastAsiaTheme="minorHAnsi" w:hAnsi="Times New Roman"/>
          <w:sz w:val="28"/>
          <w:szCs w:val="28"/>
        </w:rPr>
        <w:t xml:space="preserve"> сельского поселения установлены в размере </w:t>
      </w:r>
      <w:r w:rsidRPr="00C23041">
        <w:rPr>
          <w:rFonts w:ascii="Times New Roman" w:eastAsiaTheme="minorHAnsi" w:hAnsi="Times New Roman"/>
          <w:sz w:val="28"/>
          <w:szCs w:val="28"/>
        </w:rPr>
        <w:t>4 862,0</w:t>
      </w:r>
      <w:r w:rsidR="00961C23" w:rsidRPr="00C23041">
        <w:rPr>
          <w:rFonts w:ascii="Times New Roman" w:eastAsiaTheme="minorHAnsi" w:hAnsi="Times New Roman"/>
          <w:sz w:val="28"/>
          <w:szCs w:val="28"/>
        </w:rPr>
        <w:t xml:space="preserve"> тыс. рублей.</w:t>
      </w:r>
    </w:p>
    <w:p w:rsidR="00961C23" w:rsidRPr="00711400" w:rsidRDefault="00961C23" w:rsidP="002B1514">
      <w:pPr>
        <w:spacing w:after="0" w:line="240" w:lineRule="auto"/>
        <w:contextualSpacing/>
        <w:jc w:val="both"/>
        <w:rPr>
          <w:rFonts w:ascii="Times New Roman" w:eastAsia="Times New Roman" w:hAnsi="Times New Roman"/>
          <w:sz w:val="28"/>
          <w:szCs w:val="28"/>
          <w:highlight w:val="yellow"/>
          <w:lang w:eastAsia="ru-RU"/>
        </w:rPr>
      </w:pPr>
    </w:p>
    <w:p w:rsidR="001B7016" w:rsidRPr="00C23041" w:rsidRDefault="00ED7343" w:rsidP="003D558F">
      <w:pPr>
        <w:spacing w:after="0" w:line="240" w:lineRule="auto"/>
        <w:jc w:val="both"/>
        <w:rPr>
          <w:rFonts w:ascii="Times New Roman" w:hAnsi="Times New Roman"/>
          <w:b/>
          <w:i/>
          <w:sz w:val="28"/>
          <w:szCs w:val="28"/>
          <w:u w:val="single"/>
        </w:rPr>
      </w:pPr>
      <w:r w:rsidRPr="00C23041">
        <w:rPr>
          <w:rFonts w:ascii="Times New Roman" w:hAnsi="Times New Roman"/>
          <w:b/>
          <w:i/>
          <w:sz w:val="28"/>
          <w:szCs w:val="28"/>
          <w:u w:val="single"/>
        </w:rPr>
        <w:t>6.</w:t>
      </w:r>
      <w:r w:rsidR="00DA47C4" w:rsidRPr="00C23041">
        <w:rPr>
          <w:rFonts w:ascii="Times New Roman" w:hAnsi="Times New Roman"/>
          <w:b/>
          <w:i/>
          <w:sz w:val="28"/>
          <w:szCs w:val="28"/>
          <w:u w:val="single"/>
        </w:rPr>
        <w:t>5</w:t>
      </w:r>
      <w:r w:rsidRPr="00C23041">
        <w:rPr>
          <w:rFonts w:ascii="Times New Roman" w:hAnsi="Times New Roman"/>
          <w:b/>
          <w:i/>
          <w:sz w:val="28"/>
          <w:szCs w:val="28"/>
          <w:u w:val="single"/>
        </w:rPr>
        <w:t>. Резервные фонды</w:t>
      </w:r>
    </w:p>
    <w:p w:rsidR="003D558F" w:rsidRPr="00C23041" w:rsidRDefault="00ED7343" w:rsidP="00ED7343">
      <w:pPr>
        <w:spacing w:after="0" w:line="240" w:lineRule="auto"/>
        <w:jc w:val="both"/>
        <w:rPr>
          <w:rFonts w:ascii="Times New Roman" w:hAnsi="Times New Roman"/>
          <w:sz w:val="28"/>
          <w:szCs w:val="28"/>
        </w:rPr>
      </w:pPr>
      <w:r w:rsidRPr="00C23041">
        <w:rPr>
          <w:rFonts w:ascii="Times New Roman" w:hAnsi="Times New Roman"/>
          <w:sz w:val="28"/>
          <w:szCs w:val="28"/>
        </w:rPr>
        <w:t xml:space="preserve">      </w:t>
      </w:r>
      <w:r w:rsidR="001B7016" w:rsidRPr="00C23041">
        <w:rPr>
          <w:rFonts w:ascii="Times New Roman" w:hAnsi="Times New Roman"/>
          <w:sz w:val="28"/>
          <w:szCs w:val="28"/>
        </w:rPr>
        <w:t>В соответствии со ст</w:t>
      </w:r>
      <w:r w:rsidR="00C23041" w:rsidRPr="00C23041">
        <w:rPr>
          <w:rFonts w:ascii="Times New Roman" w:hAnsi="Times New Roman"/>
          <w:sz w:val="28"/>
          <w:szCs w:val="28"/>
        </w:rPr>
        <w:t xml:space="preserve">атьей </w:t>
      </w:r>
      <w:r w:rsidR="001B7016" w:rsidRPr="00C23041">
        <w:rPr>
          <w:rFonts w:ascii="Times New Roman" w:hAnsi="Times New Roman"/>
          <w:sz w:val="28"/>
          <w:szCs w:val="28"/>
        </w:rPr>
        <w:t>81 БК РФ проектом бюджета установлен резервны</w:t>
      </w:r>
      <w:r w:rsidR="00617C3D" w:rsidRPr="00C23041">
        <w:rPr>
          <w:rFonts w:ascii="Times New Roman" w:hAnsi="Times New Roman"/>
          <w:sz w:val="28"/>
          <w:szCs w:val="28"/>
        </w:rPr>
        <w:t>й фонд Администрации поселения</w:t>
      </w:r>
      <w:r w:rsidR="003D558F" w:rsidRPr="00C23041">
        <w:rPr>
          <w:rFonts w:ascii="Times New Roman" w:hAnsi="Times New Roman"/>
          <w:sz w:val="28"/>
          <w:szCs w:val="28"/>
        </w:rPr>
        <w:t>:</w:t>
      </w:r>
    </w:p>
    <w:p w:rsidR="003D558F" w:rsidRPr="00C23041" w:rsidRDefault="001B7016" w:rsidP="00C23041">
      <w:pPr>
        <w:pStyle w:val="a5"/>
        <w:numPr>
          <w:ilvl w:val="0"/>
          <w:numId w:val="13"/>
        </w:numPr>
        <w:spacing w:after="0" w:line="240" w:lineRule="auto"/>
        <w:ind w:left="709" w:hanging="283"/>
        <w:jc w:val="both"/>
        <w:rPr>
          <w:rFonts w:ascii="Times New Roman" w:hAnsi="Times New Roman"/>
          <w:b/>
          <w:sz w:val="28"/>
          <w:szCs w:val="28"/>
        </w:rPr>
      </w:pPr>
      <w:r w:rsidRPr="00C23041">
        <w:rPr>
          <w:rFonts w:ascii="Times New Roman" w:hAnsi="Times New Roman"/>
          <w:sz w:val="28"/>
          <w:szCs w:val="28"/>
        </w:rPr>
        <w:t>на 20</w:t>
      </w:r>
      <w:r w:rsidR="00C23041" w:rsidRPr="00C23041">
        <w:rPr>
          <w:rFonts w:ascii="Times New Roman" w:hAnsi="Times New Roman"/>
          <w:sz w:val="28"/>
          <w:szCs w:val="28"/>
        </w:rPr>
        <w:t>20</w:t>
      </w:r>
      <w:r w:rsidRPr="00C23041">
        <w:rPr>
          <w:rFonts w:ascii="Times New Roman" w:hAnsi="Times New Roman"/>
          <w:sz w:val="28"/>
          <w:szCs w:val="28"/>
        </w:rPr>
        <w:t xml:space="preserve"> г</w:t>
      </w:r>
      <w:r w:rsidR="003D558F" w:rsidRPr="00C23041">
        <w:rPr>
          <w:rFonts w:ascii="Times New Roman" w:hAnsi="Times New Roman"/>
          <w:sz w:val="28"/>
          <w:szCs w:val="28"/>
        </w:rPr>
        <w:t xml:space="preserve">од в размере  </w:t>
      </w:r>
      <w:r w:rsidR="00410815" w:rsidRPr="00C23041">
        <w:rPr>
          <w:rFonts w:ascii="Times New Roman" w:hAnsi="Times New Roman"/>
          <w:sz w:val="28"/>
          <w:szCs w:val="28"/>
        </w:rPr>
        <w:t>5</w:t>
      </w:r>
      <w:r w:rsidR="003D558F" w:rsidRPr="00C23041">
        <w:rPr>
          <w:rFonts w:ascii="Times New Roman" w:hAnsi="Times New Roman"/>
          <w:sz w:val="28"/>
          <w:szCs w:val="28"/>
        </w:rPr>
        <w:t>0,0 тыс. рублей</w:t>
      </w:r>
      <w:r w:rsidR="00C23041" w:rsidRPr="00C23041">
        <w:rPr>
          <w:rFonts w:ascii="Times New Roman" w:hAnsi="Times New Roman"/>
          <w:sz w:val="28"/>
          <w:szCs w:val="28"/>
        </w:rPr>
        <w:t xml:space="preserve">, что на 6,5 тыс. рублей или на 14,9 % больше показателей, утвержденных  решением  о  бюджете </w:t>
      </w:r>
      <w:r w:rsidR="00C23041" w:rsidRPr="00C23041">
        <w:rPr>
          <w:rFonts w:ascii="Times New Roman" w:hAnsi="Times New Roman"/>
          <w:sz w:val="28"/>
          <w:szCs w:val="28"/>
        </w:rPr>
        <w:lastRenderedPageBreak/>
        <w:t>поселения на 2019 год  в действующей редакции. Ожидаемого исполнения бюджетных назначений за 2019 год по данному показателю не планируется;</w:t>
      </w:r>
    </w:p>
    <w:p w:rsidR="00961C23" w:rsidRPr="00C23041" w:rsidRDefault="001B7016" w:rsidP="00ED7343">
      <w:pPr>
        <w:pStyle w:val="a5"/>
        <w:numPr>
          <w:ilvl w:val="0"/>
          <w:numId w:val="13"/>
        </w:numPr>
        <w:spacing w:after="0" w:line="240" w:lineRule="auto"/>
        <w:ind w:left="851" w:hanging="284"/>
        <w:jc w:val="both"/>
        <w:rPr>
          <w:rFonts w:ascii="Times New Roman" w:hAnsi="Times New Roman"/>
          <w:b/>
          <w:sz w:val="28"/>
          <w:szCs w:val="28"/>
        </w:rPr>
      </w:pPr>
      <w:r w:rsidRPr="00C23041">
        <w:rPr>
          <w:rFonts w:ascii="Times New Roman" w:hAnsi="Times New Roman"/>
          <w:sz w:val="28"/>
          <w:szCs w:val="28"/>
        </w:rPr>
        <w:t>на 20</w:t>
      </w:r>
      <w:r w:rsidR="00ED7343" w:rsidRPr="00C23041">
        <w:rPr>
          <w:rFonts w:ascii="Times New Roman" w:hAnsi="Times New Roman"/>
          <w:sz w:val="28"/>
          <w:szCs w:val="28"/>
        </w:rPr>
        <w:t>20</w:t>
      </w:r>
      <w:r w:rsidRPr="00C23041">
        <w:rPr>
          <w:rFonts w:ascii="Times New Roman" w:hAnsi="Times New Roman"/>
          <w:sz w:val="28"/>
          <w:szCs w:val="28"/>
        </w:rPr>
        <w:t xml:space="preserve"> год в размере </w:t>
      </w:r>
      <w:r w:rsidR="00410815" w:rsidRPr="00C23041">
        <w:rPr>
          <w:rFonts w:ascii="Times New Roman" w:hAnsi="Times New Roman"/>
          <w:sz w:val="28"/>
          <w:szCs w:val="28"/>
        </w:rPr>
        <w:t>5</w:t>
      </w:r>
      <w:r w:rsidR="00961C23" w:rsidRPr="00C23041">
        <w:rPr>
          <w:rFonts w:ascii="Times New Roman" w:hAnsi="Times New Roman"/>
          <w:sz w:val="28"/>
          <w:szCs w:val="28"/>
        </w:rPr>
        <w:t>,0 тыс. рублей;</w:t>
      </w:r>
    </w:p>
    <w:p w:rsidR="00617C3D" w:rsidRPr="00C23041" w:rsidRDefault="00961C23" w:rsidP="00ED7343">
      <w:pPr>
        <w:pStyle w:val="a5"/>
        <w:numPr>
          <w:ilvl w:val="0"/>
          <w:numId w:val="13"/>
        </w:numPr>
        <w:spacing w:after="0" w:line="240" w:lineRule="auto"/>
        <w:ind w:left="851" w:hanging="284"/>
        <w:jc w:val="both"/>
        <w:rPr>
          <w:rFonts w:ascii="Times New Roman" w:hAnsi="Times New Roman"/>
          <w:b/>
          <w:sz w:val="28"/>
          <w:szCs w:val="28"/>
        </w:rPr>
      </w:pPr>
      <w:r w:rsidRPr="00C23041">
        <w:rPr>
          <w:rFonts w:ascii="Times New Roman" w:hAnsi="Times New Roman"/>
          <w:sz w:val="28"/>
          <w:szCs w:val="28"/>
        </w:rPr>
        <w:t xml:space="preserve">на </w:t>
      </w:r>
      <w:r w:rsidR="001B7016" w:rsidRPr="00C23041">
        <w:rPr>
          <w:rFonts w:ascii="Times New Roman" w:hAnsi="Times New Roman"/>
          <w:sz w:val="28"/>
          <w:szCs w:val="28"/>
        </w:rPr>
        <w:t>20</w:t>
      </w:r>
      <w:r w:rsidR="00ED7343" w:rsidRPr="00C23041">
        <w:rPr>
          <w:rFonts w:ascii="Times New Roman" w:hAnsi="Times New Roman"/>
          <w:sz w:val="28"/>
          <w:szCs w:val="28"/>
        </w:rPr>
        <w:t>21</w:t>
      </w:r>
      <w:r w:rsidR="001B7016" w:rsidRPr="00C23041">
        <w:rPr>
          <w:rFonts w:ascii="Times New Roman" w:hAnsi="Times New Roman"/>
          <w:sz w:val="28"/>
          <w:szCs w:val="28"/>
        </w:rPr>
        <w:t xml:space="preserve"> год </w:t>
      </w:r>
      <w:r w:rsidR="00617C3D" w:rsidRPr="00C23041">
        <w:rPr>
          <w:rFonts w:ascii="Times New Roman" w:hAnsi="Times New Roman"/>
          <w:sz w:val="28"/>
          <w:szCs w:val="28"/>
        </w:rPr>
        <w:t>в размере</w:t>
      </w:r>
      <w:r w:rsidR="00ED7343" w:rsidRPr="00C23041">
        <w:rPr>
          <w:rFonts w:ascii="Times New Roman" w:hAnsi="Times New Roman"/>
          <w:sz w:val="28"/>
          <w:szCs w:val="28"/>
        </w:rPr>
        <w:t xml:space="preserve"> 5,0 тыс. рублей,</w:t>
      </w:r>
    </w:p>
    <w:p w:rsidR="00C23041" w:rsidRPr="00C23041" w:rsidRDefault="001B7016" w:rsidP="00617C3D">
      <w:pPr>
        <w:pStyle w:val="a5"/>
        <w:spacing w:after="0" w:line="240" w:lineRule="auto"/>
        <w:ind w:left="0"/>
        <w:jc w:val="both"/>
        <w:rPr>
          <w:rFonts w:ascii="Times New Roman" w:hAnsi="Times New Roman"/>
          <w:sz w:val="28"/>
          <w:szCs w:val="28"/>
        </w:rPr>
      </w:pPr>
      <w:r w:rsidRPr="00C23041">
        <w:rPr>
          <w:rFonts w:ascii="Times New Roman" w:hAnsi="Times New Roman"/>
          <w:sz w:val="28"/>
          <w:szCs w:val="28"/>
        </w:rPr>
        <w:t>что в соответствии с требованиями ч</w:t>
      </w:r>
      <w:r w:rsidR="00C23041" w:rsidRPr="00C23041">
        <w:rPr>
          <w:rFonts w:ascii="Times New Roman" w:hAnsi="Times New Roman"/>
          <w:sz w:val="28"/>
          <w:szCs w:val="28"/>
        </w:rPr>
        <w:t>асти</w:t>
      </w:r>
      <w:r w:rsidRPr="00C23041">
        <w:rPr>
          <w:rFonts w:ascii="Times New Roman" w:hAnsi="Times New Roman"/>
          <w:sz w:val="28"/>
          <w:szCs w:val="28"/>
        </w:rPr>
        <w:t xml:space="preserve"> 3 указанной статьи не превышает 3% общего объема расходов. </w:t>
      </w:r>
    </w:p>
    <w:p w:rsidR="001B7016" w:rsidRPr="00C23041" w:rsidRDefault="00C23041" w:rsidP="00617C3D">
      <w:pPr>
        <w:pStyle w:val="a5"/>
        <w:spacing w:after="0" w:line="240" w:lineRule="auto"/>
        <w:ind w:left="0"/>
        <w:jc w:val="both"/>
        <w:rPr>
          <w:rFonts w:ascii="Times New Roman" w:hAnsi="Times New Roman"/>
          <w:sz w:val="28"/>
          <w:szCs w:val="28"/>
        </w:rPr>
      </w:pPr>
      <w:r w:rsidRPr="00C23041">
        <w:rPr>
          <w:rFonts w:ascii="Times New Roman" w:hAnsi="Times New Roman"/>
          <w:sz w:val="28"/>
          <w:szCs w:val="28"/>
        </w:rPr>
        <w:t xml:space="preserve">     В соответствии с пунктом </w:t>
      </w:r>
      <w:r w:rsidR="001B7016" w:rsidRPr="00C23041">
        <w:rPr>
          <w:rFonts w:ascii="Times New Roman" w:hAnsi="Times New Roman"/>
          <w:sz w:val="28"/>
          <w:szCs w:val="28"/>
        </w:rPr>
        <w:t>4 ст</w:t>
      </w:r>
      <w:r w:rsidRPr="00C23041">
        <w:rPr>
          <w:rFonts w:ascii="Times New Roman" w:hAnsi="Times New Roman"/>
          <w:sz w:val="28"/>
          <w:szCs w:val="28"/>
        </w:rPr>
        <w:t xml:space="preserve">атьи </w:t>
      </w:r>
      <w:r w:rsidR="001B7016" w:rsidRPr="00C23041">
        <w:rPr>
          <w:rFonts w:ascii="Times New Roman" w:hAnsi="Times New Roman"/>
          <w:sz w:val="28"/>
          <w:szCs w:val="28"/>
        </w:rPr>
        <w:t>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4D7B6B" w:rsidRPr="00711400" w:rsidRDefault="004D7B6B" w:rsidP="00617C3D">
      <w:pPr>
        <w:pStyle w:val="a5"/>
        <w:spacing w:after="0" w:line="240" w:lineRule="auto"/>
        <w:ind w:left="0"/>
        <w:jc w:val="both"/>
        <w:rPr>
          <w:rFonts w:ascii="Times New Roman" w:hAnsi="Times New Roman"/>
          <w:sz w:val="28"/>
          <w:szCs w:val="28"/>
          <w:highlight w:val="yellow"/>
        </w:rPr>
      </w:pPr>
    </w:p>
    <w:p w:rsidR="00A11F8B" w:rsidRPr="00794E01" w:rsidRDefault="00E722AE" w:rsidP="00E722AE">
      <w:pPr>
        <w:spacing w:after="0" w:line="240" w:lineRule="auto"/>
        <w:contextualSpacing/>
        <w:jc w:val="both"/>
        <w:rPr>
          <w:rFonts w:ascii="Times New Roman" w:eastAsia="Times New Roman" w:hAnsi="Times New Roman"/>
          <w:b/>
          <w:i/>
          <w:sz w:val="28"/>
          <w:szCs w:val="28"/>
          <w:u w:val="single"/>
          <w:lang w:eastAsia="ar-SA"/>
        </w:rPr>
      </w:pPr>
      <w:r w:rsidRPr="00794E01">
        <w:rPr>
          <w:rFonts w:ascii="Times New Roman" w:eastAsia="Times New Roman" w:hAnsi="Times New Roman"/>
          <w:b/>
          <w:i/>
          <w:sz w:val="28"/>
          <w:szCs w:val="28"/>
          <w:u w:val="single"/>
          <w:lang w:eastAsia="ar-SA"/>
        </w:rPr>
        <w:t>7</w:t>
      </w:r>
      <w:r w:rsidR="00DA47C4" w:rsidRPr="00794E01">
        <w:rPr>
          <w:rFonts w:ascii="Times New Roman" w:eastAsia="Times New Roman" w:hAnsi="Times New Roman"/>
          <w:b/>
          <w:i/>
          <w:sz w:val="28"/>
          <w:szCs w:val="28"/>
          <w:u w:val="single"/>
          <w:lang w:eastAsia="ar-SA"/>
        </w:rPr>
        <w:t>.</w:t>
      </w:r>
      <w:r w:rsidR="00A11F8B" w:rsidRPr="00794E01">
        <w:rPr>
          <w:rFonts w:ascii="Times New Roman" w:eastAsia="Times New Roman" w:hAnsi="Times New Roman"/>
          <w:b/>
          <w:i/>
          <w:sz w:val="28"/>
          <w:szCs w:val="28"/>
          <w:u w:val="single"/>
          <w:lang w:eastAsia="ar-SA"/>
        </w:rPr>
        <w:t>Результаты проверки и анализа соблюдения порядка применения бюджетной классификации Российской Федерации</w:t>
      </w:r>
      <w:r w:rsidRPr="00794E01">
        <w:rPr>
          <w:rFonts w:ascii="Times New Roman" w:eastAsia="Times New Roman" w:hAnsi="Times New Roman"/>
          <w:b/>
          <w:i/>
          <w:sz w:val="28"/>
          <w:szCs w:val="28"/>
          <w:u w:val="single"/>
          <w:lang w:eastAsia="ar-SA"/>
        </w:rPr>
        <w:t>.</w:t>
      </w:r>
    </w:p>
    <w:p w:rsidR="00794E01" w:rsidRPr="00BE4D3B" w:rsidRDefault="00794E01" w:rsidP="00794E01">
      <w:pPr>
        <w:autoSpaceDE w:val="0"/>
        <w:autoSpaceDN w:val="0"/>
        <w:adjustRightInd w:val="0"/>
        <w:spacing w:after="0" w:line="240" w:lineRule="auto"/>
        <w:jc w:val="both"/>
        <w:rPr>
          <w:rFonts w:ascii="Times New Roman" w:eastAsiaTheme="minorHAnsi" w:hAnsi="Times New Roman"/>
          <w:b/>
          <w:bCs/>
          <w:sz w:val="28"/>
          <w:szCs w:val="28"/>
        </w:rPr>
      </w:pPr>
      <w:r w:rsidRPr="00794E01">
        <w:rPr>
          <w:rFonts w:ascii="Times New Roman" w:eastAsia="Times New Roman" w:hAnsi="Times New Roman"/>
          <w:b/>
          <w:sz w:val="28"/>
          <w:szCs w:val="28"/>
          <w:lang w:eastAsia="ar-SA"/>
        </w:rPr>
        <w:t xml:space="preserve">     7.1</w:t>
      </w:r>
      <w:r w:rsidRPr="00794E01">
        <w:rPr>
          <w:rFonts w:ascii="Times New Roman" w:eastAsia="Times New Roman" w:hAnsi="Times New Roman"/>
          <w:b/>
          <w:i/>
          <w:sz w:val="28"/>
          <w:szCs w:val="28"/>
          <w:lang w:eastAsia="ar-SA"/>
        </w:rPr>
        <w:t xml:space="preserve">. Контрольно-счетная комиссия отмечает, что </w:t>
      </w:r>
      <w:r w:rsidRPr="00BE4D3B">
        <w:rPr>
          <w:rFonts w:ascii="Times New Roman" w:eastAsia="Times New Roman" w:hAnsi="Times New Roman"/>
          <w:b/>
          <w:i/>
          <w:sz w:val="28"/>
          <w:szCs w:val="28"/>
          <w:lang w:eastAsia="ar-SA"/>
        </w:rPr>
        <w:t>Перечень и коды целевых статей расходов утверждены Распоряжением  Администрации Великосельского сельского поселения от 11.11.2018  № 44 «Об утверждении Перечня и кодов целевых статей расходов бюджета Великосельского сельского поселения» (далее - Перечень и коды целевых статей расходов)  на основании приказа Минфина России от 01.07.2013 № 65н</w:t>
      </w:r>
      <w:r w:rsidRPr="00BE4D3B">
        <w:rPr>
          <w:rStyle w:val="aff2"/>
          <w:rFonts w:ascii="Times New Roman" w:eastAsia="Times New Roman" w:hAnsi="Times New Roman"/>
          <w:b/>
          <w:i/>
          <w:sz w:val="28"/>
          <w:szCs w:val="28"/>
          <w:lang w:eastAsia="ar-SA"/>
        </w:rPr>
        <w:footnoteReference w:id="4"/>
      </w:r>
      <w:r w:rsidRPr="00BE4D3B">
        <w:rPr>
          <w:rFonts w:ascii="Times New Roman" w:eastAsia="Times New Roman" w:hAnsi="Times New Roman"/>
          <w:b/>
          <w:i/>
          <w:sz w:val="28"/>
          <w:szCs w:val="28"/>
          <w:lang w:eastAsia="ar-SA"/>
        </w:rPr>
        <w:t xml:space="preserve">, </w:t>
      </w:r>
      <w:r w:rsidRPr="00BE4D3B">
        <w:rPr>
          <w:rFonts w:ascii="Times New Roman" w:eastAsiaTheme="minorHAnsi" w:hAnsi="Times New Roman"/>
          <w:b/>
          <w:i/>
          <w:sz w:val="28"/>
          <w:szCs w:val="28"/>
        </w:rPr>
        <w:t xml:space="preserve">применяемого к правоотношениям, возникающим </w:t>
      </w:r>
      <w:r w:rsidR="002C70A6" w:rsidRPr="00BE4D3B">
        <w:rPr>
          <w:rFonts w:ascii="Times New Roman" w:eastAsiaTheme="minorHAnsi" w:hAnsi="Times New Roman"/>
          <w:b/>
          <w:bCs/>
          <w:i/>
          <w:sz w:val="28"/>
          <w:szCs w:val="28"/>
        </w:rPr>
        <w:t>к правоотношениям, возникшим при исполнении бюджетов бюджетной системы Российской Федерации на 2018 год (на 2018 год и на плановый период 2019 и 2020 годов)</w:t>
      </w:r>
      <w:r w:rsidRPr="00BE4D3B">
        <w:rPr>
          <w:rFonts w:ascii="Times New Roman" w:eastAsiaTheme="minorHAnsi" w:hAnsi="Times New Roman"/>
          <w:b/>
          <w:i/>
          <w:sz w:val="28"/>
          <w:szCs w:val="28"/>
        </w:rPr>
        <w:t>.</w:t>
      </w:r>
    </w:p>
    <w:p w:rsidR="00794E01" w:rsidRPr="00915F3C" w:rsidRDefault="00794E01" w:rsidP="00794E01">
      <w:pPr>
        <w:spacing w:after="0" w:line="240" w:lineRule="auto"/>
        <w:ind w:firstLine="426"/>
        <w:contextualSpacing/>
        <w:jc w:val="both"/>
        <w:rPr>
          <w:rFonts w:ascii="Times New Roman" w:eastAsia="Times New Roman" w:hAnsi="Times New Roman"/>
          <w:b/>
          <w:i/>
          <w:sz w:val="28"/>
          <w:szCs w:val="28"/>
          <w:lang w:eastAsia="ar-SA"/>
        </w:rPr>
      </w:pPr>
      <w:r w:rsidRPr="00BE4D3B">
        <w:rPr>
          <w:rFonts w:ascii="Times New Roman" w:eastAsia="Times New Roman" w:hAnsi="Times New Roman"/>
          <w:sz w:val="28"/>
          <w:szCs w:val="28"/>
          <w:lang w:eastAsia="ar-SA"/>
        </w:rPr>
        <w:t xml:space="preserve">Начиная с бюджетов бюджетной системы Российской Федерации на 2020 год и на плановый период 2021 и 2022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w:t>
      </w:r>
      <w:r w:rsidRPr="00BE4D3B">
        <w:rPr>
          <w:rFonts w:ascii="Times New Roman" w:eastAsia="Times New Roman" w:hAnsi="Times New Roman"/>
          <w:b/>
          <w:i/>
          <w:sz w:val="28"/>
          <w:szCs w:val="28"/>
          <w:lang w:eastAsia="ar-SA"/>
        </w:rPr>
        <w:t>утвержденный Приказом Министерства Финансов Российской Федерации от 06.06.2019 № 85н (далее – Порядок № 85н).</w:t>
      </w:r>
    </w:p>
    <w:p w:rsidR="00794E01" w:rsidRDefault="00794E01" w:rsidP="00794E01">
      <w:pPr>
        <w:spacing w:after="0" w:line="240" w:lineRule="auto"/>
        <w:ind w:firstLine="426"/>
        <w:contextualSpacing/>
        <w:jc w:val="both"/>
        <w:rPr>
          <w:rFonts w:ascii="Times New Roman" w:eastAsia="Times New Roman" w:hAnsi="Times New Roman"/>
          <w:sz w:val="28"/>
          <w:szCs w:val="28"/>
          <w:lang w:eastAsia="ar-SA"/>
        </w:rPr>
      </w:pPr>
    </w:p>
    <w:p w:rsidR="00794E01" w:rsidRPr="00BE4D3B" w:rsidRDefault="00794E01" w:rsidP="00794E01">
      <w:pPr>
        <w:spacing w:after="0" w:line="240" w:lineRule="auto"/>
        <w:ind w:firstLine="426"/>
        <w:contextualSpacing/>
        <w:jc w:val="both"/>
        <w:rPr>
          <w:rFonts w:ascii="Times New Roman" w:eastAsia="Times New Roman" w:hAnsi="Times New Roman"/>
          <w:sz w:val="28"/>
          <w:szCs w:val="28"/>
          <w:lang w:eastAsia="ar-SA"/>
        </w:rPr>
      </w:pPr>
      <w:r w:rsidRPr="00A447A5">
        <w:rPr>
          <w:rFonts w:ascii="Times New Roman" w:eastAsia="Times New Roman" w:hAnsi="Times New Roman"/>
          <w:b/>
          <w:sz w:val="28"/>
          <w:szCs w:val="28"/>
          <w:lang w:eastAsia="ar-SA"/>
        </w:rPr>
        <w:t>7.</w:t>
      </w:r>
      <w:r>
        <w:rPr>
          <w:rFonts w:ascii="Times New Roman" w:eastAsia="Times New Roman" w:hAnsi="Times New Roman"/>
          <w:b/>
          <w:sz w:val="28"/>
          <w:szCs w:val="28"/>
          <w:lang w:eastAsia="ar-SA"/>
        </w:rPr>
        <w:t>2</w:t>
      </w:r>
      <w:r w:rsidRPr="00A447A5">
        <w:rPr>
          <w:rFonts w:ascii="Times New Roman" w:eastAsia="Times New Roman" w:hAnsi="Times New Roman"/>
          <w:b/>
          <w:i/>
          <w:sz w:val="28"/>
          <w:szCs w:val="28"/>
          <w:lang w:eastAsia="ar-SA"/>
        </w:rPr>
        <w:t>.</w:t>
      </w:r>
      <w:r w:rsidRPr="00BE4D3B">
        <w:rPr>
          <w:rFonts w:ascii="Times New Roman" w:eastAsia="Times New Roman" w:hAnsi="Times New Roman"/>
          <w:sz w:val="28"/>
          <w:szCs w:val="28"/>
          <w:lang w:eastAsia="ar-SA"/>
        </w:rPr>
        <w:t>В соответствии с изменениями, внесенными в статью 46 БК РФ, в бюджет поселения не будут зачисляться штрафы, налагаемые федеральными органами исполнительной власти и органами исполнительной власти субъектов РФ, исключение составят штрафы, налагаемые комиссиями по делам несовершеннолетних (по нормативу 50 %) и штрафы за нарушение муниципальных правовых актов (по нормативу 100 %).</w:t>
      </w:r>
    </w:p>
    <w:p w:rsidR="00794E01" w:rsidRPr="00BE4D3B" w:rsidRDefault="00794E01" w:rsidP="00794E01">
      <w:pPr>
        <w:spacing w:after="0" w:line="240" w:lineRule="auto"/>
        <w:ind w:firstLine="426"/>
        <w:contextualSpacing/>
        <w:jc w:val="both"/>
        <w:rPr>
          <w:rFonts w:ascii="Times New Roman" w:eastAsia="Times New Roman" w:hAnsi="Times New Roman"/>
          <w:b/>
          <w:i/>
          <w:sz w:val="28"/>
          <w:szCs w:val="28"/>
          <w:lang w:eastAsia="ar-SA"/>
        </w:rPr>
      </w:pPr>
      <w:r w:rsidRPr="00BE4D3B">
        <w:rPr>
          <w:rFonts w:ascii="Times New Roman" w:eastAsia="Times New Roman" w:hAnsi="Times New Roman"/>
          <w:b/>
          <w:i/>
          <w:sz w:val="28"/>
          <w:szCs w:val="28"/>
          <w:lang w:eastAsia="ar-SA"/>
        </w:rPr>
        <w:t xml:space="preserve">В связи с вышеизложенным Приложение № </w:t>
      </w:r>
      <w:r w:rsidR="00F87F2A" w:rsidRPr="00BE4D3B">
        <w:rPr>
          <w:rFonts w:ascii="Times New Roman" w:eastAsia="Times New Roman" w:hAnsi="Times New Roman"/>
          <w:b/>
          <w:i/>
          <w:sz w:val="28"/>
          <w:szCs w:val="28"/>
          <w:lang w:eastAsia="ar-SA"/>
        </w:rPr>
        <w:t>1</w:t>
      </w:r>
      <w:r w:rsidRPr="00BE4D3B">
        <w:rPr>
          <w:rFonts w:ascii="Times New Roman" w:eastAsia="Times New Roman" w:hAnsi="Times New Roman"/>
          <w:b/>
          <w:i/>
          <w:sz w:val="28"/>
          <w:szCs w:val="28"/>
          <w:lang w:eastAsia="ar-SA"/>
        </w:rPr>
        <w:t xml:space="preserve"> к проекту решения о бюджете следует привести в соответствие с БК РФ и Порядком № 85н.</w:t>
      </w:r>
    </w:p>
    <w:p w:rsidR="00794E01" w:rsidRPr="00BE4D3B" w:rsidRDefault="00794E01" w:rsidP="00794E01">
      <w:pPr>
        <w:spacing w:after="0" w:line="240" w:lineRule="auto"/>
        <w:ind w:firstLine="426"/>
        <w:contextualSpacing/>
        <w:jc w:val="both"/>
        <w:rPr>
          <w:rFonts w:ascii="Times New Roman" w:eastAsia="Times New Roman" w:hAnsi="Times New Roman"/>
          <w:b/>
          <w:i/>
          <w:sz w:val="28"/>
          <w:szCs w:val="28"/>
          <w:lang w:eastAsia="ar-SA"/>
        </w:rPr>
      </w:pPr>
    </w:p>
    <w:p w:rsidR="00794E01" w:rsidRDefault="00794E01" w:rsidP="00794E01">
      <w:pPr>
        <w:spacing w:after="0" w:line="240" w:lineRule="auto"/>
        <w:contextualSpacing/>
        <w:jc w:val="both"/>
        <w:rPr>
          <w:rFonts w:ascii="Times New Roman" w:eastAsia="Times New Roman" w:hAnsi="Times New Roman"/>
          <w:sz w:val="28"/>
          <w:szCs w:val="28"/>
          <w:lang w:eastAsia="ar-SA"/>
        </w:rPr>
      </w:pPr>
      <w:r w:rsidRPr="00BE4D3B">
        <w:rPr>
          <w:rFonts w:ascii="Times New Roman" w:eastAsia="Times New Roman" w:hAnsi="Times New Roman"/>
          <w:sz w:val="28"/>
          <w:szCs w:val="28"/>
          <w:lang w:eastAsia="ar-SA"/>
        </w:rPr>
        <w:lastRenderedPageBreak/>
        <w:t xml:space="preserve">     </w:t>
      </w:r>
      <w:r w:rsidRPr="00BE4D3B">
        <w:rPr>
          <w:rFonts w:ascii="Times New Roman" w:eastAsia="Times New Roman" w:hAnsi="Times New Roman"/>
          <w:b/>
          <w:i/>
          <w:sz w:val="28"/>
          <w:szCs w:val="28"/>
          <w:lang w:eastAsia="ar-SA"/>
        </w:rPr>
        <w:t xml:space="preserve"> </w:t>
      </w:r>
      <w:r w:rsidRPr="00BE4D3B">
        <w:rPr>
          <w:rFonts w:ascii="Times New Roman" w:eastAsia="Times New Roman" w:hAnsi="Times New Roman"/>
          <w:b/>
          <w:sz w:val="28"/>
          <w:szCs w:val="28"/>
          <w:lang w:eastAsia="ar-SA"/>
        </w:rPr>
        <w:t>7.3.</w:t>
      </w:r>
      <w:r w:rsidRPr="00BE4D3B">
        <w:rPr>
          <w:rFonts w:ascii="Times New Roman" w:eastAsia="Times New Roman" w:hAnsi="Times New Roman"/>
          <w:b/>
          <w:i/>
          <w:sz w:val="28"/>
          <w:szCs w:val="28"/>
          <w:lang w:eastAsia="ar-SA"/>
        </w:rPr>
        <w:t xml:space="preserve">В проекте </w:t>
      </w:r>
      <w:r w:rsidR="00A86680" w:rsidRPr="00BE4D3B">
        <w:rPr>
          <w:rFonts w:ascii="Times New Roman" w:eastAsia="Times New Roman" w:hAnsi="Times New Roman"/>
          <w:b/>
          <w:i/>
          <w:sz w:val="28"/>
          <w:szCs w:val="28"/>
          <w:lang w:eastAsia="ar-SA"/>
        </w:rPr>
        <w:t xml:space="preserve">решения о </w:t>
      </w:r>
      <w:r w:rsidRPr="00BE4D3B">
        <w:rPr>
          <w:rFonts w:ascii="Times New Roman" w:eastAsia="Times New Roman" w:hAnsi="Times New Roman"/>
          <w:b/>
          <w:i/>
          <w:sz w:val="28"/>
          <w:szCs w:val="28"/>
          <w:lang w:eastAsia="ar-SA"/>
        </w:rPr>
        <w:t>бюджет</w:t>
      </w:r>
      <w:r w:rsidR="00A86680" w:rsidRPr="00BE4D3B">
        <w:rPr>
          <w:rFonts w:ascii="Times New Roman" w:eastAsia="Times New Roman" w:hAnsi="Times New Roman"/>
          <w:b/>
          <w:i/>
          <w:sz w:val="28"/>
          <w:szCs w:val="28"/>
          <w:lang w:eastAsia="ar-SA"/>
        </w:rPr>
        <w:t>е</w:t>
      </w:r>
      <w:r w:rsidRPr="00BE4D3B">
        <w:rPr>
          <w:rFonts w:ascii="Times New Roman" w:eastAsia="Times New Roman" w:hAnsi="Times New Roman"/>
          <w:b/>
          <w:i/>
          <w:sz w:val="28"/>
          <w:szCs w:val="28"/>
          <w:lang w:eastAsia="ar-SA"/>
        </w:rPr>
        <w:t xml:space="preserve"> на 2020 год и на плановый период 2021-2022 годов Приложени</w:t>
      </w:r>
      <w:r w:rsidR="00EB3F3A" w:rsidRPr="00BE4D3B">
        <w:rPr>
          <w:rFonts w:ascii="Times New Roman" w:eastAsia="Times New Roman" w:hAnsi="Times New Roman"/>
          <w:b/>
          <w:i/>
          <w:sz w:val="28"/>
          <w:szCs w:val="28"/>
          <w:lang w:eastAsia="ar-SA"/>
        </w:rPr>
        <w:t>е</w:t>
      </w:r>
      <w:r w:rsidR="00F87F2A" w:rsidRPr="00BE4D3B">
        <w:rPr>
          <w:rFonts w:ascii="Times New Roman" w:eastAsia="Times New Roman" w:hAnsi="Times New Roman"/>
          <w:b/>
          <w:i/>
          <w:sz w:val="28"/>
          <w:szCs w:val="28"/>
          <w:lang w:eastAsia="ar-SA"/>
        </w:rPr>
        <w:t xml:space="preserve"> №</w:t>
      </w:r>
      <w:r w:rsidRPr="00BE4D3B">
        <w:rPr>
          <w:rFonts w:ascii="Times New Roman" w:eastAsia="Times New Roman" w:hAnsi="Times New Roman"/>
          <w:b/>
          <w:i/>
          <w:sz w:val="28"/>
          <w:szCs w:val="28"/>
          <w:lang w:eastAsia="ar-SA"/>
        </w:rPr>
        <w:t xml:space="preserve"> </w:t>
      </w:r>
      <w:r w:rsidR="00F87F2A" w:rsidRPr="00BE4D3B">
        <w:rPr>
          <w:rFonts w:ascii="Times New Roman" w:eastAsia="Times New Roman" w:hAnsi="Times New Roman"/>
          <w:b/>
          <w:i/>
          <w:sz w:val="28"/>
          <w:szCs w:val="28"/>
          <w:lang w:eastAsia="ar-SA"/>
        </w:rPr>
        <w:t>1</w:t>
      </w:r>
      <w:r w:rsidRPr="00BE4D3B">
        <w:rPr>
          <w:rFonts w:ascii="Times New Roman" w:eastAsia="Times New Roman" w:hAnsi="Times New Roman"/>
          <w:b/>
          <w:i/>
          <w:sz w:val="28"/>
          <w:szCs w:val="28"/>
          <w:lang w:eastAsia="ar-SA"/>
        </w:rPr>
        <w:t xml:space="preserve"> к проекту бюджета сформировано с нарушением Порядка № 85н</w:t>
      </w:r>
      <w:r w:rsidRPr="00BE4D3B">
        <w:rPr>
          <w:rFonts w:ascii="Times New Roman" w:eastAsia="Times New Roman" w:hAnsi="Times New Roman"/>
          <w:sz w:val="28"/>
          <w:szCs w:val="28"/>
          <w:lang w:eastAsia="ar-SA"/>
        </w:rPr>
        <w:t>:</w:t>
      </w:r>
    </w:p>
    <w:p w:rsidR="00915F3C" w:rsidRPr="001F074F" w:rsidRDefault="00915F3C" w:rsidP="00794E01">
      <w:pPr>
        <w:spacing w:after="0" w:line="240" w:lineRule="auto"/>
        <w:contextualSpacing/>
        <w:jc w:val="both"/>
        <w:rPr>
          <w:rFonts w:ascii="Times New Roman" w:eastAsia="Times New Roman" w:hAnsi="Times New Roman"/>
          <w:b/>
          <w:i/>
          <w:sz w:val="28"/>
          <w:szCs w:val="28"/>
          <w:lang w:eastAsia="ar-SA"/>
        </w:rPr>
      </w:pPr>
    </w:p>
    <w:tbl>
      <w:tblPr>
        <w:tblStyle w:val="aa"/>
        <w:tblW w:w="11057" w:type="dxa"/>
        <w:tblInd w:w="-1168" w:type="dxa"/>
        <w:tblLook w:val="04A0"/>
      </w:tblPr>
      <w:tblGrid>
        <w:gridCol w:w="2836"/>
        <w:gridCol w:w="4110"/>
        <w:gridCol w:w="4111"/>
      </w:tblGrid>
      <w:tr w:rsidR="00794E01" w:rsidRPr="001F074F" w:rsidTr="002C70A6">
        <w:tc>
          <w:tcPr>
            <w:tcW w:w="2836" w:type="dxa"/>
          </w:tcPr>
          <w:p w:rsidR="00794E01" w:rsidRPr="00851DC9" w:rsidRDefault="00794E01" w:rsidP="00522F52">
            <w:pPr>
              <w:suppressAutoHyphens/>
              <w:spacing w:after="0" w:line="240" w:lineRule="auto"/>
              <w:jc w:val="center"/>
              <w:rPr>
                <w:rFonts w:ascii="Times New Roman" w:hAnsi="Times New Roman"/>
                <w:b/>
              </w:rPr>
            </w:pPr>
            <w:r w:rsidRPr="00851DC9">
              <w:rPr>
                <w:rFonts w:ascii="Times New Roman" w:hAnsi="Times New Roman"/>
                <w:b/>
              </w:rPr>
              <w:t>КБК</w:t>
            </w:r>
          </w:p>
        </w:tc>
        <w:tc>
          <w:tcPr>
            <w:tcW w:w="4110" w:type="dxa"/>
          </w:tcPr>
          <w:p w:rsidR="00794E01" w:rsidRPr="00851DC9" w:rsidRDefault="00794E01" w:rsidP="00522F52">
            <w:pPr>
              <w:suppressAutoHyphens/>
              <w:spacing w:after="0" w:line="240" w:lineRule="auto"/>
              <w:jc w:val="center"/>
              <w:rPr>
                <w:rFonts w:ascii="Times New Roman" w:hAnsi="Times New Roman"/>
                <w:b/>
              </w:rPr>
            </w:pPr>
            <w:r w:rsidRPr="00851DC9">
              <w:rPr>
                <w:rFonts w:ascii="Times New Roman" w:hAnsi="Times New Roman"/>
                <w:b/>
              </w:rPr>
              <w:t>Указано</w:t>
            </w:r>
          </w:p>
        </w:tc>
        <w:tc>
          <w:tcPr>
            <w:tcW w:w="4111" w:type="dxa"/>
          </w:tcPr>
          <w:p w:rsidR="00794E01" w:rsidRPr="00851DC9" w:rsidRDefault="00794E01" w:rsidP="00522F52">
            <w:pPr>
              <w:suppressAutoHyphens/>
              <w:spacing w:after="0" w:line="240" w:lineRule="auto"/>
              <w:jc w:val="center"/>
              <w:rPr>
                <w:rFonts w:ascii="Times New Roman" w:hAnsi="Times New Roman"/>
                <w:b/>
              </w:rPr>
            </w:pPr>
            <w:r w:rsidRPr="00851DC9">
              <w:rPr>
                <w:rFonts w:ascii="Times New Roman" w:hAnsi="Times New Roman"/>
                <w:b/>
              </w:rPr>
              <w:t>Следует указать</w:t>
            </w:r>
          </w:p>
        </w:tc>
      </w:tr>
      <w:tr w:rsidR="00794E01" w:rsidRPr="001F074F" w:rsidTr="002C70A6">
        <w:tc>
          <w:tcPr>
            <w:tcW w:w="2836" w:type="dxa"/>
          </w:tcPr>
          <w:p w:rsidR="00794E01" w:rsidRPr="00851DC9" w:rsidRDefault="00A86680" w:rsidP="00522F52">
            <w:pPr>
              <w:suppressAutoHyphens/>
              <w:spacing w:after="0" w:line="240" w:lineRule="auto"/>
              <w:rPr>
                <w:rFonts w:ascii="Times New Roman" w:hAnsi="Times New Roman"/>
              </w:rPr>
            </w:pPr>
            <w:r w:rsidRPr="00851DC9">
              <w:rPr>
                <w:rFonts w:ascii="Times New Roman" w:hAnsi="Times New Roman"/>
              </w:rPr>
              <w:t>857 1 13 02995 10 0000 130</w:t>
            </w:r>
          </w:p>
        </w:tc>
        <w:tc>
          <w:tcPr>
            <w:tcW w:w="4110" w:type="dxa"/>
          </w:tcPr>
          <w:p w:rsidR="00794E01"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Прочие доходы от компенсации затрат бюджетов поселений</w:t>
            </w:r>
          </w:p>
        </w:tc>
        <w:tc>
          <w:tcPr>
            <w:tcW w:w="4111" w:type="dxa"/>
          </w:tcPr>
          <w:p w:rsidR="00794E01"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 xml:space="preserve">Прочие доходы от компенсации затрат бюджетов </w:t>
            </w:r>
            <w:r w:rsidRPr="00851DC9">
              <w:rPr>
                <w:rFonts w:ascii="Times New Roman" w:eastAsiaTheme="minorHAnsi" w:hAnsi="Times New Roman"/>
                <w:b/>
                <w:u w:val="single"/>
              </w:rPr>
              <w:t>сельских</w:t>
            </w:r>
            <w:r w:rsidRPr="00851DC9">
              <w:rPr>
                <w:rFonts w:ascii="Times New Roman" w:eastAsiaTheme="minorHAnsi" w:hAnsi="Times New Roman"/>
              </w:rPr>
              <w:t xml:space="preserve"> поселений</w:t>
            </w:r>
          </w:p>
        </w:tc>
      </w:tr>
      <w:tr w:rsidR="00A86680" w:rsidRPr="001F074F" w:rsidTr="002C70A6">
        <w:tc>
          <w:tcPr>
            <w:tcW w:w="2836" w:type="dxa"/>
          </w:tcPr>
          <w:p w:rsidR="00A86680" w:rsidRPr="00851DC9" w:rsidRDefault="00A86680" w:rsidP="00522F52">
            <w:pPr>
              <w:suppressAutoHyphens/>
              <w:spacing w:after="0" w:line="240" w:lineRule="auto"/>
              <w:rPr>
                <w:rFonts w:ascii="Times New Roman" w:hAnsi="Times New Roman"/>
              </w:rPr>
            </w:pPr>
            <w:r w:rsidRPr="00851DC9">
              <w:rPr>
                <w:rFonts w:ascii="Times New Roman" w:hAnsi="Times New Roman"/>
              </w:rPr>
              <w:t>857 1 14 06025 10 0000 430</w:t>
            </w:r>
          </w:p>
        </w:tc>
        <w:tc>
          <w:tcPr>
            <w:tcW w:w="4110" w:type="dxa"/>
          </w:tcPr>
          <w:p w:rsidR="00A86680"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Доходы от продажи земельных участков, находящихся в собственности сельских поселений (за исключением земельных участков бюджетных и автономных учреждений)</w:t>
            </w:r>
          </w:p>
        </w:tc>
        <w:tc>
          <w:tcPr>
            <w:tcW w:w="4111" w:type="dxa"/>
          </w:tcPr>
          <w:p w:rsidR="00A86680"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 xml:space="preserve">Доходы от продажи земельных участков, находящихся в собственности сельских поселений (за исключением земельных участков </w:t>
            </w:r>
            <w:r w:rsidRPr="00851DC9">
              <w:rPr>
                <w:rFonts w:ascii="Times New Roman" w:eastAsiaTheme="minorHAnsi" w:hAnsi="Times New Roman"/>
                <w:b/>
                <w:u w:val="single"/>
              </w:rPr>
              <w:t>муниципальных</w:t>
            </w:r>
            <w:r w:rsidRPr="00851DC9">
              <w:rPr>
                <w:rFonts w:ascii="Times New Roman" w:eastAsiaTheme="minorHAnsi" w:hAnsi="Times New Roman"/>
              </w:rPr>
              <w:t xml:space="preserve"> бюджетных и автономных учреждений)</w:t>
            </w:r>
          </w:p>
        </w:tc>
      </w:tr>
      <w:tr w:rsidR="00A86680" w:rsidRPr="001F074F" w:rsidTr="002C70A6">
        <w:tc>
          <w:tcPr>
            <w:tcW w:w="2836" w:type="dxa"/>
          </w:tcPr>
          <w:p w:rsidR="00A86680" w:rsidRPr="00851DC9" w:rsidRDefault="00A86680" w:rsidP="00522F52">
            <w:pPr>
              <w:suppressAutoHyphens/>
              <w:spacing w:after="0" w:line="240" w:lineRule="auto"/>
              <w:rPr>
                <w:rFonts w:ascii="Times New Roman" w:hAnsi="Times New Roman"/>
              </w:rPr>
            </w:pPr>
            <w:r w:rsidRPr="00851DC9">
              <w:rPr>
                <w:rFonts w:ascii="Times New Roman" w:hAnsi="Times New Roman"/>
              </w:rPr>
              <w:t>857 2 02 25555 10 0000 150</w:t>
            </w:r>
          </w:p>
        </w:tc>
        <w:tc>
          <w:tcPr>
            <w:tcW w:w="4110" w:type="dxa"/>
          </w:tcPr>
          <w:p w:rsidR="00A86680"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111" w:type="dxa"/>
          </w:tcPr>
          <w:p w:rsidR="00A86680" w:rsidRPr="00851DC9" w:rsidRDefault="00851DC9" w:rsidP="00851DC9">
            <w:pPr>
              <w:autoSpaceDE w:val="0"/>
              <w:autoSpaceDN w:val="0"/>
              <w:adjustRightInd w:val="0"/>
              <w:spacing w:after="0" w:line="240" w:lineRule="auto"/>
              <w:rPr>
                <w:rFonts w:ascii="Times New Roman" w:eastAsiaTheme="minorHAnsi" w:hAnsi="Times New Roman"/>
              </w:rPr>
            </w:pPr>
            <w:r w:rsidRPr="00851DC9">
              <w:rPr>
                <w:rFonts w:ascii="Times New Roman" w:eastAsiaTheme="minorHAnsi" w:hAnsi="Times New Roman"/>
              </w:rPr>
              <w:t>Субсидии бюджетам сельских поселений на реализацию программ формирования современной городской среды</w:t>
            </w:r>
          </w:p>
        </w:tc>
      </w:tr>
    </w:tbl>
    <w:p w:rsidR="00663C46" w:rsidRPr="0018174E" w:rsidRDefault="001F2E9F" w:rsidP="00281BAC">
      <w:pPr>
        <w:suppressAutoHyphens/>
        <w:spacing w:after="0" w:line="240" w:lineRule="auto"/>
        <w:jc w:val="both"/>
        <w:rPr>
          <w:rFonts w:ascii="Times New Roman" w:eastAsia="Times New Roman" w:hAnsi="Times New Roman"/>
          <w:b/>
          <w:sz w:val="28"/>
          <w:szCs w:val="28"/>
          <w:lang w:eastAsia="ar-SA"/>
        </w:rPr>
      </w:pPr>
      <w:r w:rsidRPr="0018174E">
        <w:rPr>
          <w:rFonts w:ascii="Times New Roman" w:eastAsia="Times New Roman" w:hAnsi="Times New Roman"/>
          <w:sz w:val="28"/>
          <w:szCs w:val="28"/>
          <w:lang w:eastAsia="ar-SA"/>
        </w:rPr>
        <w:t xml:space="preserve">      </w:t>
      </w:r>
    </w:p>
    <w:p w:rsidR="00A176B0" w:rsidRPr="0018174E" w:rsidRDefault="00A176B0" w:rsidP="008E7BE0">
      <w:pPr>
        <w:suppressAutoHyphens/>
        <w:spacing w:after="0" w:line="240" w:lineRule="auto"/>
        <w:jc w:val="both"/>
        <w:rPr>
          <w:rFonts w:ascii="Times New Roman" w:eastAsia="Times New Roman" w:hAnsi="Times New Roman"/>
          <w:b/>
          <w:i/>
          <w:sz w:val="28"/>
          <w:szCs w:val="28"/>
          <w:u w:val="single"/>
          <w:lang w:eastAsia="ar-SA"/>
        </w:rPr>
      </w:pPr>
      <w:r w:rsidRPr="0018174E">
        <w:rPr>
          <w:rFonts w:ascii="Times New Roman" w:eastAsia="Times New Roman" w:hAnsi="Times New Roman"/>
          <w:b/>
          <w:i/>
          <w:sz w:val="28"/>
          <w:szCs w:val="28"/>
          <w:u w:val="single"/>
          <w:lang w:eastAsia="ar-SA"/>
        </w:rPr>
        <w:t>Выводы</w:t>
      </w:r>
      <w:r w:rsidR="00014826" w:rsidRPr="0018174E">
        <w:rPr>
          <w:rFonts w:ascii="Times New Roman" w:eastAsia="Times New Roman" w:hAnsi="Times New Roman"/>
          <w:b/>
          <w:i/>
          <w:sz w:val="28"/>
          <w:szCs w:val="28"/>
          <w:u w:val="single"/>
          <w:lang w:eastAsia="ar-SA"/>
        </w:rPr>
        <w:t>:</w:t>
      </w:r>
      <w:r w:rsidRPr="0018174E">
        <w:rPr>
          <w:rFonts w:ascii="Times New Roman" w:eastAsia="Times New Roman" w:hAnsi="Times New Roman"/>
          <w:b/>
          <w:i/>
          <w:sz w:val="28"/>
          <w:szCs w:val="28"/>
          <w:u w:val="single"/>
          <w:lang w:eastAsia="ar-SA"/>
        </w:rPr>
        <w:t xml:space="preserve"> </w:t>
      </w:r>
    </w:p>
    <w:p w:rsidR="00755401" w:rsidRPr="0018174E" w:rsidRDefault="00755401" w:rsidP="0018174E">
      <w:pPr>
        <w:pStyle w:val="a5"/>
        <w:numPr>
          <w:ilvl w:val="0"/>
          <w:numId w:val="15"/>
        </w:numPr>
        <w:tabs>
          <w:tab w:val="left" w:pos="993"/>
        </w:tabs>
        <w:spacing w:after="0" w:line="240" w:lineRule="auto"/>
        <w:ind w:left="0" w:firstLine="426"/>
        <w:jc w:val="both"/>
        <w:rPr>
          <w:rFonts w:ascii="Times New Roman" w:hAnsi="Times New Roman"/>
          <w:sz w:val="28"/>
          <w:szCs w:val="28"/>
        </w:rPr>
      </w:pPr>
      <w:r w:rsidRPr="0018174E">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пункту 5 статьи 33 Положения о бюджетном процессе в Великосельском  сельском поселении.</w:t>
      </w:r>
    </w:p>
    <w:p w:rsidR="00755401" w:rsidRPr="0018174E" w:rsidRDefault="00755401"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18174E">
        <w:rPr>
          <w:rFonts w:ascii="Times New Roman" w:hAnsi="Times New Roman"/>
          <w:sz w:val="28"/>
          <w:szCs w:val="28"/>
          <w:lang w:eastAsia="ru-RU"/>
        </w:rPr>
        <w:t xml:space="preserve"> соблюдения  ее требований  25.11.2019 года</w:t>
      </w:r>
      <w:r w:rsidRPr="0018174E">
        <w:rPr>
          <w:rFonts w:ascii="Times New Roman" w:hAnsi="Times New Roman"/>
          <w:color w:val="0E0E0E"/>
          <w:sz w:val="28"/>
          <w:szCs w:val="28"/>
        </w:rPr>
        <w:t xml:space="preserve"> на официальном сайте Администрации Великосельского сельского поселения </w:t>
      </w:r>
      <w:hyperlink r:id="rId15" w:history="1">
        <w:r w:rsidRPr="0018174E">
          <w:t xml:space="preserve"> </w:t>
        </w:r>
        <w:r w:rsidRPr="0018174E">
          <w:rPr>
            <w:rStyle w:val="ab"/>
            <w:rFonts w:ascii="Times New Roman" w:hAnsi="Times New Roman"/>
            <w:color w:val="0070C0"/>
            <w:sz w:val="28"/>
            <w:szCs w:val="28"/>
            <w:lang w:val="en-US"/>
          </w:rPr>
          <w:t>www</w:t>
        </w:r>
        <w:r w:rsidRPr="0018174E">
          <w:rPr>
            <w:rStyle w:val="ab"/>
            <w:rFonts w:ascii="Times New Roman" w:hAnsi="Times New Roman"/>
            <w:color w:val="0070C0"/>
            <w:sz w:val="28"/>
            <w:szCs w:val="28"/>
          </w:rPr>
          <w:t>.</w:t>
        </w:r>
        <w:r w:rsidRPr="0018174E">
          <w:rPr>
            <w:rStyle w:val="ab"/>
            <w:rFonts w:ascii="Times New Roman" w:hAnsi="Times New Roman"/>
            <w:color w:val="0070C0"/>
            <w:sz w:val="28"/>
            <w:szCs w:val="28"/>
            <w:lang w:val="en-US"/>
          </w:rPr>
          <w:t>admvelikoe</w:t>
        </w:r>
        <w:r w:rsidRPr="0018174E">
          <w:rPr>
            <w:rStyle w:val="ab"/>
            <w:rFonts w:ascii="Times New Roman" w:hAnsi="Times New Roman"/>
            <w:color w:val="0070C0"/>
            <w:sz w:val="28"/>
            <w:szCs w:val="28"/>
          </w:rPr>
          <w:t>.</w:t>
        </w:r>
        <w:r w:rsidRPr="0018174E">
          <w:rPr>
            <w:rStyle w:val="ab"/>
            <w:rFonts w:ascii="Times New Roman" w:hAnsi="Times New Roman"/>
            <w:color w:val="0070C0"/>
            <w:sz w:val="28"/>
            <w:szCs w:val="28"/>
            <w:lang w:val="en-US"/>
          </w:rPr>
          <w:t>ru</w:t>
        </w:r>
        <w:r w:rsidRPr="0018174E">
          <w:t xml:space="preserve"> </w:t>
        </w:r>
      </w:hyperlink>
      <w:r w:rsidRPr="0018174E">
        <w:rPr>
          <w:rFonts w:ascii="Times New Roman" w:hAnsi="Times New Roman"/>
          <w:color w:val="0E0E0E"/>
          <w:sz w:val="28"/>
          <w:szCs w:val="28"/>
        </w:rPr>
        <w:t xml:space="preserve"> и 28.11.2019 года в газете «Гаврилов-Ямский вестник» опубликован проект Решения Муниципального Совета Великосельского сельского поселения «О бюджете Великосельского сельского поселения на 2020 год и плановый период до 2021 и 2022 годов».</w:t>
      </w:r>
    </w:p>
    <w:p w:rsidR="00755401" w:rsidRDefault="00755401" w:rsidP="0018174E">
      <w:pPr>
        <w:pStyle w:val="a5"/>
        <w:numPr>
          <w:ilvl w:val="0"/>
          <w:numId w:val="15"/>
        </w:numPr>
        <w:tabs>
          <w:tab w:val="left" w:pos="0"/>
          <w:tab w:val="left" w:pos="993"/>
        </w:tabs>
        <w:spacing w:after="0" w:line="240" w:lineRule="auto"/>
        <w:ind w:left="0" w:firstLine="426"/>
        <w:jc w:val="both"/>
        <w:rPr>
          <w:rFonts w:ascii="Times New Roman" w:hAnsi="Times New Roman"/>
          <w:sz w:val="28"/>
          <w:szCs w:val="28"/>
        </w:rPr>
      </w:pPr>
      <w:r w:rsidRPr="0018174E">
        <w:rPr>
          <w:rFonts w:ascii="Times New Roman" w:hAnsi="Times New Roman"/>
          <w:sz w:val="28"/>
          <w:szCs w:val="28"/>
        </w:rPr>
        <w:t>Контрольно-счетная комиссия рекомендует в проекте решения о бюджете включить пункт согласно пункту 3 статьи 184.1 и статьи 107 БК РФ, устанавливающий верхний предел муниципального внутреннего долга, с указанием в том числе верхнего предела долга по муниципальным гарантиям в валюте Российской Федерации.</w:t>
      </w:r>
    </w:p>
    <w:p w:rsidR="002C70A6" w:rsidRDefault="002C70A6" w:rsidP="002C70A6">
      <w:pPr>
        <w:pStyle w:val="a5"/>
        <w:numPr>
          <w:ilvl w:val="0"/>
          <w:numId w:val="15"/>
        </w:num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w:t>
      </w:r>
      <w:r w:rsidRPr="002C70A6">
        <w:rPr>
          <w:rFonts w:ascii="Times New Roman" w:eastAsia="Times New Roman" w:hAnsi="Times New Roman"/>
          <w:sz w:val="28"/>
          <w:szCs w:val="28"/>
          <w:lang w:eastAsia="ar-SA"/>
        </w:rPr>
        <w:t xml:space="preserve">оказатели основных характеристик бюджета поселения на 2020 год и плановый период 2021-2022 годов: </w:t>
      </w:r>
    </w:p>
    <w:p w:rsidR="00423AA1" w:rsidRPr="002C70A6" w:rsidRDefault="002C70A6" w:rsidP="00033951">
      <w:pPr>
        <w:pStyle w:val="a5"/>
        <w:suppressAutoHyphens/>
        <w:spacing w:after="0" w:line="240" w:lineRule="auto"/>
        <w:ind w:left="426"/>
        <w:jc w:val="both"/>
        <w:rPr>
          <w:rFonts w:ascii="Times New Roman" w:eastAsia="Times New Roman" w:hAnsi="Times New Roman"/>
          <w:sz w:val="28"/>
          <w:szCs w:val="28"/>
          <w:lang w:eastAsia="ar-SA"/>
        </w:rPr>
      </w:pPr>
      <w:r w:rsidRPr="002C70A6">
        <w:rPr>
          <w:rFonts w:ascii="Times New Roman" w:eastAsia="Times New Roman" w:hAnsi="Times New Roman"/>
          <w:b/>
          <w:sz w:val="28"/>
          <w:szCs w:val="28"/>
          <w:lang w:eastAsia="ar-SA"/>
        </w:rPr>
        <w:t>4.1.</w:t>
      </w:r>
      <w:r w:rsidRPr="002C70A6">
        <w:rPr>
          <w:rFonts w:ascii="Times New Roman" w:eastAsia="Times New Roman" w:hAnsi="Times New Roman"/>
          <w:sz w:val="28"/>
          <w:szCs w:val="28"/>
          <w:lang w:eastAsia="ar-SA"/>
        </w:rPr>
        <w:t>П</w:t>
      </w:r>
      <w:r w:rsidR="00423AA1" w:rsidRPr="002C70A6">
        <w:rPr>
          <w:rFonts w:ascii="Times New Roman" w:eastAsia="Times New Roman" w:hAnsi="Times New Roman"/>
          <w:sz w:val="28"/>
          <w:szCs w:val="28"/>
          <w:lang w:eastAsia="ar-SA"/>
        </w:rPr>
        <w:t xml:space="preserve">рогнозируемый общий объем доходов определен в сумме: </w:t>
      </w:r>
    </w:p>
    <w:p w:rsidR="00423AA1" w:rsidRPr="0018174E" w:rsidRDefault="00423AA1" w:rsidP="00033951">
      <w:pPr>
        <w:pStyle w:val="a5"/>
        <w:numPr>
          <w:ilvl w:val="0"/>
          <w:numId w:val="34"/>
        </w:numPr>
        <w:tabs>
          <w:tab w:val="left" w:pos="851"/>
          <w:tab w:val="left" w:pos="1134"/>
        </w:tabs>
        <w:spacing w:after="0" w:line="240" w:lineRule="auto"/>
        <w:ind w:left="426" w:firstLine="425"/>
        <w:jc w:val="both"/>
        <w:rPr>
          <w:rFonts w:ascii="Times New Roman" w:hAnsi="Times New Roman"/>
          <w:sz w:val="28"/>
          <w:szCs w:val="28"/>
        </w:rPr>
      </w:pPr>
      <w:r w:rsidRPr="0018174E">
        <w:rPr>
          <w:rFonts w:ascii="Times New Roman" w:eastAsia="Times New Roman" w:hAnsi="Times New Roman"/>
          <w:sz w:val="28"/>
          <w:szCs w:val="28"/>
          <w:lang w:eastAsia="ar-SA"/>
        </w:rPr>
        <w:t>на 2020 год – 29 145,0 тыс.</w:t>
      </w:r>
      <w:r w:rsidRPr="0018174E">
        <w:rPr>
          <w:rFonts w:ascii="Times New Roman" w:eastAsia="Times New Roman" w:hAnsi="Times New Roman"/>
          <w:color w:val="008000"/>
          <w:sz w:val="28"/>
          <w:szCs w:val="28"/>
          <w:lang w:eastAsia="ar-SA"/>
        </w:rPr>
        <w:t xml:space="preserve"> </w:t>
      </w:r>
      <w:r w:rsidRPr="0018174E">
        <w:rPr>
          <w:rFonts w:ascii="Times New Roman" w:eastAsia="Times New Roman" w:hAnsi="Times New Roman"/>
          <w:sz w:val="28"/>
          <w:szCs w:val="28"/>
          <w:lang w:eastAsia="ar-SA"/>
        </w:rPr>
        <w:t>рублей;</w:t>
      </w:r>
    </w:p>
    <w:p w:rsidR="00423AA1" w:rsidRPr="0018174E" w:rsidRDefault="00423AA1" w:rsidP="00033951">
      <w:pPr>
        <w:pStyle w:val="a5"/>
        <w:numPr>
          <w:ilvl w:val="0"/>
          <w:numId w:val="3"/>
        </w:numPr>
        <w:tabs>
          <w:tab w:val="left" w:pos="851"/>
          <w:tab w:val="left" w:pos="1134"/>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2021 год – 17 546,3 тыс. рублей;</w:t>
      </w:r>
    </w:p>
    <w:p w:rsidR="00423AA1" w:rsidRDefault="00423AA1" w:rsidP="00033951">
      <w:pPr>
        <w:pStyle w:val="a5"/>
        <w:numPr>
          <w:ilvl w:val="0"/>
          <w:numId w:val="3"/>
        </w:numPr>
        <w:tabs>
          <w:tab w:val="left" w:pos="851"/>
          <w:tab w:val="left" w:pos="1134"/>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2022 год – 13 765,5 тыс. рублей.</w:t>
      </w:r>
    </w:p>
    <w:p w:rsidR="00423AA1" w:rsidRPr="002C70A6" w:rsidRDefault="002C70A6" w:rsidP="00033951">
      <w:pPr>
        <w:pStyle w:val="a5"/>
        <w:tabs>
          <w:tab w:val="left" w:pos="993"/>
        </w:tabs>
        <w:suppressAutoHyphens/>
        <w:spacing w:after="0" w:line="240" w:lineRule="auto"/>
        <w:ind w:left="426"/>
        <w:jc w:val="both"/>
        <w:rPr>
          <w:rFonts w:ascii="Times New Roman" w:eastAsia="Times New Roman" w:hAnsi="Times New Roman"/>
          <w:sz w:val="28"/>
          <w:szCs w:val="28"/>
          <w:lang w:eastAsia="ar-SA"/>
        </w:rPr>
      </w:pPr>
      <w:r w:rsidRPr="002C70A6">
        <w:rPr>
          <w:rFonts w:ascii="Times New Roman" w:eastAsia="Times New Roman" w:hAnsi="Times New Roman"/>
          <w:b/>
          <w:sz w:val="28"/>
          <w:szCs w:val="28"/>
          <w:lang w:eastAsia="ar-SA"/>
        </w:rPr>
        <w:t>4.2.</w:t>
      </w:r>
      <w:r w:rsidRPr="002C70A6">
        <w:rPr>
          <w:rFonts w:ascii="Times New Roman" w:eastAsia="Times New Roman" w:hAnsi="Times New Roman"/>
          <w:sz w:val="28"/>
          <w:szCs w:val="28"/>
          <w:lang w:eastAsia="ar-SA"/>
        </w:rPr>
        <w:t>П</w:t>
      </w:r>
      <w:r w:rsidR="00423AA1" w:rsidRPr="002C70A6">
        <w:rPr>
          <w:rFonts w:ascii="Times New Roman" w:eastAsia="Times New Roman" w:hAnsi="Times New Roman"/>
          <w:sz w:val="28"/>
          <w:szCs w:val="28"/>
          <w:lang w:eastAsia="ar-SA"/>
        </w:rPr>
        <w:t xml:space="preserve">рогнозируемый общий объем расходов определен в сумме: </w:t>
      </w:r>
    </w:p>
    <w:p w:rsidR="00423AA1" w:rsidRPr="0018174E" w:rsidRDefault="00423AA1" w:rsidP="00033951">
      <w:pPr>
        <w:pStyle w:val="a5"/>
        <w:numPr>
          <w:ilvl w:val="0"/>
          <w:numId w:val="36"/>
        </w:numPr>
        <w:tabs>
          <w:tab w:val="left" w:pos="993"/>
          <w:tab w:val="left" w:pos="1134"/>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2020 год – 29 145,0 тыс. рублей;</w:t>
      </w:r>
    </w:p>
    <w:p w:rsidR="00423AA1" w:rsidRPr="0018174E" w:rsidRDefault="00423AA1" w:rsidP="00033951">
      <w:pPr>
        <w:pStyle w:val="a5"/>
        <w:numPr>
          <w:ilvl w:val="0"/>
          <w:numId w:val="36"/>
        </w:numPr>
        <w:tabs>
          <w:tab w:val="left" w:pos="993"/>
          <w:tab w:val="left" w:pos="1134"/>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2021 год – 17 546,3 тыс. рублей;</w:t>
      </w:r>
    </w:p>
    <w:p w:rsidR="00423AA1" w:rsidRDefault="00423AA1" w:rsidP="00033951">
      <w:pPr>
        <w:pStyle w:val="a5"/>
        <w:numPr>
          <w:ilvl w:val="0"/>
          <w:numId w:val="36"/>
        </w:numPr>
        <w:tabs>
          <w:tab w:val="left" w:pos="993"/>
          <w:tab w:val="left" w:pos="1134"/>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2022 год – 13 765,5 тыс. рублей.</w:t>
      </w:r>
    </w:p>
    <w:p w:rsidR="00423AA1" w:rsidRDefault="002C70A6" w:rsidP="00033951">
      <w:pPr>
        <w:pStyle w:val="a5"/>
        <w:tabs>
          <w:tab w:val="left" w:pos="993"/>
        </w:tabs>
        <w:suppressAutoHyphens/>
        <w:spacing w:after="0" w:line="240" w:lineRule="auto"/>
        <w:ind w:left="426"/>
        <w:jc w:val="both"/>
        <w:rPr>
          <w:rFonts w:ascii="Times New Roman" w:eastAsia="Times New Roman" w:hAnsi="Times New Roman"/>
          <w:sz w:val="28"/>
          <w:szCs w:val="28"/>
          <w:lang w:eastAsia="ar-SA"/>
        </w:rPr>
      </w:pPr>
      <w:r w:rsidRPr="002C70A6">
        <w:rPr>
          <w:rFonts w:ascii="Times New Roman" w:eastAsia="Times New Roman" w:hAnsi="Times New Roman"/>
          <w:b/>
          <w:sz w:val="28"/>
          <w:szCs w:val="28"/>
          <w:lang w:eastAsia="ar-SA"/>
        </w:rPr>
        <w:lastRenderedPageBreak/>
        <w:t>4.3.</w:t>
      </w:r>
      <w:r w:rsidRPr="002C70A6">
        <w:rPr>
          <w:rFonts w:ascii="Times New Roman" w:eastAsia="Times New Roman" w:hAnsi="Times New Roman"/>
          <w:sz w:val="28"/>
          <w:szCs w:val="28"/>
          <w:lang w:eastAsia="ar-SA"/>
        </w:rPr>
        <w:t>П</w:t>
      </w:r>
      <w:r w:rsidR="00423AA1" w:rsidRPr="002C70A6">
        <w:rPr>
          <w:rFonts w:ascii="Times New Roman" w:eastAsia="Times New Roman" w:hAnsi="Times New Roman"/>
          <w:sz w:val="28"/>
          <w:szCs w:val="28"/>
          <w:lang w:eastAsia="ar-SA"/>
        </w:rPr>
        <w:t>рогнозируемый общий объем дефицита бюджета поселения на 2020 год и на плановый период 2021-2022 годы не прогнозируется.</w:t>
      </w:r>
    </w:p>
    <w:p w:rsidR="00423AA1" w:rsidRPr="002C70A6" w:rsidRDefault="002C70A6" w:rsidP="00033951">
      <w:pPr>
        <w:pStyle w:val="a5"/>
        <w:tabs>
          <w:tab w:val="left" w:pos="993"/>
        </w:tabs>
        <w:suppressAutoHyphens/>
        <w:spacing w:after="0" w:line="240" w:lineRule="auto"/>
        <w:ind w:left="426"/>
        <w:jc w:val="both"/>
        <w:rPr>
          <w:rFonts w:ascii="Times New Roman" w:eastAsia="Times New Roman" w:hAnsi="Times New Roman"/>
          <w:sz w:val="28"/>
          <w:szCs w:val="28"/>
          <w:lang w:eastAsia="ar-SA"/>
        </w:rPr>
      </w:pPr>
      <w:r w:rsidRPr="002C70A6">
        <w:rPr>
          <w:rFonts w:ascii="Times New Roman" w:eastAsia="Times New Roman" w:hAnsi="Times New Roman"/>
          <w:b/>
          <w:sz w:val="28"/>
          <w:szCs w:val="28"/>
          <w:lang w:eastAsia="ar-SA"/>
        </w:rPr>
        <w:t>4.4.</w:t>
      </w:r>
      <w:r>
        <w:rPr>
          <w:rFonts w:ascii="Times New Roman" w:eastAsia="Times New Roman" w:hAnsi="Times New Roman"/>
          <w:sz w:val="28"/>
          <w:szCs w:val="28"/>
          <w:lang w:eastAsia="ar-SA"/>
        </w:rPr>
        <w:t>Р</w:t>
      </w:r>
      <w:r w:rsidR="00423AA1" w:rsidRPr="002C70A6">
        <w:rPr>
          <w:rFonts w:ascii="Times New Roman" w:eastAsia="Times New Roman" w:hAnsi="Times New Roman"/>
          <w:sz w:val="28"/>
          <w:szCs w:val="28"/>
          <w:lang w:eastAsia="ar-SA"/>
        </w:rPr>
        <w:t xml:space="preserve">азмер резервного фонда Великосельского </w:t>
      </w:r>
      <w:r w:rsidR="00423AA1" w:rsidRPr="002C70A6">
        <w:rPr>
          <w:rFonts w:ascii="Times New Roman" w:eastAsia="Times New Roman" w:hAnsi="Times New Roman"/>
          <w:sz w:val="28"/>
          <w:szCs w:val="28"/>
          <w:lang w:eastAsia="ru-RU"/>
        </w:rPr>
        <w:t xml:space="preserve"> сельского поселения:</w:t>
      </w:r>
    </w:p>
    <w:p w:rsidR="00423AA1" w:rsidRPr="0018174E" w:rsidRDefault="00423AA1" w:rsidP="00033951">
      <w:pPr>
        <w:pStyle w:val="a5"/>
        <w:numPr>
          <w:ilvl w:val="0"/>
          <w:numId w:val="5"/>
        </w:numPr>
        <w:tabs>
          <w:tab w:val="left" w:pos="993"/>
          <w:tab w:val="left" w:pos="1276"/>
        </w:tabs>
        <w:suppressAutoHyphens/>
        <w:spacing w:after="0" w:line="240" w:lineRule="auto"/>
        <w:ind w:left="426" w:firstLine="425"/>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2020 год в сумме 50,0  тыс. рублей,</w:t>
      </w:r>
    </w:p>
    <w:p w:rsidR="00423AA1" w:rsidRPr="0018174E" w:rsidRDefault="00423AA1" w:rsidP="00033951">
      <w:pPr>
        <w:pStyle w:val="a5"/>
        <w:numPr>
          <w:ilvl w:val="0"/>
          <w:numId w:val="5"/>
        </w:numPr>
        <w:tabs>
          <w:tab w:val="left" w:pos="993"/>
          <w:tab w:val="left" w:pos="1276"/>
        </w:tabs>
        <w:suppressAutoHyphens/>
        <w:spacing w:after="0" w:line="240" w:lineRule="auto"/>
        <w:ind w:left="426" w:firstLine="425"/>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2021 год – 5,0 тыс. рублей,</w:t>
      </w:r>
    </w:p>
    <w:p w:rsidR="00423AA1" w:rsidRPr="0018174E" w:rsidRDefault="00423AA1" w:rsidP="00033951">
      <w:pPr>
        <w:pStyle w:val="a5"/>
        <w:numPr>
          <w:ilvl w:val="0"/>
          <w:numId w:val="5"/>
        </w:numPr>
        <w:tabs>
          <w:tab w:val="left" w:pos="993"/>
          <w:tab w:val="left" w:pos="1276"/>
        </w:tabs>
        <w:suppressAutoHyphens/>
        <w:spacing w:after="0" w:line="240" w:lineRule="auto"/>
        <w:ind w:left="426" w:firstLine="425"/>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на 2022 год –5,0 рублей.</w:t>
      </w:r>
    </w:p>
    <w:p w:rsidR="00423AA1" w:rsidRPr="00E85EFC" w:rsidRDefault="00423AA1" w:rsidP="0018174E">
      <w:pPr>
        <w:pStyle w:val="a5"/>
        <w:numPr>
          <w:ilvl w:val="0"/>
          <w:numId w:val="15"/>
        </w:numPr>
        <w:tabs>
          <w:tab w:val="left" w:pos="0"/>
          <w:tab w:val="left" w:pos="709"/>
          <w:tab w:val="left" w:pos="993"/>
        </w:tabs>
        <w:autoSpaceDE w:val="0"/>
        <w:autoSpaceDN w:val="0"/>
        <w:adjustRightInd w:val="0"/>
        <w:spacing w:after="0" w:line="240" w:lineRule="auto"/>
        <w:ind w:left="0" w:firstLine="426"/>
        <w:jc w:val="both"/>
        <w:rPr>
          <w:rFonts w:ascii="Times New Roman" w:hAnsi="Times New Roman"/>
          <w:sz w:val="28"/>
          <w:szCs w:val="28"/>
        </w:rPr>
      </w:pPr>
      <w:r w:rsidRPr="00E85EFC">
        <w:rPr>
          <w:rFonts w:ascii="Times New Roman" w:hAnsi="Times New Roman"/>
          <w:sz w:val="28"/>
          <w:szCs w:val="28"/>
          <w:lang w:eastAsia="ru-RU"/>
        </w:rPr>
        <w:t xml:space="preserve">  </w:t>
      </w:r>
      <w:r w:rsidR="00E85EFC" w:rsidRPr="00E85EFC">
        <w:rPr>
          <w:rFonts w:ascii="Times New Roman" w:hAnsi="Times New Roman"/>
          <w:sz w:val="28"/>
          <w:szCs w:val="28"/>
          <w:lang w:eastAsia="ru-RU"/>
        </w:rPr>
        <w:t>П</w:t>
      </w:r>
      <w:r w:rsidRPr="00E85EFC">
        <w:rPr>
          <w:rFonts w:ascii="Times New Roman" w:hAnsi="Times New Roman"/>
          <w:sz w:val="28"/>
          <w:szCs w:val="28"/>
        </w:rPr>
        <w:t>рограммная часть бюджета поселения  на 2020 год запланирована в сумме 20 496,8 тыс. рублей, что составляет 70,3 % от всех расходов бюджета поселения, и состоит из 8 муниципальных программ Великосельского сельского поселения, непрограммные расходы составят – 8 648,2 тыс. рублей.</w:t>
      </w:r>
    </w:p>
    <w:p w:rsidR="0018174E" w:rsidRPr="0018174E"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eastAsia="Times New Roman" w:hAnsi="Times New Roman"/>
          <w:color w:val="000000" w:themeColor="text1"/>
          <w:sz w:val="28"/>
          <w:szCs w:val="28"/>
          <w:lang w:eastAsia="ar-SA"/>
        </w:rPr>
        <w:t>При сравнительном анализе Перечня утвержденных муниципальных программ и программ, включенных в Приложение</w:t>
      </w:r>
      <w:r w:rsidR="00BE4D3B">
        <w:rPr>
          <w:rFonts w:ascii="Times New Roman" w:eastAsia="Times New Roman" w:hAnsi="Times New Roman"/>
          <w:color w:val="000000" w:themeColor="text1"/>
          <w:sz w:val="28"/>
          <w:szCs w:val="28"/>
          <w:lang w:eastAsia="ar-SA"/>
        </w:rPr>
        <w:t xml:space="preserve"> №</w:t>
      </w:r>
      <w:r w:rsidRPr="0018174E">
        <w:rPr>
          <w:rFonts w:ascii="Times New Roman" w:eastAsia="Times New Roman" w:hAnsi="Times New Roman"/>
          <w:color w:val="000000" w:themeColor="text1"/>
          <w:sz w:val="28"/>
          <w:szCs w:val="28"/>
          <w:lang w:eastAsia="ar-SA"/>
        </w:rPr>
        <w:t xml:space="preserve"> 4 к проекту решения о бюджете выявлены расхождения.</w:t>
      </w:r>
    </w:p>
    <w:p w:rsidR="0018174E" w:rsidRPr="0018174E"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eastAsia="Times New Roman" w:hAnsi="Times New Roman"/>
          <w:sz w:val="28"/>
          <w:szCs w:val="28"/>
          <w:lang w:eastAsia="ar-SA"/>
        </w:rPr>
        <w:t xml:space="preserve">В ходе сравнительного анализа наименований муниципальных программ указанных в Перечне утвержденных муниципальных программ и проектов паспортов, </w:t>
      </w:r>
      <w:r w:rsidRPr="0018174E">
        <w:rPr>
          <w:rFonts w:ascii="Times New Roman" w:eastAsia="Times New Roman" w:hAnsi="Times New Roman"/>
          <w:color w:val="000000" w:themeColor="text1"/>
          <w:sz w:val="28"/>
          <w:szCs w:val="28"/>
          <w:lang w:eastAsia="ar-SA"/>
        </w:rPr>
        <w:t>выявлены расхождения.</w:t>
      </w:r>
    </w:p>
    <w:p w:rsidR="00423AA1" w:rsidRPr="0018174E"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eastAsia="Times New Roman" w:hAnsi="Times New Roman"/>
          <w:sz w:val="28"/>
          <w:szCs w:val="28"/>
          <w:lang w:eastAsia="ar-SA"/>
        </w:rPr>
        <w:t>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4 к проекту решения о бюджете) расхождений не выявлено.</w:t>
      </w:r>
    </w:p>
    <w:p w:rsidR="0018174E" w:rsidRPr="0018174E"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eastAsia="Times New Roman" w:hAnsi="Times New Roman"/>
          <w:bCs/>
          <w:sz w:val="28"/>
          <w:szCs w:val="28"/>
          <w:lang w:eastAsia="ar-SA"/>
        </w:rPr>
        <w:t>Расходы на содержание органов местного самоуправления поселения на 2020 год запланированы в сумме 4 862,0 тыс. рублей, что соответствует нормативам расходов по постановлению Правительства Ярославской области от 24.09.2008 № 512-п.</w:t>
      </w:r>
    </w:p>
    <w:p w:rsidR="0018174E" w:rsidRPr="0018174E"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18174E">
        <w:rPr>
          <w:rFonts w:ascii="Times New Roman" w:eastAsia="Times New Roman" w:hAnsi="Times New Roman"/>
          <w:sz w:val="28"/>
          <w:szCs w:val="28"/>
          <w:lang w:eastAsia="ar-SA"/>
        </w:rPr>
        <w:t xml:space="preserve">Контрольно-счетная комиссия отмечает, что Перечень и коды целевых статей расходов утверждены на основании приказа Минфина России от 01.07.2013 № 65н, </w:t>
      </w:r>
      <w:r w:rsidRPr="0018174E">
        <w:rPr>
          <w:rFonts w:ascii="Times New Roman" w:eastAsiaTheme="minorHAnsi" w:hAnsi="Times New Roman"/>
          <w:sz w:val="28"/>
          <w:szCs w:val="28"/>
        </w:rPr>
        <w:t>утратившего силу.</w:t>
      </w:r>
    </w:p>
    <w:p w:rsidR="0018174E" w:rsidRPr="00E57F8B" w:rsidRDefault="0018174E" w:rsidP="0018174E">
      <w:pPr>
        <w:pStyle w:val="a5"/>
        <w:numPr>
          <w:ilvl w:val="0"/>
          <w:numId w:val="15"/>
        </w:numPr>
        <w:tabs>
          <w:tab w:val="left" w:pos="993"/>
        </w:tabs>
        <w:autoSpaceDE w:val="0"/>
        <w:autoSpaceDN w:val="0"/>
        <w:adjustRightInd w:val="0"/>
        <w:spacing w:after="0" w:line="240" w:lineRule="auto"/>
        <w:ind w:left="0" w:firstLine="426"/>
        <w:jc w:val="both"/>
        <w:rPr>
          <w:rFonts w:ascii="Times New Roman" w:hAnsi="Times New Roman"/>
          <w:sz w:val="28"/>
          <w:szCs w:val="28"/>
          <w:lang w:eastAsia="ru-RU"/>
        </w:rPr>
      </w:pPr>
      <w:r w:rsidRPr="00E57F8B">
        <w:rPr>
          <w:rFonts w:ascii="Times New Roman" w:eastAsia="Times New Roman" w:hAnsi="Times New Roman"/>
          <w:sz w:val="28"/>
          <w:szCs w:val="28"/>
          <w:lang w:eastAsia="ar-SA"/>
        </w:rPr>
        <w:t xml:space="preserve">В проекте решения о бюджете на 2020 год и на плановый период 2021-2022 годов в Приложении </w:t>
      </w:r>
      <w:r w:rsidR="00BE4D3B">
        <w:rPr>
          <w:rFonts w:ascii="Times New Roman" w:eastAsia="Times New Roman" w:hAnsi="Times New Roman"/>
          <w:sz w:val="28"/>
          <w:szCs w:val="28"/>
          <w:lang w:eastAsia="ar-SA"/>
        </w:rPr>
        <w:t xml:space="preserve">№ </w:t>
      </w:r>
      <w:r w:rsidR="00F87F2A">
        <w:rPr>
          <w:rFonts w:ascii="Times New Roman" w:eastAsia="Times New Roman" w:hAnsi="Times New Roman"/>
          <w:sz w:val="28"/>
          <w:szCs w:val="28"/>
          <w:lang w:eastAsia="ar-SA"/>
        </w:rPr>
        <w:t>1</w:t>
      </w:r>
      <w:r w:rsidRPr="00E57F8B">
        <w:rPr>
          <w:rFonts w:ascii="Times New Roman" w:eastAsia="Times New Roman" w:hAnsi="Times New Roman"/>
          <w:sz w:val="28"/>
          <w:szCs w:val="28"/>
          <w:lang w:eastAsia="ar-SA"/>
        </w:rPr>
        <w:t xml:space="preserve"> к проекту бюджета сформировано с нарушением Порядка № 85н.</w:t>
      </w:r>
    </w:p>
    <w:p w:rsidR="000E0A79" w:rsidRPr="0018174E" w:rsidRDefault="000E0A79" w:rsidP="008E7BE0">
      <w:pPr>
        <w:tabs>
          <w:tab w:val="left" w:pos="709"/>
        </w:tabs>
        <w:spacing w:after="0" w:line="240" w:lineRule="auto"/>
        <w:ind w:firstLine="284"/>
        <w:rPr>
          <w:rFonts w:ascii="Times New Roman" w:hAnsi="Times New Roman"/>
          <w:sz w:val="28"/>
          <w:szCs w:val="28"/>
        </w:rPr>
      </w:pPr>
    </w:p>
    <w:p w:rsidR="00A176B0" w:rsidRPr="0018174E" w:rsidRDefault="00A176B0" w:rsidP="0003169D">
      <w:pPr>
        <w:suppressAutoHyphens/>
        <w:spacing w:after="0" w:line="240" w:lineRule="auto"/>
        <w:rPr>
          <w:rFonts w:ascii="Times New Roman" w:eastAsia="Times New Roman" w:hAnsi="Times New Roman"/>
          <w:i/>
          <w:sz w:val="28"/>
          <w:szCs w:val="28"/>
          <w:u w:val="single"/>
          <w:lang w:eastAsia="ar-SA"/>
        </w:rPr>
      </w:pPr>
      <w:r w:rsidRPr="0018174E">
        <w:rPr>
          <w:rFonts w:ascii="Times New Roman" w:eastAsia="Times New Roman" w:hAnsi="Times New Roman"/>
          <w:b/>
          <w:i/>
          <w:sz w:val="28"/>
          <w:szCs w:val="28"/>
          <w:u w:val="single"/>
          <w:lang w:eastAsia="ar-SA"/>
        </w:rPr>
        <w:t>Предложения</w:t>
      </w:r>
      <w:r w:rsidRPr="0018174E">
        <w:rPr>
          <w:rFonts w:ascii="Times New Roman" w:eastAsia="Times New Roman" w:hAnsi="Times New Roman"/>
          <w:i/>
          <w:sz w:val="28"/>
          <w:szCs w:val="28"/>
          <w:u w:val="single"/>
          <w:lang w:eastAsia="ar-SA"/>
        </w:rPr>
        <w:t>:</w:t>
      </w:r>
    </w:p>
    <w:p w:rsidR="00755401" w:rsidRPr="00E57F8B" w:rsidRDefault="00755401" w:rsidP="00755401">
      <w:pPr>
        <w:tabs>
          <w:tab w:val="left" w:pos="426"/>
        </w:tabs>
        <w:spacing w:after="0" w:line="240" w:lineRule="auto"/>
        <w:jc w:val="both"/>
        <w:rPr>
          <w:rFonts w:ascii="Times New Roman" w:hAnsi="Times New Roman"/>
          <w:sz w:val="28"/>
          <w:szCs w:val="28"/>
        </w:rPr>
      </w:pPr>
      <w:r w:rsidRPr="00E57F8B">
        <w:rPr>
          <w:rFonts w:ascii="Times New Roman" w:hAnsi="Times New Roman"/>
          <w:sz w:val="28"/>
          <w:szCs w:val="28"/>
        </w:rPr>
        <w:t>Контрольно-счетная комиссия рекомендует:</w:t>
      </w:r>
    </w:p>
    <w:p w:rsidR="00755401" w:rsidRPr="00E57F8B" w:rsidRDefault="00755401" w:rsidP="00E57F8B">
      <w:pPr>
        <w:pStyle w:val="a5"/>
        <w:numPr>
          <w:ilvl w:val="0"/>
          <w:numId w:val="20"/>
        </w:numPr>
        <w:tabs>
          <w:tab w:val="left" w:pos="426"/>
          <w:tab w:val="left" w:pos="851"/>
        </w:tabs>
        <w:suppressAutoHyphens/>
        <w:spacing w:after="0" w:line="240" w:lineRule="auto"/>
        <w:ind w:left="0" w:firstLine="426"/>
        <w:jc w:val="both"/>
        <w:rPr>
          <w:rFonts w:ascii="Times New Roman" w:hAnsi="Times New Roman"/>
          <w:sz w:val="28"/>
          <w:szCs w:val="28"/>
        </w:rPr>
      </w:pPr>
      <w:r w:rsidRPr="0018174E">
        <w:rPr>
          <w:rFonts w:ascii="Times New Roman" w:hAnsi="Times New Roman"/>
          <w:b/>
          <w:i/>
          <w:sz w:val="28"/>
          <w:szCs w:val="28"/>
        </w:rPr>
        <w:t xml:space="preserve"> </w:t>
      </w:r>
      <w:r w:rsidR="00915F3C">
        <w:rPr>
          <w:rFonts w:ascii="Times New Roman" w:hAnsi="Times New Roman"/>
          <w:sz w:val="28"/>
          <w:szCs w:val="28"/>
        </w:rPr>
        <w:t>С</w:t>
      </w:r>
      <w:r w:rsidRPr="00E57F8B">
        <w:rPr>
          <w:rFonts w:ascii="Times New Roman" w:hAnsi="Times New Roman"/>
          <w:sz w:val="28"/>
          <w:szCs w:val="28"/>
        </w:rPr>
        <w:t>огласно пункту 3 статьи 184.1 и статьи 107 БК РФ при составлении, утверждении и исполнении бюджетов, начиная с бюджетов на 2020 год, в проект решения о бюджете включить пункт, устанавливающий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755401" w:rsidRPr="00E57F8B" w:rsidRDefault="00755401" w:rsidP="00E57F8B">
      <w:pPr>
        <w:pStyle w:val="a5"/>
        <w:numPr>
          <w:ilvl w:val="0"/>
          <w:numId w:val="20"/>
        </w:numPr>
        <w:tabs>
          <w:tab w:val="left" w:pos="0"/>
          <w:tab w:val="left" w:pos="851"/>
        </w:tabs>
        <w:spacing w:after="0" w:line="240" w:lineRule="auto"/>
        <w:ind w:left="0" w:firstLine="426"/>
        <w:jc w:val="both"/>
        <w:rPr>
          <w:rFonts w:ascii="Times New Roman" w:hAnsi="Times New Roman"/>
          <w:sz w:val="28"/>
          <w:szCs w:val="28"/>
        </w:rPr>
      </w:pPr>
      <w:r w:rsidRPr="00E57F8B">
        <w:rPr>
          <w:rFonts w:ascii="Times New Roman" w:hAnsi="Times New Roman"/>
          <w:sz w:val="28"/>
          <w:szCs w:val="28"/>
        </w:rPr>
        <w:t xml:space="preserve">В качестве приложения к проекту решения предлагается предусмотреть программу муниципальных гарантий на 2020 год и плановый период 2021 и 2022 годов, в которой указать, что предоставление </w:t>
      </w:r>
      <w:r w:rsidRPr="00E57F8B">
        <w:rPr>
          <w:rFonts w:ascii="Times New Roman" w:hAnsi="Times New Roman"/>
          <w:sz w:val="28"/>
          <w:szCs w:val="28"/>
        </w:rPr>
        <w:lastRenderedPageBreak/>
        <w:t>муниципальных гарантий не планируется, либо указать это в тексте проекта решения.</w:t>
      </w:r>
      <w:r w:rsidRPr="00E57F8B">
        <w:rPr>
          <w:color w:val="000000"/>
          <w:sz w:val="28"/>
          <w:szCs w:val="28"/>
        </w:rPr>
        <w:t xml:space="preserve"> </w:t>
      </w:r>
    </w:p>
    <w:p w:rsidR="00423AA1" w:rsidRPr="00E57F8B" w:rsidRDefault="00423AA1" w:rsidP="00E57F8B">
      <w:pPr>
        <w:pStyle w:val="a5"/>
        <w:numPr>
          <w:ilvl w:val="0"/>
          <w:numId w:val="20"/>
        </w:numPr>
        <w:tabs>
          <w:tab w:val="left" w:pos="851"/>
        </w:tabs>
        <w:autoSpaceDE w:val="0"/>
        <w:autoSpaceDN w:val="0"/>
        <w:adjustRightInd w:val="0"/>
        <w:spacing w:after="0" w:line="240" w:lineRule="auto"/>
        <w:ind w:left="0" w:firstLine="426"/>
        <w:jc w:val="both"/>
        <w:rPr>
          <w:rFonts w:ascii="Times New Roman" w:eastAsiaTheme="minorHAnsi" w:hAnsi="Times New Roman"/>
          <w:sz w:val="28"/>
          <w:szCs w:val="28"/>
        </w:rPr>
      </w:pPr>
      <w:r w:rsidRPr="00E57F8B">
        <w:rPr>
          <w:rFonts w:ascii="Times New Roman" w:hAnsi="Times New Roman"/>
          <w:sz w:val="28"/>
          <w:szCs w:val="28"/>
          <w:lang w:eastAsia="ru-RU"/>
        </w:rPr>
        <w:t xml:space="preserve">Контрольно-счетная комиссия отмечает, что согласно пункту 3 статьи 173 БК РФ </w:t>
      </w:r>
      <w:r w:rsidRPr="00E57F8B">
        <w:rPr>
          <w:rFonts w:ascii="Times New Roman" w:eastAsiaTheme="minorHAnsi" w:hAnsi="Times New Roman"/>
          <w:sz w:val="28"/>
          <w:szCs w:val="28"/>
        </w:rPr>
        <w:t xml:space="preserve">прогноз СЭР </w:t>
      </w:r>
      <w:r w:rsidRPr="00E57F8B">
        <w:rPr>
          <w:rFonts w:ascii="Times New Roman" w:eastAsiaTheme="minorHAnsi" w:hAnsi="Times New Roman"/>
          <w:sz w:val="28"/>
          <w:szCs w:val="28"/>
          <w:u w:val="single"/>
        </w:rPr>
        <w:t>одобряется</w:t>
      </w:r>
      <w:r w:rsidRPr="00E57F8B">
        <w:rPr>
          <w:rFonts w:ascii="Times New Roman" w:eastAsiaTheme="minorHAnsi" w:hAnsi="Times New Roman"/>
          <w:sz w:val="28"/>
          <w:szCs w:val="28"/>
        </w:rPr>
        <w:t xml:space="preserve"> администрацией сельского поселения одновременно с принятием решения о внесении проекта бюджета в законодательный (представительный) орган.</w:t>
      </w:r>
    </w:p>
    <w:p w:rsidR="00423AA1" w:rsidRPr="00E57F8B" w:rsidRDefault="00423AA1" w:rsidP="00E57F8B">
      <w:pPr>
        <w:pStyle w:val="a5"/>
        <w:tabs>
          <w:tab w:val="left" w:pos="851"/>
        </w:tabs>
        <w:autoSpaceDE w:val="0"/>
        <w:autoSpaceDN w:val="0"/>
        <w:adjustRightInd w:val="0"/>
        <w:spacing w:after="0" w:line="240" w:lineRule="auto"/>
        <w:ind w:left="0" w:firstLine="426"/>
        <w:jc w:val="both"/>
        <w:rPr>
          <w:rFonts w:ascii="Times New Roman" w:eastAsiaTheme="minorHAnsi" w:hAnsi="Times New Roman"/>
          <w:sz w:val="28"/>
          <w:szCs w:val="28"/>
        </w:rPr>
      </w:pPr>
      <w:r w:rsidRPr="00E57F8B">
        <w:rPr>
          <w:rFonts w:ascii="Times New Roman" w:eastAsiaTheme="minorHAnsi" w:hAnsi="Times New Roman"/>
          <w:sz w:val="28"/>
          <w:szCs w:val="28"/>
        </w:rPr>
        <w:t xml:space="preserve">В соответствии с вышеизложенным прогноз СЭР следует разрабатывать согласно </w:t>
      </w:r>
      <w:r w:rsidRPr="00E57F8B">
        <w:rPr>
          <w:rFonts w:ascii="Times New Roman" w:hAnsi="Times New Roman"/>
          <w:sz w:val="28"/>
          <w:szCs w:val="28"/>
          <w:lang w:eastAsia="ru-RU"/>
        </w:rPr>
        <w:t>пункту 3 статьи 173 БК РФ.</w:t>
      </w:r>
    </w:p>
    <w:p w:rsidR="0018174E" w:rsidRPr="00E57F8B" w:rsidRDefault="0018174E" w:rsidP="00E57F8B">
      <w:pPr>
        <w:pStyle w:val="a5"/>
        <w:numPr>
          <w:ilvl w:val="0"/>
          <w:numId w:val="20"/>
        </w:numPr>
        <w:tabs>
          <w:tab w:val="left" w:pos="851"/>
        </w:tabs>
        <w:autoSpaceDE w:val="0"/>
        <w:autoSpaceDN w:val="0"/>
        <w:adjustRightInd w:val="0"/>
        <w:spacing w:after="0" w:line="240" w:lineRule="auto"/>
        <w:ind w:left="0" w:firstLine="426"/>
        <w:jc w:val="both"/>
        <w:rPr>
          <w:rFonts w:ascii="Times New Roman" w:eastAsiaTheme="minorHAnsi" w:hAnsi="Times New Roman"/>
          <w:sz w:val="28"/>
          <w:szCs w:val="28"/>
        </w:rPr>
      </w:pPr>
      <w:r w:rsidRPr="00E57F8B">
        <w:rPr>
          <w:rFonts w:ascii="Times New Roman" w:hAnsi="Times New Roman"/>
          <w:color w:val="0E0E0E"/>
          <w:w w:val="105"/>
          <w:sz w:val="28"/>
          <w:szCs w:val="28"/>
        </w:rPr>
        <w:t xml:space="preserve">В соответствии со статьей 160.1 БК РФ и </w:t>
      </w:r>
      <w:r w:rsidRPr="00E57F8B">
        <w:rPr>
          <w:rFonts w:ascii="Times New Roman" w:eastAsiaTheme="minorHAnsi" w:hAnsi="Times New Roman"/>
          <w:sz w:val="28"/>
          <w:szCs w:val="28"/>
        </w:rPr>
        <w:t>«Общими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r w:rsidRPr="00E57F8B">
        <w:rPr>
          <w:rFonts w:ascii="Times New Roman" w:hAnsi="Times New Roman"/>
          <w:color w:val="0E0E0E"/>
          <w:w w:val="105"/>
          <w:sz w:val="28"/>
          <w:szCs w:val="28"/>
        </w:rPr>
        <w:t xml:space="preserve">, </w:t>
      </w:r>
      <w:r w:rsidRPr="00E57F8B">
        <w:rPr>
          <w:rFonts w:ascii="Times New Roman" w:eastAsiaTheme="minorHAnsi" w:hAnsi="Times New Roman"/>
          <w:sz w:val="28"/>
          <w:szCs w:val="28"/>
        </w:rPr>
        <w:t>разработать и утвердить методику прогнозирования поступлений доходов в бюджет.</w:t>
      </w:r>
    </w:p>
    <w:p w:rsidR="0018174E" w:rsidRPr="00E57F8B" w:rsidRDefault="0018174E" w:rsidP="00E57F8B">
      <w:pPr>
        <w:pStyle w:val="a5"/>
        <w:numPr>
          <w:ilvl w:val="0"/>
          <w:numId w:val="20"/>
        </w:numPr>
        <w:tabs>
          <w:tab w:val="left" w:pos="426"/>
          <w:tab w:val="left" w:pos="851"/>
        </w:tabs>
        <w:spacing w:after="0" w:line="240" w:lineRule="auto"/>
        <w:ind w:left="0" w:firstLine="426"/>
        <w:jc w:val="both"/>
        <w:rPr>
          <w:rFonts w:ascii="Times New Roman" w:hAnsi="Times New Roman"/>
          <w:sz w:val="28"/>
          <w:szCs w:val="28"/>
        </w:rPr>
      </w:pPr>
      <w:r w:rsidRPr="00E57F8B">
        <w:rPr>
          <w:rFonts w:ascii="Times New Roman" w:eastAsia="Times New Roman" w:hAnsi="Times New Roman"/>
          <w:sz w:val="28"/>
          <w:szCs w:val="28"/>
          <w:lang w:eastAsia="ar-SA"/>
        </w:rPr>
        <w:t xml:space="preserve">При составлении Перечня и кодов целевых статей расходов руководствоваться приказом Минфина России от 06.06.2019 № 85н, </w:t>
      </w:r>
      <w:r w:rsidRPr="00E57F8B">
        <w:rPr>
          <w:rFonts w:ascii="Times New Roman" w:eastAsiaTheme="minorHAnsi" w:hAnsi="Times New Roman"/>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2020 год и на плановый период 2021 и 2022 годов.</w:t>
      </w:r>
    </w:p>
    <w:p w:rsidR="0018174E" w:rsidRPr="00E57F8B" w:rsidRDefault="0018174E" w:rsidP="00E57F8B">
      <w:pPr>
        <w:pStyle w:val="a5"/>
        <w:numPr>
          <w:ilvl w:val="0"/>
          <w:numId w:val="20"/>
        </w:numPr>
        <w:tabs>
          <w:tab w:val="left" w:pos="851"/>
        </w:tabs>
        <w:spacing w:after="0" w:line="240" w:lineRule="auto"/>
        <w:ind w:left="0" w:firstLine="426"/>
        <w:jc w:val="both"/>
        <w:rPr>
          <w:rFonts w:ascii="Times New Roman" w:eastAsia="Times New Roman" w:hAnsi="Times New Roman"/>
          <w:sz w:val="28"/>
          <w:szCs w:val="28"/>
          <w:lang w:eastAsia="ar-SA"/>
        </w:rPr>
      </w:pPr>
      <w:r w:rsidRPr="00E57F8B">
        <w:rPr>
          <w:rFonts w:ascii="Times New Roman" w:eastAsia="Times New Roman" w:hAnsi="Times New Roman"/>
          <w:sz w:val="28"/>
          <w:szCs w:val="28"/>
          <w:lang w:eastAsia="ar-SA"/>
        </w:rPr>
        <w:t>Приложение №</w:t>
      </w:r>
      <w:r w:rsidR="00915F3C">
        <w:rPr>
          <w:rFonts w:ascii="Times New Roman" w:eastAsia="Times New Roman" w:hAnsi="Times New Roman"/>
          <w:sz w:val="28"/>
          <w:szCs w:val="28"/>
          <w:lang w:eastAsia="ar-SA"/>
        </w:rPr>
        <w:t xml:space="preserve"> </w:t>
      </w:r>
      <w:r w:rsidR="00BE4D3B">
        <w:rPr>
          <w:rFonts w:ascii="Times New Roman" w:eastAsia="Times New Roman" w:hAnsi="Times New Roman"/>
          <w:sz w:val="28"/>
          <w:szCs w:val="28"/>
          <w:lang w:eastAsia="ar-SA"/>
        </w:rPr>
        <w:t>1</w:t>
      </w:r>
      <w:r w:rsidRPr="00E57F8B">
        <w:rPr>
          <w:rFonts w:ascii="Times New Roman" w:eastAsia="Times New Roman" w:hAnsi="Times New Roman"/>
          <w:sz w:val="28"/>
          <w:szCs w:val="28"/>
          <w:lang w:eastAsia="ar-SA"/>
        </w:rPr>
        <w:t xml:space="preserve"> к проекту решения о бюджете следует привести в соответствие с БК РФ и Порядком № 85н.</w:t>
      </w:r>
    </w:p>
    <w:p w:rsidR="0018174E" w:rsidRPr="00E57F8B" w:rsidRDefault="0018174E" w:rsidP="00E57F8B">
      <w:pPr>
        <w:pStyle w:val="a5"/>
        <w:numPr>
          <w:ilvl w:val="0"/>
          <w:numId w:val="20"/>
        </w:numPr>
        <w:tabs>
          <w:tab w:val="left" w:pos="851"/>
        </w:tabs>
        <w:spacing w:after="0" w:line="240" w:lineRule="auto"/>
        <w:ind w:left="0" w:firstLine="426"/>
        <w:jc w:val="both"/>
        <w:rPr>
          <w:rFonts w:ascii="Times New Roman" w:eastAsia="Times New Roman" w:hAnsi="Times New Roman"/>
          <w:sz w:val="28"/>
          <w:szCs w:val="28"/>
          <w:lang w:eastAsia="ar-SA"/>
        </w:rPr>
      </w:pPr>
      <w:r w:rsidRPr="00E57F8B">
        <w:rPr>
          <w:rFonts w:ascii="Times New Roman" w:eastAsia="Times New Roman" w:hAnsi="Times New Roman"/>
          <w:color w:val="000000" w:themeColor="text1"/>
          <w:sz w:val="28"/>
          <w:szCs w:val="28"/>
          <w:lang w:eastAsia="ar-SA"/>
        </w:rPr>
        <w:t>Приложение 4 к проекту решения о бюджете привести в соответствие с Перечем утвержденных муниципальных программ и программ.</w:t>
      </w:r>
    </w:p>
    <w:p w:rsidR="0018174E" w:rsidRPr="00E57F8B" w:rsidRDefault="0018174E" w:rsidP="00E57F8B">
      <w:pPr>
        <w:pStyle w:val="a5"/>
        <w:numPr>
          <w:ilvl w:val="0"/>
          <w:numId w:val="20"/>
        </w:numPr>
        <w:tabs>
          <w:tab w:val="left" w:pos="426"/>
          <w:tab w:val="left" w:pos="851"/>
        </w:tabs>
        <w:spacing w:after="0" w:line="240" w:lineRule="auto"/>
        <w:ind w:left="0" w:firstLine="426"/>
        <w:jc w:val="both"/>
        <w:rPr>
          <w:rFonts w:ascii="Times New Roman" w:hAnsi="Times New Roman"/>
          <w:sz w:val="28"/>
          <w:szCs w:val="28"/>
        </w:rPr>
      </w:pPr>
      <w:r w:rsidRPr="00E57F8B">
        <w:rPr>
          <w:rFonts w:ascii="Times New Roman" w:eastAsia="Times New Roman" w:hAnsi="Times New Roman"/>
          <w:sz w:val="28"/>
          <w:szCs w:val="28"/>
          <w:lang w:eastAsia="ar-SA"/>
        </w:rPr>
        <w:t>Начиная с бюджетов бюджетной системы Российской Федерации на 2020 год и на плановый период 2021 и 2022 годов, при составлении и исполнении бюджетов бюджетной системы Российской Федерации, руководствоваться Порядком № 85н.</w:t>
      </w:r>
    </w:p>
    <w:p w:rsidR="0003169D" w:rsidRPr="0018174E" w:rsidRDefault="0003169D" w:rsidP="00D84B91">
      <w:pPr>
        <w:spacing w:after="0" w:line="240" w:lineRule="auto"/>
        <w:contextualSpacing/>
        <w:jc w:val="both"/>
        <w:rPr>
          <w:rFonts w:ascii="Times New Roman" w:hAnsi="Times New Roman"/>
          <w:sz w:val="28"/>
          <w:szCs w:val="28"/>
        </w:rPr>
      </w:pPr>
    </w:p>
    <w:p w:rsidR="00A176B0" w:rsidRPr="0018174E" w:rsidRDefault="00A176B0" w:rsidP="0003169D">
      <w:pPr>
        <w:spacing w:after="0" w:line="240" w:lineRule="auto"/>
        <w:contextualSpacing/>
        <w:jc w:val="both"/>
        <w:rPr>
          <w:rFonts w:ascii="Times New Roman" w:eastAsia="Times New Roman" w:hAnsi="Times New Roman"/>
          <w:b/>
          <w:i/>
          <w:sz w:val="28"/>
          <w:szCs w:val="28"/>
          <w:u w:val="single"/>
          <w:lang w:eastAsia="ar-SA"/>
        </w:rPr>
      </w:pPr>
      <w:r w:rsidRPr="0018174E">
        <w:rPr>
          <w:rFonts w:ascii="Times New Roman" w:eastAsia="Times New Roman" w:hAnsi="Times New Roman"/>
          <w:b/>
          <w:i/>
          <w:sz w:val="28"/>
          <w:szCs w:val="28"/>
          <w:u w:val="single"/>
          <w:lang w:eastAsia="ar-SA"/>
        </w:rPr>
        <w:t>Рекомендации:</w:t>
      </w:r>
    </w:p>
    <w:p w:rsidR="00A176B0" w:rsidRPr="0018174E" w:rsidRDefault="00ED7343" w:rsidP="0003169D">
      <w:pPr>
        <w:suppressAutoHyphens/>
        <w:spacing w:after="120" w:line="240" w:lineRule="auto"/>
        <w:jc w:val="both"/>
        <w:rPr>
          <w:rFonts w:ascii="Times New Roman" w:eastAsia="Times New Roman" w:hAnsi="Times New Roman"/>
          <w:sz w:val="28"/>
          <w:szCs w:val="28"/>
          <w:lang w:eastAsia="ar-SA"/>
        </w:rPr>
      </w:pPr>
      <w:r w:rsidRPr="0018174E">
        <w:rPr>
          <w:rFonts w:ascii="Times New Roman" w:eastAsia="Times New Roman" w:hAnsi="Times New Roman"/>
          <w:sz w:val="28"/>
          <w:szCs w:val="28"/>
          <w:lang w:eastAsia="ar-SA"/>
        </w:rPr>
        <w:t xml:space="preserve">     </w:t>
      </w:r>
      <w:r w:rsidR="00A176B0" w:rsidRPr="0018174E">
        <w:rPr>
          <w:rFonts w:ascii="Times New Roman" w:eastAsia="Times New Roman" w:hAnsi="Times New Roman"/>
          <w:sz w:val="28"/>
          <w:szCs w:val="28"/>
          <w:lang w:eastAsia="ar-SA"/>
        </w:rPr>
        <w:t xml:space="preserve">Рекомендовать  </w:t>
      </w:r>
      <w:r w:rsidR="000C394B" w:rsidRPr="0018174E">
        <w:rPr>
          <w:rFonts w:ascii="Times New Roman" w:eastAsia="Times New Roman" w:hAnsi="Times New Roman"/>
          <w:sz w:val="28"/>
          <w:szCs w:val="28"/>
          <w:lang w:eastAsia="ar-SA"/>
        </w:rPr>
        <w:t xml:space="preserve">Муниципальному Совету </w:t>
      </w:r>
      <w:r w:rsidR="00EE402A" w:rsidRPr="0018174E">
        <w:rPr>
          <w:rFonts w:ascii="Times New Roman" w:eastAsia="Times New Roman" w:hAnsi="Times New Roman"/>
          <w:sz w:val="28"/>
          <w:szCs w:val="28"/>
          <w:lang w:eastAsia="ar-SA"/>
        </w:rPr>
        <w:t>Великосельского</w:t>
      </w:r>
      <w:r w:rsidR="000C394B" w:rsidRPr="0018174E">
        <w:rPr>
          <w:rFonts w:ascii="Times New Roman" w:eastAsia="Times New Roman" w:hAnsi="Times New Roman"/>
          <w:sz w:val="28"/>
          <w:szCs w:val="28"/>
          <w:lang w:eastAsia="ar-SA"/>
        </w:rPr>
        <w:t xml:space="preserve"> сельского поселения </w:t>
      </w:r>
      <w:r w:rsidR="00A176B0" w:rsidRPr="0018174E">
        <w:rPr>
          <w:rFonts w:ascii="Times New Roman" w:eastAsia="Times New Roman" w:hAnsi="Times New Roman"/>
          <w:sz w:val="28"/>
          <w:szCs w:val="28"/>
          <w:lang w:eastAsia="ar-SA"/>
        </w:rPr>
        <w:t xml:space="preserve"> «О бюджете </w:t>
      </w:r>
      <w:r w:rsidR="00EE402A" w:rsidRPr="0018174E">
        <w:rPr>
          <w:rFonts w:ascii="Times New Roman" w:eastAsia="Times New Roman" w:hAnsi="Times New Roman"/>
          <w:sz w:val="28"/>
          <w:szCs w:val="28"/>
          <w:lang w:eastAsia="ar-SA"/>
        </w:rPr>
        <w:t xml:space="preserve">Великосельского </w:t>
      </w:r>
      <w:r w:rsidR="000C394B" w:rsidRPr="0018174E">
        <w:rPr>
          <w:rFonts w:ascii="Times New Roman" w:eastAsia="Times New Roman" w:hAnsi="Times New Roman"/>
          <w:sz w:val="28"/>
          <w:szCs w:val="28"/>
          <w:lang w:eastAsia="ar-SA"/>
        </w:rPr>
        <w:t xml:space="preserve"> сельского поселения</w:t>
      </w:r>
      <w:r w:rsidR="00A176B0" w:rsidRPr="0018174E">
        <w:rPr>
          <w:rFonts w:ascii="Times New Roman" w:eastAsia="Times New Roman" w:hAnsi="Times New Roman"/>
          <w:sz w:val="28"/>
          <w:szCs w:val="28"/>
          <w:lang w:eastAsia="ar-SA"/>
        </w:rPr>
        <w:t xml:space="preserve"> на 20</w:t>
      </w:r>
      <w:r w:rsidR="0018174E" w:rsidRPr="0018174E">
        <w:rPr>
          <w:rFonts w:ascii="Times New Roman" w:eastAsia="Times New Roman" w:hAnsi="Times New Roman"/>
          <w:sz w:val="28"/>
          <w:szCs w:val="28"/>
          <w:lang w:eastAsia="ar-SA"/>
        </w:rPr>
        <w:t>20</w:t>
      </w:r>
      <w:r w:rsidR="00A176B0" w:rsidRPr="0018174E">
        <w:rPr>
          <w:rFonts w:ascii="Times New Roman" w:eastAsia="Times New Roman" w:hAnsi="Times New Roman"/>
          <w:sz w:val="28"/>
          <w:szCs w:val="28"/>
          <w:lang w:eastAsia="ar-SA"/>
        </w:rPr>
        <w:t xml:space="preserve"> год и на плановый период  20</w:t>
      </w:r>
      <w:r w:rsidRPr="0018174E">
        <w:rPr>
          <w:rFonts w:ascii="Times New Roman" w:eastAsia="Times New Roman" w:hAnsi="Times New Roman"/>
          <w:sz w:val="28"/>
          <w:szCs w:val="28"/>
          <w:lang w:eastAsia="ar-SA"/>
        </w:rPr>
        <w:t>2</w:t>
      </w:r>
      <w:r w:rsidR="0018174E" w:rsidRPr="0018174E">
        <w:rPr>
          <w:rFonts w:ascii="Times New Roman" w:eastAsia="Times New Roman" w:hAnsi="Times New Roman"/>
          <w:sz w:val="28"/>
          <w:szCs w:val="28"/>
          <w:lang w:eastAsia="ar-SA"/>
        </w:rPr>
        <w:t>1</w:t>
      </w:r>
      <w:r w:rsidR="00A176B0" w:rsidRPr="0018174E">
        <w:rPr>
          <w:rFonts w:ascii="Times New Roman" w:eastAsia="Times New Roman" w:hAnsi="Times New Roman"/>
          <w:sz w:val="28"/>
          <w:szCs w:val="28"/>
          <w:lang w:eastAsia="ar-SA"/>
        </w:rPr>
        <w:t xml:space="preserve"> и 20</w:t>
      </w:r>
      <w:r w:rsidR="0003169D" w:rsidRPr="0018174E">
        <w:rPr>
          <w:rFonts w:ascii="Times New Roman" w:eastAsia="Times New Roman" w:hAnsi="Times New Roman"/>
          <w:sz w:val="28"/>
          <w:szCs w:val="28"/>
          <w:lang w:eastAsia="ar-SA"/>
        </w:rPr>
        <w:t>2</w:t>
      </w:r>
      <w:r w:rsidR="0018174E" w:rsidRPr="0018174E">
        <w:rPr>
          <w:rFonts w:ascii="Times New Roman" w:eastAsia="Times New Roman" w:hAnsi="Times New Roman"/>
          <w:sz w:val="28"/>
          <w:szCs w:val="28"/>
          <w:lang w:eastAsia="ar-SA"/>
        </w:rPr>
        <w:t>2</w:t>
      </w:r>
      <w:r w:rsidR="00A176B0" w:rsidRPr="0018174E">
        <w:rPr>
          <w:rFonts w:ascii="Times New Roman" w:eastAsia="Times New Roman" w:hAnsi="Times New Roman"/>
          <w:sz w:val="28"/>
          <w:szCs w:val="28"/>
          <w:lang w:eastAsia="ar-SA"/>
        </w:rPr>
        <w:t xml:space="preserve"> годов» к принятию с учетом </w:t>
      </w:r>
      <w:r w:rsidR="002D6300" w:rsidRPr="0018174E">
        <w:rPr>
          <w:rFonts w:ascii="Times New Roman" w:eastAsia="Times New Roman" w:hAnsi="Times New Roman"/>
          <w:sz w:val="28"/>
          <w:szCs w:val="28"/>
          <w:lang w:eastAsia="ar-SA"/>
        </w:rPr>
        <w:t xml:space="preserve">изложенных замечаний и </w:t>
      </w:r>
      <w:r w:rsidR="00A176B0" w:rsidRPr="0018174E">
        <w:rPr>
          <w:rFonts w:ascii="Times New Roman" w:eastAsia="Times New Roman" w:hAnsi="Times New Roman"/>
          <w:sz w:val="28"/>
          <w:szCs w:val="28"/>
          <w:lang w:eastAsia="ar-SA"/>
        </w:rPr>
        <w:t xml:space="preserve">предложений. </w:t>
      </w: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8D7D82" w:rsidRPr="0018174E" w:rsidTr="008D7D82">
        <w:tc>
          <w:tcPr>
            <w:tcW w:w="5761" w:type="dxa"/>
          </w:tcPr>
          <w:p w:rsidR="008D7D82" w:rsidRPr="0018174E" w:rsidRDefault="008D7D82" w:rsidP="008D7D82">
            <w:pPr>
              <w:spacing w:after="0" w:line="240" w:lineRule="auto"/>
              <w:rPr>
                <w:rFonts w:ascii="Times New Roman" w:hAnsi="Times New Roman"/>
                <w:sz w:val="28"/>
                <w:szCs w:val="28"/>
              </w:rPr>
            </w:pPr>
          </w:p>
          <w:p w:rsidR="008D7D82" w:rsidRPr="0018174E" w:rsidRDefault="008D7D82" w:rsidP="008D7D82">
            <w:pPr>
              <w:spacing w:after="0" w:line="240" w:lineRule="auto"/>
              <w:rPr>
                <w:rFonts w:ascii="Times New Roman" w:hAnsi="Times New Roman"/>
                <w:sz w:val="28"/>
                <w:szCs w:val="28"/>
              </w:rPr>
            </w:pPr>
            <w:r w:rsidRPr="0018174E">
              <w:rPr>
                <w:rFonts w:ascii="Times New Roman" w:hAnsi="Times New Roman"/>
                <w:sz w:val="28"/>
                <w:szCs w:val="28"/>
              </w:rPr>
              <w:t xml:space="preserve">Председатель Контрольно-счетной комиссии </w:t>
            </w:r>
          </w:p>
          <w:p w:rsidR="008D7D82" w:rsidRPr="0018174E" w:rsidRDefault="008D7D82" w:rsidP="008D7D82">
            <w:pPr>
              <w:spacing w:after="0" w:line="240" w:lineRule="auto"/>
              <w:rPr>
                <w:rFonts w:ascii="Times New Roman" w:hAnsi="Times New Roman"/>
                <w:sz w:val="28"/>
                <w:szCs w:val="28"/>
                <w:u w:val="single"/>
              </w:rPr>
            </w:pPr>
            <w:r w:rsidRPr="0018174E">
              <w:rPr>
                <w:rFonts w:ascii="Times New Roman" w:hAnsi="Times New Roman"/>
                <w:sz w:val="28"/>
                <w:szCs w:val="28"/>
                <w:u w:val="single"/>
              </w:rPr>
              <w:t>Гаврилов-Ямского муниципального района</w:t>
            </w:r>
          </w:p>
          <w:p w:rsidR="008D7D82" w:rsidRPr="0018174E" w:rsidRDefault="008D7D82" w:rsidP="008D7D82">
            <w:pPr>
              <w:rPr>
                <w:rFonts w:ascii="Times New Roman" w:hAnsi="Times New Roman"/>
                <w:sz w:val="18"/>
                <w:szCs w:val="18"/>
              </w:rPr>
            </w:pPr>
            <w:r w:rsidRPr="0018174E">
              <w:rPr>
                <w:rFonts w:ascii="Times New Roman" w:hAnsi="Times New Roman"/>
                <w:sz w:val="18"/>
                <w:szCs w:val="18"/>
              </w:rPr>
              <w:t xml:space="preserve">                                     (должность)</w:t>
            </w:r>
          </w:p>
        </w:tc>
        <w:tc>
          <w:tcPr>
            <w:tcW w:w="2036" w:type="dxa"/>
          </w:tcPr>
          <w:p w:rsidR="008D7D82" w:rsidRPr="0018174E" w:rsidRDefault="008D7D82" w:rsidP="008D7D82">
            <w:pPr>
              <w:rPr>
                <w:rFonts w:ascii="Times New Roman" w:hAnsi="Times New Roman"/>
                <w:sz w:val="28"/>
                <w:szCs w:val="28"/>
              </w:rPr>
            </w:pPr>
          </w:p>
          <w:p w:rsidR="008D7D82" w:rsidRPr="0018174E" w:rsidRDefault="008D7D82" w:rsidP="008D7D82">
            <w:pPr>
              <w:spacing w:after="0"/>
              <w:rPr>
                <w:rFonts w:ascii="Times New Roman" w:hAnsi="Times New Roman"/>
                <w:sz w:val="28"/>
                <w:szCs w:val="28"/>
              </w:rPr>
            </w:pPr>
            <w:r w:rsidRPr="0018174E">
              <w:rPr>
                <w:rFonts w:ascii="Times New Roman" w:hAnsi="Times New Roman"/>
                <w:sz w:val="28"/>
                <w:szCs w:val="28"/>
              </w:rPr>
              <w:t>_____________</w:t>
            </w:r>
          </w:p>
          <w:p w:rsidR="008D7D82" w:rsidRPr="0018174E" w:rsidRDefault="008D7D82" w:rsidP="008D7D82">
            <w:pPr>
              <w:spacing w:after="0"/>
              <w:rPr>
                <w:rFonts w:ascii="Times New Roman" w:hAnsi="Times New Roman"/>
                <w:sz w:val="18"/>
                <w:szCs w:val="18"/>
              </w:rPr>
            </w:pPr>
            <w:r w:rsidRPr="0018174E">
              <w:rPr>
                <w:rFonts w:ascii="Times New Roman" w:hAnsi="Times New Roman"/>
                <w:sz w:val="18"/>
                <w:szCs w:val="18"/>
              </w:rPr>
              <w:t xml:space="preserve">             (подпись)</w:t>
            </w:r>
          </w:p>
          <w:p w:rsidR="008D7D82" w:rsidRPr="0018174E" w:rsidRDefault="008D7D82" w:rsidP="008D7D82">
            <w:pPr>
              <w:spacing w:after="0"/>
              <w:rPr>
                <w:rFonts w:ascii="Times New Roman" w:hAnsi="Times New Roman"/>
                <w:sz w:val="18"/>
                <w:szCs w:val="18"/>
              </w:rPr>
            </w:pPr>
          </w:p>
          <w:p w:rsidR="008D7D82" w:rsidRPr="0018174E" w:rsidRDefault="008D7D82" w:rsidP="008D7D82">
            <w:pPr>
              <w:spacing w:after="0"/>
              <w:rPr>
                <w:rFonts w:ascii="Times New Roman" w:hAnsi="Times New Roman"/>
                <w:sz w:val="18"/>
                <w:szCs w:val="18"/>
              </w:rPr>
            </w:pPr>
            <w:r w:rsidRPr="0018174E">
              <w:rPr>
                <w:rFonts w:ascii="Times New Roman" w:hAnsi="Times New Roman"/>
                <w:sz w:val="18"/>
                <w:szCs w:val="18"/>
              </w:rPr>
              <w:t xml:space="preserve">                           </w:t>
            </w:r>
            <w:r w:rsidRPr="0018174E">
              <w:rPr>
                <w:rFonts w:ascii="Times New Roman" w:hAnsi="Times New Roman"/>
                <w:sz w:val="28"/>
                <w:szCs w:val="28"/>
              </w:rPr>
              <w:t>М.П.</w:t>
            </w:r>
          </w:p>
        </w:tc>
        <w:tc>
          <w:tcPr>
            <w:tcW w:w="1950" w:type="dxa"/>
          </w:tcPr>
          <w:p w:rsidR="008D7D82" w:rsidRPr="0018174E" w:rsidRDefault="008D7D82" w:rsidP="008D7D82">
            <w:pPr>
              <w:rPr>
                <w:rFonts w:ascii="Times New Roman" w:hAnsi="Times New Roman"/>
                <w:sz w:val="28"/>
                <w:szCs w:val="28"/>
              </w:rPr>
            </w:pPr>
          </w:p>
          <w:p w:rsidR="008D7D82" w:rsidRPr="0018174E" w:rsidRDefault="008D7D82" w:rsidP="008D7D82">
            <w:pPr>
              <w:spacing w:after="0"/>
              <w:rPr>
                <w:rFonts w:ascii="Times New Roman" w:hAnsi="Times New Roman"/>
                <w:sz w:val="28"/>
                <w:szCs w:val="28"/>
                <w:u w:val="single"/>
              </w:rPr>
            </w:pPr>
            <w:r w:rsidRPr="0018174E">
              <w:rPr>
                <w:rFonts w:ascii="Times New Roman" w:hAnsi="Times New Roman"/>
                <w:sz w:val="28"/>
                <w:szCs w:val="28"/>
              </w:rPr>
              <w:t xml:space="preserve">   </w:t>
            </w:r>
            <w:r w:rsidRPr="0018174E">
              <w:rPr>
                <w:rFonts w:ascii="Times New Roman" w:hAnsi="Times New Roman"/>
                <w:sz w:val="28"/>
                <w:szCs w:val="28"/>
                <w:u w:val="single"/>
              </w:rPr>
              <w:t xml:space="preserve">Е.Р. Бурдова </w:t>
            </w:r>
          </w:p>
          <w:p w:rsidR="008D7D82" w:rsidRPr="0018174E" w:rsidRDefault="008D7D82" w:rsidP="008D7D82">
            <w:pPr>
              <w:spacing w:after="0"/>
              <w:jc w:val="center"/>
              <w:rPr>
                <w:rFonts w:ascii="Times New Roman" w:hAnsi="Times New Roman"/>
                <w:sz w:val="18"/>
                <w:szCs w:val="18"/>
              </w:rPr>
            </w:pPr>
            <w:r w:rsidRPr="0018174E">
              <w:rPr>
                <w:rFonts w:ascii="Times New Roman" w:hAnsi="Times New Roman"/>
                <w:sz w:val="18"/>
                <w:szCs w:val="18"/>
              </w:rPr>
              <w:t>(Ф.И.О.)</w:t>
            </w:r>
          </w:p>
          <w:p w:rsidR="008D7D82" w:rsidRPr="0018174E" w:rsidRDefault="008D7D82" w:rsidP="008D7D82">
            <w:pPr>
              <w:spacing w:after="0"/>
              <w:rPr>
                <w:rFonts w:ascii="Times New Roman" w:hAnsi="Times New Roman"/>
                <w:sz w:val="18"/>
                <w:szCs w:val="18"/>
              </w:rPr>
            </w:pPr>
          </w:p>
          <w:p w:rsidR="008D7D82" w:rsidRPr="0018174E" w:rsidRDefault="008D7D82" w:rsidP="008D7D82">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8D7D82" w:rsidRPr="00711400" w:rsidTr="00033951">
        <w:tc>
          <w:tcPr>
            <w:tcW w:w="5761" w:type="dxa"/>
            <w:hideMark/>
          </w:tcPr>
          <w:p w:rsidR="008D7D82" w:rsidRPr="0018174E" w:rsidRDefault="008D7D82" w:rsidP="008D7D82">
            <w:pPr>
              <w:spacing w:after="0" w:line="240" w:lineRule="auto"/>
              <w:jc w:val="both"/>
              <w:rPr>
                <w:rFonts w:ascii="Times New Roman" w:hAnsi="Times New Roman"/>
                <w:sz w:val="28"/>
                <w:szCs w:val="28"/>
                <w:u w:val="single"/>
              </w:rPr>
            </w:pPr>
            <w:r w:rsidRPr="0018174E">
              <w:rPr>
                <w:rFonts w:ascii="Times New Roman" w:hAnsi="Times New Roman"/>
                <w:sz w:val="28"/>
                <w:szCs w:val="28"/>
              </w:rPr>
              <w:t>Инспектор Контрольно-счетной комиссии</w:t>
            </w:r>
            <w:r w:rsidRPr="0018174E">
              <w:rPr>
                <w:rFonts w:ascii="Times New Roman" w:hAnsi="Times New Roman"/>
                <w:sz w:val="28"/>
                <w:szCs w:val="28"/>
                <w:u w:val="single"/>
              </w:rPr>
              <w:t xml:space="preserve"> Гаврилов-Ямского муниципального района</w:t>
            </w:r>
          </w:p>
          <w:p w:rsidR="008D7D82" w:rsidRPr="0018174E" w:rsidRDefault="008D7D82" w:rsidP="008D7D82">
            <w:pPr>
              <w:jc w:val="both"/>
              <w:rPr>
                <w:rFonts w:ascii="Times New Roman" w:hAnsi="Times New Roman"/>
                <w:sz w:val="18"/>
                <w:szCs w:val="18"/>
              </w:rPr>
            </w:pPr>
            <w:r w:rsidRPr="0018174E">
              <w:rPr>
                <w:rFonts w:ascii="Times New Roman" w:hAnsi="Times New Roman"/>
                <w:sz w:val="18"/>
                <w:szCs w:val="18"/>
              </w:rPr>
              <w:t xml:space="preserve">                                     (должность)</w:t>
            </w:r>
          </w:p>
        </w:tc>
        <w:tc>
          <w:tcPr>
            <w:tcW w:w="2036" w:type="dxa"/>
          </w:tcPr>
          <w:p w:rsidR="00033951" w:rsidRDefault="00033951" w:rsidP="008D7D82">
            <w:pPr>
              <w:spacing w:after="0"/>
              <w:rPr>
                <w:rFonts w:ascii="Times New Roman" w:hAnsi="Times New Roman"/>
                <w:sz w:val="28"/>
                <w:szCs w:val="28"/>
              </w:rPr>
            </w:pPr>
          </w:p>
          <w:p w:rsidR="008D7D82" w:rsidRPr="0018174E" w:rsidRDefault="008D7D82" w:rsidP="008D7D82">
            <w:pPr>
              <w:spacing w:after="0"/>
              <w:rPr>
                <w:rFonts w:ascii="Times New Roman" w:hAnsi="Times New Roman"/>
                <w:sz w:val="28"/>
                <w:szCs w:val="28"/>
              </w:rPr>
            </w:pPr>
            <w:r w:rsidRPr="0018174E">
              <w:rPr>
                <w:rFonts w:ascii="Times New Roman" w:hAnsi="Times New Roman"/>
                <w:sz w:val="28"/>
                <w:szCs w:val="28"/>
              </w:rPr>
              <w:t>_____________</w:t>
            </w:r>
          </w:p>
          <w:p w:rsidR="008D7D82" w:rsidRPr="0018174E" w:rsidRDefault="008D7D82" w:rsidP="008D7D82">
            <w:pPr>
              <w:spacing w:after="0"/>
              <w:rPr>
                <w:rFonts w:ascii="Times New Roman" w:hAnsi="Times New Roman"/>
                <w:sz w:val="18"/>
                <w:szCs w:val="18"/>
              </w:rPr>
            </w:pPr>
            <w:r w:rsidRPr="0018174E">
              <w:rPr>
                <w:rFonts w:ascii="Times New Roman" w:hAnsi="Times New Roman"/>
                <w:sz w:val="18"/>
                <w:szCs w:val="18"/>
              </w:rPr>
              <w:t xml:space="preserve">             (подпись)</w:t>
            </w:r>
          </w:p>
        </w:tc>
        <w:tc>
          <w:tcPr>
            <w:tcW w:w="1950" w:type="dxa"/>
          </w:tcPr>
          <w:p w:rsidR="00033951" w:rsidRDefault="00033951" w:rsidP="008D7D82">
            <w:pPr>
              <w:spacing w:after="0"/>
              <w:rPr>
                <w:rFonts w:ascii="Times New Roman" w:hAnsi="Times New Roman"/>
                <w:sz w:val="28"/>
                <w:szCs w:val="28"/>
                <w:u w:val="single"/>
              </w:rPr>
            </w:pPr>
          </w:p>
          <w:p w:rsidR="008D7D82" w:rsidRPr="0018174E" w:rsidRDefault="008D7D82" w:rsidP="008D7D82">
            <w:pPr>
              <w:spacing w:after="0"/>
              <w:rPr>
                <w:rFonts w:ascii="Times New Roman" w:hAnsi="Times New Roman"/>
                <w:sz w:val="28"/>
                <w:szCs w:val="28"/>
                <w:u w:val="single"/>
              </w:rPr>
            </w:pPr>
            <w:r w:rsidRPr="0018174E">
              <w:rPr>
                <w:rFonts w:ascii="Times New Roman" w:hAnsi="Times New Roman"/>
                <w:sz w:val="28"/>
                <w:szCs w:val="28"/>
                <w:u w:val="single"/>
              </w:rPr>
              <w:t xml:space="preserve">А.Р. Федорова </w:t>
            </w:r>
          </w:p>
          <w:p w:rsidR="008D7D82" w:rsidRPr="0018174E" w:rsidRDefault="008D7D82" w:rsidP="008D7D82">
            <w:pPr>
              <w:spacing w:after="0"/>
              <w:jc w:val="center"/>
              <w:rPr>
                <w:rFonts w:ascii="Times New Roman" w:hAnsi="Times New Roman"/>
                <w:sz w:val="18"/>
                <w:szCs w:val="18"/>
              </w:rPr>
            </w:pPr>
            <w:r w:rsidRPr="0018174E">
              <w:rPr>
                <w:rFonts w:ascii="Times New Roman" w:hAnsi="Times New Roman"/>
                <w:sz w:val="18"/>
                <w:szCs w:val="18"/>
              </w:rPr>
              <w:t>(Ф.И.О.)</w:t>
            </w:r>
          </w:p>
        </w:tc>
      </w:tr>
    </w:tbl>
    <w:p w:rsidR="008D7D82" w:rsidRPr="00711400" w:rsidRDefault="008D7D82" w:rsidP="008D7D82">
      <w:pPr>
        <w:spacing w:after="0" w:line="240" w:lineRule="auto"/>
        <w:jc w:val="both"/>
        <w:rPr>
          <w:rFonts w:ascii="Times New Roman" w:hAnsi="Times New Roman"/>
          <w:sz w:val="28"/>
          <w:szCs w:val="28"/>
          <w:highlight w:val="yellow"/>
        </w:rPr>
      </w:pPr>
      <w:r w:rsidRPr="00711400">
        <w:rPr>
          <w:rFonts w:ascii="Times New Roman" w:hAnsi="Times New Roman"/>
          <w:sz w:val="28"/>
          <w:szCs w:val="28"/>
          <w:highlight w:val="yellow"/>
        </w:rPr>
        <w:t xml:space="preserve">                                           </w:t>
      </w:r>
    </w:p>
    <w:sectPr w:rsidR="008D7D82" w:rsidRPr="00711400" w:rsidSect="00033951">
      <w:headerReference w:type="default" r:id="rId16"/>
      <w:pgSz w:w="11906" w:h="16838"/>
      <w:pgMar w:top="1131" w:right="850" w:bottom="1135" w:left="1701" w:header="284" w:footer="5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D8E" w:rsidRDefault="00F54D8E" w:rsidP="0039534C">
      <w:pPr>
        <w:spacing w:after="0" w:line="240" w:lineRule="auto"/>
      </w:pPr>
      <w:r>
        <w:separator/>
      </w:r>
    </w:p>
  </w:endnote>
  <w:endnote w:type="continuationSeparator" w:id="0">
    <w:p w:rsidR="00F54D8E" w:rsidRDefault="00F54D8E" w:rsidP="0039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D8E" w:rsidRDefault="00F54D8E" w:rsidP="0039534C">
      <w:pPr>
        <w:spacing w:after="0" w:line="240" w:lineRule="auto"/>
      </w:pPr>
      <w:r>
        <w:separator/>
      </w:r>
    </w:p>
  </w:footnote>
  <w:footnote w:type="continuationSeparator" w:id="0">
    <w:p w:rsidR="00F54D8E" w:rsidRDefault="00F54D8E" w:rsidP="0039534C">
      <w:pPr>
        <w:spacing w:after="0" w:line="240" w:lineRule="auto"/>
      </w:pPr>
      <w:r>
        <w:continuationSeparator/>
      </w:r>
    </w:p>
  </w:footnote>
  <w:footnote w:id="1">
    <w:p w:rsidR="00464528" w:rsidRPr="00033951" w:rsidRDefault="00464528" w:rsidP="0020443A">
      <w:pPr>
        <w:pStyle w:val="aff0"/>
        <w:jc w:val="both"/>
        <w:rPr>
          <w:rFonts w:ascii="Times New Roman" w:hAnsi="Times New Roman"/>
          <w:sz w:val="18"/>
          <w:szCs w:val="18"/>
        </w:rPr>
      </w:pPr>
      <w:r w:rsidRPr="00033951">
        <w:rPr>
          <w:rStyle w:val="aff2"/>
          <w:sz w:val="18"/>
          <w:szCs w:val="18"/>
        </w:rPr>
        <w:footnoteRef/>
      </w:r>
      <w:r w:rsidRPr="00033951">
        <w:rPr>
          <w:sz w:val="18"/>
          <w:szCs w:val="18"/>
        </w:rPr>
        <w:t xml:space="preserve"> </w:t>
      </w:r>
      <w:r w:rsidRPr="00033951">
        <w:rPr>
          <w:rFonts w:ascii="Times New Roman" w:hAnsi="Times New Roman"/>
          <w:sz w:val="18"/>
          <w:szCs w:val="18"/>
        </w:rPr>
        <w:t>Постановление Правительства Российской Федерации от 31.08.2016 № 868 «О порядке формирования и ведения перечня источников доходов Российской Федерации».</w:t>
      </w:r>
    </w:p>
    <w:p w:rsidR="00464528" w:rsidRPr="00033951" w:rsidRDefault="00464528" w:rsidP="0020443A">
      <w:pPr>
        <w:pStyle w:val="aff0"/>
        <w:jc w:val="both"/>
        <w:rPr>
          <w:rFonts w:ascii="Times New Roman" w:hAnsi="Times New Roman"/>
          <w:sz w:val="18"/>
          <w:szCs w:val="18"/>
        </w:rPr>
      </w:pPr>
    </w:p>
  </w:footnote>
  <w:footnote w:id="2">
    <w:p w:rsidR="00464528" w:rsidRPr="00033951" w:rsidRDefault="00464528" w:rsidP="0020443A">
      <w:pPr>
        <w:pStyle w:val="aff0"/>
        <w:jc w:val="both"/>
        <w:rPr>
          <w:rFonts w:ascii="Times New Roman" w:hAnsi="Times New Roman"/>
          <w:sz w:val="18"/>
          <w:szCs w:val="18"/>
        </w:rPr>
      </w:pPr>
      <w:r w:rsidRPr="00033951">
        <w:rPr>
          <w:rStyle w:val="aff2"/>
          <w:rFonts w:ascii="Times New Roman" w:hAnsi="Times New Roman"/>
          <w:sz w:val="18"/>
          <w:szCs w:val="18"/>
        </w:rPr>
        <w:footnoteRef/>
      </w:r>
      <w:r w:rsidRPr="00033951">
        <w:rPr>
          <w:rFonts w:ascii="Times New Roman" w:hAnsi="Times New Roman"/>
          <w:sz w:val="18"/>
          <w:szCs w:val="18"/>
        </w:rPr>
        <w:t xml:space="preserve"> Постановление Правительства Ярославской области от 16.03.2017 № 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w:t>
      </w:r>
      <w:r w:rsidRPr="0020443A">
        <w:rPr>
          <w:rFonts w:ascii="Times New Roman" w:hAnsi="Times New Roman"/>
        </w:rPr>
        <w:t xml:space="preserve"> </w:t>
      </w:r>
      <w:r w:rsidRPr="00033951">
        <w:rPr>
          <w:rFonts w:ascii="Times New Roman" w:hAnsi="Times New Roman"/>
          <w:sz w:val="18"/>
          <w:szCs w:val="18"/>
        </w:rPr>
        <w:t>обязательного медицинского страхования Ярославской области».</w:t>
      </w:r>
    </w:p>
  </w:footnote>
  <w:footnote w:id="3">
    <w:p w:rsidR="00464528" w:rsidRPr="00D42955" w:rsidRDefault="00464528" w:rsidP="0020443A">
      <w:pPr>
        <w:pStyle w:val="aff0"/>
        <w:jc w:val="both"/>
        <w:rPr>
          <w:rFonts w:ascii="Times New Roman" w:hAnsi="Times New Roman"/>
        </w:rPr>
      </w:pPr>
      <w:r w:rsidRPr="00D42955">
        <w:rPr>
          <w:rStyle w:val="aff2"/>
          <w:rFonts w:ascii="Times New Roman" w:hAnsi="Times New Roman"/>
        </w:rPr>
        <w:footnoteRef/>
      </w:r>
      <w:r w:rsidRPr="00D42955">
        <w:rPr>
          <w:rFonts w:ascii="Times New Roman" w:hAnsi="Times New Roman"/>
        </w:rPr>
        <w:t xml:space="preserve"> </w:t>
      </w:r>
      <w:r w:rsidRPr="00D42955">
        <w:rPr>
          <w:rFonts w:ascii="Times New Roman" w:hAnsi="Times New Roman"/>
          <w:color w:val="000000" w:themeColor="text1"/>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4">
    <w:p w:rsidR="00464528" w:rsidRPr="008D2CB6" w:rsidRDefault="00464528" w:rsidP="00794E01">
      <w:pPr>
        <w:pStyle w:val="aff0"/>
        <w:rPr>
          <w:rFonts w:ascii="Times New Roman" w:hAnsi="Times New Roman"/>
          <w:sz w:val="18"/>
          <w:szCs w:val="18"/>
        </w:rPr>
      </w:pPr>
      <w:r w:rsidRPr="008D2CB6">
        <w:rPr>
          <w:rStyle w:val="aff2"/>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862529"/>
    </w:sdtPr>
    <w:sdtContent>
      <w:p w:rsidR="00464528" w:rsidRDefault="00464528">
        <w:pPr>
          <w:pStyle w:val="a6"/>
          <w:jc w:val="center"/>
        </w:pPr>
      </w:p>
      <w:p w:rsidR="00464528" w:rsidRDefault="00464528">
        <w:pPr>
          <w:pStyle w:val="a6"/>
          <w:jc w:val="center"/>
        </w:pPr>
        <w:r w:rsidRPr="00EB3F3A">
          <w:rPr>
            <w:rFonts w:ascii="Times New Roman" w:hAnsi="Times New Roman"/>
            <w:sz w:val="18"/>
            <w:szCs w:val="18"/>
          </w:rPr>
          <w:fldChar w:fldCharType="begin"/>
        </w:r>
        <w:r w:rsidRPr="00EB3F3A">
          <w:rPr>
            <w:rFonts w:ascii="Times New Roman" w:hAnsi="Times New Roman"/>
            <w:sz w:val="18"/>
            <w:szCs w:val="18"/>
          </w:rPr>
          <w:instrText xml:space="preserve"> PAGE   \* MERGEFORMAT </w:instrText>
        </w:r>
        <w:r w:rsidRPr="00EB3F3A">
          <w:rPr>
            <w:rFonts w:ascii="Times New Roman" w:hAnsi="Times New Roman"/>
            <w:sz w:val="18"/>
            <w:szCs w:val="18"/>
          </w:rPr>
          <w:fldChar w:fldCharType="separate"/>
        </w:r>
        <w:r w:rsidR="00BE4D3B">
          <w:rPr>
            <w:rFonts w:ascii="Times New Roman" w:hAnsi="Times New Roman"/>
            <w:noProof/>
            <w:sz w:val="18"/>
            <w:szCs w:val="18"/>
          </w:rPr>
          <w:t>21</w:t>
        </w:r>
        <w:r w:rsidRPr="00EB3F3A">
          <w:rPr>
            <w:rFonts w:ascii="Times New Roman" w:hAnsi="Times New Roman"/>
            <w:sz w:val="18"/>
            <w:szCs w:val="18"/>
          </w:rPr>
          <w:fldChar w:fldCharType="end"/>
        </w:r>
      </w:p>
    </w:sdtContent>
  </w:sdt>
  <w:p w:rsidR="00464528" w:rsidRDefault="0046452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0C06DD8"/>
    <w:multiLevelType w:val="hybridMultilevel"/>
    <w:tmpl w:val="9AFAF42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0">
    <w:nsid w:val="024D0188"/>
    <w:multiLevelType w:val="hybridMultilevel"/>
    <w:tmpl w:val="E2F2E79C"/>
    <w:lvl w:ilvl="0" w:tplc="48EE3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26E70BF"/>
    <w:multiLevelType w:val="hybridMultilevel"/>
    <w:tmpl w:val="4BA8C50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074B03BE"/>
    <w:multiLevelType w:val="hybridMultilevel"/>
    <w:tmpl w:val="982EA070"/>
    <w:lvl w:ilvl="0" w:tplc="48EE39CA">
      <w:start w:val="1"/>
      <w:numFmt w:val="bullet"/>
      <w:lvlText w:val=""/>
      <w:lvlJc w:val="left"/>
      <w:pPr>
        <w:ind w:left="928" w:hanging="360"/>
      </w:pPr>
      <w:rPr>
        <w:rFonts w:ascii="Symbol" w:hAnsi="Symbol"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3A37537"/>
    <w:multiLevelType w:val="hybridMultilevel"/>
    <w:tmpl w:val="0ABC46FC"/>
    <w:lvl w:ilvl="0" w:tplc="03D2F4B0">
      <w:start w:val="1"/>
      <w:numFmt w:val="decimal"/>
      <w:lvlText w:val="%1."/>
      <w:lvlJc w:val="left"/>
      <w:pPr>
        <w:ind w:left="786"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7EE471A"/>
    <w:multiLevelType w:val="hybridMultilevel"/>
    <w:tmpl w:val="0ABC46FC"/>
    <w:lvl w:ilvl="0" w:tplc="03D2F4B0">
      <w:start w:val="1"/>
      <w:numFmt w:val="decimal"/>
      <w:lvlText w:val="%1."/>
      <w:lvlJc w:val="left"/>
      <w:pPr>
        <w:ind w:left="786"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C7F762E"/>
    <w:multiLevelType w:val="hybridMultilevel"/>
    <w:tmpl w:val="0ABC46FC"/>
    <w:lvl w:ilvl="0" w:tplc="03D2F4B0">
      <w:start w:val="1"/>
      <w:numFmt w:val="decimal"/>
      <w:lvlText w:val="%1."/>
      <w:lvlJc w:val="left"/>
      <w:pPr>
        <w:ind w:left="786" w:hanging="360"/>
      </w:pPr>
      <w:rPr>
        <w:b/>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1D33740C"/>
    <w:multiLevelType w:val="hybridMultilevel"/>
    <w:tmpl w:val="6C5A36BE"/>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FEF4BF2"/>
    <w:multiLevelType w:val="hybridMultilevel"/>
    <w:tmpl w:val="752A3974"/>
    <w:lvl w:ilvl="0" w:tplc="48EE39CA">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7A6D2B"/>
    <w:multiLevelType w:val="hybridMultilevel"/>
    <w:tmpl w:val="AF56EFA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2F1614AC"/>
    <w:multiLevelType w:val="hybridMultilevel"/>
    <w:tmpl w:val="86A4DA7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253A86"/>
    <w:multiLevelType w:val="hybridMultilevel"/>
    <w:tmpl w:val="C0E6E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6D66E2"/>
    <w:multiLevelType w:val="hybridMultilevel"/>
    <w:tmpl w:val="6D6C5F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CE6EF6"/>
    <w:multiLevelType w:val="hybridMultilevel"/>
    <w:tmpl w:val="3C24BE4E"/>
    <w:lvl w:ilvl="0" w:tplc="48EE39CA">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6">
    <w:nsid w:val="3C2F14AC"/>
    <w:multiLevelType w:val="hybridMultilevel"/>
    <w:tmpl w:val="999433E0"/>
    <w:lvl w:ilvl="0" w:tplc="48EE39CA">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7">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E858F0"/>
    <w:multiLevelType w:val="hybridMultilevel"/>
    <w:tmpl w:val="5DC4902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3B34563"/>
    <w:multiLevelType w:val="hybridMultilevel"/>
    <w:tmpl w:val="45A6612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2">
    <w:nsid w:val="5BDF4F02"/>
    <w:multiLevelType w:val="hybridMultilevel"/>
    <w:tmpl w:val="A6582A0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B17554"/>
    <w:multiLevelType w:val="hybridMultilevel"/>
    <w:tmpl w:val="F63E6E8A"/>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F36285"/>
    <w:multiLevelType w:val="hybridMultilevel"/>
    <w:tmpl w:val="E0743F8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0F4AEE"/>
    <w:multiLevelType w:val="hybridMultilevel"/>
    <w:tmpl w:val="9D52FFCA"/>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CE976FF"/>
    <w:multiLevelType w:val="hybridMultilevel"/>
    <w:tmpl w:val="EBE09944"/>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677175"/>
    <w:multiLevelType w:val="hybridMultilevel"/>
    <w:tmpl w:val="8AC8B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436652"/>
    <w:multiLevelType w:val="hybridMultilevel"/>
    <w:tmpl w:val="44BEA33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7B2325D"/>
    <w:multiLevelType w:val="hybridMultilevel"/>
    <w:tmpl w:val="CBDC4080"/>
    <w:lvl w:ilvl="0" w:tplc="48EE39CA">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43">
    <w:nsid w:val="783E278D"/>
    <w:multiLevelType w:val="hybridMultilevel"/>
    <w:tmpl w:val="EB1071DE"/>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902024F"/>
    <w:multiLevelType w:val="hybridMultilevel"/>
    <w:tmpl w:val="6B10D5CC"/>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979764A"/>
    <w:multiLevelType w:val="hybridMultilevel"/>
    <w:tmpl w:val="0FB02E84"/>
    <w:lvl w:ilvl="0" w:tplc="48EE39CA">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46">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7"/>
  </w:num>
  <w:num w:numId="3">
    <w:abstractNumId w:val="20"/>
  </w:num>
  <w:num w:numId="4">
    <w:abstractNumId w:val="31"/>
  </w:num>
  <w:num w:numId="5">
    <w:abstractNumId w:val="32"/>
  </w:num>
  <w:num w:numId="6">
    <w:abstractNumId w:val="34"/>
  </w:num>
  <w:num w:numId="7">
    <w:abstractNumId w:val="12"/>
  </w:num>
  <w:num w:numId="8">
    <w:abstractNumId w:val="19"/>
  </w:num>
  <w:num w:numId="9">
    <w:abstractNumId w:val="11"/>
  </w:num>
  <w:num w:numId="10">
    <w:abstractNumId w:val="30"/>
  </w:num>
  <w:num w:numId="11">
    <w:abstractNumId w:val="38"/>
  </w:num>
  <w:num w:numId="12">
    <w:abstractNumId w:val="41"/>
  </w:num>
  <w:num w:numId="13">
    <w:abstractNumId w:val="17"/>
  </w:num>
  <w:num w:numId="14">
    <w:abstractNumId w:val="24"/>
  </w:num>
  <w:num w:numId="15">
    <w:abstractNumId w:val="14"/>
  </w:num>
  <w:num w:numId="16">
    <w:abstractNumId w:val="10"/>
  </w:num>
  <w:num w:numId="17">
    <w:abstractNumId w:val="33"/>
  </w:num>
  <w:num w:numId="18">
    <w:abstractNumId w:val="22"/>
  </w:num>
  <w:num w:numId="19">
    <w:abstractNumId w:val="36"/>
  </w:num>
  <w:num w:numId="20">
    <w:abstractNumId w:val="13"/>
  </w:num>
  <w:num w:numId="21">
    <w:abstractNumId w:val="29"/>
  </w:num>
  <w:num w:numId="22">
    <w:abstractNumId w:val="23"/>
  </w:num>
  <w:num w:numId="23">
    <w:abstractNumId w:val="35"/>
  </w:num>
  <w:num w:numId="24">
    <w:abstractNumId w:val="37"/>
  </w:num>
  <w:num w:numId="25">
    <w:abstractNumId w:val="43"/>
  </w:num>
  <w:num w:numId="26">
    <w:abstractNumId w:val="28"/>
  </w:num>
  <w:num w:numId="27">
    <w:abstractNumId w:val="45"/>
  </w:num>
  <w:num w:numId="28">
    <w:abstractNumId w:val="26"/>
  </w:num>
  <w:num w:numId="29">
    <w:abstractNumId w:val="42"/>
  </w:num>
  <w:num w:numId="30">
    <w:abstractNumId w:val="44"/>
  </w:num>
  <w:num w:numId="31">
    <w:abstractNumId w:val="46"/>
  </w:num>
  <w:num w:numId="32">
    <w:abstractNumId w:val="39"/>
  </w:num>
  <w:num w:numId="33">
    <w:abstractNumId w:val="40"/>
  </w:num>
  <w:num w:numId="34">
    <w:abstractNumId w:val="18"/>
  </w:num>
  <w:num w:numId="35">
    <w:abstractNumId w:val="9"/>
  </w:num>
  <w:num w:numId="36">
    <w:abstractNumId w:val="25"/>
  </w:num>
  <w:num w:numId="37">
    <w:abstractNumId w:val="16"/>
  </w:num>
  <w:num w:numId="38">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B0DCF"/>
    <w:rsid w:val="0000049C"/>
    <w:rsid w:val="00000A42"/>
    <w:rsid w:val="0000137F"/>
    <w:rsid w:val="00001D68"/>
    <w:rsid w:val="00002985"/>
    <w:rsid w:val="00003C52"/>
    <w:rsid w:val="00004063"/>
    <w:rsid w:val="00004B90"/>
    <w:rsid w:val="00006CEA"/>
    <w:rsid w:val="00010E7E"/>
    <w:rsid w:val="00011515"/>
    <w:rsid w:val="00012473"/>
    <w:rsid w:val="00012C82"/>
    <w:rsid w:val="00013BE6"/>
    <w:rsid w:val="000140B2"/>
    <w:rsid w:val="000147C1"/>
    <w:rsid w:val="00014826"/>
    <w:rsid w:val="00014D36"/>
    <w:rsid w:val="00014EDD"/>
    <w:rsid w:val="000151A3"/>
    <w:rsid w:val="00015F25"/>
    <w:rsid w:val="00017546"/>
    <w:rsid w:val="00020323"/>
    <w:rsid w:val="00020A48"/>
    <w:rsid w:val="000211B9"/>
    <w:rsid w:val="000269FC"/>
    <w:rsid w:val="00026F0B"/>
    <w:rsid w:val="00030175"/>
    <w:rsid w:val="000314A4"/>
    <w:rsid w:val="00031562"/>
    <w:rsid w:val="0003169D"/>
    <w:rsid w:val="00032CF5"/>
    <w:rsid w:val="00033951"/>
    <w:rsid w:val="000346CB"/>
    <w:rsid w:val="0003475F"/>
    <w:rsid w:val="00034773"/>
    <w:rsid w:val="00035D80"/>
    <w:rsid w:val="000361B2"/>
    <w:rsid w:val="00036264"/>
    <w:rsid w:val="00036C9B"/>
    <w:rsid w:val="000371A1"/>
    <w:rsid w:val="00041DE6"/>
    <w:rsid w:val="00042D2D"/>
    <w:rsid w:val="000435F2"/>
    <w:rsid w:val="00044219"/>
    <w:rsid w:val="00044701"/>
    <w:rsid w:val="00044F2B"/>
    <w:rsid w:val="00045209"/>
    <w:rsid w:val="000456DB"/>
    <w:rsid w:val="00045BAB"/>
    <w:rsid w:val="00046A90"/>
    <w:rsid w:val="00047AEB"/>
    <w:rsid w:val="00050394"/>
    <w:rsid w:val="000513F8"/>
    <w:rsid w:val="00051AD8"/>
    <w:rsid w:val="00053D08"/>
    <w:rsid w:val="0005592A"/>
    <w:rsid w:val="00056489"/>
    <w:rsid w:val="00056FD8"/>
    <w:rsid w:val="000574BF"/>
    <w:rsid w:val="00057B5B"/>
    <w:rsid w:val="00060153"/>
    <w:rsid w:val="00060672"/>
    <w:rsid w:val="000608EB"/>
    <w:rsid w:val="00060A5E"/>
    <w:rsid w:val="00060C86"/>
    <w:rsid w:val="0006135F"/>
    <w:rsid w:val="00061F33"/>
    <w:rsid w:val="00063297"/>
    <w:rsid w:val="00063789"/>
    <w:rsid w:val="000650D2"/>
    <w:rsid w:val="00066F21"/>
    <w:rsid w:val="000712A8"/>
    <w:rsid w:val="000713FC"/>
    <w:rsid w:val="00071BA7"/>
    <w:rsid w:val="0007249F"/>
    <w:rsid w:val="000746EC"/>
    <w:rsid w:val="00075686"/>
    <w:rsid w:val="00076B38"/>
    <w:rsid w:val="000819CB"/>
    <w:rsid w:val="00083199"/>
    <w:rsid w:val="000831BD"/>
    <w:rsid w:val="00083F8B"/>
    <w:rsid w:val="00085F25"/>
    <w:rsid w:val="000862AC"/>
    <w:rsid w:val="000865FB"/>
    <w:rsid w:val="000869BF"/>
    <w:rsid w:val="00087EEC"/>
    <w:rsid w:val="00090776"/>
    <w:rsid w:val="000908C3"/>
    <w:rsid w:val="00091046"/>
    <w:rsid w:val="00093BA9"/>
    <w:rsid w:val="00095C6F"/>
    <w:rsid w:val="000963BA"/>
    <w:rsid w:val="000A119B"/>
    <w:rsid w:val="000A25BB"/>
    <w:rsid w:val="000A384B"/>
    <w:rsid w:val="000A5C87"/>
    <w:rsid w:val="000A79D6"/>
    <w:rsid w:val="000B2090"/>
    <w:rsid w:val="000B4107"/>
    <w:rsid w:val="000B6111"/>
    <w:rsid w:val="000B6EF2"/>
    <w:rsid w:val="000B7104"/>
    <w:rsid w:val="000B7232"/>
    <w:rsid w:val="000C2299"/>
    <w:rsid w:val="000C3261"/>
    <w:rsid w:val="000C394B"/>
    <w:rsid w:val="000C3A6F"/>
    <w:rsid w:val="000C4800"/>
    <w:rsid w:val="000C50E1"/>
    <w:rsid w:val="000C555A"/>
    <w:rsid w:val="000C585C"/>
    <w:rsid w:val="000C65BF"/>
    <w:rsid w:val="000C7844"/>
    <w:rsid w:val="000D1215"/>
    <w:rsid w:val="000D17D4"/>
    <w:rsid w:val="000D2B2A"/>
    <w:rsid w:val="000D2B81"/>
    <w:rsid w:val="000D2FF6"/>
    <w:rsid w:val="000D31E5"/>
    <w:rsid w:val="000D3295"/>
    <w:rsid w:val="000D406B"/>
    <w:rsid w:val="000D4F5B"/>
    <w:rsid w:val="000D5140"/>
    <w:rsid w:val="000D5FA7"/>
    <w:rsid w:val="000D7888"/>
    <w:rsid w:val="000E0A79"/>
    <w:rsid w:val="000E2171"/>
    <w:rsid w:val="000E3606"/>
    <w:rsid w:val="000E478A"/>
    <w:rsid w:val="000E5BB7"/>
    <w:rsid w:val="000E6120"/>
    <w:rsid w:val="000E66C2"/>
    <w:rsid w:val="000E7C7D"/>
    <w:rsid w:val="000F0F8F"/>
    <w:rsid w:val="000F39D8"/>
    <w:rsid w:val="000F3D00"/>
    <w:rsid w:val="000F53F2"/>
    <w:rsid w:val="000F5CC1"/>
    <w:rsid w:val="000F5EEF"/>
    <w:rsid w:val="000F6FA8"/>
    <w:rsid w:val="00101CF4"/>
    <w:rsid w:val="0010241E"/>
    <w:rsid w:val="0010256D"/>
    <w:rsid w:val="00102AFF"/>
    <w:rsid w:val="00103103"/>
    <w:rsid w:val="0010320D"/>
    <w:rsid w:val="0010476B"/>
    <w:rsid w:val="00104E60"/>
    <w:rsid w:val="00105436"/>
    <w:rsid w:val="00112A55"/>
    <w:rsid w:val="00112CF9"/>
    <w:rsid w:val="00113C6B"/>
    <w:rsid w:val="00115FC4"/>
    <w:rsid w:val="00116016"/>
    <w:rsid w:val="00122B83"/>
    <w:rsid w:val="00122E85"/>
    <w:rsid w:val="00123887"/>
    <w:rsid w:val="0012421D"/>
    <w:rsid w:val="001247F1"/>
    <w:rsid w:val="001268B1"/>
    <w:rsid w:val="001273B0"/>
    <w:rsid w:val="001279D1"/>
    <w:rsid w:val="00127BE1"/>
    <w:rsid w:val="00131004"/>
    <w:rsid w:val="001316E6"/>
    <w:rsid w:val="00131D57"/>
    <w:rsid w:val="00132F5A"/>
    <w:rsid w:val="00134AE2"/>
    <w:rsid w:val="00136511"/>
    <w:rsid w:val="00136612"/>
    <w:rsid w:val="001406E2"/>
    <w:rsid w:val="00140F15"/>
    <w:rsid w:val="001426CD"/>
    <w:rsid w:val="00143228"/>
    <w:rsid w:val="00143B79"/>
    <w:rsid w:val="00144FE2"/>
    <w:rsid w:val="0014521C"/>
    <w:rsid w:val="00146BA8"/>
    <w:rsid w:val="0014762D"/>
    <w:rsid w:val="0014790B"/>
    <w:rsid w:val="00151258"/>
    <w:rsid w:val="001512A8"/>
    <w:rsid w:val="0015285B"/>
    <w:rsid w:val="00152C2C"/>
    <w:rsid w:val="001546DA"/>
    <w:rsid w:val="00160922"/>
    <w:rsid w:val="00163B6F"/>
    <w:rsid w:val="0016470C"/>
    <w:rsid w:val="001649E3"/>
    <w:rsid w:val="001660C5"/>
    <w:rsid w:val="00166F86"/>
    <w:rsid w:val="001704BE"/>
    <w:rsid w:val="001726F9"/>
    <w:rsid w:val="00176063"/>
    <w:rsid w:val="00176F4E"/>
    <w:rsid w:val="00180986"/>
    <w:rsid w:val="0018174E"/>
    <w:rsid w:val="00181D1D"/>
    <w:rsid w:val="001828B6"/>
    <w:rsid w:val="0018329A"/>
    <w:rsid w:val="00183B3A"/>
    <w:rsid w:val="00184F47"/>
    <w:rsid w:val="001851AA"/>
    <w:rsid w:val="00185447"/>
    <w:rsid w:val="0018627C"/>
    <w:rsid w:val="00191539"/>
    <w:rsid w:val="00192FEB"/>
    <w:rsid w:val="00193512"/>
    <w:rsid w:val="00194916"/>
    <w:rsid w:val="001955FE"/>
    <w:rsid w:val="00195CE3"/>
    <w:rsid w:val="00195D26"/>
    <w:rsid w:val="001973AC"/>
    <w:rsid w:val="001A7955"/>
    <w:rsid w:val="001A7B7E"/>
    <w:rsid w:val="001B03FB"/>
    <w:rsid w:val="001B1B8B"/>
    <w:rsid w:val="001B2823"/>
    <w:rsid w:val="001B28EC"/>
    <w:rsid w:val="001B2A4B"/>
    <w:rsid w:val="001B429A"/>
    <w:rsid w:val="001B4B16"/>
    <w:rsid w:val="001B4E8D"/>
    <w:rsid w:val="001B52F9"/>
    <w:rsid w:val="001B7016"/>
    <w:rsid w:val="001C093E"/>
    <w:rsid w:val="001C1112"/>
    <w:rsid w:val="001C20E9"/>
    <w:rsid w:val="001C22DB"/>
    <w:rsid w:val="001C2381"/>
    <w:rsid w:val="001C287C"/>
    <w:rsid w:val="001C302F"/>
    <w:rsid w:val="001C6E89"/>
    <w:rsid w:val="001D03DE"/>
    <w:rsid w:val="001D0A79"/>
    <w:rsid w:val="001D17D5"/>
    <w:rsid w:val="001D2069"/>
    <w:rsid w:val="001D3011"/>
    <w:rsid w:val="001D7095"/>
    <w:rsid w:val="001E36BC"/>
    <w:rsid w:val="001E546D"/>
    <w:rsid w:val="001E7D69"/>
    <w:rsid w:val="001E7F31"/>
    <w:rsid w:val="001F12BB"/>
    <w:rsid w:val="001F1855"/>
    <w:rsid w:val="001F2661"/>
    <w:rsid w:val="001F26E2"/>
    <w:rsid w:val="001F28DE"/>
    <w:rsid w:val="001F2B1E"/>
    <w:rsid w:val="001F2E9F"/>
    <w:rsid w:val="001F3876"/>
    <w:rsid w:val="001F46B6"/>
    <w:rsid w:val="001F4FE7"/>
    <w:rsid w:val="001F535B"/>
    <w:rsid w:val="001F5CFA"/>
    <w:rsid w:val="001F7867"/>
    <w:rsid w:val="00200E5F"/>
    <w:rsid w:val="00202117"/>
    <w:rsid w:val="00202B3D"/>
    <w:rsid w:val="00202EDF"/>
    <w:rsid w:val="00203EA9"/>
    <w:rsid w:val="00204167"/>
    <w:rsid w:val="0020443A"/>
    <w:rsid w:val="00205708"/>
    <w:rsid w:val="00205C1A"/>
    <w:rsid w:val="002108D9"/>
    <w:rsid w:val="0021097B"/>
    <w:rsid w:val="00210BBA"/>
    <w:rsid w:val="00210F0F"/>
    <w:rsid w:val="002135ED"/>
    <w:rsid w:val="002141B0"/>
    <w:rsid w:val="0021488F"/>
    <w:rsid w:val="002155C1"/>
    <w:rsid w:val="002202D3"/>
    <w:rsid w:val="0022099F"/>
    <w:rsid w:val="002209AF"/>
    <w:rsid w:val="00220F73"/>
    <w:rsid w:val="00221B44"/>
    <w:rsid w:val="00221CFE"/>
    <w:rsid w:val="0022218E"/>
    <w:rsid w:val="002236D0"/>
    <w:rsid w:val="0022568F"/>
    <w:rsid w:val="00227BBC"/>
    <w:rsid w:val="00231DEB"/>
    <w:rsid w:val="00233924"/>
    <w:rsid w:val="0023541B"/>
    <w:rsid w:val="00236322"/>
    <w:rsid w:val="002363DD"/>
    <w:rsid w:val="00236828"/>
    <w:rsid w:val="0024145E"/>
    <w:rsid w:val="00242441"/>
    <w:rsid w:val="00242990"/>
    <w:rsid w:val="0024567E"/>
    <w:rsid w:val="0024729F"/>
    <w:rsid w:val="00251000"/>
    <w:rsid w:val="002538CE"/>
    <w:rsid w:val="00253FFF"/>
    <w:rsid w:val="00254298"/>
    <w:rsid w:val="00257D2A"/>
    <w:rsid w:val="0026179B"/>
    <w:rsid w:val="00261F32"/>
    <w:rsid w:val="002626C5"/>
    <w:rsid w:val="002628E3"/>
    <w:rsid w:val="0026353B"/>
    <w:rsid w:val="00263F3A"/>
    <w:rsid w:val="00264871"/>
    <w:rsid w:val="002667FC"/>
    <w:rsid w:val="002670ED"/>
    <w:rsid w:val="0026717B"/>
    <w:rsid w:val="00271195"/>
    <w:rsid w:val="0027159A"/>
    <w:rsid w:val="00271AA0"/>
    <w:rsid w:val="00271D9C"/>
    <w:rsid w:val="00271DA3"/>
    <w:rsid w:val="0027229E"/>
    <w:rsid w:val="00272813"/>
    <w:rsid w:val="00272915"/>
    <w:rsid w:val="00272DA5"/>
    <w:rsid w:val="00272F6A"/>
    <w:rsid w:val="00274758"/>
    <w:rsid w:val="00274915"/>
    <w:rsid w:val="00274B5C"/>
    <w:rsid w:val="00275441"/>
    <w:rsid w:val="00277746"/>
    <w:rsid w:val="00281AD0"/>
    <w:rsid w:val="00281BAC"/>
    <w:rsid w:val="0028262D"/>
    <w:rsid w:val="00285FDE"/>
    <w:rsid w:val="00286A1B"/>
    <w:rsid w:val="002906CD"/>
    <w:rsid w:val="00292322"/>
    <w:rsid w:val="0029324A"/>
    <w:rsid w:val="002957B0"/>
    <w:rsid w:val="0029624B"/>
    <w:rsid w:val="002A1829"/>
    <w:rsid w:val="002A4851"/>
    <w:rsid w:val="002A6C0C"/>
    <w:rsid w:val="002B1439"/>
    <w:rsid w:val="002B1514"/>
    <w:rsid w:val="002B266A"/>
    <w:rsid w:val="002B2991"/>
    <w:rsid w:val="002B4DAA"/>
    <w:rsid w:val="002B5909"/>
    <w:rsid w:val="002C05A8"/>
    <w:rsid w:val="002C2F44"/>
    <w:rsid w:val="002C32A3"/>
    <w:rsid w:val="002C384E"/>
    <w:rsid w:val="002C4202"/>
    <w:rsid w:val="002C43C8"/>
    <w:rsid w:val="002C4BF9"/>
    <w:rsid w:val="002C70A1"/>
    <w:rsid w:val="002C70A6"/>
    <w:rsid w:val="002D041F"/>
    <w:rsid w:val="002D0A59"/>
    <w:rsid w:val="002D0BB1"/>
    <w:rsid w:val="002D12DE"/>
    <w:rsid w:val="002D4399"/>
    <w:rsid w:val="002D6300"/>
    <w:rsid w:val="002D6848"/>
    <w:rsid w:val="002D72BE"/>
    <w:rsid w:val="002E0D8A"/>
    <w:rsid w:val="002E504E"/>
    <w:rsid w:val="002E7034"/>
    <w:rsid w:val="002E77F7"/>
    <w:rsid w:val="002E7B97"/>
    <w:rsid w:val="002F0B5A"/>
    <w:rsid w:val="002F0FCA"/>
    <w:rsid w:val="002F163A"/>
    <w:rsid w:val="002F1F04"/>
    <w:rsid w:val="002F434A"/>
    <w:rsid w:val="002F5242"/>
    <w:rsid w:val="002F6205"/>
    <w:rsid w:val="002F7423"/>
    <w:rsid w:val="002F7B16"/>
    <w:rsid w:val="002F7CA6"/>
    <w:rsid w:val="0030051B"/>
    <w:rsid w:val="00300F64"/>
    <w:rsid w:val="00302046"/>
    <w:rsid w:val="00302417"/>
    <w:rsid w:val="0030473C"/>
    <w:rsid w:val="0030652B"/>
    <w:rsid w:val="00311334"/>
    <w:rsid w:val="00313CA6"/>
    <w:rsid w:val="00313E5D"/>
    <w:rsid w:val="0031413A"/>
    <w:rsid w:val="003147C8"/>
    <w:rsid w:val="0032104C"/>
    <w:rsid w:val="003224D7"/>
    <w:rsid w:val="003227DB"/>
    <w:rsid w:val="00324189"/>
    <w:rsid w:val="0032436B"/>
    <w:rsid w:val="0032439F"/>
    <w:rsid w:val="00325951"/>
    <w:rsid w:val="003264B7"/>
    <w:rsid w:val="00330550"/>
    <w:rsid w:val="00332360"/>
    <w:rsid w:val="00333B85"/>
    <w:rsid w:val="0033411A"/>
    <w:rsid w:val="00334E2B"/>
    <w:rsid w:val="00335F5B"/>
    <w:rsid w:val="00336641"/>
    <w:rsid w:val="00337C6A"/>
    <w:rsid w:val="00340084"/>
    <w:rsid w:val="0034081A"/>
    <w:rsid w:val="00340BBE"/>
    <w:rsid w:val="0034505B"/>
    <w:rsid w:val="00345CDB"/>
    <w:rsid w:val="003500F9"/>
    <w:rsid w:val="003502B0"/>
    <w:rsid w:val="00350C14"/>
    <w:rsid w:val="0035197F"/>
    <w:rsid w:val="003524DF"/>
    <w:rsid w:val="00352DF6"/>
    <w:rsid w:val="00353235"/>
    <w:rsid w:val="00353FCE"/>
    <w:rsid w:val="003546FF"/>
    <w:rsid w:val="0035520E"/>
    <w:rsid w:val="00356E35"/>
    <w:rsid w:val="003577CB"/>
    <w:rsid w:val="0036001F"/>
    <w:rsid w:val="00361D64"/>
    <w:rsid w:val="003629FF"/>
    <w:rsid w:val="0036318B"/>
    <w:rsid w:val="00364168"/>
    <w:rsid w:val="00364723"/>
    <w:rsid w:val="00365296"/>
    <w:rsid w:val="0036586E"/>
    <w:rsid w:val="00365B8D"/>
    <w:rsid w:val="0036638D"/>
    <w:rsid w:val="00367449"/>
    <w:rsid w:val="00370C86"/>
    <w:rsid w:val="003710E9"/>
    <w:rsid w:val="003717CB"/>
    <w:rsid w:val="00371E41"/>
    <w:rsid w:val="003724D1"/>
    <w:rsid w:val="00373408"/>
    <w:rsid w:val="0037393E"/>
    <w:rsid w:val="00373D25"/>
    <w:rsid w:val="00374A02"/>
    <w:rsid w:val="00375BF1"/>
    <w:rsid w:val="00377D3C"/>
    <w:rsid w:val="0038035C"/>
    <w:rsid w:val="00380551"/>
    <w:rsid w:val="00380F5D"/>
    <w:rsid w:val="00380FC4"/>
    <w:rsid w:val="00381059"/>
    <w:rsid w:val="00381431"/>
    <w:rsid w:val="00382160"/>
    <w:rsid w:val="003825B5"/>
    <w:rsid w:val="00386E79"/>
    <w:rsid w:val="00386EC0"/>
    <w:rsid w:val="003915BC"/>
    <w:rsid w:val="00392285"/>
    <w:rsid w:val="00392D4B"/>
    <w:rsid w:val="0039336A"/>
    <w:rsid w:val="0039534C"/>
    <w:rsid w:val="003973AD"/>
    <w:rsid w:val="0039782E"/>
    <w:rsid w:val="003A0A41"/>
    <w:rsid w:val="003A0B00"/>
    <w:rsid w:val="003A128A"/>
    <w:rsid w:val="003A1B1B"/>
    <w:rsid w:val="003A4143"/>
    <w:rsid w:val="003A51C5"/>
    <w:rsid w:val="003A61AA"/>
    <w:rsid w:val="003B00D1"/>
    <w:rsid w:val="003B21C3"/>
    <w:rsid w:val="003B35D8"/>
    <w:rsid w:val="003B3E6C"/>
    <w:rsid w:val="003B493E"/>
    <w:rsid w:val="003B4A96"/>
    <w:rsid w:val="003B6141"/>
    <w:rsid w:val="003B622A"/>
    <w:rsid w:val="003B769A"/>
    <w:rsid w:val="003C037B"/>
    <w:rsid w:val="003C142F"/>
    <w:rsid w:val="003C1D6C"/>
    <w:rsid w:val="003C2140"/>
    <w:rsid w:val="003C5686"/>
    <w:rsid w:val="003C64D1"/>
    <w:rsid w:val="003D0C39"/>
    <w:rsid w:val="003D0E24"/>
    <w:rsid w:val="003D1438"/>
    <w:rsid w:val="003D184D"/>
    <w:rsid w:val="003D2898"/>
    <w:rsid w:val="003D501D"/>
    <w:rsid w:val="003D52DF"/>
    <w:rsid w:val="003D558F"/>
    <w:rsid w:val="003D5BDC"/>
    <w:rsid w:val="003D61EF"/>
    <w:rsid w:val="003D61F4"/>
    <w:rsid w:val="003D653D"/>
    <w:rsid w:val="003D6680"/>
    <w:rsid w:val="003E0759"/>
    <w:rsid w:val="003E0C3B"/>
    <w:rsid w:val="003E12A6"/>
    <w:rsid w:val="003E2615"/>
    <w:rsid w:val="003E2FD5"/>
    <w:rsid w:val="003E495A"/>
    <w:rsid w:val="003E5AFF"/>
    <w:rsid w:val="003E6601"/>
    <w:rsid w:val="003E7221"/>
    <w:rsid w:val="003E7A0C"/>
    <w:rsid w:val="003F178E"/>
    <w:rsid w:val="003F1F65"/>
    <w:rsid w:val="003F519B"/>
    <w:rsid w:val="003F52DF"/>
    <w:rsid w:val="003F5884"/>
    <w:rsid w:val="003F59FA"/>
    <w:rsid w:val="003F6C87"/>
    <w:rsid w:val="00403169"/>
    <w:rsid w:val="00403AF0"/>
    <w:rsid w:val="00403DAA"/>
    <w:rsid w:val="00404F34"/>
    <w:rsid w:val="0040690E"/>
    <w:rsid w:val="004069B9"/>
    <w:rsid w:val="00410815"/>
    <w:rsid w:val="0041081F"/>
    <w:rsid w:val="00410F54"/>
    <w:rsid w:val="0041148D"/>
    <w:rsid w:val="00413C70"/>
    <w:rsid w:val="004142E9"/>
    <w:rsid w:val="00414394"/>
    <w:rsid w:val="00414987"/>
    <w:rsid w:val="0042061F"/>
    <w:rsid w:val="00420F04"/>
    <w:rsid w:val="00421CF6"/>
    <w:rsid w:val="00421EE9"/>
    <w:rsid w:val="00422797"/>
    <w:rsid w:val="00423AA1"/>
    <w:rsid w:val="00423FC2"/>
    <w:rsid w:val="004305C4"/>
    <w:rsid w:val="00431BE1"/>
    <w:rsid w:val="00433388"/>
    <w:rsid w:val="00434C0D"/>
    <w:rsid w:val="00434DDE"/>
    <w:rsid w:val="004364BC"/>
    <w:rsid w:val="0043756D"/>
    <w:rsid w:val="0043794A"/>
    <w:rsid w:val="004427E5"/>
    <w:rsid w:val="00442FF1"/>
    <w:rsid w:val="00443053"/>
    <w:rsid w:val="004431AC"/>
    <w:rsid w:val="004435FC"/>
    <w:rsid w:val="004465F1"/>
    <w:rsid w:val="00447782"/>
    <w:rsid w:val="0045052A"/>
    <w:rsid w:val="00450B4E"/>
    <w:rsid w:val="00450BE8"/>
    <w:rsid w:val="00450F0F"/>
    <w:rsid w:val="00451238"/>
    <w:rsid w:val="004542F0"/>
    <w:rsid w:val="004568BC"/>
    <w:rsid w:val="00457F75"/>
    <w:rsid w:val="004614E1"/>
    <w:rsid w:val="004616F4"/>
    <w:rsid w:val="00462638"/>
    <w:rsid w:val="00463294"/>
    <w:rsid w:val="00464528"/>
    <w:rsid w:val="0046511D"/>
    <w:rsid w:val="0046528D"/>
    <w:rsid w:val="00467A3E"/>
    <w:rsid w:val="0047116C"/>
    <w:rsid w:val="00472C69"/>
    <w:rsid w:val="004801D1"/>
    <w:rsid w:val="004803C5"/>
    <w:rsid w:val="00481A5E"/>
    <w:rsid w:val="0048487D"/>
    <w:rsid w:val="00484C50"/>
    <w:rsid w:val="004852AB"/>
    <w:rsid w:val="00485434"/>
    <w:rsid w:val="0048590C"/>
    <w:rsid w:val="004860DE"/>
    <w:rsid w:val="0048645C"/>
    <w:rsid w:val="004866C0"/>
    <w:rsid w:val="00486DA7"/>
    <w:rsid w:val="0048735D"/>
    <w:rsid w:val="004875A3"/>
    <w:rsid w:val="00490253"/>
    <w:rsid w:val="00490B69"/>
    <w:rsid w:val="00490EE6"/>
    <w:rsid w:val="00493873"/>
    <w:rsid w:val="00493AC2"/>
    <w:rsid w:val="00493F7E"/>
    <w:rsid w:val="00494352"/>
    <w:rsid w:val="004A036B"/>
    <w:rsid w:val="004A12A6"/>
    <w:rsid w:val="004A2E51"/>
    <w:rsid w:val="004A3057"/>
    <w:rsid w:val="004A31E4"/>
    <w:rsid w:val="004A369F"/>
    <w:rsid w:val="004A3D76"/>
    <w:rsid w:val="004A4055"/>
    <w:rsid w:val="004A439D"/>
    <w:rsid w:val="004A5305"/>
    <w:rsid w:val="004A5AC9"/>
    <w:rsid w:val="004A62C7"/>
    <w:rsid w:val="004B0058"/>
    <w:rsid w:val="004B147C"/>
    <w:rsid w:val="004B26A5"/>
    <w:rsid w:val="004B2FA2"/>
    <w:rsid w:val="004B3F37"/>
    <w:rsid w:val="004B43A7"/>
    <w:rsid w:val="004B5C86"/>
    <w:rsid w:val="004B708D"/>
    <w:rsid w:val="004B7D90"/>
    <w:rsid w:val="004C068C"/>
    <w:rsid w:val="004C07CD"/>
    <w:rsid w:val="004C2469"/>
    <w:rsid w:val="004C355E"/>
    <w:rsid w:val="004C41B9"/>
    <w:rsid w:val="004C4E45"/>
    <w:rsid w:val="004C58EB"/>
    <w:rsid w:val="004C60F9"/>
    <w:rsid w:val="004C6F9A"/>
    <w:rsid w:val="004D01AA"/>
    <w:rsid w:val="004D07AA"/>
    <w:rsid w:val="004D1468"/>
    <w:rsid w:val="004D53ED"/>
    <w:rsid w:val="004D5480"/>
    <w:rsid w:val="004D62EB"/>
    <w:rsid w:val="004D66EC"/>
    <w:rsid w:val="004D6C94"/>
    <w:rsid w:val="004D7207"/>
    <w:rsid w:val="004D7B6B"/>
    <w:rsid w:val="004D7C64"/>
    <w:rsid w:val="004E0473"/>
    <w:rsid w:val="004E0581"/>
    <w:rsid w:val="004E0811"/>
    <w:rsid w:val="004E0F7A"/>
    <w:rsid w:val="004E13AF"/>
    <w:rsid w:val="004E1C9D"/>
    <w:rsid w:val="004E224A"/>
    <w:rsid w:val="004E2418"/>
    <w:rsid w:val="004E2EF5"/>
    <w:rsid w:val="004E3004"/>
    <w:rsid w:val="004E431D"/>
    <w:rsid w:val="004E5818"/>
    <w:rsid w:val="004E5AC9"/>
    <w:rsid w:val="004E5B47"/>
    <w:rsid w:val="004F00F0"/>
    <w:rsid w:val="004F169A"/>
    <w:rsid w:val="004F2040"/>
    <w:rsid w:val="004F464E"/>
    <w:rsid w:val="004F59F7"/>
    <w:rsid w:val="004F5F99"/>
    <w:rsid w:val="004F624C"/>
    <w:rsid w:val="004F6BE0"/>
    <w:rsid w:val="004F7A0F"/>
    <w:rsid w:val="00500D87"/>
    <w:rsid w:val="005039CC"/>
    <w:rsid w:val="0050412D"/>
    <w:rsid w:val="00505A8F"/>
    <w:rsid w:val="00505F29"/>
    <w:rsid w:val="00506F6C"/>
    <w:rsid w:val="00506FA4"/>
    <w:rsid w:val="0051125B"/>
    <w:rsid w:val="005114B7"/>
    <w:rsid w:val="00511E2F"/>
    <w:rsid w:val="0051210C"/>
    <w:rsid w:val="00512AB5"/>
    <w:rsid w:val="00515007"/>
    <w:rsid w:val="0051648A"/>
    <w:rsid w:val="00516504"/>
    <w:rsid w:val="00521B31"/>
    <w:rsid w:val="00522506"/>
    <w:rsid w:val="00522F52"/>
    <w:rsid w:val="0052486B"/>
    <w:rsid w:val="00525693"/>
    <w:rsid w:val="0052657F"/>
    <w:rsid w:val="005274F4"/>
    <w:rsid w:val="00530CDB"/>
    <w:rsid w:val="00530F8A"/>
    <w:rsid w:val="0053195B"/>
    <w:rsid w:val="00531E3A"/>
    <w:rsid w:val="005324F9"/>
    <w:rsid w:val="00532960"/>
    <w:rsid w:val="00532A7D"/>
    <w:rsid w:val="00532D10"/>
    <w:rsid w:val="005335AF"/>
    <w:rsid w:val="0053369F"/>
    <w:rsid w:val="0053378E"/>
    <w:rsid w:val="005337F1"/>
    <w:rsid w:val="00533AFC"/>
    <w:rsid w:val="00533B09"/>
    <w:rsid w:val="005345D1"/>
    <w:rsid w:val="005366A1"/>
    <w:rsid w:val="00537394"/>
    <w:rsid w:val="005379FD"/>
    <w:rsid w:val="0054038D"/>
    <w:rsid w:val="005455C2"/>
    <w:rsid w:val="00545D1A"/>
    <w:rsid w:val="00546522"/>
    <w:rsid w:val="00547235"/>
    <w:rsid w:val="00547D72"/>
    <w:rsid w:val="00550107"/>
    <w:rsid w:val="005518AD"/>
    <w:rsid w:val="00551992"/>
    <w:rsid w:val="0055296E"/>
    <w:rsid w:val="005529C4"/>
    <w:rsid w:val="0055320B"/>
    <w:rsid w:val="00560831"/>
    <w:rsid w:val="00560BD1"/>
    <w:rsid w:val="00561EC2"/>
    <w:rsid w:val="005631D5"/>
    <w:rsid w:val="005649F6"/>
    <w:rsid w:val="00565807"/>
    <w:rsid w:val="00565895"/>
    <w:rsid w:val="0056593C"/>
    <w:rsid w:val="00566E2D"/>
    <w:rsid w:val="00567823"/>
    <w:rsid w:val="00567B11"/>
    <w:rsid w:val="0057015E"/>
    <w:rsid w:val="005703DC"/>
    <w:rsid w:val="0057075D"/>
    <w:rsid w:val="00570BCE"/>
    <w:rsid w:val="0057379A"/>
    <w:rsid w:val="00574540"/>
    <w:rsid w:val="00575D9C"/>
    <w:rsid w:val="00575DCE"/>
    <w:rsid w:val="0057741B"/>
    <w:rsid w:val="0058065A"/>
    <w:rsid w:val="00581422"/>
    <w:rsid w:val="00582010"/>
    <w:rsid w:val="00584726"/>
    <w:rsid w:val="00584E00"/>
    <w:rsid w:val="005854A7"/>
    <w:rsid w:val="00585ED0"/>
    <w:rsid w:val="005863F7"/>
    <w:rsid w:val="00586BCE"/>
    <w:rsid w:val="00587064"/>
    <w:rsid w:val="00587C09"/>
    <w:rsid w:val="00590520"/>
    <w:rsid w:val="0059082B"/>
    <w:rsid w:val="0059297D"/>
    <w:rsid w:val="00593451"/>
    <w:rsid w:val="005961DC"/>
    <w:rsid w:val="00596F39"/>
    <w:rsid w:val="00597386"/>
    <w:rsid w:val="005A065F"/>
    <w:rsid w:val="005A07CA"/>
    <w:rsid w:val="005A1D58"/>
    <w:rsid w:val="005A38A5"/>
    <w:rsid w:val="005A3AFE"/>
    <w:rsid w:val="005A3D1C"/>
    <w:rsid w:val="005A5862"/>
    <w:rsid w:val="005A6BE3"/>
    <w:rsid w:val="005B07D4"/>
    <w:rsid w:val="005B0DCF"/>
    <w:rsid w:val="005B136E"/>
    <w:rsid w:val="005B35BC"/>
    <w:rsid w:val="005B3882"/>
    <w:rsid w:val="005B42F8"/>
    <w:rsid w:val="005B4AC3"/>
    <w:rsid w:val="005B5A24"/>
    <w:rsid w:val="005B7507"/>
    <w:rsid w:val="005B77F4"/>
    <w:rsid w:val="005C02E0"/>
    <w:rsid w:val="005C0516"/>
    <w:rsid w:val="005C0BF7"/>
    <w:rsid w:val="005C1FBA"/>
    <w:rsid w:val="005C2571"/>
    <w:rsid w:val="005C2A54"/>
    <w:rsid w:val="005C3A8E"/>
    <w:rsid w:val="005C46B2"/>
    <w:rsid w:val="005C544E"/>
    <w:rsid w:val="005C5A24"/>
    <w:rsid w:val="005C6756"/>
    <w:rsid w:val="005C7423"/>
    <w:rsid w:val="005C748E"/>
    <w:rsid w:val="005D001E"/>
    <w:rsid w:val="005D0E71"/>
    <w:rsid w:val="005D1AF2"/>
    <w:rsid w:val="005D1F63"/>
    <w:rsid w:val="005D3AA3"/>
    <w:rsid w:val="005D492B"/>
    <w:rsid w:val="005D696C"/>
    <w:rsid w:val="005D72A2"/>
    <w:rsid w:val="005D77E3"/>
    <w:rsid w:val="005D7835"/>
    <w:rsid w:val="005D7C40"/>
    <w:rsid w:val="005D7DD0"/>
    <w:rsid w:val="005E0BBB"/>
    <w:rsid w:val="005E3391"/>
    <w:rsid w:val="005E359C"/>
    <w:rsid w:val="005E411F"/>
    <w:rsid w:val="005E4C83"/>
    <w:rsid w:val="005E4E31"/>
    <w:rsid w:val="005E74DD"/>
    <w:rsid w:val="005F0162"/>
    <w:rsid w:val="005F0193"/>
    <w:rsid w:val="005F0772"/>
    <w:rsid w:val="005F252C"/>
    <w:rsid w:val="005F3514"/>
    <w:rsid w:val="005F3838"/>
    <w:rsid w:val="005F6DAC"/>
    <w:rsid w:val="00600282"/>
    <w:rsid w:val="00601E69"/>
    <w:rsid w:val="00604ADE"/>
    <w:rsid w:val="006063DD"/>
    <w:rsid w:val="00606575"/>
    <w:rsid w:val="00606CB1"/>
    <w:rsid w:val="00607311"/>
    <w:rsid w:val="00611037"/>
    <w:rsid w:val="006113EF"/>
    <w:rsid w:val="00612CA4"/>
    <w:rsid w:val="00615D66"/>
    <w:rsid w:val="006162C9"/>
    <w:rsid w:val="00616AA8"/>
    <w:rsid w:val="00617567"/>
    <w:rsid w:val="00617C3D"/>
    <w:rsid w:val="00620840"/>
    <w:rsid w:val="00620DBA"/>
    <w:rsid w:val="00621304"/>
    <w:rsid w:val="00622F70"/>
    <w:rsid w:val="00623222"/>
    <w:rsid w:val="006236F1"/>
    <w:rsid w:val="00624FC0"/>
    <w:rsid w:val="00625ED6"/>
    <w:rsid w:val="0062607D"/>
    <w:rsid w:val="006330FE"/>
    <w:rsid w:val="00633772"/>
    <w:rsid w:val="0063574D"/>
    <w:rsid w:val="00636D19"/>
    <w:rsid w:val="0064070F"/>
    <w:rsid w:val="0064253D"/>
    <w:rsid w:val="00642A29"/>
    <w:rsid w:val="00642EC7"/>
    <w:rsid w:val="00642F6E"/>
    <w:rsid w:val="006435AD"/>
    <w:rsid w:val="00645904"/>
    <w:rsid w:val="006505B6"/>
    <w:rsid w:val="006513F2"/>
    <w:rsid w:val="00651CEF"/>
    <w:rsid w:val="00651D74"/>
    <w:rsid w:val="00652A42"/>
    <w:rsid w:val="00653643"/>
    <w:rsid w:val="00657975"/>
    <w:rsid w:val="0066292D"/>
    <w:rsid w:val="00663C46"/>
    <w:rsid w:val="00664756"/>
    <w:rsid w:val="00665006"/>
    <w:rsid w:val="0066588F"/>
    <w:rsid w:val="00665FFC"/>
    <w:rsid w:val="00666AC2"/>
    <w:rsid w:val="00666DCD"/>
    <w:rsid w:val="00667789"/>
    <w:rsid w:val="00667A4B"/>
    <w:rsid w:val="006731E3"/>
    <w:rsid w:val="00673EC8"/>
    <w:rsid w:val="00674A02"/>
    <w:rsid w:val="006764A0"/>
    <w:rsid w:val="00676ED6"/>
    <w:rsid w:val="006773C1"/>
    <w:rsid w:val="00681C18"/>
    <w:rsid w:val="00682188"/>
    <w:rsid w:val="00682691"/>
    <w:rsid w:val="00682E00"/>
    <w:rsid w:val="00683D79"/>
    <w:rsid w:val="00685250"/>
    <w:rsid w:val="006863CC"/>
    <w:rsid w:val="006930F7"/>
    <w:rsid w:val="00694738"/>
    <w:rsid w:val="00694C17"/>
    <w:rsid w:val="00696256"/>
    <w:rsid w:val="006967DD"/>
    <w:rsid w:val="00696CBF"/>
    <w:rsid w:val="00696F9B"/>
    <w:rsid w:val="006A0996"/>
    <w:rsid w:val="006A1E1D"/>
    <w:rsid w:val="006A27D3"/>
    <w:rsid w:val="006A3478"/>
    <w:rsid w:val="006A3C57"/>
    <w:rsid w:val="006A71BE"/>
    <w:rsid w:val="006A7570"/>
    <w:rsid w:val="006B2C33"/>
    <w:rsid w:val="006B2F83"/>
    <w:rsid w:val="006B2FDE"/>
    <w:rsid w:val="006B3196"/>
    <w:rsid w:val="006B4033"/>
    <w:rsid w:val="006B5901"/>
    <w:rsid w:val="006B5FD0"/>
    <w:rsid w:val="006B6E81"/>
    <w:rsid w:val="006B7069"/>
    <w:rsid w:val="006B7479"/>
    <w:rsid w:val="006B7976"/>
    <w:rsid w:val="006C3173"/>
    <w:rsid w:val="006C3D82"/>
    <w:rsid w:val="006C3E85"/>
    <w:rsid w:val="006C4527"/>
    <w:rsid w:val="006C4642"/>
    <w:rsid w:val="006D04EE"/>
    <w:rsid w:val="006D20CD"/>
    <w:rsid w:val="006D2775"/>
    <w:rsid w:val="006D4051"/>
    <w:rsid w:val="006D5E83"/>
    <w:rsid w:val="006D636D"/>
    <w:rsid w:val="006D640F"/>
    <w:rsid w:val="006D684B"/>
    <w:rsid w:val="006D71E4"/>
    <w:rsid w:val="006E19CE"/>
    <w:rsid w:val="006E1DE7"/>
    <w:rsid w:val="006E4FB2"/>
    <w:rsid w:val="006E5182"/>
    <w:rsid w:val="006E5258"/>
    <w:rsid w:val="006E6710"/>
    <w:rsid w:val="006E6E20"/>
    <w:rsid w:val="006E6F9A"/>
    <w:rsid w:val="006F09D5"/>
    <w:rsid w:val="006F1E1F"/>
    <w:rsid w:val="006F30B0"/>
    <w:rsid w:val="006F482F"/>
    <w:rsid w:val="006F56D4"/>
    <w:rsid w:val="00702A5C"/>
    <w:rsid w:val="00704362"/>
    <w:rsid w:val="007070EB"/>
    <w:rsid w:val="007074F1"/>
    <w:rsid w:val="00707538"/>
    <w:rsid w:val="0070754A"/>
    <w:rsid w:val="00710145"/>
    <w:rsid w:val="007105C6"/>
    <w:rsid w:val="0071068E"/>
    <w:rsid w:val="00710929"/>
    <w:rsid w:val="0071126A"/>
    <w:rsid w:val="00711400"/>
    <w:rsid w:val="007152B5"/>
    <w:rsid w:val="007161BC"/>
    <w:rsid w:val="00717A19"/>
    <w:rsid w:val="00717A52"/>
    <w:rsid w:val="007206A7"/>
    <w:rsid w:val="0072722C"/>
    <w:rsid w:val="0072723D"/>
    <w:rsid w:val="00727D1F"/>
    <w:rsid w:val="00730E7C"/>
    <w:rsid w:val="00731E53"/>
    <w:rsid w:val="00732862"/>
    <w:rsid w:val="00732C5A"/>
    <w:rsid w:val="007352FC"/>
    <w:rsid w:val="0073583B"/>
    <w:rsid w:val="00736689"/>
    <w:rsid w:val="0073695F"/>
    <w:rsid w:val="00737874"/>
    <w:rsid w:val="00740A11"/>
    <w:rsid w:val="00741DFD"/>
    <w:rsid w:val="007422E7"/>
    <w:rsid w:val="007432DF"/>
    <w:rsid w:val="00744732"/>
    <w:rsid w:val="00744CF6"/>
    <w:rsid w:val="007473EF"/>
    <w:rsid w:val="0074782C"/>
    <w:rsid w:val="00747A88"/>
    <w:rsid w:val="00747AB8"/>
    <w:rsid w:val="00747CAA"/>
    <w:rsid w:val="00747D14"/>
    <w:rsid w:val="007514C7"/>
    <w:rsid w:val="00751770"/>
    <w:rsid w:val="00753A29"/>
    <w:rsid w:val="00755401"/>
    <w:rsid w:val="00760169"/>
    <w:rsid w:val="00761849"/>
    <w:rsid w:val="00762C77"/>
    <w:rsid w:val="00764094"/>
    <w:rsid w:val="00771492"/>
    <w:rsid w:val="00771D2D"/>
    <w:rsid w:val="00771E52"/>
    <w:rsid w:val="0077250B"/>
    <w:rsid w:val="00772BA9"/>
    <w:rsid w:val="00776EFB"/>
    <w:rsid w:val="00777E7D"/>
    <w:rsid w:val="007800CE"/>
    <w:rsid w:val="00782245"/>
    <w:rsid w:val="00782B48"/>
    <w:rsid w:val="00785E5B"/>
    <w:rsid w:val="00786594"/>
    <w:rsid w:val="00790B94"/>
    <w:rsid w:val="00790D23"/>
    <w:rsid w:val="007936DA"/>
    <w:rsid w:val="00794409"/>
    <w:rsid w:val="0079455E"/>
    <w:rsid w:val="00794E01"/>
    <w:rsid w:val="007950AF"/>
    <w:rsid w:val="0079636C"/>
    <w:rsid w:val="007966FE"/>
    <w:rsid w:val="007A16B8"/>
    <w:rsid w:val="007A1E0B"/>
    <w:rsid w:val="007A30CE"/>
    <w:rsid w:val="007A4FA2"/>
    <w:rsid w:val="007A528C"/>
    <w:rsid w:val="007A54C2"/>
    <w:rsid w:val="007A5552"/>
    <w:rsid w:val="007A5A2B"/>
    <w:rsid w:val="007A5E0B"/>
    <w:rsid w:val="007A6296"/>
    <w:rsid w:val="007A7ABA"/>
    <w:rsid w:val="007B0A7E"/>
    <w:rsid w:val="007B1B0F"/>
    <w:rsid w:val="007B2223"/>
    <w:rsid w:val="007B290A"/>
    <w:rsid w:val="007B37FE"/>
    <w:rsid w:val="007B41C5"/>
    <w:rsid w:val="007B5049"/>
    <w:rsid w:val="007B6197"/>
    <w:rsid w:val="007B6661"/>
    <w:rsid w:val="007B6691"/>
    <w:rsid w:val="007C0E88"/>
    <w:rsid w:val="007C3444"/>
    <w:rsid w:val="007C4676"/>
    <w:rsid w:val="007C4C0E"/>
    <w:rsid w:val="007D127E"/>
    <w:rsid w:val="007D295D"/>
    <w:rsid w:val="007D5613"/>
    <w:rsid w:val="007D75D9"/>
    <w:rsid w:val="007D76E2"/>
    <w:rsid w:val="007E03FC"/>
    <w:rsid w:val="007E0808"/>
    <w:rsid w:val="007E13AF"/>
    <w:rsid w:val="007E198B"/>
    <w:rsid w:val="007E2140"/>
    <w:rsid w:val="007E2ED2"/>
    <w:rsid w:val="007E5076"/>
    <w:rsid w:val="007E59AE"/>
    <w:rsid w:val="007E7421"/>
    <w:rsid w:val="007E7CA8"/>
    <w:rsid w:val="007F1A34"/>
    <w:rsid w:val="007F2B93"/>
    <w:rsid w:val="007F3670"/>
    <w:rsid w:val="007F4627"/>
    <w:rsid w:val="007F72CF"/>
    <w:rsid w:val="007F7AB0"/>
    <w:rsid w:val="00800DC9"/>
    <w:rsid w:val="0080102B"/>
    <w:rsid w:val="0080104C"/>
    <w:rsid w:val="00801502"/>
    <w:rsid w:val="008021A0"/>
    <w:rsid w:val="00802312"/>
    <w:rsid w:val="008024F7"/>
    <w:rsid w:val="0080250E"/>
    <w:rsid w:val="00804EAC"/>
    <w:rsid w:val="008050D2"/>
    <w:rsid w:val="00813758"/>
    <w:rsid w:val="00814D63"/>
    <w:rsid w:val="00814E22"/>
    <w:rsid w:val="008156A1"/>
    <w:rsid w:val="00816468"/>
    <w:rsid w:val="00817A07"/>
    <w:rsid w:val="0082011E"/>
    <w:rsid w:val="00820CE7"/>
    <w:rsid w:val="00820F49"/>
    <w:rsid w:val="00825F1E"/>
    <w:rsid w:val="00826A2E"/>
    <w:rsid w:val="00827290"/>
    <w:rsid w:val="008307AE"/>
    <w:rsid w:val="00830FB5"/>
    <w:rsid w:val="00832FAB"/>
    <w:rsid w:val="00833985"/>
    <w:rsid w:val="008347E9"/>
    <w:rsid w:val="00834C7F"/>
    <w:rsid w:val="008356DA"/>
    <w:rsid w:val="00835C16"/>
    <w:rsid w:val="0083629D"/>
    <w:rsid w:val="008367A4"/>
    <w:rsid w:val="00836B5C"/>
    <w:rsid w:val="00836DCC"/>
    <w:rsid w:val="008371AB"/>
    <w:rsid w:val="00840FF5"/>
    <w:rsid w:val="00843CC3"/>
    <w:rsid w:val="00845E81"/>
    <w:rsid w:val="00845EE4"/>
    <w:rsid w:val="0084600D"/>
    <w:rsid w:val="0084612B"/>
    <w:rsid w:val="00846843"/>
    <w:rsid w:val="00846A1B"/>
    <w:rsid w:val="008500F7"/>
    <w:rsid w:val="00850138"/>
    <w:rsid w:val="00851D46"/>
    <w:rsid w:val="00851DC9"/>
    <w:rsid w:val="008521EC"/>
    <w:rsid w:val="008531EF"/>
    <w:rsid w:val="00853E2D"/>
    <w:rsid w:val="008545F5"/>
    <w:rsid w:val="00857CB2"/>
    <w:rsid w:val="00857F66"/>
    <w:rsid w:val="00860096"/>
    <w:rsid w:val="008610A8"/>
    <w:rsid w:val="00862DD6"/>
    <w:rsid w:val="0086341D"/>
    <w:rsid w:val="00863FEA"/>
    <w:rsid w:val="0086449E"/>
    <w:rsid w:val="00864B5D"/>
    <w:rsid w:val="00864EA1"/>
    <w:rsid w:val="00865CFE"/>
    <w:rsid w:val="00867E29"/>
    <w:rsid w:val="00870836"/>
    <w:rsid w:val="00870B30"/>
    <w:rsid w:val="0087131F"/>
    <w:rsid w:val="00871C07"/>
    <w:rsid w:val="00871D7D"/>
    <w:rsid w:val="00871E40"/>
    <w:rsid w:val="00874DE4"/>
    <w:rsid w:val="0087552F"/>
    <w:rsid w:val="008770C2"/>
    <w:rsid w:val="00881067"/>
    <w:rsid w:val="0088124F"/>
    <w:rsid w:val="00884D33"/>
    <w:rsid w:val="008855A9"/>
    <w:rsid w:val="008861CA"/>
    <w:rsid w:val="00886745"/>
    <w:rsid w:val="00887D87"/>
    <w:rsid w:val="00890352"/>
    <w:rsid w:val="00891CC1"/>
    <w:rsid w:val="00894D0B"/>
    <w:rsid w:val="00895C26"/>
    <w:rsid w:val="008A08F4"/>
    <w:rsid w:val="008A1542"/>
    <w:rsid w:val="008A2D91"/>
    <w:rsid w:val="008A4AD1"/>
    <w:rsid w:val="008A7631"/>
    <w:rsid w:val="008B05F6"/>
    <w:rsid w:val="008B1372"/>
    <w:rsid w:val="008B16DF"/>
    <w:rsid w:val="008B1D00"/>
    <w:rsid w:val="008B3937"/>
    <w:rsid w:val="008B4CA0"/>
    <w:rsid w:val="008B58DD"/>
    <w:rsid w:val="008B5E7B"/>
    <w:rsid w:val="008B66DD"/>
    <w:rsid w:val="008B67A4"/>
    <w:rsid w:val="008B74A0"/>
    <w:rsid w:val="008C058B"/>
    <w:rsid w:val="008C1371"/>
    <w:rsid w:val="008C16A9"/>
    <w:rsid w:val="008C248C"/>
    <w:rsid w:val="008C3C54"/>
    <w:rsid w:val="008C455C"/>
    <w:rsid w:val="008C57C4"/>
    <w:rsid w:val="008C7723"/>
    <w:rsid w:val="008D062F"/>
    <w:rsid w:val="008D31B2"/>
    <w:rsid w:val="008D5378"/>
    <w:rsid w:val="008D5D58"/>
    <w:rsid w:val="008D7483"/>
    <w:rsid w:val="008D7D82"/>
    <w:rsid w:val="008E0802"/>
    <w:rsid w:val="008E092E"/>
    <w:rsid w:val="008E0A5D"/>
    <w:rsid w:val="008E1CCF"/>
    <w:rsid w:val="008E371D"/>
    <w:rsid w:val="008E3AC4"/>
    <w:rsid w:val="008E4523"/>
    <w:rsid w:val="008E51F9"/>
    <w:rsid w:val="008E6C84"/>
    <w:rsid w:val="008E7325"/>
    <w:rsid w:val="008E7BE0"/>
    <w:rsid w:val="008F1CBF"/>
    <w:rsid w:val="008F2369"/>
    <w:rsid w:val="008F23A7"/>
    <w:rsid w:val="008F2652"/>
    <w:rsid w:val="008F2AE8"/>
    <w:rsid w:val="008F3EFD"/>
    <w:rsid w:val="008F419F"/>
    <w:rsid w:val="008F4BBD"/>
    <w:rsid w:val="008F698F"/>
    <w:rsid w:val="00900506"/>
    <w:rsid w:val="009011B7"/>
    <w:rsid w:val="009012C7"/>
    <w:rsid w:val="00902284"/>
    <w:rsid w:val="00902773"/>
    <w:rsid w:val="009029BC"/>
    <w:rsid w:val="009048D7"/>
    <w:rsid w:val="009049E7"/>
    <w:rsid w:val="00904C3E"/>
    <w:rsid w:val="009054DE"/>
    <w:rsid w:val="00905E26"/>
    <w:rsid w:val="00906A16"/>
    <w:rsid w:val="00906BC7"/>
    <w:rsid w:val="009108F1"/>
    <w:rsid w:val="00911F16"/>
    <w:rsid w:val="00913086"/>
    <w:rsid w:val="00913722"/>
    <w:rsid w:val="0091536B"/>
    <w:rsid w:val="00915F3C"/>
    <w:rsid w:val="0091653A"/>
    <w:rsid w:val="00923232"/>
    <w:rsid w:val="009238C8"/>
    <w:rsid w:val="00924960"/>
    <w:rsid w:val="0093057E"/>
    <w:rsid w:val="00930F51"/>
    <w:rsid w:val="009326B2"/>
    <w:rsid w:val="00933705"/>
    <w:rsid w:val="00933926"/>
    <w:rsid w:val="009342BF"/>
    <w:rsid w:val="00936BB8"/>
    <w:rsid w:val="00936FDE"/>
    <w:rsid w:val="00937E66"/>
    <w:rsid w:val="00943BDA"/>
    <w:rsid w:val="00945857"/>
    <w:rsid w:val="00946082"/>
    <w:rsid w:val="009478DC"/>
    <w:rsid w:val="009504C1"/>
    <w:rsid w:val="00950EF2"/>
    <w:rsid w:val="00951271"/>
    <w:rsid w:val="00952148"/>
    <w:rsid w:val="00954CF0"/>
    <w:rsid w:val="00955308"/>
    <w:rsid w:val="00955E42"/>
    <w:rsid w:val="0095652C"/>
    <w:rsid w:val="00956AC2"/>
    <w:rsid w:val="00956D49"/>
    <w:rsid w:val="0095787B"/>
    <w:rsid w:val="00961965"/>
    <w:rsid w:val="009619B1"/>
    <w:rsid w:val="00961C23"/>
    <w:rsid w:val="00961FE8"/>
    <w:rsid w:val="00962B1F"/>
    <w:rsid w:val="00962E69"/>
    <w:rsid w:val="00963C6F"/>
    <w:rsid w:val="009651DE"/>
    <w:rsid w:val="00965F0F"/>
    <w:rsid w:val="00967631"/>
    <w:rsid w:val="00967B44"/>
    <w:rsid w:val="009736F2"/>
    <w:rsid w:val="009748D0"/>
    <w:rsid w:val="00976BEA"/>
    <w:rsid w:val="00977AAC"/>
    <w:rsid w:val="009811DF"/>
    <w:rsid w:val="00981B07"/>
    <w:rsid w:val="00982035"/>
    <w:rsid w:val="0098309D"/>
    <w:rsid w:val="00983A39"/>
    <w:rsid w:val="00983CF5"/>
    <w:rsid w:val="0098466F"/>
    <w:rsid w:val="0098493B"/>
    <w:rsid w:val="00984A45"/>
    <w:rsid w:val="009862C0"/>
    <w:rsid w:val="009866DD"/>
    <w:rsid w:val="00986EE6"/>
    <w:rsid w:val="00987BCC"/>
    <w:rsid w:val="00990EBE"/>
    <w:rsid w:val="009912AE"/>
    <w:rsid w:val="009914C3"/>
    <w:rsid w:val="00991898"/>
    <w:rsid w:val="00991C51"/>
    <w:rsid w:val="00991DD4"/>
    <w:rsid w:val="009954FD"/>
    <w:rsid w:val="00996325"/>
    <w:rsid w:val="009A033E"/>
    <w:rsid w:val="009A0C3F"/>
    <w:rsid w:val="009A2001"/>
    <w:rsid w:val="009A3C92"/>
    <w:rsid w:val="009A47FC"/>
    <w:rsid w:val="009A5F82"/>
    <w:rsid w:val="009A64FF"/>
    <w:rsid w:val="009B113F"/>
    <w:rsid w:val="009B2C78"/>
    <w:rsid w:val="009B2E21"/>
    <w:rsid w:val="009B358B"/>
    <w:rsid w:val="009B4314"/>
    <w:rsid w:val="009B6BA5"/>
    <w:rsid w:val="009C0761"/>
    <w:rsid w:val="009C221E"/>
    <w:rsid w:val="009C428D"/>
    <w:rsid w:val="009C47F4"/>
    <w:rsid w:val="009C4923"/>
    <w:rsid w:val="009C4994"/>
    <w:rsid w:val="009C4D03"/>
    <w:rsid w:val="009C5212"/>
    <w:rsid w:val="009C5376"/>
    <w:rsid w:val="009C614F"/>
    <w:rsid w:val="009C63A4"/>
    <w:rsid w:val="009C674F"/>
    <w:rsid w:val="009C6C76"/>
    <w:rsid w:val="009D0218"/>
    <w:rsid w:val="009D03E8"/>
    <w:rsid w:val="009D3675"/>
    <w:rsid w:val="009D43D0"/>
    <w:rsid w:val="009D49DB"/>
    <w:rsid w:val="009D544E"/>
    <w:rsid w:val="009D6967"/>
    <w:rsid w:val="009D6CD3"/>
    <w:rsid w:val="009E2506"/>
    <w:rsid w:val="009E3106"/>
    <w:rsid w:val="009E3F97"/>
    <w:rsid w:val="009E7868"/>
    <w:rsid w:val="009F12AB"/>
    <w:rsid w:val="009F4AB8"/>
    <w:rsid w:val="009F66D6"/>
    <w:rsid w:val="009F6D61"/>
    <w:rsid w:val="00A00400"/>
    <w:rsid w:val="00A011A3"/>
    <w:rsid w:val="00A01566"/>
    <w:rsid w:val="00A0284E"/>
    <w:rsid w:val="00A03112"/>
    <w:rsid w:val="00A0333B"/>
    <w:rsid w:val="00A05539"/>
    <w:rsid w:val="00A0672E"/>
    <w:rsid w:val="00A070CC"/>
    <w:rsid w:val="00A113F6"/>
    <w:rsid w:val="00A114D6"/>
    <w:rsid w:val="00A1183B"/>
    <w:rsid w:val="00A11F8B"/>
    <w:rsid w:val="00A12325"/>
    <w:rsid w:val="00A14462"/>
    <w:rsid w:val="00A145F1"/>
    <w:rsid w:val="00A14DCE"/>
    <w:rsid w:val="00A15068"/>
    <w:rsid w:val="00A176B0"/>
    <w:rsid w:val="00A178D5"/>
    <w:rsid w:val="00A2042D"/>
    <w:rsid w:val="00A22876"/>
    <w:rsid w:val="00A2342E"/>
    <w:rsid w:val="00A23955"/>
    <w:rsid w:val="00A25FB0"/>
    <w:rsid w:val="00A2681A"/>
    <w:rsid w:val="00A26C00"/>
    <w:rsid w:val="00A314BA"/>
    <w:rsid w:val="00A34762"/>
    <w:rsid w:val="00A3483C"/>
    <w:rsid w:val="00A3595B"/>
    <w:rsid w:val="00A36A10"/>
    <w:rsid w:val="00A41F24"/>
    <w:rsid w:val="00A42C1C"/>
    <w:rsid w:val="00A42F1C"/>
    <w:rsid w:val="00A45151"/>
    <w:rsid w:val="00A462DB"/>
    <w:rsid w:val="00A46C50"/>
    <w:rsid w:val="00A46CE3"/>
    <w:rsid w:val="00A51431"/>
    <w:rsid w:val="00A5176E"/>
    <w:rsid w:val="00A51B9A"/>
    <w:rsid w:val="00A528C9"/>
    <w:rsid w:val="00A54136"/>
    <w:rsid w:val="00A56DCC"/>
    <w:rsid w:val="00A57941"/>
    <w:rsid w:val="00A601DA"/>
    <w:rsid w:val="00A65844"/>
    <w:rsid w:val="00A6584C"/>
    <w:rsid w:val="00A66189"/>
    <w:rsid w:val="00A67183"/>
    <w:rsid w:val="00A70872"/>
    <w:rsid w:val="00A71E09"/>
    <w:rsid w:val="00A7208A"/>
    <w:rsid w:val="00A7338C"/>
    <w:rsid w:val="00A7383D"/>
    <w:rsid w:val="00A7538F"/>
    <w:rsid w:val="00A75B9A"/>
    <w:rsid w:val="00A7746C"/>
    <w:rsid w:val="00A803B0"/>
    <w:rsid w:val="00A80865"/>
    <w:rsid w:val="00A8258B"/>
    <w:rsid w:val="00A82986"/>
    <w:rsid w:val="00A83ABE"/>
    <w:rsid w:val="00A85462"/>
    <w:rsid w:val="00A85CA6"/>
    <w:rsid w:val="00A85FAC"/>
    <w:rsid w:val="00A86680"/>
    <w:rsid w:val="00A87036"/>
    <w:rsid w:val="00A8710E"/>
    <w:rsid w:val="00A873E6"/>
    <w:rsid w:val="00A93AC3"/>
    <w:rsid w:val="00A93B03"/>
    <w:rsid w:val="00A94096"/>
    <w:rsid w:val="00A94311"/>
    <w:rsid w:val="00A95547"/>
    <w:rsid w:val="00A959DB"/>
    <w:rsid w:val="00A9638B"/>
    <w:rsid w:val="00A97BDD"/>
    <w:rsid w:val="00AA2A0E"/>
    <w:rsid w:val="00AA35E7"/>
    <w:rsid w:val="00AA3A6A"/>
    <w:rsid w:val="00AA4A18"/>
    <w:rsid w:val="00AA5FA0"/>
    <w:rsid w:val="00AB0DB3"/>
    <w:rsid w:val="00AB15C8"/>
    <w:rsid w:val="00AB2FC8"/>
    <w:rsid w:val="00AB4006"/>
    <w:rsid w:val="00AB5D07"/>
    <w:rsid w:val="00AB630D"/>
    <w:rsid w:val="00AB6492"/>
    <w:rsid w:val="00AB729F"/>
    <w:rsid w:val="00AB735D"/>
    <w:rsid w:val="00AB7A77"/>
    <w:rsid w:val="00AB7EA7"/>
    <w:rsid w:val="00AC074F"/>
    <w:rsid w:val="00AC403A"/>
    <w:rsid w:val="00AC60E3"/>
    <w:rsid w:val="00AC699B"/>
    <w:rsid w:val="00AC6F1E"/>
    <w:rsid w:val="00AC7E5F"/>
    <w:rsid w:val="00AD0016"/>
    <w:rsid w:val="00AD00CB"/>
    <w:rsid w:val="00AD0164"/>
    <w:rsid w:val="00AD2EDE"/>
    <w:rsid w:val="00AD38F8"/>
    <w:rsid w:val="00AD41EC"/>
    <w:rsid w:val="00AD463F"/>
    <w:rsid w:val="00AD4AEE"/>
    <w:rsid w:val="00AD520E"/>
    <w:rsid w:val="00AD661A"/>
    <w:rsid w:val="00AD6C21"/>
    <w:rsid w:val="00AD7547"/>
    <w:rsid w:val="00AE0A47"/>
    <w:rsid w:val="00AE20AE"/>
    <w:rsid w:val="00AE28B6"/>
    <w:rsid w:val="00AE33C8"/>
    <w:rsid w:val="00AE348C"/>
    <w:rsid w:val="00AE3FFD"/>
    <w:rsid w:val="00AE5CC8"/>
    <w:rsid w:val="00AE5EC4"/>
    <w:rsid w:val="00AE6156"/>
    <w:rsid w:val="00AF1655"/>
    <w:rsid w:val="00AF1683"/>
    <w:rsid w:val="00AF1E28"/>
    <w:rsid w:val="00AF471A"/>
    <w:rsid w:val="00AF5418"/>
    <w:rsid w:val="00AF5849"/>
    <w:rsid w:val="00AF5FDF"/>
    <w:rsid w:val="00B006D2"/>
    <w:rsid w:val="00B017B0"/>
    <w:rsid w:val="00B02F02"/>
    <w:rsid w:val="00B0303E"/>
    <w:rsid w:val="00B03AAB"/>
    <w:rsid w:val="00B05FDB"/>
    <w:rsid w:val="00B06183"/>
    <w:rsid w:val="00B07F10"/>
    <w:rsid w:val="00B106C0"/>
    <w:rsid w:val="00B136F8"/>
    <w:rsid w:val="00B14091"/>
    <w:rsid w:val="00B14481"/>
    <w:rsid w:val="00B15781"/>
    <w:rsid w:val="00B158C7"/>
    <w:rsid w:val="00B16877"/>
    <w:rsid w:val="00B16FA4"/>
    <w:rsid w:val="00B17704"/>
    <w:rsid w:val="00B17EF8"/>
    <w:rsid w:val="00B21832"/>
    <w:rsid w:val="00B21BE5"/>
    <w:rsid w:val="00B2233B"/>
    <w:rsid w:val="00B22CED"/>
    <w:rsid w:val="00B26177"/>
    <w:rsid w:val="00B27082"/>
    <w:rsid w:val="00B271F7"/>
    <w:rsid w:val="00B3005E"/>
    <w:rsid w:val="00B30AD3"/>
    <w:rsid w:val="00B33C0E"/>
    <w:rsid w:val="00B33CDF"/>
    <w:rsid w:val="00B351C4"/>
    <w:rsid w:val="00B36621"/>
    <w:rsid w:val="00B377D4"/>
    <w:rsid w:val="00B400C1"/>
    <w:rsid w:val="00B41CC5"/>
    <w:rsid w:val="00B4357C"/>
    <w:rsid w:val="00B438A1"/>
    <w:rsid w:val="00B43AF6"/>
    <w:rsid w:val="00B43C74"/>
    <w:rsid w:val="00B456FD"/>
    <w:rsid w:val="00B45CBD"/>
    <w:rsid w:val="00B4667D"/>
    <w:rsid w:val="00B46888"/>
    <w:rsid w:val="00B47B1A"/>
    <w:rsid w:val="00B53F3D"/>
    <w:rsid w:val="00B54415"/>
    <w:rsid w:val="00B548AD"/>
    <w:rsid w:val="00B61BD3"/>
    <w:rsid w:val="00B62256"/>
    <w:rsid w:val="00B6531E"/>
    <w:rsid w:val="00B65594"/>
    <w:rsid w:val="00B666BC"/>
    <w:rsid w:val="00B672BD"/>
    <w:rsid w:val="00B70BF1"/>
    <w:rsid w:val="00B70E8F"/>
    <w:rsid w:val="00B72B20"/>
    <w:rsid w:val="00B72DEC"/>
    <w:rsid w:val="00B72E7E"/>
    <w:rsid w:val="00B72F44"/>
    <w:rsid w:val="00B738E4"/>
    <w:rsid w:val="00B74EFC"/>
    <w:rsid w:val="00B75A2C"/>
    <w:rsid w:val="00B77E6E"/>
    <w:rsid w:val="00B8310B"/>
    <w:rsid w:val="00B83BDD"/>
    <w:rsid w:val="00B85B75"/>
    <w:rsid w:val="00B92C44"/>
    <w:rsid w:val="00B94790"/>
    <w:rsid w:val="00B949FA"/>
    <w:rsid w:val="00BA0BBE"/>
    <w:rsid w:val="00BA1697"/>
    <w:rsid w:val="00BA1AFC"/>
    <w:rsid w:val="00BA387B"/>
    <w:rsid w:val="00BA3E39"/>
    <w:rsid w:val="00BA4353"/>
    <w:rsid w:val="00BA5A53"/>
    <w:rsid w:val="00BA5C6C"/>
    <w:rsid w:val="00BB02CA"/>
    <w:rsid w:val="00BB0BF9"/>
    <w:rsid w:val="00BB5653"/>
    <w:rsid w:val="00BB5C67"/>
    <w:rsid w:val="00BB69B3"/>
    <w:rsid w:val="00BB729A"/>
    <w:rsid w:val="00BC01D4"/>
    <w:rsid w:val="00BC0903"/>
    <w:rsid w:val="00BC1F5F"/>
    <w:rsid w:val="00BC51C9"/>
    <w:rsid w:val="00BC77D6"/>
    <w:rsid w:val="00BD0C6A"/>
    <w:rsid w:val="00BD1C6D"/>
    <w:rsid w:val="00BD408A"/>
    <w:rsid w:val="00BD5389"/>
    <w:rsid w:val="00BD5598"/>
    <w:rsid w:val="00BD5DA7"/>
    <w:rsid w:val="00BD6A86"/>
    <w:rsid w:val="00BD7F0B"/>
    <w:rsid w:val="00BE0334"/>
    <w:rsid w:val="00BE1381"/>
    <w:rsid w:val="00BE259F"/>
    <w:rsid w:val="00BE27E1"/>
    <w:rsid w:val="00BE2EA5"/>
    <w:rsid w:val="00BE3933"/>
    <w:rsid w:val="00BE3FB0"/>
    <w:rsid w:val="00BE45F9"/>
    <w:rsid w:val="00BE4D3B"/>
    <w:rsid w:val="00BE582B"/>
    <w:rsid w:val="00BF0D3C"/>
    <w:rsid w:val="00BF1C21"/>
    <w:rsid w:val="00BF1E5B"/>
    <w:rsid w:val="00BF28E8"/>
    <w:rsid w:val="00BF32AF"/>
    <w:rsid w:val="00BF37FA"/>
    <w:rsid w:val="00BF5609"/>
    <w:rsid w:val="00BF6353"/>
    <w:rsid w:val="00BF740C"/>
    <w:rsid w:val="00C00101"/>
    <w:rsid w:val="00C00FD9"/>
    <w:rsid w:val="00C04B59"/>
    <w:rsid w:val="00C04EF9"/>
    <w:rsid w:val="00C056F9"/>
    <w:rsid w:val="00C077CD"/>
    <w:rsid w:val="00C1042F"/>
    <w:rsid w:val="00C10BD7"/>
    <w:rsid w:val="00C117F0"/>
    <w:rsid w:val="00C11D95"/>
    <w:rsid w:val="00C13C58"/>
    <w:rsid w:val="00C1442C"/>
    <w:rsid w:val="00C14933"/>
    <w:rsid w:val="00C15F2C"/>
    <w:rsid w:val="00C1683A"/>
    <w:rsid w:val="00C16D0D"/>
    <w:rsid w:val="00C16E3C"/>
    <w:rsid w:val="00C20751"/>
    <w:rsid w:val="00C21139"/>
    <w:rsid w:val="00C21AE2"/>
    <w:rsid w:val="00C22732"/>
    <w:rsid w:val="00C23041"/>
    <w:rsid w:val="00C25746"/>
    <w:rsid w:val="00C26640"/>
    <w:rsid w:val="00C26B2D"/>
    <w:rsid w:val="00C2721F"/>
    <w:rsid w:val="00C27AF8"/>
    <w:rsid w:val="00C27D5C"/>
    <w:rsid w:val="00C30979"/>
    <w:rsid w:val="00C3287D"/>
    <w:rsid w:val="00C33688"/>
    <w:rsid w:val="00C337BA"/>
    <w:rsid w:val="00C34EA1"/>
    <w:rsid w:val="00C36F70"/>
    <w:rsid w:val="00C41733"/>
    <w:rsid w:val="00C422C2"/>
    <w:rsid w:val="00C438B3"/>
    <w:rsid w:val="00C43930"/>
    <w:rsid w:val="00C43E64"/>
    <w:rsid w:val="00C45645"/>
    <w:rsid w:val="00C46D9E"/>
    <w:rsid w:val="00C47CEA"/>
    <w:rsid w:val="00C507F9"/>
    <w:rsid w:val="00C52582"/>
    <w:rsid w:val="00C54222"/>
    <w:rsid w:val="00C54439"/>
    <w:rsid w:val="00C55238"/>
    <w:rsid w:val="00C5575A"/>
    <w:rsid w:val="00C55CD8"/>
    <w:rsid w:val="00C57436"/>
    <w:rsid w:val="00C57978"/>
    <w:rsid w:val="00C61207"/>
    <w:rsid w:val="00C61B5E"/>
    <w:rsid w:val="00C6264F"/>
    <w:rsid w:val="00C62E34"/>
    <w:rsid w:val="00C652B5"/>
    <w:rsid w:val="00C6690A"/>
    <w:rsid w:val="00C669B2"/>
    <w:rsid w:val="00C66ED3"/>
    <w:rsid w:val="00C674DC"/>
    <w:rsid w:val="00C70F48"/>
    <w:rsid w:val="00C72122"/>
    <w:rsid w:val="00C737CE"/>
    <w:rsid w:val="00C7396C"/>
    <w:rsid w:val="00C73A42"/>
    <w:rsid w:val="00C74077"/>
    <w:rsid w:val="00C75891"/>
    <w:rsid w:val="00C7659A"/>
    <w:rsid w:val="00C82EEF"/>
    <w:rsid w:val="00C83309"/>
    <w:rsid w:val="00C860BF"/>
    <w:rsid w:val="00C90156"/>
    <w:rsid w:val="00C90713"/>
    <w:rsid w:val="00C9147A"/>
    <w:rsid w:val="00C9383C"/>
    <w:rsid w:val="00C94058"/>
    <w:rsid w:val="00C946B1"/>
    <w:rsid w:val="00C94AC2"/>
    <w:rsid w:val="00C9548A"/>
    <w:rsid w:val="00C95572"/>
    <w:rsid w:val="00C959C7"/>
    <w:rsid w:val="00C95B6B"/>
    <w:rsid w:val="00C95EC6"/>
    <w:rsid w:val="00C97313"/>
    <w:rsid w:val="00C973B0"/>
    <w:rsid w:val="00C97C73"/>
    <w:rsid w:val="00C97F16"/>
    <w:rsid w:val="00CA01FF"/>
    <w:rsid w:val="00CA03F7"/>
    <w:rsid w:val="00CA140F"/>
    <w:rsid w:val="00CA36A3"/>
    <w:rsid w:val="00CA3714"/>
    <w:rsid w:val="00CA3899"/>
    <w:rsid w:val="00CA4322"/>
    <w:rsid w:val="00CA4C19"/>
    <w:rsid w:val="00CA5553"/>
    <w:rsid w:val="00CA58FE"/>
    <w:rsid w:val="00CA5B75"/>
    <w:rsid w:val="00CA7395"/>
    <w:rsid w:val="00CA7693"/>
    <w:rsid w:val="00CB4C96"/>
    <w:rsid w:val="00CB689F"/>
    <w:rsid w:val="00CC058E"/>
    <w:rsid w:val="00CC0A88"/>
    <w:rsid w:val="00CC0D74"/>
    <w:rsid w:val="00CC21A1"/>
    <w:rsid w:val="00CC34F0"/>
    <w:rsid w:val="00CC3736"/>
    <w:rsid w:val="00CC4E2F"/>
    <w:rsid w:val="00CC5D1A"/>
    <w:rsid w:val="00CC61B4"/>
    <w:rsid w:val="00CC71F8"/>
    <w:rsid w:val="00CC71FE"/>
    <w:rsid w:val="00CD0966"/>
    <w:rsid w:val="00CD0B7E"/>
    <w:rsid w:val="00CD2BC4"/>
    <w:rsid w:val="00CD438C"/>
    <w:rsid w:val="00CD50D7"/>
    <w:rsid w:val="00CD5496"/>
    <w:rsid w:val="00CD5888"/>
    <w:rsid w:val="00CD6A85"/>
    <w:rsid w:val="00CD6F04"/>
    <w:rsid w:val="00CE1CC3"/>
    <w:rsid w:val="00CE2F45"/>
    <w:rsid w:val="00CE417F"/>
    <w:rsid w:val="00CE465F"/>
    <w:rsid w:val="00CE67AF"/>
    <w:rsid w:val="00CE6B23"/>
    <w:rsid w:val="00CE6BAD"/>
    <w:rsid w:val="00CE6BBC"/>
    <w:rsid w:val="00CE6EB2"/>
    <w:rsid w:val="00CE77B1"/>
    <w:rsid w:val="00CF08A7"/>
    <w:rsid w:val="00CF0CF7"/>
    <w:rsid w:val="00CF1940"/>
    <w:rsid w:val="00CF26E8"/>
    <w:rsid w:val="00CF2C6C"/>
    <w:rsid w:val="00CF4679"/>
    <w:rsid w:val="00CF62B1"/>
    <w:rsid w:val="00D00323"/>
    <w:rsid w:val="00D003FB"/>
    <w:rsid w:val="00D00F3A"/>
    <w:rsid w:val="00D03E80"/>
    <w:rsid w:val="00D03F2E"/>
    <w:rsid w:val="00D0520A"/>
    <w:rsid w:val="00D05E4C"/>
    <w:rsid w:val="00D06581"/>
    <w:rsid w:val="00D07259"/>
    <w:rsid w:val="00D116A4"/>
    <w:rsid w:val="00D11F5E"/>
    <w:rsid w:val="00D11FE9"/>
    <w:rsid w:val="00D12531"/>
    <w:rsid w:val="00D14ACB"/>
    <w:rsid w:val="00D1641B"/>
    <w:rsid w:val="00D16497"/>
    <w:rsid w:val="00D16569"/>
    <w:rsid w:val="00D177CC"/>
    <w:rsid w:val="00D21DC4"/>
    <w:rsid w:val="00D21EBA"/>
    <w:rsid w:val="00D23118"/>
    <w:rsid w:val="00D2377D"/>
    <w:rsid w:val="00D25672"/>
    <w:rsid w:val="00D258D1"/>
    <w:rsid w:val="00D26332"/>
    <w:rsid w:val="00D26DA7"/>
    <w:rsid w:val="00D271D7"/>
    <w:rsid w:val="00D27225"/>
    <w:rsid w:val="00D30A55"/>
    <w:rsid w:val="00D31E43"/>
    <w:rsid w:val="00D32FE8"/>
    <w:rsid w:val="00D34279"/>
    <w:rsid w:val="00D343CF"/>
    <w:rsid w:val="00D36A61"/>
    <w:rsid w:val="00D36B9C"/>
    <w:rsid w:val="00D40495"/>
    <w:rsid w:val="00D41547"/>
    <w:rsid w:val="00D42039"/>
    <w:rsid w:val="00D42955"/>
    <w:rsid w:val="00D45972"/>
    <w:rsid w:val="00D4655F"/>
    <w:rsid w:val="00D47E54"/>
    <w:rsid w:val="00D51305"/>
    <w:rsid w:val="00D514D0"/>
    <w:rsid w:val="00D517E0"/>
    <w:rsid w:val="00D52967"/>
    <w:rsid w:val="00D52DCE"/>
    <w:rsid w:val="00D54BFF"/>
    <w:rsid w:val="00D550E9"/>
    <w:rsid w:val="00D558EC"/>
    <w:rsid w:val="00D57E66"/>
    <w:rsid w:val="00D60C3C"/>
    <w:rsid w:val="00D61D3A"/>
    <w:rsid w:val="00D632FC"/>
    <w:rsid w:val="00D6359E"/>
    <w:rsid w:val="00D637AA"/>
    <w:rsid w:val="00D664DD"/>
    <w:rsid w:val="00D667D3"/>
    <w:rsid w:val="00D66D55"/>
    <w:rsid w:val="00D703D9"/>
    <w:rsid w:val="00D70536"/>
    <w:rsid w:val="00D7070B"/>
    <w:rsid w:val="00D70E56"/>
    <w:rsid w:val="00D72244"/>
    <w:rsid w:val="00D72695"/>
    <w:rsid w:val="00D72F04"/>
    <w:rsid w:val="00D74720"/>
    <w:rsid w:val="00D75F9B"/>
    <w:rsid w:val="00D77AD7"/>
    <w:rsid w:val="00D77CF7"/>
    <w:rsid w:val="00D81FAE"/>
    <w:rsid w:val="00D824AE"/>
    <w:rsid w:val="00D82516"/>
    <w:rsid w:val="00D82B39"/>
    <w:rsid w:val="00D84B91"/>
    <w:rsid w:val="00D87826"/>
    <w:rsid w:val="00D911BB"/>
    <w:rsid w:val="00D916B0"/>
    <w:rsid w:val="00D9191D"/>
    <w:rsid w:val="00D93201"/>
    <w:rsid w:val="00D9548A"/>
    <w:rsid w:val="00D9600C"/>
    <w:rsid w:val="00D968E0"/>
    <w:rsid w:val="00D9728C"/>
    <w:rsid w:val="00DA20FE"/>
    <w:rsid w:val="00DA46ED"/>
    <w:rsid w:val="00DA47C4"/>
    <w:rsid w:val="00DA4D74"/>
    <w:rsid w:val="00DA60B4"/>
    <w:rsid w:val="00DA6151"/>
    <w:rsid w:val="00DA6430"/>
    <w:rsid w:val="00DA71BB"/>
    <w:rsid w:val="00DA75A2"/>
    <w:rsid w:val="00DA75F9"/>
    <w:rsid w:val="00DA79D6"/>
    <w:rsid w:val="00DB0892"/>
    <w:rsid w:val="00DB14CD"/>
    <w:rsid w:val="00DB1DAE"/>
    <w:rsid w:val="00DB2273"/>
    <w:rsid w:val="00DB3FB3"/>
    <w:rsid w:val="00DB542E"/>
    <w:rsid w:val="00DB6166"/>
    <w:rsid w:val="00DB6435"/>
    <w:rsid w:val="00DB758B"/>
    <w:rsid w:val="00DC05C0"/>
    <w:rsid w:val="00DC101D"/>
    <w:rsid w:val="00DC15EF"/>
    <w:rsid w:val="00DC1A7D"/>
    <w:rsid w:val="00DC310C"/>
    <w:rsid w:val="00DC3448"/>
    <w:rsid w:val="00DC39E6"/>
    <w:rsid w:val="00DC3DDB"/>
    <w:rsid w:val="00DC4136"/>
    <w:rsid w:val="00DC4761"/>
    <w:rsid w:val="00DC47B5"/>
    <w:rsid w:val="00DC78A8"/>
    <w:rsid w:val="00DD06B3"/>
    <w:rsid w:val="00DD0984"/>
    <w:rsid w:val="00DD0E1E"/>
    <w:rsid w:val="00DD1067"/>
    <w:rsid w:val="00DD1F38"/>
    <w:rsid w:val="00DD2387"/>
    <w:rsid w:val="00DD3D6D"/>
    <w:rsid w:val="00DD4FC6"/>
    <w:rsid w:val="00DD595C"/>
    <w:rsid w:val="00DD6985"/>
    <w:rsid w:val="00DE0F6B"/>
    <w:rsid w:val="00DE1C31"/>
    <w:rsid w:val="00DE2776"/>
    <w:rsid w:val="00DE39DE"/>
    <w:rsid w:val="00DE51CD"/>
    <w:rsid w:val="00DE5607"/>
    <w:rsid w:val="00DE5771"/>
    <w:rsid w:val="00DF0606"/>
    <w:rsid w:val="00DF08AA"/>
    <w:rsid w:val="00DF0ACA"/>
    <w:rsid w:val="00DF0C28"/>
    <w:rsid w:val="00DF11A5"/>
    <w:rsid w:val="00E031BA"/>
    <w:rsid w:val="00E04131"/>
    <w:rsid w:val="00E04B2D"/>
    <w:rsid w:val="00E0597E"/>
    <w:rsid w:val="00E0647A"/>
    <w:rsid w:val="00E0735A"/>
    <w:rsid w:val="00E1056A"/>
    <w:rsid w:val="00E1317D"/>
    <w:rsid w:val="00E137EF"/>
    <w:rsid w:val="00E13867"/>
    <w:rsid w:val="00E1439B"/>
    <w:rsid w:val="00E1464A"/>
    <w:rsid w:val="00E152F4"/>
    <w:rsid w:val="00E15CE4"/>
    <w:rsid w:val="00E20CC9"/>
    <w:rsid w:val="00E210E0"/>
    <w:rsid w:val="00E2144E"/>
    <w:rsid w:val="00E2668D"/>
    <w:rsid w:val="00E267C2"/>
    <w:rsid w:val="00E3038D"/>
    <w:rsid w:val="00E31154"/>
    <w:rsid w:val="00E31478"/>
    <w:rsid w:val="00E344EE"/>
    <w:rsid w:val="00E35730"/>
    <w:rsid w:val="00E37B11"/>
    <w:rsid w:val="00E37B5C"/>
    <w:rsid w:val="00E37C2F"/>
    <w:rsid w:val="00E37DAB"/>
    <w:rsid w:val="00E40417"/>
    <w:rsid w:val="00E40661"/>
    <w:rsid w:val="00E40BFC"/>
    <w:rsid w:val="00E425DA"/>
    <w:rsid w:val="00E519DD"/>
    <w:rsid w:val="00E52AC8"/>
    <w:rsid w:val="00E52C1D"/>
    <w:rsid w:val="00E541CA"/>
    <w:rsid w:val="00E54B50"/>
    <w:rsid w:val="00E57EA5"/>
    <w:rsid w:val="00E57F8B"/>
    <w:rsid w:val="00E6041B"/>
    <w:rsid w:val="00E615AF"/>
    <w:rsid w:val="00E6175F"/>
    <w:rsid w:val="00E62031"/>
    <w:rsid w:val="00E636B0"/>
    <w:rsid w:val="00E640A5"/>
    <w:rsid w:val="00E67109"/>
    <w:rsid w:val="00E6785B"/>
    <w:rsid w:val="00E7088B"/>
    <w:rsid w:val="00E71989"/>
    <w:rsid w:val="00E722AE"/>
    <w:rsid w:val="00E72359"/>
    <w:rsid w:val="00E73542"/>
    <w:rsid w:val="00E73C78"/>
    <w:rsid w:val="00E74CB4"/>
    <w:rsid w:val="00E75031"/>
    <w:rsid w:val="00E77BD2"/>
    <w:rsid w:val="00E800B5"/>
    <w:rsid w:val="00E81975"/>
    <w:rsid w:val="00E85EFC"/>
    <w:rsid w:val="00E85F7D"/>
    <w:rsid w:val="00E87947"/>
    <w:rsid w:val="00E87B5A"/>
    <w:rsid w:val="00E87DD2"/>
    <w:rsid w:val="00E90131"/>
    <w:rsid w:val="00E92E0B"/>
    <w:rsid w:val="00E95F1F"/>
    <w:rsid w:val="00E97A67"/>
    <w:rsid w:val="00EA03AB"/>
    <w:rsid w:val="00EA14F5"/>
    <w:rsid w:val="00EA35A5"/>
    <w:rsid w:val="00EA475B"/>
    <w:rsid w:val="00EA6FF2"/>
    <w:rsid w:val="00EA780E"/>
    <w:rsid w:val="00EB0B0B"/>
    <w:rsid w:val="00EB1554"/>
    <w:rsid w:val="00EB1D26"/>
    <w:rsid w:val="00EB3058"/>
    <w:rsid w:val="00EB3F3A"/>
    <w:rsid w:val="00EB5D98"/>
    <w:rsid w:val="00EB7DB3"/>
    <w:rsid w:val="00EC131A"/>
    <w:rsid w:val="00EC2EAF"/>
    <w:rsid w:val="00EC30B5"/>
    <w:rsid w:val="00EC46FD"/>
    <w:rsid w:val="00EC4CE5"/>
    <w:rsid w:val="00EC527D"/>
    <w:rsid w:val="00EC6793"/>
    <w:rsid w:val="00EC6A48"/>
    <w:rsid w:val="00EC73AD"/>
    <w:rsid w:val="00ED1897"/>
    <w:rsid w:val="00ED25FF"/>
    <w:rsid w:val="00ED2863"/>
    <w:rsid w:val="00ED2D0A"/>
    <w:rsid w:val="00ED397D"/>
    <w:rsid w:val="00ED4162"/>
    <w:rsid w:val="00ED4C40"/>
    <w:rsid w:val="00ED7343"/>
    <w:rsid w:val="00EE1BD8"/>
    <w:rsid w:val="00EE24A1"/>
    <w:rsid w:val="00EE37C0"/>
    <w:rsid w:val="00EE402A"/>
    <w:rsid w:val="00EE4618"/>
    <w:rsid w:val="00EE4DF1"/>
    <w:rsid w:val="00EE5C6E"/>
    <w:rsid w:val="00EE666B"/>
    <w:rsid w:val="00EE6DCD"/>
    <w:rsid w:val="00EE7D4C"/>
    <w:rsid w:val="00EF1664"/>
    <w:rsid w:val="00EF2607"/>
    <w:rsid w:val="00EF3994"/>
    <w:rsid w:val="00EF3E85"/>
    <w:rsid w:val="00EF50CC"/>
    <w:rsid w:val="00EF5A1B"/>
    <w:rsid w:val="00F0052A"/>
    <w:rsid w:val="00F037A4"/>
    <w:rsid w:val="00F0435E"/>
    <w:rsid w:val="00F0487B"/>
    <w:rsid w:val="00F04A81"/>
    <w:rsid w:val="00F04F93"/>
    <w:rsid w:val="00F063DF"/>
    <w:rsid w:val="00F06888"/>
    <w:rsid w:val="00F070B6"/>
    <w:rsid w:val="00F110D7"/>
    <w:rsid w:val="00F11216"/>
    <w:rsid w:val="00F1404C"/>
    <w:rsid w:val="00F14569"/>
    <w:rsid w:val="00F1615B"/>
    <w:rsid w:val="00F173AA"/>
    <w:rsid w:val="00F17509"/>
    <w:rsid w:val="00F20A57"/>
    <w:rsid w:val="00F23C6B"/>
    <w:rsid w:val="00F2521C"/>
    <w:rsid w:val="00F2532A"/>
    <w:rsid w:val="00F256DF"/>
    <w:rsid w:val="00F25FE9"/>
    <w:rsid w:val="00F265A4"/>
    <w:rsid w:val="00F3084D"/>
    <w:rsid w:val="00F313DA"/>
    <w:rsid w:val="00F32C31"/>
    <w:rsid w:val="00F33BD5"/>
    <w:rsid w:val="00F356AC"/>
    <w:rsid w:val="00F37F44"/>
    <w:rsid w:val="00F40174"/>
    <w:rsid w:val="00F40263"/>
    <w:rsid w:val="00F424B2"/>
    <w:rsid w:val="00F42FB6"/>
    <w:rsid w:val="00F43276"/>
    <w:rsid w:val="00F4341E"/>
    <w:rsid w:val="00F44BF9"/>
    <w:rsid w:val="00F45B3F"/>
    <w:rsid w:val="00F47052"/>
    <w:rsid w:val="00F475C6"/>
    <w:rsid w:val="00F508FE"/>
    <w:rsid w:val="00F515BD"/>
    <w:rsid w:val="00F51A75"/>
    <w:rsid w:val="00F52374"/>
    <w:rsid w:val="00F5382A"/>
    <w:rsid w:val="00F53DE4"/>
    <w:rsid w:val="00F54C74"/>
    <w:rsid w:val="00F54D8E"/>
    <w:rsid w:val="00F54E69"/>
    <w:rsid w:val="00F554D6"/>
    <w:rsid w:val="00F6045A"/>
    <w:rsid w:val="00F60841"/>
    <w:rsid w:val="00F623D6"/>
    <w:rsid w:val="00F64044"/>
    <w:rsid w:val="00F6488C"/>
    <w:rsid w:val="00F66769"/>
    <w:rsid w:val="00F668FA"/>
    <w:rsid w:val="00F66B2C"/>
    <w:rsid w:val="00F66CD3"/>
    <w:rsid w:val="00F70611"/>
    <w:rsid w:val="00F70E8B"/>
    <w:rsid w:val="00F718E9"/>
    <w:rsid w:val="00F72745"/>
    <w:rsid w:val="00F72CBE"/>
    <w:rsid w:val="00F7362B"/>
    <w:rsid w:val="00F74829"/>
    <w:rsid w:val="00F75048"/>
    <w:rsid w:val="00F761EC"/>
    <w:rsid w:val="00F768FB"/>
    <w:rsid w:val="00F80600"/>
    <w:rsid w:val="00F807B4"/>
    <w:rsid w:val="00F82341"/>
    <w:rsid w:val="00F82A70"/>
    <w:rsid w:val="00F84FD1"/>
    <w:rsid w:val="00F87F2A"/>
    <w:rsid w:val="00F90BDD"/>
    <w:rsid w:val="00F944F6"/>
    <w:rsid w:val="00F9530F"/>
    <w:rsid w:val="00F953CE"/>
    <w:rsid w:val="00F956DF"/>
    <w:rsid w:val="00F959CA"/>
    <w:rsid w:val="00F96DD1"/>
    <w:rsid w:val="00F97258"/>
    <w:rsid w:val="00FA090C"/>
    <w:rsid w:val="00FA16CD"/>
    <w:rsid w:val="00FA1B5B"/>
    <w:rsid w:val="00FA1E2C"/>
    <w:rsid w:val="00FA2610"/>
    <w:rsid w:val="00FA2D63"/>
    <w:rsid w:val="00FA49FF"/>
    <w:rsid w:val="00FA650E"/>
    <w:rsid w:val="00FB1386"/>
    <w:rsid w:val="00FB1EB2"/>
    <w:rsid w:val="00FB1F18"/>
    <w:rsid w:val="00FB2DBB"/>
    <w:rsid w:val="00FB337F"/>
    <w:rsid w:val="00FB3C0D"/>
    <w:rsid w:val="00FB4298"/>
    <w:rsid w:val="00FB4A43"/>
    <w:rsid w:val="00FB4B9C"/>
    <w:rsid w:val="00FB5A49"/>
    <w:rsid w:val="00FB5EA1"/>
    <w:rsid w:val="00FB6212"/>
    <w:rsid w:val="00FC04BF"/>
    <w:rsid w:val="00FC0D7B"/>
    <w:rsid w:val="00FC1B9F"/>
    <w:rsid w:val="00FC2ACC"/>
    <w:rsid w:val="00FC398F"/>
    <w:rsid w:val="00FC65EF"/>
    <w:rsid w:val="00FD1DF7"/>
    <w:rsid w:val="00FD33DE"/>
    <w:rsid w:val="00FD6236"/>
    <w:rsid w:val="00FD6E2D"/>
    <w:rsid w:val="00FD77D7"/>
    <w:rsid w:val="00FD7F0E"/>
    <w:rsid w:val="00FE00E4"/>
    <w:rsid w:val="00FE05D5"/>
    <w:rsid w:val="00FE0844"/>
    <w:rsid w:val="00FE46A8"/>
    <w:rsid w:val="00FE63E2"/>
    <w:rsid w:val="00FE7ACA"/>
    <w:rsid w:val="00FF093E"/>
    <w:rsid w:val="00FF155D"/>
    <w:rsid w:val="00FF6462"/>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BE0"/>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F508FE"/>
    <w:pPr>
      <w:spacing w:after="0" w:line="240" w:lineRule="auto"/>
    </w:pPr>
    <w:rPr>
      <w:sz w:val="20"/>
      <w:szCs w:val="20"/>
    </w:rPr>
  </w:style>
  <w:style w:type="character" w:customStyle="1" w:styleId="aff1">
    <w:name w:val="Текст сноски Знак"/>
    <w:basedOn w:val="a0"/>
    <w:link w:val="aff0"/>
    <w:uiPriority w:val="99"/>
    <w:semiHidden/>
    <w:rsid w:val="00F508FE"/>
    <w:rPr>
      <w:rFonts w:ascii="Calibri" w:eastAsia="Calibri" w:hAnsi="Calibri" w:cs="Times New Roman"/>
      <w:sz w:val="20"/>
      <w:szCs w:val="20"/>
    </w:rPr>
  </w:style>
  <w:style w:type="character" w:styleId="aff2">
    <w:name w:val="footnote reference"/>
    <w:basedOn w:val="a0"/>
    <w:uiPriority w:val="99"/>
    <w:semiHidden/>
    <w:unhideWhenUsed/>
    <w:rsid w:val="00F508FE"/>
    <w:rPr>
      <w:vertAlign w:val="superscript"/>
    </w:rPr>
  </w:style>
  <w:style w:type="character" w:styleId="aff3">
    <w:name w:val="Strong"/>
    <w:basedOn w:val="a0"/>
    <w:uiPriority w:val="22"/>
    <w:qFormat/>
    <w:rsid w:val="00053D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086126">
      <w:bodyDiv w:val="1"/>
      <w:marLeft w:val="0"/>
      <w:marRight w:val="0"/>
      <w:marTop w:val="0"/>
      <w:marBottom w:val="0"/>
      <w:divBdr>
        <w:top w:val="none" w:sz="0" w:space="0" w:color="auto"/>
        <w:left w:val="none" w:sz="0" w:space="0" w:color="auto"/>
        <w:bottom w:val="none" w:sz="0" w:space="0" w:color="auto"/>
        <w:right w:val="none" w:sz="0" w:space="0" w:color="auto"/>
      </w:divBdr>
    </w:div>
    <w:div w:id="240604571">
      <w:bodyDiv w:val="1"/>
      <w:marLeft w:val="0"/>
      <w:marRight w:val="0"/>
      <w:marTop w:val="0"/>
      <w:marBottom w:val="0"/>
      <w:divBdr>
        <w:top w:val="none" w:sz="0" w:space="0" w:color="auto"/>
        <w:left w:val="none" w:sz="0" w:space="0" w:color="auto"/>
        <w:bottom w:val="none" w:sz="0" w:space="0" w:color="auto"/>
        <w:right w:val="none" w:sz="0" w:space="0" w:color="auto"/>
      </w:divBdr>
    </w:div>
    <w:div w:id="259720481">
      <w:bodyDiv w:val="1"/>
      <w:marLeft w:val="0"/>
      <w:marRight w:val="0"/>
      <w:marTop w:val="0"/>
      <w:marBottom w:val="0"/>
      <w:divBdr>
        <w:top w:val="none" w:sz="0" w:space="0" w:color="auto"/>
        <w:left w:val="none" w:sz="0" w:space="0" w:color="auto"/>
        <w:bottom w:val="none" w:sz="0" w:space="0" w:color="auto"/>
        <w:right w:val="none" w:sz="0" w:space="0" w:color="auto"/>
      </w:divBdr>
    </w:div>
    <w:div w:id="323747941">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54443477">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17750994">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898327595">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130712000">
      <w:bodyDiv w:val="1"/>
      <w:marLeft w:val="0"/>
      <w:marRight w:val="0"/>
      <w:marTop w:val="0"/>
      <w:marBottom w:val="0"/>
      <w:divBdr>
        <w:top w:val="none" w:sz="0" w:space="0" w:color="auto"/>
        <w:left w:val="none" w:sz="0" w:space="0" w:color="auto"/>
        <w:bottom w:val="none" w:sz="0" w:space="0" w:color="auto"/>
        <w:right w:val="none" w:sz="0" w:space="0" w:color="auto"/>
      </w:divBdr>
    </w:div>
    <w:div w:id="1163281336">
      <w:bodyDiv w:val="1"/>
      <w:marLeft w:val="0"/>
      <w:marRight w:val="0"/>
      <w:marTop w:val="0"/>
      <w:marBottom w:val="0"/>
      <w:divBdr>
        <w:top w:val="none" w:sz="0" w:space="0" w:color="auto"/>
        <w:left w:val="none" w:sz="0" w:space="0" w:color="auto"/>
        <w:bottom w:val="none" w:sz="0" w:space="0" w:color="auto"/>
        <w:right w:val="none" w:sz="0" w:space="0" w:color="auto"/>
      </w:divBdr>
    </w:div>
    <w:div w:id="1181703934">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254780376">
      <w:bodyDiv w:val="1"/>
      <w:marLeft w:val="0"/>
      <w:marRight w:val="0"/>
      <w:marTop w:val="0"/>
      <w:marBottom w:val="0"/>
      <w:divBdr>
        <w:top w:val="none" w:sz="0" w:space="0" w:color="auto"/>
        <w:left w:val="none" w:sz="0" w:space="0" w:color="auto"/>
        <w:bottom w:val="none" w:sz="0" w:space="0" w:color="auto"/>
        <w:right w:val="none" w:sz="0" w:space="0" w:color="auto"/>
      </w:divBdr>
    </w:div>
    <w:div w:id="1325546980">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335914416">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53284256">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577469704">
      <w:bodyDiv w:val="1"/>
      <w:marLeft w:val="0"/>
      <w:marRight w:val="0"/>
      <w:marTop w:val="0"/>
      <w:marBottom w:val="0"/>
      <w:divBdr>
        <w:top w:val="none" w:sz="0" w:space="0" w:color="auto"/>
        <w:left w:val="none" w:sz="0" w:space="0" w:color="auto"/>
        <w:bottom w:val="none" w:sz="0" w:space="0" w:color="auto"/>
        <w:right w:val="none" w:sz="0" w:space="0" w:color="auto"/>
      </w:divBdr>
    </w:div>
    <w:div w:id="1641881995">
      <w:bodyDiv w:val="1"/>
      <w:marLeft w:val="0"/>
      <w:marRight w:val="0"/>
      <w:marTop w:val="0"/>
      <w:marBottom w:val="0"/>
      <w:divBdr>
        <w:top w:val="none" w:sz="0" w:space="0" w:color="auto"/>
        <w:left w:val="none" w:sz="0" w:space="0" w:color="auto"/>
        <w:bottom w:val="none" w:sz="0" w:space="0" w:color="auto"/>
        <w:right w:val="none" w:sz="0" w:space="0" w:color="auto"/>
      </w:divBdr>
    </w:div>
    <w:div w:id="1653219979">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716468181">
      <w:bodyDiv w:val="1"/>
      <w:marLeft w:val="0"/>
      <w:marRight w:val="0"/>
      <w:marTop w:val="0"/>
      <w:marBottom w:val="0"/>
      <w:divBdr>
        <w:top w:val="none" w:sz="0" w:space="0" w:color="auto"/>
        <w:left w:val="none" w:sz="0" w:space="0" w:color="auto"/>
        <w:bottom w:val="none" w:sz="0" w:space="0" w:color="auto"/>
        <w:right w:val="none" w:sz="0" w:space="0" w:color="auto"/>
      </w:divBdr>
    </w:div>
    <w:div w:id="1719016540">
      <w:bodyDiv w:val="1"/>
      <w:marLeft w:val="0"/>
      <w:marRight w:val="0"/>
      <w:marTop w:val="0"/>
      <w:marBottom w:val="0"/>
      <w:divBdr>
        <w:top w:val="none" w:sz="0" w:space="0" w:color="auto"/>
        <w:left w:val="none" w:sz="0" w:space="0" w:color="auto"/>
        <w:bottom w:val="none" w:sz="0" w:space="0" w:color="auto"/>
        <w:right w:val="none" w:sz="0" w:space="0" w:color="auto"/>
      </w:divBdr>
    </w:div>
    <w:div w:id="1775974361">
      <w:bodyDiv w:val="1"/>
      <w:marLeft w:val="0"/>
      <w:marRight w:val="0"/>
      <w:marTop w:val="0"/>
      <w:marBottom w:val="0"/>
      <w:divBdr>
        <w:top w:val="none" w:sz="0" w:space="0" w:color="auto"/>
        <w:left w:val="none" w:sz="0" w:space="0" w:color="auto"/>
        <w:bottom w:val="none" w:sz="0" w:space="0" w:color="auto"/>
        <w:right w:val="none" w:sz="0" w:space="0" w:color="auto"/>
      </w:divBdr>
    </w:div>
    <w:div w:id="1788310842">
      <w:bodyDiv w:val="1"/>
      <w:marLeft w:val="0"/>
      <w:marRight w:val="0"/>
      <w:marTop w:val="0"/>
      <w:marBottom w:val="0"/>
      <w:divBdr>
        <w:top w:val="none" w:sz="0" w:space="0" w:color="auto"/>
        <w:left w:val="none" w:sz="0" w:space="0" w:color="auto"/>
        <w:bottom w:val="none" w:sz="0" w:space="0" w:color="auto"/>
        <w:right w:val="none" w:sz="0" w:space="0" w:color="auto"/>
      </w:divBdr>
    </w:div>
    <w:div w:id="1813404046">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2043164634">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315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holm.ru" TargetMode="External"/><Relationship Id="rId10" Type="http://schemas.openxmlformats.org/officeDocument/2006/relationships/hyperlink" Target="consultantplus://offline/ref=F847F412A8FF84FED901A85F3A9CFC51A55BBDC0AFF9F385757D19769A920E520471CFF76B14B7B3qAwAL"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hyperlink" Target="consultantplus://offline/ref=D529A77964E6DB24AE7FC56658DF7360E960138C04CEDFA2083E395286B2AC17BF1A9C90DE3CBB033FE01D5BCFB76EE923AC616C7E6AE138IAU1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59891732283718"/>
          <c:y val="3.2436346916490083E-2"/>
          <c:w val="0.83033907480314961"/>
          <c:h val="0.56151790332777751"/>
        </c:manualLayout>
      </c:layout>
      <c:barChart>
        <c:barDir val="col"/>
        <c:grouping val="clustered"/>
        <c:ser>
          <c:idx val="0"/>
          <c:order val="0"/>
          <c:tx>
            <c:strRef>
              <c:f>Лист1!$B$1</c:f>
              <c:strCache>
                <c:ptCount val="1"/>
                <c:pt idx="0">
                  <c:v>ожид. исполнение за 2019 год</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0.0</c:formatCode>
                <c:ptCount val="5"/>
                <c:pt idx="0">
                  <c:v>556</c:v>
                </c:pt>
                <c:pt idx="1">
                  <c:v>1871</c:v>
                </c:pt>
                <c:pt idx="2">
                  <c:v>1.4</c:v>
                </c:pt>
                <c:pt idx="3">
                  <c:v>376</c:v>
                </c:pt>
                <c:pt idx="4">
                  <c:v>5151</c:v>
                </c:pt>
              </c:numCache>
            </c:numRef>
          </c:val>
        </c:ser>
        <c:ser>
          <c:idx val="1"/>
          <c:order val="1"/>
          <c:tx>
            <c:strRef>
              <c:f>Лист1!$C$1</c:f>
              <c:strCache>
                <c:ptCount val="1"/>
                <c:pt idx="0">
                  <c:v>проект 2020 года</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0.0</c:formatCode>
                <c:ptCount val="5"/>
                <c:pt idx="0">
                  <c:v>597</c:v>
                </c:pt>
                <c:pt idx="1">
                  <c:v>1960</c:v>
                </c:pt>
                <c:pt idx="2">
                  <c:v>0</c:v>
                </c:pt>
                <c:pt idx="3">
                  <c:v>401</c:v>
                </c:pt>
                <c:pt idx="4">
                  <c:v>4503</c:v>
                </c:pt>
              </c:numCache>
            </c:numRef>
          </c:val>
        </c:ser>
        <c:axId val="63089280"/>
        <c:axId val="63168896"/>
      </c:barChart>
      <c:catAx>
        <c:axId val="63089280"/>
        <c:scaling>
          <c:orientation val="minMax"/>
        </c:scaling>
        <c:axPos val="b"/>
        <c:majorTickMark val="none"/>
        <c:tickLblPos val="nextTo"/>
        <c:crossAx val="63168896"/>
        <c:crosses val="autoZero"/>
        <c:auto val="1"/>
        <c:lblAlgn val="ctr"/>
        <c:lblOffset val="100"/>
      </c:catAx>
      <c:valAx>
        <c:axId val="63168896"/>
        <c:scaling>
          <c:orientation val="minMax"/>
          <c:max val="6000"/>
          <c:min val="0"/>
        </c:scaling>
        <c:axPos val="l"/>
        <c:majorGridlines/>
        <c:title>
          <c:tx>
            <c:rich>
              <a:bodyPr/>
              <a:lstStyle/>
              <a:p>
                <a:pPr>
                  <a:defRPr sz="1000" b="0"/>
                </a:pPr>
                <a:r>
                  <a:rPr lang="ru-RU" sz="1000" b="0"/>
                  <a:t>тыс.рублей</a:t>
                </a:r>
              </a:p>
            </c:rich>
          </c:tx>
          <c:layout>
            <c:manualLayout>
              <c:xMode val="edge"/>
              <c:yMode val="edge"/>
              <c:x val="0.1649173329037204"/>
              <c:y val="0.25107500554967982"/>
            </c:manualLayout>
          </c:layout>
        </c:title>
        <c:numFmt formatCode="0.0" sourceLinked="1"/>
        <c:majorTickMark val="none"/>
        <c:minorTickMark val="cross"/>
        <c:tickLblPos val="low"/>
        <c:txPr>
          <a:bodyPr/>
          <a:lstStyle/>
          <a:p>
            <a:pPr>
              <a:defRPr sz="1000"/>
            </a:pPr>
            <a:endParaRPr lang="ru-RU"/>
          </a:p>
        </c:txPr>
        <c:crossAx val="63089280"/>
        <c:crosses val="autoZero"/>
        <c:crossBetween val="between"/>
        <c:majorUnit val="1000"/>
        <c:minorUnit val="50"/>
      </c:valAx>
      <c:dTable>
        <c:showHorzBorder val="1"/>
        <c:showVertBorder val="1"/>
        <c:showOutline val="1"/>
        <c:showKeys val="1"/>
        <c:txPr>
          <a:bodyPr/>
          <a:lstStyle/>
          <a:p>
            <a:pPr rtl="0">
              <a:defRPr sz="1000"/>
            </a:pPr>
            <a:endParaRPr lang="ru-RU"/>
          </a:p>
        </c:txPr>
      </c:dTable>
    </c:plotArea>
    <c:plotVisOnly val="1"/>
    <c:dispBlanksAs val="gap"/>
  </c:chart>
  <c:spPr>
    <a:ln w="3175">
      <a:solidFill>
        <a:sysClr val="windowText" lastClr="000000"/>
      </a:solidFill>
    </a:ln>
  </c:spPr>
  <c:txPr>
    <a:bodyPr/>
    <a:lstStyle/>
    <a:p>
      <a:pPr>
        <a:defRPr sz="105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ожид.исполнение за 2019 год</c:v>
                </c:pt>
              </c:strCache>
            </c:strRef>
          </c:tx>
          <c:cat>
            <c:strRef>
              <c:f>Лист1!$A$2:$A$3</c:f>
              <c:strCache>
                <c:ptCount val="2"/>
                <c:pt idx="0">
                  <c:v>Доходы от использования имущества, находящегося в гос. и мун. собственности</c:v>
                </c:pt>
                <c:pt idx="1">
                  <c:v>Доходы от оказания платных услуг (работ) и компенсации затрат государства</c:v>
                </c:pt>
              </c:strCache>
            </c:strRef>
          </c:cat>
          <c:val>
            <c:numRef>
              <c:f>Лист1!$B$2:$B$3</c:f>
              <c:numCache>
                <c:formatCode>0.0</c:formatCode>
                <c:ptCount val="2"/>
                <c:pt idx="0">
                  <c:v>180</c:v>
                </c:pt>
                <c:pt idx="1">
                  <c:v>50</c:v>
                </c:pt>
              </c:numCache>
            </c:numRef>
          </c:val>
        </c:ser>
        <c:ser>
          <c:idx val="1"/>
          <c:order val="1"/>
          <c:tx>
            <c:strRef>
              <c:f>Лист1!$C$1</c:f>
              <c:strCache>
                <c:ptCount val="1"/>
                <c:pt idx="0">
                  <c:v>проект 2020 года</c:v>
                </c:pt>
              </c:strCache>
            </c:strRef>
          </c:tx>
          <c:cat>
            <c:strRef>
              <c:f>Лист1!$A$2:$A$3</c:f>
              <c:strCache>
                <c:ptCount val="2"/>
                <c:pt idx="0">
                  <c:v>Доходы от использования имущества, находящегося в гос. и мун. собственности</c:v>
                </c:pt>
                <c:pt idx="1">
                  <c:v>Доходы от оказания платных услуг (работ) и компенсации затрат государства</c:v>
                </c:pt>
              </c:strCache>
            </c:strRef>
          </c:cat>
          <c:val>
            <c:numRef>
              <c:f>Лист1!$C$2:$C$3</c:f>
              <c:numCache>
                <c:formatCode>0.0</c:formatCode>
                <c:ptCount val="2"/>
                <c:pt idx="0">
                  <c:v>180</c:v>
                </c:pt>
                <c:pt idx="1">
                  <c:v>0</c:v>
                </c:pt>
              </c:numCache>
            </c:numRef>
          </c:val>
        </c:ser>
        <c:axId val="63485824"/>
        <c:axId val="63487360"/>
      </c:barChart>
      <c:catAx>
        <c:axId val="63485824"/>
        <c:scaling>
          <c:orientation val="minMax"/>
        </c:scaling>
        <c:axPos val="b"/>
        <c:majorTickMark val="none"/>
        <c:tickLblPos val="nextTo"/>
        <c:crossAx val="63487360"/>
        <c:crosses val="autoZero"/>
        <c:auto val="1"/>
        <c:lblAlgn val="ctr"/>
        <c:lblOffset val="100"/>
      </c:catAx>
      <c:valAx>
        <c:axId val="63487360"/>
        <c:scaling>
          <c:orientation val="minMax"/>
        </c:scaling>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тыс.рублей</a:t>
                </a:r>
              </a:p>
            </c:rich>
          </c:tx>
          <c:layout>
            <c:manualLayout>
              <c:xMode val="edge"/>
              <c:yMode val="edge"/>
              <c:x val="0.1806972789115647"/>
              <c:y val="0.1940129710748614"/>
            </c:manualLayout>
          </c:layout>
        </c:title>
        <c:numFmt formatCode="0.0" sourceLinked="1"/>
        <c:majorTickMark val="none"/>
        <c:tickLblPos val="nextTo"/>
        <c:txPr>
          <a:bodyPr/>
          <a:lstStyle/>
          <a:p>
            <a:pPr>
              <a:defRPr>
                <a:latin typeface="Times New Roman" pitchFamily="18" charset="0"/>
                <a:cs typeface="Times New Roman" pitchFamily="18" charset="0"/>
              </a:defRPr>
            </a:pPr>
            <a:endParaRPr lang="ru-RU"/>
          </a:p>
        </c:txPr>
        <c:crossAx val="63485824"/>
        <c:crosses val="autoZero"/>
        <c:crossBetween val="between"/>
        <c:majorUnit val="50"/>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plotArea>
    <c:plotVisOnly val="1"/>
  </c:chart>
  <c:txPr>
    <a:bodyPr/>
    <a:lstStyle/>
    <a:p>
      <a:pPr>
        <a:defRPr sz="10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327152228526848"/>
          <c:y val="3.5807291666666831E-2"/>
          <c:w val="0.68996557959590121"/>
          <c:h val="0.64029999179790031"/>
        </c:manualLayout>
      </c:layout>
      <c:barChart>
        <c:barDir val="col"/>
        <c:grouping val="clustered"/>
        <c:ser>
          <c:idx val="0"/>
          <c:order val="0"/>
          <c:tx>
            <c:strRef>
              <c:f>Лист1!$B$1</c:f>
              <c:strCache>
                <c:ptCount val="1"/>
                <c:pt idx="0">
                  <c:v>ожид. исполнение за 2019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18356</c:v>
                </c:pt>
                <c:pt idx="1">
                  <c:v>5759.3</c:v>
                </c:pt>
                <c:pt idx="2">
                  <c:v>213.5</c:v>
                </c:pt>
                <c:pt idx="3">
                  <c:v>982.2</c:v>
                </c:pt>
              </c:numCache>
            </c:numRef>
          </c:val>
        </c:ser>
        <c:ser>
          <c:idx val="1"/>
          <c:order val="1"/>
          <c:tx>
            <c:strRef>
              <c:f>Лист1!$C$1</c:f>
              <c:strCache>
                <c:ptCount val="1"/>
                <c:pt idx="0">
                  <c:v>проект 2020 года</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15237</c:v>
                </c:pt>
                <c:pt idx="1">
                  <c:v>5082.7</c:v>
                </c:pt>
                <c:pt idx="2">
                  <c:v>205.2</c:v>
                </c:pt>
                <c:pt idx="3">
                  <c:v>979.2</c:v>
                </c:pt>
              </c:numCache>
            </c:numRef>
          </c:val>
        </c:ser>
        <c:axId val="63882368"/>
        <c:axId val="63883904"/>
      </c:barChart>
      <c:catAx>
        <c:axId val="63882368"/>
        <c:scaling>
          <c:orientation val="minMax"/>
        </c:scaling>
        <c:axPos val="b"/>
        <c:majorTickMark val="none"/>
        <c:tickLblPos val="nextTo"/>
        <c:crossAx val="63883904"/>
        <c:crossesAt val="0"/>
        <c:auto val="1"/>
        <c:lblAlgn val="ctr"/>
        <c:lblOffset val="100"/>
      </c:catAx>
      <c:valAx>
        <c:axId val="63883904"/>
        <c:scaling>
          <c:orientation val="minMax"/>
          <c:max val="19000"/>
          <c:min val="0"/>
        </c:scaling>
        <c:axPos val="l"/>
        <c:majorGridlines/>
        <c:title>
          <c:tx>
            <c:rich>
              <a:bodyPr/>
              <a:lstStyle/>
              <a:p>
                <a:pPr>
                  <a:defRPr sz="1000" b="0"/>
                </a:pPr>
                <a:r>
                  <a:rPr lang="ru-RU" sz="1000" b="0"/>
                  <a:t>тыс.рублей</a:t>
                </a:r>
              </a:p>
            </c:rich>
          </c:tx>
          <c:layout>
            <c:manualLayout>
              <c:xMode val="edge"/>
              <c:yMode val="edge"/>
              <c:x val="0.15306122448979753"/>
              <c:y val="0.14594294565638549"/>
            </c:manualLayout>
          </c:layout>
        </c:title>
        <c:numFmt formatCode="0.0" sourceLinked="1"/>
        <c:majorTickMark val="none"/>
        <c:tickLblPos val="nextTo"/>
        <c:txPr>
          <a:bodyPr/>
          <a:lstStyle/>
          <a:p>
            <a:pPr>
              <a:defRPr sz="1000"/>
            </a:pPr>
            <a:endParaRPr lang="ru-RU"/>
          </a:p>
        </c:txPr>
        <c:crossAx val="63882368"/>
        <c:crosses val="autoZero"/>
        <c:crossBetween val="between"/>
        <c:majorUnit val="2000"/>
        <c:minorUnit val="500"/>
      </c:valAx>
      <c:dTable>
        <c:showHorzBorder val="1"/>
        <c:showVertBorder val="1"/>
        <c:showOutline val="1"/>
        <c:showKeys val="1"/>
        <c:txPr>
          <a:bodyPr/>
          <a:lstStyle/>
          <a:p>
            <a:pPr rtl="0">
              <a:defRPr sz="1000"/>
            </a:pPr>
            <a:endParaRPr lang="ru-RU"/>
          </a:p>
        </c:txPr>
      </c:dTable>
    </c:plotArea>
    <c:plotVisOnly val="1"/>
  </c:chart>
  <c:txPr>
    <a:bodyPr/>
    <a:lstStyle/>
    <a:p>
      <a:pPr>
        <a:defRPr sz="9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12776-5F8F-4CA4-945E-0FC615A8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9772</TotalTime>
  <Pages>1</Pages>
  <Words>8344</Words>
  <Characters>47567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ksk_2</cp:lastModifiedBy>
  <cp:revision>310</cp:revision>
  <cp:lastPrinted>2019-12-23T08:35:00Z</cp:lastPrinted>
  <dcterms:created xsi:type="dcterms:W3CDTF">2016-12-15T08:28:00Z</dcterms:created>
  <dcterms:modified xsi:type="dcterms:W3CDTF">2019-12-23T08:55:00Z</dcterms:modified>
</cp:coreProperties>
</file>