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B0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F8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</w:t>
      </w:r>
      <w:r w:rsidR="008B554F">
        <w:rPr>
          <w:rFonts w:ascii="Times New Roman" w:hAnsi="Times New Roman" w:cs="Times New Roman"/>
          <w:sz w:val="28"/>
          <w:szCs w:val="28"/>
        </w:rPr>
        <w:t>ых</w:t>
      </w:r>
      <w:r w:rsidRPr="00EE4CD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8B554F">
        <w:rPr>
          <w:rFonts w:ascii="Times New Roman" w:hAnsi="Times New Roman" w:cs="Times New Roman"/>
          <w:sz w:val="28"/>
          <w:szCs w:val="28"/>
        </w:rPr>
        <w:t>ов</w:t>
      </w:r>
      <w:r w:rsidRPr="00EE4CD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</w:p>
    <w:p w:rsidR="00EE4CDA" w:rsidRPr="00EE4CDA" w:rsidRDefault="002F380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</w:t>
      </w:r>
      <w:r w:rsidR="008B55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E4CDA" w:rsidRPr="00EE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за 20</w:t>
      </w:r>
      <w:r w:rsidR="00024E61">
        <w:rPr>
          <w:rFonts w:ascii="Times New Roman" w:hAnsi="Times New Roman" w:cs="Times New Roman"/>
          <w:sz w:val="28"/>
          <w:szCs w:val="28"/>
        </w:rPr>
        <w:t>20</w:t>
      </w:r>
      <w:r w:rsidRPr="00EE4C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6B2C" w:rsidRDefault="00486B2C" w:rsidP="003A14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A1404" w:rsidRPr="00491541" w:rsidRDefault="00486B2C" w:rsidP="003A14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D3114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 </w:t>
      </w:r>
      <w:r w:rsidR="00024E61" w:rsidRPr="00D31141">
        <w:rPr>
          <w:rFonts w:ascii="Times New Roman" w:hAnsi="Times New Roman" w:cs="Times New Roman"/>
          <w:sz w:val="28"/>
          <w:szCs w:val="28"/>
        </w:rPr>
        <w:t>1</w:t>
      </w:r>
      <w:r w:rsidR="00D31141">
        <w:rPr>
          <w:rFonts w:ascii="Times New Roman" w:hAnsi="Times New Roman" w:cs="Times New Roman"/>
          <w:sz w:val="28"/>
          <w:szCs w:val="28"/>
        </w:rPr>
        <w:t>6</w:t>
      </w:r>
      <w:r w:rsidRPr="00D31141">
        <w:rPr>
          <w:rFonts w:ascii="Times New Roman" w:hAnsi="Times New Roman" w:cs="Times New Roman"/>
          <w:sz w:val="28"/>
          <w:szCs w:val="28"/>
        </w:rPr>
        <w:t>.0</w:t>
      </w:r>
      <w:r w:rsidR="00024E61" w:rsidRPr="00D31141">
        <w:rPr>
          <w:rFonts w:ascii="Times New Roman" w:hAnsi="Times New Roman" w:cs="Times New Roman"/>
          <w:sz w:val="28"/>
          <w:szCs w:val="28"/>
        </w:rPr>
        <w:t>4</w:t>
      </w:r>
      <w:r w:rsidRPr="00D31141">
        <w:rPr>
          <w:rFonts w:ascii="Times New Roman" w:hAnsi="Times New Roman" w:cs="Times New Roman"/>
          <w:sz w:val="28"/>
          <w:szCs w:val="28"/>
        </w:rPr>
        <w:t>.20</w:t>
      </w:r>
      <w:r w:rsidR="00CD31E3" w:rsidRPr="00D31141">
        <w:rPr>
          <w:rFonts w:ascii="Times New Roman" w:hAnsi="Times New Roman" w:cs="Times New Roman"/>
          <w:sz w:val="28"/>
          <w:szCs w:val="28"/>
        </w:rPr>
        <w:t>2</w:t>
      </w:r>
      <w:r w:rsidR="00024E61" w:rsidRPr="00D31141">
        <w:rPr>
          <w:rFonts w:ascii="Times New Roman" w:hAnsi="Times New Roman" w:cs="Times New Roman"/>
          <w:sz w:val="28"/>
          <w:szCs w:val="28"/>
        </w:rPr>
        <w:t>1</w:t>
      </w:r>
      <w:r w:rsidR="0014556A"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491541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ст. 157, 264.4 Бюджетного кодекса РФ, ст. 9 Федерального закона от 07.02.2011 № 6-ФЗ, ст.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</w:t>
      </w:r>
      <w:bookmarkStart w:id="0" w:name="_GoBack"/>
      <w:bookmarkEnd w:id="0"/>
      <w:r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2012г. № 35,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Контрольно-счётной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>комиссии Гаврилов-Ямского муниципального района на 20</w:t>
      </w:r>
      <w:r w:rsidR="00CD31E3" w:rsidRPr="004915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7CE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A1404" w:rsidRPr="00FC3DB9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DB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3A1404" w:rsidRPr="00FC3DB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  <w:r w:rsidR="005A21D3" w:rsidRPr="00FC3DB9">
        <w:rPr>
          <w:rFonts w:ascii="Times New Roman" w:eastAsia="Times New Roman" w:hAnsi="Times New Roman" w:cs="Times New Roman"/>
          <w:sz w:val="28"/>
          <w:szCs w:val="28"/>
        </w:rPr>
        <w:t>определение соответствия бюджетной отчетности требованиям бюджетного законодательства, оценка ее полноты и достоверности, установление соответствия фактического исполнения бюджета его плановым назначениям, установленным решением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Гаврилов-Ямского муниципального района от </w:t>
      </w:r>
      <w:r w:rsidR="00D805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D80570">
        <w:rPr>
          <w:rFonts w:ascii="Times New Roman" w:eastAsia="Times New Roman" w:hAnsi="Times New Roman" w:cs="Times New Roman"/>
          <w:sz w:val="28"/>
          <w:szCs w:val="28"/>
        </w:rPr>
        <w:t>9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8057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  «О бюджете Гаврилов-Ямского муниципального района на 20</w:t>
      </w:r>
      <w:r w:rsidR="00D8057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330459" w:rsidRPr="00FC3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05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D805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годов» (с изменениями)</w:t>
      </w:r>
      <w:r w:rsidR="005A21D3" w:rsidRPr="00FC3DB9">
        <w:rPr>
          <w:rFonts w:ascii="Times New Roman" w:eastAsia="Times New Roman" w:hAnsi="Times New Roman" w:cs="Times New Roman"/>
          <w:sz w:val="28"/>
          <w:szCs w:val="28"/>
        </w:rPr>
        <w:t>), выявление возможных нарушений, недостатков и их последствий.</w:t>
      </w:r>
      <w:proofErr w:type="gramEnd"/>
    </w:p>
    <w:p w:rsidR="003A1404" w:rsidRPr="003B35AB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3B35AB" w:rsidRPr="001D50E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5618" w:rsidRPr="003B35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B35AB" w:rsidRPr="003B35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7C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7CE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10E32" w:rsidRPr="003B35AB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B35AB" w:rsidRPr="003B35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7CE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355BF9" w:rsidRPr="003B35AB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5AB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3B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3B35AB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DE7CE1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8D084D" w:rsidRPr="003B35A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3A1404" w:rsidRPr="003B35AB" w:rsidRDefault="00355BF9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F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CC3F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1331E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404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  <w:r w:rsidR="002F2D39" w:rsidRPr="003B35A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F2D39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5D8" w:rsidRPr="003B35AB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2F2D39" w:rsidRPr="003B35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265D8" w:rsidRPr="003B35AB">
        <w:rPr>
          <w:rFonts w:ascii="Times New Roman" w:eastAsia="Times New Roman" w:hAnsi="Times New Roman" w:cs="Times New Roman"/>
          <w:sz w:val="28"/>
          <w:szCs w:val="28"/>
        </w:rPr>
        <w:t xml:space="preserve"> выборочным способом</w:t>
      </w:r>
      <w:r w:rsidR="00177EFA" w:rsidRPr="003B35A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3B35AB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B35AB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3B35AB" w:rsidRDefault="00177EFA" w:rsidP="00997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3B35AB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B35AB" w:rsidRDefault="0049605E" w:rsidP="00177EF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>- анализ сведений по дебиторской и кредиторской задолженности (ф. 0503169)</w:t>
      </w:r>
      <w:r w:rsidR="00177EFA" w:rsidRPr="003B35A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3"/>
        <w:gridCol w:w="1985"/>
        <w:gridCol w:w="1559"/>
        <w:gridCol w:w="1418"/>
        <w:gridCol w:w="563"/>
        <w:gridCol w:w="3973"/>
      </w:tblGrid>
      <w:tr w:rsidR="00B75204" w:rsidRPr="004272B5" w:rsidTr="005666D5">
        <w:tc>
          <w:tcPr>
            <w:tcW w:w="10031" w:type="dxa"/>
            <w:gridSpan w:val="6"/>
          </w:tcPr>
          <w:p w:rsidR="00B75204" w:rsidRPr="00781B7E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4272B5" w:rsidTr="00587B66">
        <w:tc>
          <w:tcPr>
            <w:tcW w:w="2518" w:type="dxa"/>
            <w:gridSpan w:val="2"/>
          </w:tcPr>
          <w:p w:rsidR="00500F0A" w:rsidRPr="00781B7E" w:rsidRDefault="004E3EAA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Акты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</w:t>
            </w:r>
            <w:r w:rsidR="00500F0A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</w:p>
        </w:tc>
        <w:tc>
          <w:tcPr>
            <w:tcW w:w="2977" w:type="dxa"/>
            <w:gridSpan w:val="2"/>
          </w:tcPr>
          <w:p w:rsidR="007D1EBF" w:rsidRPr="00781B7E" w:rsidRDefault="00553F8E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01-1</w:t>
            </w:r>
            <w:r w:rsidR="001C15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1C15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1C15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1C15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1C15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r w:rsidR="00500F0A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500F0A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№01-18/10от 07.04.2021г.,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№01-18/11 от 12.04.2021г.,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№01-18/4 от24.03.2021г.,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№01-18/6от 07.04.2021г.,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№01-18/3 от 22.03.2021г.,</w:t>
            </w:r>
          </w:p>
          <w:p w:rsidR="00587B66" w:rsidRPr="00781B7E" w:rsidRDefault="00587B66" w:rsidP="00587B6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01-18/7 от 07.04.2021г.</w:t>
            </w:r>
          </w:p>
        </w:tc>
        <w:tc>
          <w:tcPr>
            <w:tcW w:w="4536" w:type="dxa"/>
            <w:gridSpan w:val="2"/>
          </w:tcPr>
          <w:p w:rsidR="00500F0A" w:rsidRPr="00781B7E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r w:rsidR="00250D4C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4272B5" w:rsidTr="008B083A">
        <w:tc>
          <w:tcPr>
            <w:tcW w:w="5495" w:type="dxa"/>
            <w:gridSpan w:val="4"/>
          </w:tcPr>
          <w:p w:rsidR="00B75204" w:rsidRPr="00CC3F5C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CC3F5C" w:rsidRDefault="00741339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5204"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666D5" w:rsidRPr="004272B5" w:rsidTr="008B083A">
        <w:tc>
          <w:tcPr>
            <w:tcW w:w="5495" w:type="dxa"/>
            <w:gridSpan w:val="4"/>
          </w:tcPr>
          <w:p w:rsidR="005666D5" w:rsidRPr="00CC3F5C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CC3F5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CC3F5C" w:rsidRDefault="00125618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6D5"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D47BDA" w:rsidRPr="004272B5" w:rsidTr="008B083A">
        <w:tc>
          <w:tcPr>
            <w:tcW w:w="5495" w:type="dxa"/>
            <w:gridSpan w:val="4"/>
            <w:vAlign w:val="center"/>
          </w:tcPr>
          <w:p w:rsidR="00D47BDA" w:rsidRPr="00745BF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5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745BF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745BFA" w:rsidRDefault="009665AA" w:rsidP="0074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1 110 643,5 </w:t>
            </w:r>
            <w:proofErr w:type="spellStart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31C32" w:rsidRPr="0074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7FE7" w:rsidRPr="004272B5" w:rsidTr="006837DD">
        <w:tc>
          <w:tcPr>
            <w:tcW w:w="10031" w:type="dxa"/>
            <w:gridSpan w:val="6"/>
            <w:vAlign w:val="center"/>
          </w:tcPr>
          <w:p w:rsidR="00A07FE7" w:rsidRPr="00781B7E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4272B5" w:rsidTr="005666D5">
        <w:tc>
          <w:tcPr>
            <w:tcW w:w="533" w:type="dxa"/>
          </w:tcPr>
          <w:p w:rsidR="00972B92" w:rsidRPr="00781B7E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972B92" w:rsidRPr="00781B7E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5954" w:type="dxa"/>
            <w:gridSpan w:val="3"/>
            <w:vAlign w:val="center"/>
          </w:tcPr>
          <w:p w:rsidR="00972B92" w:rsidRPr="00781B7E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4272B5" w:rsidTr="005666D5">
        <w:tc>
          <w:tcPr>
            <w:tcW w:w="533" w:type="dxa"/>
          </w:tcPr>
          <w:p w:rsidR="001A43CD" w:rsidRPr="00781B7E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1A43CD" w:rsidRPr="00781B7E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781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781B7E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781B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54" w:type="dxa"/>
            <w:gridSpan w:val="3"/>
            <w:vAlign w:val="center"/>
          </w:tcPr>
          <w:p w:rsidR="001A43CD" w:rsidRPr="00781B7E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4272B5" w:rsidTr="005666D5">
        <w:tc>
          <w:tcPr>
            <w:tcW w:w="533" w:type="dxa"/>
          </w:tcPr>
          <w:p w:rsidR="00574C44" w:rsidRPr="00781B7E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48462E" w:rsidRPr="00781B7E" w:rsidRDefault="00574C44" w:rsidP="0048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78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781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  <w:p w:rsidR="00574C44" w:rsidRPr="00781B7E" w:rsidRDefault="00574C44" w:rsidP="0009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2C6B24" w:rsidRPr="00781B7E" w:rsidRDefault="0048462E" w:rsidP="0048462E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4272B5" w:rsidTr="005666D5">
        <w:tc>
          <w:tcPr>
            <w:tcW w:w="533" w:type="dxa"/>
          </w:tcPr>
          <w:p w:rsidR="00DE3391" w:rsidRPr="00781B7E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DE3391" w:rsidRPr="00781B7E" w:rsidRDefault="005933B9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781B7E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бюджетной отчетности ГАБС (между формами отчетности и внутри каждой формы)</w:t>
            </w:r>
          </w:p>
        </w:tc>
        <w:tc>
          <w:tcPr>
            <w:tcW w:w="5954" w:type="dxa"/>
            <w:gridSpan w:val="3"/>
            <w:vAlign w:val="center"/>
          </w:tcPr>
          <w:p w:rsidR="00DE3391" w:rsidRPr="00781B7E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4272B5" w:rsidTr="005666D5">
        <w:tc>
          <w:tcPr>
            <w:tcW w:w="533" w:type="dxa"/>
          </w:tcPr>
          <w:p w:rsidR="00DC4F71" w:rsidRPr="00781B7E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F71" w:rsidRPr="007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DC4F71" w:rsidRPr="00781B7E" w:rsidRDefault="00EB26FE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</w:t>
            </w:r>
            <w:proofErr w:type="gramStart"/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>показателей форм бюджетной отчетности получателей бюджетных средств</w:t>
            </w:r>
            <w:proofErr w:type="gramEnd"/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5954" w:type="dxa"/>
            <w:gridSpan w:val="3"/>
            <w:vAlign w:val="center"/>
          </w:tcPr>
          <w:p w:rsidR="00DC4F71" w:rsidRPr="00781B7E" w:rsidRDefault="00D448A8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670741"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4272B5" w:rsidTr="005666D5">
        <w:tc>
          <w:tcPr>
            <w:tcW w:w="533" w:type="dxa"/>
          </w:tcPr>
          <w:p w:rsidR="0056046D" w:rsidRPr="00BA725B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BA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730889" w:rsidRPr="00BA725B" w:rsidRDefault="00670E5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  <w:p w:rsidR="00730889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нарушения</w:t>
            </w: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нарушение</w:t>
            </w: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нарушения</w:t>
            </w: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нарушение</w:t>
            </w: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нарушение</w:t>
            </w:r>
          </w:p>
          <w:p w:rsidR="009035CC" w:rsidRPr="00BA725B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6E1359" w:rsidRDefault="006E1359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59" w:rsidRDefault="006E1359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59" w:rsidRDefault="006E1359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59" w:rsidRDefault="006E1359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359" w:rsidRDefault="006E1359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BA725B" w:rsidRPr="00BA725B">
              <w:rPr>
                <w:rFonts w:ascii="Times New Roman" w:hAnsi="Times New Roman" w:cs="Times New Roman"/>
                <w:sz w:val="24"/>
                <w:szCs w:val="24"/>
              </w:rPr>
              <w:t>При проверке правильности заполнения пояснительной записки (ф. 0503160) установлено, что в соответствии с вступлением в силу изменений в Инструкцию №</w:t>
            </w:r>
            <w:r w:rsidR="005D3469">
              <w:rPr>
                <w:rFonts w:ascii="Times New Roman" w:hAnsi="Times New Roman" w:cs="Times New Roman"/>
                <w:sz w:val="24"/>
                <w:szCs w:val="24"/>
              </w:rPr>
              <w:t xml:space="preserve"> 191н </w:t>
            </w:r>
            <w:r w:rsidR="00B061EB" w:rsidRPr="00B061EB"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Приказом Минфина России от 16.12.2020 № 311н) в разделе 4 «Анализ показателей бухгалтерской отчетности субъекта бюджетной отчетности»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B061EB" w:rsidRPr="00B061E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61EB" w:rsidRPr="00B061EB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увеличения дебиторской и кредиторской задолженности, в том числе просроченной, по состоянию на отчетную дату в сравнении с данными</w:t>
            </w:r>
            <w:proofErr w:type="gramEnd"/>
            <w:r w:rsidR="00B061EB" w:rsidRPr="00B061EB">
              <w:rPr>
                <w:rFonts w:ascii="Times New Roman" w:hAnsi="Times New Roman" w:cs="Times New Roman"/>
                <w:sz w:val="24"/>
                <w:szCs w:val="24"/>
              </w:rPr>
              <w:t xml:space="preserve"> за аналогичный отчетный период прошлого финансового года. </w:t>
            </w:r>
          </w:p>
          <w:p w:rsidR="00B061EB" w:rsidRDefault="00B061EB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061EB">
              <w:rPr>
                <w:rFonts w:ascii="Times New Roman" w:hAnsi="Times New Roman" w:cs="Times New Roman"/>
                <w:sz w:val="24"/>
                <w:szCs w:val="24"/>
              </w:rPr>
              <w:tab/>
              <w:t>В пояснительной записке раздела 1 «Организационная структура субъекта бюджетной отчетности» таблица № 1 «Сведения 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деятельности»</w:t>
            </w:r>
            <w:r w:rsidR="00903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</w:t>
            </w:r>
          </w:p>
          <w:p w:rsidR="00991FE2" w:rsidRDefault="00991FE2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91FE2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 раздела 3 «Анализ отчета об исполнении бюджета субъектом бюджетной отчетности» таблица № 3 «Сведения об исполнении текстовых статей закона (решения) о бюджете»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отсутствует.</w:t>
            </w:r>
          </w:p>
          <w:p w:rsidR="005B13E8" w:rsidRDefault="009035CC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13E8" w:rsidRPr="005B13E8">
              <w:rPr>
                <w:rFonts w:ascii="Times New Roman" w:hAnsi="Times New Roman" w:cs="Times New Roman"/>
                <w:sz w:val="24"/>
                <w:szCs w:val="24"/>
              </w:rPr>
              <w:t>.В пояснительной записке раздела 5 «Прочие вопросы деятельности субъекта бюджетной отчетности» отсутствует таблица № 4 «Сведения об основных положениях учетной политики» и таблица № 6 «Сведения о проведении инвентаризаций».</w:t>
            </w:r>
          </w:p>
          <w:p w:rsidR="00606771" w:rsidRPr="00BA725B" w:rsidRDefault="00606771" w:rsidP="00030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 xml:space="preserve">6.В соответствии с внесенными изменениями (утратил силу пункт 159 и абзац 47 пункта 152) таблица № 7 «Сведения о результатах внешнего государственного (муниципального) финансового контроля» не </w:t>
            </w:r>
            <w:proofErr w:type="gramStart"/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формируется и не отражается</w:t>
            </w:r>
            <w:proofErr w:type="gramEnd"/>
            <w:r w:rsidRPr="00606771">
              <w:rPr>
                <w:rFonts w:ascii="Times New Roman" w:hAnsi="Times New Roman" w:cs="Times New Roman"/>
                <w:sz w:val="24"/>
                <w:szCs w:val="24"/>
              </w:rPr>
              <w:t xml:space="preserve"> в пояснительной записке раздела 5 «Прочие вопросы деятельности субъекта бюджетной отчетности».</w:t>
            </w:r>
          </w:p>
        </w:tc>
      </w:tr>
      <w:tr w:rsidR="0056046D" w:rsidRPr="004272B5" w:rsidTr="002E0CCD">
        <w:tc>
          <w:tcPr>
            <w:tcW w:w="533" w:type="dxa"/>
          </w:tcPr>
          <w:p w:rsidR="0056046D" w:rsidRPr="00316FAE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F4033" w:rsidRPr="00316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56046D" w:rsidRPr="00316FAE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в бюджет района поступило 96 001,3 тыс. рублей </w:t>
            </w:r>
            <w:r w:rsidRPr="00D8379E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налоговых доходов. Б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>юджетный план по поступлению   налоговых доходов выполнен на 104,6 %. В бюджет района дополнительно поступило 4264,2 тыс. руб.    Задолженность по налоговым платежам в бюджеты всех уровней с территории Гаврилов-Ямского МР на 1 января 2021 года составила  1362 тыс. рублей.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бюджетный план по поступлению </w:t>
            </w:r>
            <w:r w:rsidRPr="00D8379E">
              <w:rPr>
                <w:rFonts w:ascii="Times New Roman" w:hAnsi="Times New Roman" w:cs="Times New Roman"/>
                <w:i/>
                <w:sz w:val="24"/>
                <w:szCs w:val="24"/>
              </w:rPr>
              <w:t>неналоговых доходов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 на 110,4%, в бюджет района дополнительно поступило 1535,1 тыс. рублей.</w:t>
            </w:r>
            <w:r w:rsidRPr="00D83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арендной  плате за землю  на 01.01.2021 года составила 3924 тыс. рублей, задолженность по арендной плате за пользование имуществом на 01.01.2021 года составила 266 тыс. рублей. 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>Доходы бюджета  по</w:t>
            </w:r>
            <w:r w:rsidRPr="00D83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безвозмездным поступлениям от других бюджетов бюджетной системы Российской Федерации  в 2020 году составили 1 006 305,3 тыс. рублей. Бюджет района  не дополучил, </w:t>
            </w:r>
            <w:proofErr w:type="gramStart"/>
            <w:r w:rsidRPr="00D8379E">
              <w:rPr>
                <w:rFonts w:ascii="Times New Roman" w:hAnsi="Times New Roman" w:cs="Times New Roman"/>
                <w:sz w:val="24"/>
                <w:szCs w:val="24"/>
              </w:rPr>
              <w:t>согласно уведомлений</w:t>
            </w:r>
            <w:proofErr w:type="gramEnd"/>
            <w:r w:rsidRPr="00D8379E">
              <w:rPr>
                <w:rFonts w:ascii="Times New Roman" w:hAnsi="Times New Roman" w:cs="Times New Roman"/>
                <w:sz w:val="24"/>
                <w:szCs w:val="24"/>
              </w:rPr>
              <w:t>, средств из других бюджетов, в размере 4 083,7 тыс. рублей, в том числе: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            - 24,1 тыс. руб.- субсидий,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     - 4 059,6 тыс. рублей – субвенций;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8379E">
              <w:rPr>
                <w:rFonts w:ascii="Times New Roman" w:hAnsi="Times New Roman" w:cs="Times New Roman"/>
                <w:b/>
                <w:sz w:val="24"/>
                <w:szCs w:val="24"/>
              </w:rPr>
              <w:t>Общее исполнение бюджета по доходам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</w:t>
            </w:r>
            <w:r w:rsidRPr="00D8379E">
              <w:rPr>
                <w:rFonts w:ascii="Times New Roman" w:hAnsi="Times New Roman" w:cs="Times New Roman"/>
                <w:b/>
                <w:sz w:val="24"/>
                <w:szCs w:val="24"/>
              </w:rPr>
              <w:t>1 118 555,2 тыс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379E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 или 100,1 % запланированных на год.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b/>
                <w:sz w:val="24"/>
                <w:szCs w:val="24"/>
              </w:rPr>
              <w:t>Расходная часть бюджета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 района исполнена на </w:t>
            </w:r>
            <w:r w:rsidRPr="00D8379E"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83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1 110 643,5 тыс. руб. 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расходов показал, что в 2020 году средства бюджета района  в сумме 1 016 176,8 тыс. руб. </w:t>
            </w:r>
            <w:r w:rsidRPr="00D83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91,6% всех расходов направлены на финансирование образования, культуры, социальной политики, физкультуры и спорта, чем обеспечена приоритетность расходов на улучшение условий жизни населения района, решение социальных проблем, что было предусмотрено Основными направлениями бюджетной и налоговой политики на 2020 год.</w:t>
            </w:r>
            <w:proofErr w:type="gramEnd"/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>Исполнение по итогам года по муниципальным программам  составило 1 057 901,5 тыс.  руб. или  99,0 % от бюджетных назначений.</w:t>
            </w:r>
          </w:p>
          <w:p w:rsidR="00D8379E" w:rsidRPr="00D8379E" w:rsidRDefault="00D8379E" w:rsidP="00D8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Гаврилов-Ямского муниципального района за  2020 год  исполнен с  профицитом в размере 7 911,7 тыс. рублей. </w:t>
            </w:r>
          </w:p>
          <w:p w:rsidR="007570CF" w:rsidRPr="004272B5" w:rsidRDefault="007570CF" w:rsidP="00D320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4805" w:rsidRPr="004272B5" w:rsidTr="005666D5">
        <w:tc>
          <w:tcPr>
            <w:tcW w:w="10031" w:type="dxa"/>
            <w:gridSpan w:val="6"/>
          </w:tcPr>
          <w:p w:rsidR="00384805" w:rsidRPr="00316FAE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4272B5" w:rsidTr="005666D5">
        <w:tc>
          <w:tcPr>
            <w:tcW w:w="10031" w:type="dxa"/>
            <w:gridSpan w:val="6"/>
          </w:tcPr>
          <w:p w:rsidR="002C2268" w:rsidRPr="00316FAE" w:rsidRDefault="002C2268" w:rsidP="002C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внешней проверки годовой бюджетной отчетности свидетельствуют, что представленная ГАБС </w:t>
            </w:r>
            <w:r w:rsidR="00A433AF" w:rsidRPr="00316FAE">
              <w:rPr>
                <w:rFonts w:ascii="Times New Roman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отчетность отвечает требованиям Бюджетного кодекса Российской Федерации, Инструкции №191н.</w:t>
            </w:r>
          </w:p>
          <w:p w:rsidR="007C0D2A" w:rsidRPr="00316FAE" w:rsidRDefault="002C2268" w:rsidP="00C2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Качество и полнота представленных в бюджетной отчетности показателей и сведений позволяют сделать вывод о достоверности годовой бюджетной отчетности ГАБС за 20</w:t>
            </w:r>
            <w:r w:rsidR="00C22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22DD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замечаний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51B" w:rsidRPr="004272B5" w:rsidTr="005666D5">
        <w:tc>
          <w:tcPr>
            <w:tcW w:w="10031" w:type="dxa"/>
            <w:gridSpan w:val="6"/>
          </w:tcPr>
          <w:p w:rsidR="00FD451B" w:rsidRPr="00921DA2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4272B5" w:rsidTr="005666D5">
        <w:tc>
          <w:tcPr>
            <w:tcW w:w="6058" w:type="dxa"/>
            <w:gridSpan w:val="5"/>
          </w:tcPr>
          <w:p w:rsidR="00FD451B" w:rsidRPr="00921DA2" w:rsidRDefault="00FD451B" w:rsidP="00A4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A433AF" w:rsidRPr="00921DA2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921DA2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4272B5" w:rsidRDefault="00D27E7F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FD451B" w:rsidRPr="004272B5" w:rsidTr="00967885">
        <w:tc>
          <w:tcPr>
            <w:tcW w:w="6058" w:type="dxa"/>
            <w:gridSpan w:val="5"/>
          </w:tcPr>
          <w:p w:rsidR="00FD451B" w:rsidRPr="00921DA2" w:rsidRDefault="00FD451B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r w:rsidR="009B0C90" w:rsidRPr="00921DA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73" w:type="dxa"/>
            <w:shd w:val="clear" w:color="auto" w:fill="auto"/>
          </w:tcPr>
          <w:p w:rsidR="00FD451B" w:rsidRPr="00967885" w:rsidRDefault="00FD451B" w:rsidP="00967885">
            <w:pPr>
              <w:jc w:val="center"/>
            </w:pP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67885" w:rsidRPr="009678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750A5" w:rsidRPr="0096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BBD" w:rsidRPr="009678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719D9" w:rsidRPr="00967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25BC7" w:rsidRPr="004272B5" w:rsidTr="00967885">
        <w:tc>
          <w:tcPr>
            <w:tcW w:w="6058" w:type="dxa"/>
            <w:gridSpan w:val="5"/>
          </w:tcPr>
          <w:p w:rsidR="00425BC7" w:rsidRPr="00921DA2" w:rsidRDefault="00425BC7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C90" w:rsidRPr="00921DA2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Гаврилов-Ямского муниципального района</w:t>
            </w:r>
          </w:p>
        </w:tc>
        <w:tc>
          <w:tcPr>
            <w:tcW w:w="3973" w:type="dxa"/>
            <w:shd w:val="clear" w:color="auto" w:fill="auto"/>
          </w:tcPr>
          <w:p w:rsidR="00425BC7" w:rsidRPr="00967885" w:rsidRDefault="00425BC7" w:rsidP="0096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67885" w:rsidRPr="009678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750A5" w:rsidRPr="0096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96BBD" w:rsidRPr="009678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9D9" w:rsidRPr="009678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2310F" w:rsidRPr="004272B5" w:rsidRDefault="00F2310F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310F" w:rsidRPr="004272B5" w:rsidRDefault="00F2310F" w:rsidP="00F231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310F" w:rsidRPr="004272B5" w:rsidRDefault="00F2310F" w:rsidP="00F231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775B" w:rsidRPr="00316FAE" w:rsidRDefault="00F2310F" w:rsidP="00F23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FA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2310F" w:rsidRPr="00F2310F" w:rsidRDefault="00F2310F" w:rsidP="00F2310F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6FAE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316FAE">
        <w:rPr>
          <w:rFonts w:ascii="Times New Roman" w:hAnsi="Times New Roman" w:cs="Times New Roman"/>
          <w:sz w:val="28"/>
          <w:szCs w:val="28"/>
        </w:rPr>
        <w:tab/>
      </w:r>
      <w:r w:rsidR="009A7926" w:rsidRPr="00316FAE">
        <w:rPr>
          <w:rFonts w:ascii="Times New Roman" w:hAnsi="Times New Roman" w:cs="Times New Roman"/>
          <w:sz w:val="28"/>
          <w:szCs w:val="28"/>
        </w:rPr>
        <w:t xml:space="preserve">  </w:t>
      </w:r>
      <w:r w:rsidR="00ED21B2">
        <w:rPr>
          <w:rFonts w:ascii="Times New Roman" w:hAnsi="Times New Roman" w:cs="Times New Roman"/>
          <w:sz w:val="28"/>
          <w:szCs w:val="28"/>
        </w:rPr>
        <w:t xml:space="preserve">    </w:t>
      </w:r>
      <w:r w:rsidR="009A7926" w:rsidRPr="00316FAE">
        <w:rPr>
          <w:rFonts w:ascii="Times New Roman" w:hAnsi="Times New Roman" w:cs="Times New Roman"/>
          <w:sz w:val="28"/>
          <w:szCs w:val="28"/>
        </w:rPr>
        <w:t xml:space="preserve">  </w:t>
      </w:r>
      <w:r w:rsidRPr="00316FAE">
        <w:rPr>
          <w:rFonts w:ascii="Times New Roman" w:hAnsi="Times New Roman" w:cs="Times New Roman"/>
          <w:sz w:val="28"/>
          <w:szCs w:val="28"/>
        </w:rPr>
        <w:t>Е.Р. Бурдова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310F" w:rsidRPr="00F2310F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58" w:rsidRDefault="00083B58" w:rsidP="004110DA">
      <w:pPr>
        <w:spacing w:after="0" w:line="240" w:lineRule="auto"/>
      </w:pPr>
      <w:r>
        <w:separator/>
      </w:r>
    </w:p>
  </w:endnote>
  <w:endnote w:type="continuationSeparator" w:id="0">
    <w:p w:rsidR="00083B58" w:rsidRDefault="00083B58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A5D5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9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58" w:rsidRDefault="00083B58" w:rsidP="004110DA">
      <w:pPr>
        <w:spacing w:after="0" w:line="240" w:lineRule="auto"/>
      </w:pPr>
      <w:r>
        <w:separator/>
      </w:r>
    </w:p>
  </w:footnote>
  <w:footnote w:type="continuationSeparator" w:id="0">
    <w:p w:rsidR="00083B58" w:rsidRDefault="00083B58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D961C3"/>
    <w:multiLevelType w:val="hybridMultilevel"/>
    <w:tmpl w:val="6F5CC054"/>
    <w:lvl w:ilvl="0" w:tplc="E6D629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3C0B"/>
    <w:rsid w:val="00006C54"/>
    <w:rsid w:val="0001173C"/>
    <w:rsid w:val="00012FD2"/>
    <w:rsid w:val="0002423F"/>
    <w:rsid w:val="00024E61"/>
    <w:rsid w:val="00026476"/>
    <w:rsid w:val="0003080D"/>
    <w:rsid w:val="00035C86"/>
    <w:rsid w:val="00035F43"/>
    <w:rsid w:val="000424D2"/>
    <w:rsid w:val="000474E6"/>
    <w:rsid w:val="000501CF"/>
    <w:rsid w:val="00054C62"/>
    <w:rsid w:val="0005617C"/>
    <w:rsid w:val="0006118F"/>
    <w:rsid w:val="00075546"/>
    <w:rsid w:val="00083B58"/>
    <w:rsid w:val="00091F77"/>
    <w:rsid w:val="0009785C"/>
    <w:rsid w:val="000B0696"/>
    <w:rsid w:val="000B1A8C"/>
    <w:rsid w:val="000B2415"/>
    <w:rsid w:val="000C0B5A"/>
    <w:rsid w:val="000C62D5"/>
    <w:rsid w:val="000D0D8F"/>
    <w:rsid w:val="000E5B77"/>
    <w:rsid w:val="000F5EE3"/>
    <w:rsid w:val="000F738C"/>
    <w:rsid w:val="001033EF"/>
    <w:rsid w:val="0010541F"/>
    <w:rsid w:val="00106F38"/>
    <w:rsid w:val="00107137"/>
    <w:rsid w:val="00111D1B"/>
    <w:rsid w:val="0011331E"/>
    <w:rsid w:val="00114C7B"/>
    <w:rsid w:val="00121F22"/>
    <w:rsid w:val="0012409C"/>
    <w:rsid w:val="00125618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44C6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0C5B"/>
    <w:rsid w:val="001C1523"/>
    <w:rsid w:val="001C22AF"/>
    <w:rsid w:val="001C6C25"/>
    <w:rsid w:val="001D50E2"/>
    <w:rsid w:val="001D6F3B"/>
    <w:rsid w:val="001D7B31"/>
    <w:rsid w:val="001F357B"/>
    <w:rsid w:val="002027B3"/>
    <w:rsid w:val="002043FA"/>
    <w:rsid w:val="00207E9B"/>
    <w:rsid w:val="00210227"/>
    <w:rsid w:val="0021547B"/>
    <w:rsid w:val="00217848"/>
    <w:rsid w:val="00220A4B"/>
    <w:rsid w:val="00222DBB"/>
    <w:rsid w:val="0023445D"/>
    <w:rsid w:val="00234D9F"/>
    <w:rsid w:val="00250323"/>
    <w:rsid w:val="00250D4C"/>
    <w:rsid w:val="00260FB4"/>
    <w:rsid w:val="002624FC"/>
    <w:rsid w:val="00265928"/>
    <w:rsid w:val="00266AF4"/>
    <w:rsid w:val="00271311"/>
    <w:rsid w:val="00272CA6"/>
    <w:rsid w:val="00274A57"/>
    <w:rsid w:val="0027550F"/>
    <w:rsid w:val="002765BF"/>
    <w:rsid w:val="002A2839"/>
    <w:rsid w:val="002A2968"/>
    <w:rsid w:val="002B43CE"/>
    <w:rsid w:val="002B477D"/>
    <w:rsid w:val="002C2268"/>
    <w:rsid w:val="002C2534"/>
    <w:rsid w:val="002C6B24"/>
    <w:rsid w:val="002D4AAE"/>
    <w:rsid w:val="002D5D28"/>
    <w:rsid w:val="002D7945"/>
    <w:rsid w:val="002D7F2C"/>
    <w:rsid w:val="002E0390"/>
    <w:rsid w:val="002E0CCD"/>
    <w:rsid w:val="002E68EF"/>
    <w:rsid w:val="002F2D39"/>
    <w:rsid w:val="002F380A"/>
    <w:rsid w:val="00301C97"/>
    <w:rsid w:val="0031143C"/>
    <w:rsid w:val="003132C6"/>
    <w:rsid w:val="00316FAE"/>
    <w:rsid w:val="003174B1"/>
    <w:rsid w:val="00323CB0"/>
    <w:rsid w:val="00325296"/>
    <w:rsid w:val="0032759F"/>
    <w:rsid w:val="00330459"/>
    <w:rsid w:val="00331C32"/>
    <w:rsid w:val="00342606"/>
    <w:rsid w:val="00346C86"/>
    <w:rsid w:val="003476A9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7CFA"/>
    <w:rsid w:val="003922D2"/>
    <w:rsid w:val="00396BBD"/>
    <w:rsid w:val="003A02CD"/>
    <w:rsid w:val="003A12D0"/>
    <w:rsid w:val="003A1404"/>
    <w:rsid w:val="003A1BB0"/>
    <w:rsid w:val="003B3095"/>
    <w:rsid w:val="003B35AB"/>
    <w:rsid w:val="003D0B8E"/>
    <w:rsid w:val="003D2E58"/>
    <w:rsid w:val="003D4FF4"/>
    <w:rsid w:val="003E04BF"/>
    <w:rsid w:val="003F0B92"/>
    <w:rsid w:val="003F4033"/>
    <w:rsid w:val="003F79D4"/>
    <w:rsid w:val="00403F85"/>
    <w:rsid w:val="0041078D"/>
    <w:rsid w:val="004110DA"/>
    <w:rsid w:val="004176AD"/>
    <w:rsid w:val="00422665"/>
    <w:rsid w:val="00424DBF"/>
    <w:rsid w:val="00425BC7"/>
    <w:rsid w:val="004272B5"/>
    <w:rsid w:val="0043110E"/>
    <w:rsid w:val="004340AA"/>
    <w:rsid w:val="00437B78"/>
    <w:rsid w:val="004522E8"/>
    <w:rsid w:val="00453E98"/>
    <w:rsid w:val="00460C18"/>
    <w:rsid w:val="00462A5E"/>
    <w:rsid w:val="0046551C"/>
    <w:rsid w:val="00465CCA"/>
    <w:rsid w:val="00466B58"/>
    <w:rsid w:val="004719D9"/>
    <w:rsid w:val="00473E68"/>
    <w:rsid w:val="004750A5"/>
    <w:rsid w:val="004776E2"/>
    <w:rsid w:val="00483511"/>
    <w:rsid w:val="004835CA"/>
    <w:rsid w:val="0048462E"/>
    <w:rsid w:val="00486B2C"/>
    <w:rsid w:val="00491541"/>
    <w:rsid w:val="004920D2"/>
    <w:rsid w:val="00493427"/>
    <w:rsid w:val="0049605E"/>
    <w:rsid w:val="004A1C1A"/>
    <w:rsid w:val="004A2614"/>
    <w:rsid w:val="004C3B0E"/>
    <w:rsid w:val="004D1ADB"/>
    <w:rsid w:val="004D480D"/>
    <w:rsid w:val="004E1EAD"/>
    <w:rsid w:val="004E3EAA"/>
    <w:rsid w:val="00500F0A"/>
    <w:rsid w:val="00504E80"/>
    <w:rsid w:val="00507501"/>
    <w:rsid w:val="005147C9"/>
    <w:rsid w:val="00521B3C"/>
    <w:rsid w:val="00524010"/>
    <w:rsid w:val="00525930"/>
    <w:rsid w:val="00525945"/>
    <w:rsid w:val="00526F77"/>
    <w:rsid w:val="00534D9E"/>
    <w:rsid w:val="00540C34"/>
    <w:rsid w:val="00553F8E"/>
    <w:rsid w:val="00554D3C"/>
    <w:rsid w:val="00555A76"/>
    <w:rsid w:val="0056046D"/>
    <w:rsid w:val="005666D5"/>
    <w:rsid w:val="005705B5"/>
    <w:rsid w:val="00574C44"/>
    <w:rsid w:val="00581BB7"/>
    <w:rsid w:val="00583FE8"/>
    <w:rsid w:val="00586A99"/>
    <w:rsid w:val="00587B66"/>
    <w:rsid w:val="005933B9"/>
    <w:rsid w:val="005A21D3"/>
    <w:rsid w:val="005B13E8"/>
    <w:rsid w:val="005B6196"/>
    <w:rsid w:val="005C3665"/>
    <w:rsid w:val="005D3469"/>
    <w:rsid w:val="005D6399"/>
    <w:rsid w:val="005E0ACC"/>
    <w:rsid w:val="005E3DD1"/>
    <w:rsid w:val="00604893"/>
    <w:rsid w:val="006058B1"/>
    <w:rsid w:val="00606771"/>
    <w:rsid w:val="00610E32"/>
    <w:rsid w:val="006113C5"/>
    <w:rsid w:val="00612F94"/>
    <w:rsid w:val="00616797"/>
    <w:rsid w:val="0062098F"/>
    <w:rsid w:val="00624E9F"/>
    <w:rsid w:val="0064594C"/>
    <w:rsid w:val="00645DC2"/>
    <w:rsid w:val="006462BD"/>
    <w:rsid w:val="006508C6"/>
    <w:rsid w:val="00655940"/>
    <w:rsid w:val="006573DB"/>
    <w:rsid w:val="00660DC5"/>
    <w:rsid w:val="00670741"/>
    <w:rsid w:val="00670E53"/>
    <w:rsid w:val="0068057A"/>
    <w:rsid w:val="00695E87"/>
    <w:rsid w:val="006A2C64"/>
    <w:rsid w:val="006B3538"/>
    <w:rsid w:val="006B5EA2"/>
    <w:rsid w:val="006C1B9F"/>
    <w:rsid w:val="006C4116"/>
    <w:rsid w:val="006C68EC"/>
    <w:rsid w:val="006D04F3"/>
    <w:rsid w:val="006D11AA"/>
    <w:rsid w:val="006D3A89"/>
    <w:rsid w:val="006D3B5C"/>
    <w:rsid w:val="006D5299"/>
    <w:rsid w:val="006E1359"/>
    <w:rsid w:val="006F7F11"/>
    <w:rsid w:val="00703FDA"/>
    <w:rsid w:val="00704B42"/>
    <w:rsid w:val="00706673"/>
    <w:rsid w:val="00716902"/>
    <w:rsid w:val="007169B2"/>
    <w:rsid w:val="007215C6"/>
    <w:rsid w:val="00721945"/>
    <w:rsid w:val="0072352D"/>
    <w:rsid w:val="00724DA7"/>
    <w:rsid w:val="00730889"/>
    <w:rsid w:val="00730A4B"/>
    <w:rsid w:val="00731854"/>
    <w:rsid w:val="00732A68"/>
    <w:rsid w:val="00733488"/>
    <w:rsid w:val="00737539"/>
    <w:rsid w:val="00741339"/>
    <w:rsid w:val="007422A7"/>
    <w:rsid w:val="00745BFA"/>
    <w:rsid w:val="00751696"/>
    <w:rsid w:val="00756EC1"/>
    <w:rsid w:val="007570CF"/>
    <w:rsid w:val="0076448E"/>
    <w:rsid w:val="0076639F"/>
    <w:rsid w:val="0077057E"/>
    <w:rsid w:val="007712FA"/>
    <w:rsid w:val="00776961"/>
    <w:rsid w:val="00781358"/>
    <w:rsid w:val="00781B7E"/>
    <w:rsid w:val="00783003"/>
    <w:rsid w:val="00786B3F"/>
    <w:rsid w:val="007915DA"/>
    <w:rsid w:val="007A303D"/>
    <w:rsid w:val="007A34D2"/>
    <w:rsid w:val="007B5E3A"/>
    <w:rsid w:val="007B7C54"/>
    <w:rsid w:val="007C0D2A"/>
    <w:rsid w:val="007C5728"/>
    <w:rsid w:val="007D1EBF"/>
    <w:rsid w:val="007D27D6"/>
    <w:rsid w:val="007E1A05"/>
    <w:rsid w:val="007F095F"/>
    <w:rsid w:val="007F1C79"/>
    <w:rsid w:val="007F4DCC"/>
    <w:rsid w:val="00800F57"/>
    <w:rsid w:val="008027C0"/>
    <w:rsid w:val="00805BE4"/>
    <w:rsid w:val="00810CA7"/>
    <w:rsid w:val="00816139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554F"/>
    <w:rsid w:val="008C377D"/>
    <w:rsid w:val="008D084D"/>
    <w:rsid w:val="008D14E0"/>
    <w:rsid w:val="008D1728"/>
    <w:rsid w:val="008D2CDE"/>
    <w:rsid w:val="008D4415"/>
    <w:rsid w:val="008D54B0"/>
    <w:rsid w:val="008F607D"/>
    <w:rsid w:val="008F7E61"/>
    <w:rsid w:val="009035CC"/>
    <w:rsid w:val="0090424B"/>
    <w:rsid w:val="00906173"/>
    <w:rsid w:val="00921DA2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665AA"/>
    <w:rsid w:val="00967885"/>
    <w:rsid w:val="00972B92"/>
    <w:rsid w:val="00974B36"/>
    <w:rsid w:val="009805E4"/>
    <w:rsid w:val="009832BB"/>
    <w:rsid w:val="00990E6E"/>
    <w:rsid w:val="00991FE2"/>
    <w:rsid w:val="00997035"/>
    <w:rsid w:val="009A48A7"/>
    <w:rsid w:val="009A7926"/>
    <w:rsid w:val="009B0C90"/>
    <w:rsid w:val="009B3F35"/>
    <w:rsid w:val="009B71B9"/>
    <w:rsid w:val="009D066D"/>
    <w:rsid w:val="009D1CE8"/>
    <w:rsid w:val="009E0707"/>
    <w:rsid w:val="009E1997"/>
    <w:rsid w:val="009E1A6E"/>
    <w:rsid w:val="009E408B"/>
    <w:rsid w:val="009F3A81"/>
    <w:rsid w:val="009F596E"/>
    <w:rsid w:val="00A00020"/>
    <w:rsid w:val="00A025A6"/>
    <w:rsid w:val="00A07FE7"/>
    <w:rsid w:val="00A123B8"/>
    <w:rsid w:val="00A149D3"/>
    <w:rsid w:val="00A14BB5"/>
    <w:rsid w:val="00A1570D"/>
    <w:rsid w:val="00A17161"/>
    <w:rsid w:val="00A2482D"/>
    <w:rsid w:val="00A33315"/>
    <w:rsid w:val="00A3761A"/>
    <w:rsid w:val="00A433AF"/>
    <w:rsid w:val="00A44DB0"/>
    <w:rsid w:val="00A52205"/>
    <w:rsid w:val="00A6395F"/>
    <w:rsid w:val="00A63A73"/>
    <w:rsid w:val="00A67B4E"/>
    <w:rsid w:val="00A73225"/>
    <w:rsid w:val="00A84D49"/>
    <w:rsid w:val="00A90770"/>
    <w:rsid w:val="00A9418D"/>
    <w:rsid w:val="00AA01CE"/>
    <w:rsid w:val="00AA04CB"/>
    <w:rsid w:val="00AA670E"/>
    <w:rsid w:val="00AD0DDC"/>
    <w:rsid w:val="00AE6B4F"/>
    <w:rsid w:val="00AF33B8"/>
    <w:rsid w:val="00AF6CFF"/>
    <w:rsid w:val="00AF7896"/>
    <w:rsid w:val="00B028CE"/>
    <w:rsid w:val="00B061EB"/>
    <w:rsid w:val="00B07C1B"/>
    <w:rsid w:val="00B11952"/>
    <w:rsid w:val="00B11DB9"/>
    <w:rsid w:val="00B12A15"/>
    <w:rsid w:val="00B17EEB"/>
    <w:rsid w:val="00B211A0"/>
    <w:rsid w:val="00B3576E"/>
    <w:rsid w:val="00B37796"/>
    <w:rsid w:val="00B42173"/>
    <w:rsid w:val="00B50C77"/>
    <w:rsid w:val="00B55B76"/>
    <w:rsid w:val="00B56791"/>
    <w:rsid w:val="00B62446"/>
    <w:rsid w:val="00B64E32"/>
    <w:rsid w:val="00B71DF5"/>
    <w:rsid w:val="00B74B9D"/>
    <w:rsid w:val="00B75204"/>
    <w:rsid w:val="00B8092E"/>
    <w:rsid w:val="00B821E9"/>
    <w:rsid w:val="00B82B27"/>
    <w:rsid w:val="00B82D22"/>
    <w:rsid w:val="00B83681"/>
    <w:rsid w:val="00B86467"/>
    <w:rsid w:val="00B93D09"/>
    <w:rsid w:val="00BA48EC"/>
    <w:rsid w:val="00BA4C16"/>
    <w:rsid w:val="00BA5339"/>
    <w:rsid w:val="00BA725B"/>
    <w:rsid w:val="00BC0CBD"/>
    <w:rsid w:val="00BC1C3E"/>
    <w:rsid w:val="00BC44B4"/>
    <w:rsid w:val="00BD0A92"/>
    <w:rsid w:val="00BD1245"/>
    <w:rsid w:val="00BD237A"/>
    <w:rsid w:val="00BD25EB"/>
    <w:rsid w:val="00BD5D10"/>
    <w:rsid w:val="00BE5677"/>
    <w:rsid w:val="00BF6547"/>
    <w:rsid w:val="00BF76AB"/>
    <w:rsid w:val="00C04143"/>
    <w:rsid w:val="00C063BF"/>
    <w:rsid w:val="00C175C5"/>
    <w:rsid w:val="00C22DD4"/>
    <w:rsid w:val="00C25749"/>
    <w:rsid w:val="00C275E4"/>
    <w:rsid w:val="00C3168B"/>
    <w:rsid w:val="00C342AE"/>
    <w:rsid w:val="00C36B50"/>
    <w:rsid w:val="00C3775B"/>
    <w:rsid w:val="00C5211C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3F5C"/>
    <w:rsid w:val="00CC555E"/>
    <w:rsid w:val="00CC751A"/>
    <w:rsid w:val="00CD31E3"/>
    <w:rsid w:val="00CE1258"/>
    <w:rsid w:val="00CF1678"/>
    <w:rsid w:val="00CF411D"/>
    <w:rsid w:val="00D000F1"/>
    <w:rsid w:val="00D0558E"/>
    <w:rsid w:val="00D11639"/>
    <w:rsid w:val="00D13391"/>
    <w:rsid w:val="00D265D8"/>
    <w:rsid w:val="00D27E7F"/>
    <w:rsid w:val="00D31141"/>
    <w:rsid w:val="00D3208F"/>
    <w:rsid w:val="00D33F33"/>
    <w:rsid w:val="00D40E60"/>
    <w:rsid w:val="00D448A8"/>
    <w:rsid w:val="00D4704A"/>
    <w:rsid w:val="00D47BDA"/>
    <w:rsid w:val="00D53228"/>
    <w:rsid w:val="00D53BB4"/>
    <w:rsid w:val="00D574D7"/>
    <w:rsid w:val="00D63F3B"/>
    <w:rsid w:val="00D656B2"/>
    <w:rsid w:val="00D7739C"/>
    <w:rsid w:val="00D80260"/>
    <w:rsid w:val="00D80570"/>
    <w:rsid w:val="00D8379E"/>
    <w:rsid w:val="00D87E13"/>
    <w:rsid w:val="00D97C5D"/>
    <w:rsid w:val="00DA7CDC"/>
    <w:rsid w:val="00DB1A5D"/>
    <w:rsid w:val="00DC1899"/>
    <w:rsid w:val="00DC4F71"/>
    <w:rsid w:val="00DD5210"/>
    <w:rsid w:val="00DD734B"/>
    <w:rsid w:val="00DE3391"/>
    <w:rsid w:val="00DE7CE1"/>
    <w:rsid w:val="00DF027F"/>
    <w:rsid w:val="00DF1001"/>
    <w:rsid w:val="00DF1D0D"/>
    <w:rsid w:val="00DF296F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5495"/>
    <w:rsid w:val="00EA775A"/>
    <w:rsid w:val="00EB26FE"/>
    <w:rsid w:val="00EB5E57"/>
    <w:rsid w:val="00EC21D5"/>
    <w:rsid w:val="00EC3D10"/>
    <w:rsid w:val="00EC4172"/>
    <w:rsid w:val="00EC69B4"/>
    <w:rsid w:val="00ED21B2"/>
    <w:rsid w:val="00ED46AA"/>
    <w:rsid w:val="00ED774A"/>
    <w:rsid w:val="00ED7907"/>
    <w:rsid w:val="00EE0DBE"/>
    <w:rsid w:val="00EE2C4E"/>
    <w:rsid w:val="00EE4CDA"/>
    <w:rsid w:val="00EF704B"/>
    <w:rsid w:val="00F01021"/>
    <w:rsid w:val="00F03C5E"/>
    <w:rsid w:val="00F05BCA"/>
    <w:rsid w:val="00F067EB"/>
    <w:rsid w:val="00F122C8"/>
    <w:rsid w:val="00F174C3"/>
    <w:rsid w:val="00F2310F"/>
    <w:rsid w:val="00F46D4F"/>
    <w:rsid w:val="00F555CF"/>
    <w:rsid w:val="00F5700C"/>
    <w:rsid w:val="00F60179"/>
    <w:rsid w:val="00F61B41"/>
    <w:rsid w:val="00F625EF"/>
    <w:rsid w:val="00F63C9E"/>
    <w:rsid w:val="00F66D97"/>
    <w:rsid w:val="00F8562D"/>
    <w:rsid w:val="00F87AB0"/>
    <w:rsid w:val="00F90FD5"/>
    <w:rsid w:val="00F94C6B"/>
    <w:rsid w:val="00FA5C88"/>
    <w:rsid w:val="00FA5D59"/>
    <w:rsid w:val="00FA6EE8"/>
    <w:rsid w:val="00FB735D"/>
    <w:rsid w:val="00FC2E9F"/>
    <w:rsid w:val="00FC3DB9"/>
    <w:rsid w:val="00FD08C3"/>
    <w:rsid w:val="00FD0D1D"/>
    <w:rsid w:val="00FD451B"/>
    <w:rsid w:val="00FD5FD6"/>
    <w:rsid w:val="00FD7C3C"/>
    <w:rsid w:val="00FF619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DAD1D-BBFA-446D-9BE1-57E84794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User</cp:lastModifiedBy>
  <cp:revision>33</cp:revision>
  <cp:lastPrinted>2021-04-16T08:03:00Z</cp:lastPrinted>
  <dcterms:created xsi:type="dcterms:W3CDTF">2021-04-15T06:50:00Z</dcterms:created>
  <dcterms:modified xsi:type="dcterms:W3CDTF">2021-04-16T08:12:00Z</dcterms:modified>
</cp:coreProperties>
</file>