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E33EB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C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593EC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115ED" w:rsidRPr="00593EC9">
        <w:rPr>
          <w:rFonts w:ascii="Times New Roman" w:hAnsi="Times New Roman" w:cs="Times New Roman"/>
          <w:b/>
          <w:sz w:val="28"/>
          <w:szCs w:val="28"/>
        </w:rPr>
        <w:t>01-</w:t>
      </w:r>
      <w:r w:rsidR="00593EC9" w:rsidRPr="00593EC9">
        <w:rPr>
          <w:rFonts w:ascii="Times New Roman" w:hAnsi="Times New Roman" w:cs="Times New Roman"/>
          <w:b/>
          <w:sz w:val="28"/>
          <w:szCs w:val="28"/>
        </w:rPr>
        <w:t>17</w:t>
      </w:r>
      <w:r w:rsidR="000115ED" w:rsidRPr="009534E4">
        <w:rPr>
          <w:rFonts w:ascii="Times New Roman" w:hAnsi="Times New Roman" w:cs="Times New Roman"/>
          <w:b/>
          <w:sz w:val="28"/>
          <w:szCs w:val="28"/>
        </w:rPr>
        <w:t>/</w:t>
      </w:r>
      <w:r w:rsidR="001D1808" w:rsidRPr="009534E4">
        <w:rPr>
          <w:rFonts w:ascii="Times New Roman" w:hAnsi="Times New Roman" w:cs="Times New Roman"/>
          <w:b/>
          <w:sz w:val="28"/>
          <w:szCs w:val="28"/>
        </w:rPr>
        <w:t>7</w:t>
      </w:r>
    </w:p>
    <w:p w:rsidR="002452AC" w:rsidRPr="00E33EB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B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478A9" w:rsidRPr="00E33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EBC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  <w:r w:rsidR="00D819CE" w:rsidRPr="00E33EBC">
        <w:rPr>
          <w:rFonts w:ascii="Times New Roman" w:hAnsi="Times New Roman" w:cs="Times New Roman"/>
          <w:b/>
          <w:sz w:val="28"/>
          <w:szCs w:val="28"/>
        </w:rPr>
        <w:t>Митин</w:t>
      </w:r>
      <w:r w:rsidR="00197FCC" w:rsidRPr="00E33EBC">
        <w:rPr>
          <w:rFonts w:ascii="Times New Roman" w:hAnsi="Times New Roman" w:cs="Times New Roman"/>
          <w:b/>
          <w:sz w:val="28"/>
          <w:szCs w:val="28"/>
        </w:rPr>
        <w:t>ского</w:t>
      </w:r>
      <w:r w:rsidR="009478A9" w:rsidRPr="00E33E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E33EBC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 </w:t>
      </w:r>
      <w:r w:rsidR="00793B2D" w:rsidRPr="00E33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9CE" w:rsidRPr="00E33EBC">
        <w:rPr>
          <w:rFonts w:ascii="Times New Roman" w:hAnsi="Times New Roman" w:cs="Times New Roman"/>
          <w:b/>
          <w:sz w:val="28"/>
          <w:szCs w:val="28"/>
        </w:rPr>
        <w:t xml:space="preserve">Митинского </w:t>
      </w:r>
      <w:r w:rsidR="009478A9" w:rsidRPr="00E33E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E33EBC">
        <w:rPr>
          <w:rFonts w:ascii="Times New Roman" w:hAnsi="Times New Roman" w:cs="Times New Roman"/>
          <w:b/>
          <w:sz w:val="28"/>
          <w:szCs w:val="28"/>
        </w:rPr>
        <w:t>за 20</w:t>
      </w:r>
      <w:r w:rsidR="00593EC9">
        <w:rPr>
          <w:rFonts w:ascii="Times New Roman" w:hAnsi="Times New Roman" w:cs="Times New Roman"/>
          <w:b/>
          <w:sz w:val="28"/>
          <w:szCs w:val="28"/>
        </w:rPr>
        <w:t>20</w:t>
      </w:r>
      <w:r w:rsidRPr="00E33EBC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1751F4" w:rsidRPr="00E33EBC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240BC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EBC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</w:t>
      </w:r>
      <w:r w:rsidR="00BD3764" w:rsidRPr="00AB4147">
        <w:rPr>
          <w:rFonts w:ascii="Times New Roman" w:hAnsi="Times New Roman" w:cs="Times New Roman"/>
          <w:sz w:val="28"/>
          <w:szCs w:val="28"/>
        </w:rPr>
        <w:t>1</w:t>
      </w:r>
      <w:r w:rsidR="00AB4147" w:rsidRPr="00AB4147">
        <w:rPr>
          <w:rFonts w:ascii="Times New Roman" w:hAnsi="Times New Roman" w:cs="Times New Roman"/>
          <w:sz w:val="28"/>
          <w:szCs w:val="28"/>
        </w:rPr>
        <w:t>4</w:t>
      </w:r>
      <w:r w:rsidR="001240BC" w:rsidRPr="00AB4147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593EC9" w:rsidRPr="00AB4147">
        <w:rPr>
          <w:rFonts w:ascii="Times New Roman" w:hAnsi="Times New Roman" w:cs="Times New Roman"/>
          <w:sz w:val="28"/>
          <w:szCs w:val="28"/>
        </w:rPr>
        <w:t>1</w:t>
      </w:r>
      <w:r w:rsidRPr="00AB41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E33EBC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77310" w:rsidRPr="00593EC9" w:rsidRDefault="00CC3819" w:rsidP="00593EC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EC9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593EC9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593EC9" w:rsidRDefault="00777310" w:rsidP="00593EC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EC9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593EC9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593EC9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593E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93EC9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D819CE" w:rsidRPr="00593EC9">
        <w:rPr>
          <w:rFonts w:ascii="Times New Roman" w:hAnsi="Times New Roman" w:cs="Times New Roman"/>
          <w:sz w:val="28"/>
          <w:szCs w:val="28"/>
        </w:rPr>
        <w:t>Митинского</w:t>
      </w:r>
      <w:r w:rsidR="00F255AD" w:rsidRPr="00593EC9">
        <w:rPr>
          <w:rFonts w:ascii="Times New Roman" w:hAnsi="Times New Roman" w:cs="Times New Roman"/>
          <w:sz w:val="28"/>
          <w:szCs w:val="28"/>
        </w:rPr>
        <w:t xml:space="preserve"> </w:t>
      </w:r>
      <w:r w:rsidRPr="00593EC9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593EC9" w:rsidRPr="00593EC9">
        <w:rPr>
          <w:rFonts w:ascii="Times New Roman" w:hAnsi="Times New Roman" w:cs="Times New Roman"/>
          <w:sz w:val="28"/>
          <w:szCs w:val="28"/>
        </w:rPr>
        <w:t>20</w:t>
      </w:r>
      <w:r w:rsidRPr="00593EC9">
        <w:rPr>
          <w:rFonts w:ascii="Times New Roman" w:hAnsi="Times New Roman" w:cs="Times New Roman"/>
          <w:sz w:val="28"/>
          <w:szCs w:val="28"/>
        </w:rPr>
        <w:t> год подготовлено в соответствии с Бюджетным Кодексом Российской Федерации</w:t>
      </w:r>
      <w:r w:rsidR="00E33EBC" w:rsidRPr="00593EC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9528F" w:rsidRPr="00593EC9">
        <w:rPr>
          <w:rFonts w:ascii="Times New Roman" w:hAnsi="Times New Roman" w:cs="Times New Roman"/>
          <w:sz w:val="28"/>
          <w:szCs w:val="28"/>
        </w:rPr>
        <w:t xml:space="preserve"> </w:t>
      </w:r>
      <w:r w:rsidR="00E33EBC" w:rsidRPr="00593EC9">
        <w:rPr>
          <w:rFonts w:ascii="Times New Roman" w:hAnsi="Times New Roman" w:cs="Times New Roman"/>
          <w:sz w:val="28"/>
          <w:szCs w:val="28"/>
        </w:rPr>
        <w:t>БК РФ)</w:t>
      </w:r>
      <w:r w:rsidRPr="00593EC9">
        <w:rPr>
          <w:rFonts w:ascii="Times New Roman" w:hAnsi="Times New Roman" w:cs="Times New Roman"/>
          <w:sz w:val="28"/>
          <w:szCs w:val="28"/>
        </w:rPr>
        <w:t xml:space="preserve">, положением о Контрольно-счётной комиссии Гаврилов-Ямского  </w:t>
      </w:r>
      <w:r w:rsidR="004E0B73" w:rsidRPr="00593E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93EC9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593E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93EC9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593EC9">
        <w:rPr>
          <w:rFonts w:ascii="Times New Roman" w:hAnsi="Times New Roman" w:cs="Times New Roman"/>
          <w:sz w:val="28"/>
          <w:szCs w:val="28"/>
        </w:rPr>
        <w:t xml:space="preserve"> </w:t>
      </w:r>
      <w:r w:rsidR="00D819CE" w:rsidRPr="00593EC9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4E0B73" w:rsidRPr="00593E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93EC9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Pr="00593EC9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C9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593EC9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</w:t>
      </w:r>
      <w:r w:rsidR="00593EC9" w:rsidRPr="00593EC9">
        <w:rPr>
          <w:rFonts w:ascii="Times New Roman" w:hAnsi="Times New Roman" w:cs="Times New Roman"/>
          <w:sz w:val="28"/>
          <w:szCs w:val="28"/>
        </w:rPr>
        <w:t>20</w:t>
      </w:r>
      <w:r w:rsidR="00777310" w:rsidRPr="00593EC9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593EC9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593EC9">
        <w:rPr>
          <w:rFonts w:ascii="Times New Roman" w:hAnsi="Times New Roman" w:cs="Times New Roman"/>
          <w:sz w:val="28"/>
          <w:szCs w:val="28"/>
        </w:rPr>
        <w:t xml:space="preserve"> </w:t>
      </w:r>
      <w:r w:rsidR="00593EC9" w:rsidRPr="00593EC9">
        <w:rPr>
          <w:rFonts w:ascii="Times New Roman" w:hAnsi="Times New Roman" w:cs="Times New Roman"/>
          <w:sz w:val="28"/>
          <w:szCs w:val="28"/>
        </w:rPr>
        <w:t>31.03.2021</w:t>
      </w:r>
      <w:r w:rsidR="00777310" w:rsidRPr="00593EC9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</w:t>
      </w:r>
      <w:r w:rsidR="00E33EBC" w:rsidRPr="00593EC9">
        <w:rPr>
          <w:rFonts w:ascii="Times New Roman" w:hAnsi="Times New Roman" w:cs="Times New Roman"/>
          <w:sz w:val="28"/>
          <w:szCs w:val="28"/>
        </w:rPr>
        <w:t>БК РФ</w:t>
      </w:r>
      <w:r w:rsidR="00777310" w:rsidRPr="00593EC9">
        <w:rPr>
          <w:rFonts w:ascii="Times New Roman" w:hAnsi="Times New Roman" w:cs="Times New Roman"/>
          <w:sz w:val="28"/>
          <w:szCs w:val="28"/>
        </w:rPr>
        <w:t>.</w:t>
      </w:r>
      <w:r w:rsidR="00717633" w:rsidRPr="00593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593EC9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C9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593EC9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C9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593EC9" w:rsidRPr="00593EC9">
        <w:rPr>
          <w:rFonts w:ascii="Times New Roman" w:hAnsi="Times New Roman" w:cs="Times New Roman"/>
          <w:sz w:val="28"/>
          <w:szCs w:val="28"/>
        </w:rPr>
        <w:t>об исполнении бюджета поселения,</w:t>
      </w:r>
    </w:p>
    <w:p w:rsidR="00717633" w:rsidRPr="00593EC9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C9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593EC9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C9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593EC9" w:rsidRPr="00593EC9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C9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</w:t>
      </w:r>
      <w:r w:rsidR="00593EC9" w:rsidRPr="00593EC9">
        <w:rPr>
          <w:rFonts w:ascii="Times New Roman" w:hAnsi="Times New Roman" w:cs="Times New Roman"/>
          <w:sz w:val="28"/>
          <w:szCs w:val="28"/>
        </w:rPr>
        <w:t>,</w:t>
      </w:r>
    </w:p>
    <w:p w:rsidR="00717633" w:rsidRPr="00593EC9" w:rsidRDefault="00593EC9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C9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резервного фонда</w:t>
      </w:r>
      <w:r w:rsidR="00717633" w:rsidRPr="00593EC9">
        <w:rPr>
          <w:rFonts w:ascii="Times New Roman" w:hAnsi="Times New Roman" w:cs="Times New Roman"/>
          <w:sz w:val="28"/>
          <w:szCs w:val="28"/>
        </w:rPr>
        <w:t>.</w:t>
      </w:r>
    </w:p>
    <w:p w:rsidR="00E33EBC" w:rsidRPr="00593EC9" w:rsidRDefault="00E33EBC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7633" w:rsidRPr="00593EC9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3EC9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Pr="00593EC9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EC9">
        <w:rPr>
          <w:rFonts w:ascii="Times New Roman" w:hAnsi="Times New Roman" w:cs="Times New Roman"/>
          <w:sz w:val="28"/>
          <w:szCs w:val="28"/>
        </w:rPr>
        <w:t xml:space="preserve">     </w:t>
      </w:r>
      <w:r w:rsidR="00E132EA" w:rsidRPr="00593EC9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бюджета </w:t>
      </w:r>
      <w:r w:rsidR="00E33EBC" w:rsidRPr="00593EC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132EA" w:rsidRPr="00593EC9">
        <w:rPr>
          <w:rFonts w:ascii="Times New Roman" w:hAnsi="Times New Roman" w:cs="Times New Roman"/>
          <w:sz w:val="28"/>
          <w:szCs w:val="28"/>
        </w:rPr>
        <w:t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</w:t>
      </w:r>
      <w:r w:rsidR="00593EC9" w:rsidRPr="00593EC9">
        <w:rPr>
          <w:rFonts w:ascii="Times New Roman" w:hAnsi="Times New Roman" w:cs="Times New Roman"/>
          <w:sz w:val="28"/>
          <w:szCs w:val="28"/>
        </w:rPr>
        <w:t>20</w:t>
      </w:r>
      <w:r w:rsidR="00E132EA" w:rsidRPr="00593EC9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17633" w:rsidRPr="00593EC9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3EC9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проведения:</w:t>
      </w:r>
      <w:r w:rsidRPr="00593E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EC9">
        <w:rPr>
          <w:rFonts w:ascii="Times New Roman" w:hAnsi="Times New Roman" w:cs="Times New Roman"/>
          <w:sz w:val="28"/>
          <w:szCs w:val="28"/>
        </w:rPr>
        <w:t xml:space="preserve">с </w:t>
      </w:r>
      <w:r w:rsidR="00593EC9" w:rsidRPr="00593EC9">
        <w:rPr>
          <w:rFonts w:ascii="Times New Roman" w:hAnsi="Times New Roman" w:cs="Times New Roman"/>
          <w:sz w:val="28"/>
          <w:szCs w:val="28"/>
        </w:rPr>
        <w:t>13.04.2021</w:t>
      </w:r>
      <w:r w:rsidRPr="00593EC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B4147">
        <w:rPr>
          <w:rFonts w:ascii="Times New Roman" w:hAnsi="Times New Roman" w:cs="Times New Roman"/>
          <w:sz w:val="28"/>
          <w:szCs w:val="28"/>
        </w:rPr>
        <w:t xml:space="preserve">по </w:t>
      </w:r>
      <w:r w:rsidR="00AB4147" w:rsidRPr="00AB4147">
        <w:rPr>
          <w:rFonts w:ascii="Times New Roman" w:hAnsi="Times New Roman" w:cs="Times New Roman"/>
          <w:sz w:val="28"/>
          <w:szCs w:val="28"/>
        </w:rPr>
        <w:t>14</w:t>
      </w:r>
      <w:r w:rsidR="001240BC" w:rsidRPr="00AB4147">
        <w:rPr>
          <w:rFonts w:ascii="Times New Roman" w:hAnsi="Times New Roman" w:cs="Times New Roman"/>
          <w:sz w:val="28"/>
          <w:szCs w:val="28"/>
        </w:rPr>
        <w:t>.04.202</w:t>
      </w:r>
      <w:r w:rsidR="00593EC9" w:rsidRPr="00AB4147">
        <w:rPr>
          <w:rFonts w:ascii="Times New Roman" w:hAnsi="Times New Roman" w:cs="Times New Roman"/>
          <w:sz w:val="28"/>
          <w:szCs w:val="28"/>
        </w:rPr>
        <w:t>1</w:t>
      </w:r>
      <w:r w:rsidRPr="00AB4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7633" w:rsidRPr="00593EC9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1F" w:rsidRPr="00A93DA2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3DA2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A93DA2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A93DA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A93DA2">
        <w:rPr>
          <w:rFonts w:ascii="Times New Roman" w:hAnsi="Times New Roman" w:cs="Times New Roman"/>
          <w:sz w:val="28"/>
          <w:szCs w:val="28"/>
        </w:rPr>
        <w:t>По итогам анализ</w:t>
      </w:r>
      <w:r w:rsidR="00E33EBC" w:rsidRPr="00A93DA2">
        <w:rPr>
          <w:rFonts w:ascii="Times New Roman" w:hAnsi="Times New Roman" w:cs="Times New Roman"/>
          <w:sz w:val="28"/>
          <w:szCs w:val="28"/>
        </w:rPr>
        <w:t xml:space="preserve">а представленной администрацией </w:t>
      </w:r>
      <w:r w:rsidR="00D819CE" w:rsidRPr="00A93DA2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725433" w:rsidRPr="00A93D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3DA2">
        <w:rPr>
          <w:rFonts w:ascii="Times New Roman" w:hAnsi="Times New Roman" w:cs="Times New Roman"/>
          <w:sz w:val="28"/>
          <w:szCs w:val="28"/>
        </w:rPr>
        <w:t xml:space="preserve"> бюджетной отчётности за 20</w:t>
      </w:r>
      <w:r w:rsidR="00A93DA2" w:rsidRPr="00A93DA2">
        <w:rPr>
          <w:rFonts w:ascii="Times New Roman" w:hAnsi="Times New Roman" w:cs="Times New Roman"/>
          <w:sz w:val="28"/>
          <w:szCs w:val="28"/>
        </w:rPr>
        <w:t>20</w:t>
      </w:r>
      <w:r w:rsidRPr="00A93DA2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</w:t>
      </w:r>
      <w:r w:rsidR="00E33EBC" w:rsidRPr="00A93DA2">
        <w:rPr>
          <w:rFonts w:ascii="Times New Roman" w:hAnsi="Times New Roman" w:cs="Times New Roman"/>
          <w:sz w:val="28"/>
          <w:szCs w:val="28"/>
        </w:rPr>
        <w:t xml:space="preserve">нию (содержанию) требованиям статьи </w:t>
      </w:r>
      <w:r w:rsidRPr="00A93DA2">
        <w:rPr>
          <w:rFonts w:ascii="Times New Roman" w:hAnsi="Times New Roman" w:cs="Times New Roman"/>
          <w:sz w:val="28"/>
          <w:szCs w:val="28"/>
        </w:rPr>
        <w:t xml:space="preserve">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A93DA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93DA2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A93DA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93DA2">
        <w:rPr>
          <w:rFonts w:ascii="Times New Roman" w:hAnsi="Times New Roman" w:cs="Times New Roman"/>
          <w:sz w:val="28"/>
          <w:szCs w:val="28"/>
        </w:rPr>
        <w:t>Ф</w:t>
      </w:r>
      <w:r w:rsidR="00725433" w:rsidRPr="00A93DA2">
        <w:rPr>
          <w:rFonts w:ascii="Times New Roman" w:hAnsi="Times New Roman" w:cs="Times New Roman"/>
          <w:sz w:val="28"/>
          <w:szCs w:val="28"/>
        </w:rPr>
        <w:t>едерации</w:t>
      </w:r>
      <w:r w:rsidRPr="00A93DA2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A93DA2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A93DA2">
        <w:rPr>
          <w:rFonts w:ascii="Times New Roman" w:hAnsi="Times New Roman" w:cs="Times New Roman"/>
          <w:sz w:val="28"/>
          <w:szCs w:val="28"/>
        </w:rPr>
        <w:t>н (</w:t>
      </w:r>
      <w:r w:rsidR="00325CAC" w:rsidRPr="00A93DA2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A93DA2">
        <w:rPr>
          <w:rFonts w:ascii="Times New Roman" w:hAnsi="Times New Roman" w:cs="Times New Roman"/>
          <w:sz w:val="28"/>
          <w:szCs w:val="28"/>
        </w:rPr>
        <w:t>).</w:t>
      </w:r>
    </w:p>
    <w:p w:rsidR="00CE5555" w:rsidRPr="00A93DA2" w:rsidRDefault="00CE5555" w:rsidP="00CE5555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DA2">
        <w:rPr>
          <w:rFonts w:ascii="Times New Roman" w:eastAsia="Calibri" w:hAnsi="Times New Roman" w:cs="Times New Roman"/>
          <w:sz w:val="28"/>
          <w:szCs w:val="28"/>
        </w:rPr>
        <w:t xml:space="preserve">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</w:t>
      </w:r>
      <w:r w:rsidR="00A93DA2" w:rsidRPr="00A93DA2">
        <w:rPr>
          <w:rFonts w:ascii="Times New Roman" w:eastAsia="Calibri" w:hAnsi="Times New Roman" w:cs="Times New Roman"/>
          <w:sz w:val="28"/>
          <w:szCs w:val="28"/>
        </w:rPr>
        <w:t>20</w:t>
      </w:r>
      <w:r w:rsidRPr="00A93DA2">
        <w:rPr>
          <w:rFonts w:ascii="Times New Roman" w:eastAsia="Calibri" w:hAnsi="Times New Roman" w:cs="Times New Roman"/>
          <w:sz w:val="28"/>
          <w:szCs w:val="28"/>
        </w:rPr>
        <w:t xml:space="preserve"> год представлен в</w:t>
      </w:r>
      <w:r w:rsidRPr="00A93DA2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Приложениях 1 и 2</w:t>
      </w:r>
      <w:r w:rsidRPr="00A93D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93DA2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CE5555" w:rsidRPr="00A93DA2" w:rsidRDefault="00CE5555" w:rsidP="00CE555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A2">
        <w:rPr>
          <w:rFonts w:ascii="Times New Roman" w:eastAsia="Calibri" w:hAnsi="Times New Roman" w:cs="Times New Roman"/>
          <w:sz w:val="28"/>
          <w:szCs w:val="28"/>
        </w:rPr>
        <w:t xml:space="preserve">      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Митинского сельского поселения, соответствуют показателям</w:t>
      </w:r>
      <w:r w:rsidR="00E33EBC" w:rsidRPr="00A93DA2">
        <w:rPr>
          <w:rFonts w:ascii="Times New Roman" w:eastAsia="Calibri" w:hAnsi="Times New Roman" w:cs="Times New Roman"/>
          <w:sz w:val="28"/>
          <w:szCs w:val="28"/>
        </w:rPr>
        <w:t xml:space="preserve"> решения Муниципального Совета </w:t>
      </w:r>
      <w:r w:rsidRPr="00A93DA2">
        <w:rPr>
          <w:rFonts w:ascii="Times New Roman" w:eastAsia="Calibri" w:hAnsi="Times New Roman" w:cs="Times New Roman"/>
          <w:sz w:val="28"/>
          <w:szCs w:val="28"/>
        </w:rPr>
        <w:t>Митинского сельского поселения о бюджете Митин</w:t>
      </w:r>
      <w:r w:rsidR="00E33EBC" w:rsidRPr="00A93DA2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r w:rsidRPr="00A93DA2">
        <w:rPr>
          <w:rFonts w:ascii="Times New Roman" w:eastAsia="Calibri" w:hAnsi="Times New Roman" w:cs="Times New Roman"/>
          <w:sz w:val="28"/>
          <w:szCs w:val="28"/>
        </w:rPr>
        <w:t>на 20</w:t>
      </w:r>
      <w:r w:rsidR="00A93DA2" w:rsidRPr="00A93DA2">
        <w:rPr>
          <w:rFonts w:ascii="Times New Roman" w:eastAsia="Calibri" w:hAnsi="Times New Roman" w:cs="Times New Roman"/>
          <w:sz w:val="28"/>
          <w:szCs w:val="28"/>
        </w:rPr>
        <w:t>20</w:t>
      </w:r>
      <w:r w:rsidRPr="00A93DA2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BA73FD" w:rsidRPr="00A93DA2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A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A93DA2">
        <w:rPr>
          <w:rFonts w:ascii="Times New Roman" w:hAnsi="Times New Roman" w:cs="Times New Roman"/>
          <w:sz w:val="28"/>
          <w:szCs w:val="28"/>
        </w:rPr>
        <w:t>П</w:t>
      </w:r>
      <w:r w:rsidR="008627E3" w:rsidRPr="00A93DA2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A93DA2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</w:t>
      </w:r>
      <w:bookmarkEnd w:id="0"/>
      <w:r w:rsidR="008627E3" w:rsidRPr="00A93D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19CE" w:rsidRPr="00A93DA2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BA73FD" w:rsidRPr="00A93D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A93DA2">
        <w:rPr>
          <w:rFonts w:ascii="Times New Roman" w:hAnsi="Times New Roman" w:cs="Times New Roman"/>
          <w:sz w:val="28"/>
          <w:szCs w:val="28"/>
        </w:rPr>
        <w:t>, соответствуют показателям</w:t>
      </w:r>
      <w:r w:rsidR="00E33EBC" w:rsidRPr="00A93DA2">
        <w:rPr>
          <w:rFonts w:ascii="Times New Roman" w:hAnsi="Times New Roman" w:cs="Times New Roman"/>
          <w:sz w:val="28"/>
          <w:szCs w:val="28"/>
        </w:rPr>
        <w:t xml:space="preserve"> решения Муниципального Совета </w:t>
      </w:r>
      <w:r w:rsidR="00D819CE" w:rsidRPr="00A93DA2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A93DA2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A93D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A93DA2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D819CE" w:rsidRPr="00A93DA2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A93D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A93DA2">
        <w:rPr>
          <w:rFonts w:ascii="Times New Roman" w:hAnsi="Times New Roman" w:cs="Times New Roman"/>
          <w:sz w:val="28"/>
          <w:szCs w:val="28"/>
        </w:rPr>
        <w:t>на 20</w:t>
      </w:r>
      <w:r w:rsidR="00A93DA2" w:rsidRPr="00A93DA2">
        <w:rPr>
          <w:rFonts w:ascii="Times New Roman" w:hAnsi="Times New Roman" w:cs="Times New Roman"/>
          <w:sz w:val="28"/>
          <w:szCs w:val="28"/>
        </w:rPr>
        <w:t>20</w:t>
      </w:r>
      <w:r w:rsidR="008627E3" w:rsidRPr="00A93DA2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6124A" w:rsidRPr="00A93DA2" w:rsidRDefault="00A93DA2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A2">
        <w:rPr>
          <w:rFonts w:ascii="Times New Roman" w:hAnsi="Times New Roman" w:cs="Times New Roman"/>
          <w:sz w:val="28"/>
          <w:szCs w:val="28"/>
        </w:rPr>
        <w:t xml:space="preserve">    </w:t>
      </w:r>
      <w:r w:rsidR="00BA73FD" w:rsidRPr="00A93DA2">
        <w:rPr>
          <w:rFonts w:ascii="Times New Roman" w:hAnsi="Times New Roman" w:cs="Times New Roman"/>
          <w:sz w:val="28"/>
          <w:szCs w:val="28"/>
        </w:rPr>
        <w:t xml:space="preserve"> </w:t>
      </w:r>
      <w:r w:rsidR="008627E3" w:rsidRPr="00A93DA2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D819CE" w:rsidRPr="00A93DA2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BA73FD" w:rsidRPr="00A93D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A93DA2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A93DA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819CE" w:rsidRPr="00A93DA2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A93DA2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A93DA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A93DA2">
        <w:rPr>
          <w:rFonts w:ascii="Times New Roman" w:hAnsi="Times New Roman" w:cs="Times New Roman"/>
          <w:sz w:val="28"/>
          <w:szCs w:val="28"/>
        </w:rPr>
        <w:t>.</w:t>
      </w:r>
    </w:p>
    <w:p w:rsidR="00E85E4D" w:rsidRPr="00A93DA2" w:rsidRDefault="00A93DA2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DA2">
        <w:rPr>
          <w:rFonts w:ascii="Times New Roman" w:hAnsi="Times New Roman" w:cs="Times New Roman"/>
          <w:sz w:val="28"/>
          <w:szCs w:val="28"/>
        </w:rPr>
        <w:t xml:space="preserve">      </w:t>
      </w:r>
      <w:r w:rsidR="00C6124A" w:rsidRPr="00A93DA2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требованиями Инструкции № 191 н</w:t>
      </w:r>
      <w:r w:rsidR="00C6124A" w:rsidRPr="00A93DA2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C6124A" w:rsidRPr="00A93DA2">
        <w:rPr>
          <w:rFonts w:ascii="Times New Roman" w:hAnsi="Times New Roman" w:cs="Times New Roman"/>
          <w:sz w:val="28"/>
          <w:szCs w:val="28"/>
        </w:rPr>
        <w:t xml:space="preserve"> и является достоверной.</w:t>
      </w:r>
      <w:r w:rsidR="00BA73FD" w:rsidRPr="00A93D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24A" w:rsidRPr="008B19FC" w:rsidRDefault="00BA73FD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9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5A64" w:rsidRPr="008B19FC" w:rsidRDefault="00575A64" w:rsidP="00C6124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19FC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8B19FC">
        <w:rPr>
          <w:b/>
          <w:u w:val="single"/>
        </w:rPr>
        <w:t xml:space="preserve"> </w:t>
      </w:r>
      <w:r w:rsidR="00E33EBC" w:rsidRPr="008B19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</w:t>
      </w:r>
      <w:r w:rsidRPr="008B19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бюджета </w:t>
      </w:r>
      <w:r w:rsidR="006E395B" w:rsidRPr="008B19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575A64" w:rsidRPr="008B19FC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B19FC">
        <w:rPr>
          <w:sz w:val="28"/>
          <w:szCs w:val="28"/>
        </w:rPr>
        <w:t xml:space="preserve">     Решением Муниципального Совета </w:t>
      </w:r>
      <w:r w:rsidR="00D819CE" w:rsidRPr="008B19FC">
        <w:rPr>
          <w:sz w:val="28"/>
          <w:szCs w:val="28"/>
        </w:rPr>
        <w:t>Митинского</w:t>
      </w:r>
      <w:r w:rsidRPr="008B19FC">
        <w:rPr>
          <w:sz w:val="28"/>
          <w:szCs w:val="28"/>
        </w:rPr>
        <w:t xml:space="preserve"> сельского поселения «О бюджете </w:t>
      </w:r>
      <w:r w:rsidR="00D819CE" w:rsidRPr="008B19FC">
        <w:rPr>
          <w:sz w:val="28"/>
          <w:szCs w:val="28"/>
        </w:rPr>
        <w:t>Митинского</w:t>
      </w:r>
      <w:r w:rsidRPr="008B19FC">
        <w:rPr>
          <w:sz w:val="28"/>
          <w:szCs w:val="28"/>
        </w:rPr>
        <w:t xml:space="preserve"> сельского поселения на 20</w:t>
      </w:r>
      <w:r w:rsidR="00A93DA2" w:rsidRPr="008B19FC">
        <w:rPr>
          <w:sz w:val="28"/>
          <w:szCs w:val="28"/>
        </w:rPr>
        <w:t>20</w:t>
      </w:r>
      <w:r w:rsidRPr="008B19FC">
        <w:rPr>
          <w:sz w:val="28"/>
          <w:szCs w:val="28"/>
        </w:rPr>
        <w:t xml:space="preserve"> год</w:t>
      </w:r>
      <w:r w:rsidR="00D819CE" w:rsidRPr="008B19FC">
        <w:rPr>
          <w:sz w:val="28"/>
          <w:szCs w:val="28"/>
        </w:rPr>
        <w:t xml:space="preserve"> и на плановый период до 20</w:t>
      </w:r>
      <w:r w:rsidR="00E33EBC" w:rsidRPr="008B19FC">
        <w:rPr>
          <w:sz w:val="28"/>
          <w:szCs w:val="28"/>
        </w:rPr>
        <w:t>2</w:t>
      </w:r>
      <w:r w:rsidR="00A93DA2" w:rsidRPr="008B19FC">
        <w:rPr>
          <w:sz w:val="28"/>
          <w:szCs w:val="28"/>
        </w:rPr>
        <w:t>1</w:t>
      </w:r>
      <w:r w:rsidR="00D819CE" w:rsidRPr="008B19FC">
        <w:rPr>
          <w:sz w:val="28"/>
          <w:szCs w:val="28"/>
        </w:rPr>
        <w:t xml:space="preserve"> и 202</w:t>
      </w:r>
      <w:r w:rsidR="00A93DA2" w:rsidRPr="008B19FC">
        <w:rPr>
          <w:sz w:val="28"/>
          <w:szCs w:val="28"/>
        </w:rPr>
        <w:t>2</w:t>
      </w:r>
      <w:r w:rsidR="00D819CE" w:rsidRPr="008B19FC">
        <w:rPr>
          <w:sz w:val="28"/>
          <w:szCs w:val="28"/>
        </w:rPr>
        <w:t xml:space="preserve"> годов</w:t>
      </w:r>
      <w:r w:rsidRPr="008B19FC">
        <w:rPr>
          <w:sz w:val="28"/>
          <w:szCs w:val="28"/>
        </w:rPr>
        <w:t xml:space="preserve">» </w:t>
      </w:r>
      <w:r w:rsidR="00E33EBC" w:rsidRPr="008B19FC">
        <w:rPr>
          <w:sz w:val="28"/>
          <w:szCs w:val="28"/>
        </w:rPr>
        <w:t xml:space="preserve">от </w:t>
      </w:r>
      <w:r w:rsidR="00A93DA2" w:rsidRPr="008B19FC">
        <w:rPr>
          <w:sz w:val="28"/>
          <w:szCs w:val="28"/>
        </w:rPr>
        <w:t>25.12.2019</w:t>
      </w:r>
      <w:r w:rsidRPr="008B19FC">
        <w:rPr>
          <w:sz w:val="28"/>
          <w:szCs w:val="28"/>
        </w:rPr>
        <w:t xml:space="preserve"> № </w:t>
      </w:r>
      <w:r w:rsidR="00A93DA2" w:rsidRPr="008B19FC">
        <w:rPr>
          <w:sz w:val="28"/>
          <w:szCs w:val="28"/>
        </w:rPr>
        <w:t>17</w:t>
      </w:r>
      <w:r w:rsidR="00E33EBC" w:rsidRPr="008B19FC">
        <w:rPr>
          <w:sz w:val="28"/>
          <w:szCs w:val="28"/>
        </w:rPr>
        <w:t xml:space="preserve"> доходы местного </w:t>
      </w:r>
      <w:r w:rsidRPr="008B19FC">
        <w:rPr>
          <w:sz w:val="28"/>
          <w:szCs w:val="28"/>
        </w:rPr>
        <w:t xml:space="preserve">бюджета утверждены в объеме </w:t>
      </w:r>
      <w:r w:rsidR="00A93DA2" w:rsidRPr="008B19FC">
        <w:rPr>
          <w:sz w:val="28"/>
          <w:szCs w:val="28"/>
        </w:rPr>
        <w:t>16 092,4</w:t>
      </w:r>
      <w:r w:rsidRPr="008B19FC">
        <w:rPr>
          <w:sz w:val="28"/>
          <w:szCs w:val="28"/>
        </w:rPr>
        <w:t xml:space="preserve"> </w:t>
      </w:r>
      <w:r w:rsidR="00EE6A5B" w:rsidRPr="008B19FC">
        <w:rPr>
          <w:sz w:val="28"/>
          <w:szCs w:val="28"/>
        </w:rPr>
        <w:t xml:space="preserve">тыс. </w:t>
      </w:r>
      <w:r w:rsidRPr="008B19FC">
        <w:rPr>
          <w:sz w:val="28"/>
          <w:szCs w:val="28"/>
        </w:rPr>
        <w:t>руб</w:t>
      </w:r>
      <w:r w:rsidR="00BA73FD" w:rsidRPr="008B19FC">
        <w:rPr>
          <w:sz w:val="28"/>
          <w:szCs w:val="28"/>
        </w:rPr>
        <w:t>лей</w:t>
      </w:r>
      <w:r w:rsidRPr="008B19FC">
        <w:rPr>
          <w:sz w:val="28"/>
          <w:szCs w:val="28"/>
        </w:rPr>
        <w:t xml:space="preserve">, расходы в сумме </w:t>
      </w:r>
      <w:r w:rsidR="00A93DA2" w:rsidRPr="008B19FC">
        <w:rPr>
          <w:sz w:val="28"/>
          <w:szCs w:val="28"/>
        </w:rPr>
        <w:t>16 092,4</w:t>
      </w:r>
      <w:r w:rsidRPr="008B19FC">
        <w:rPr>
          <w:sz w:val="28"/>
          <w:szCs w:val="28"/>
        </w:rPr>
        <w:t xml:space="preserve"> </w:t>
      </w:r>
      <w:r w:rsidR="00EE6A5B" w:rsidRPr="008B19FC">
        <w:rPr>
          <w:sz w:val="28"/>
          <w:szCs w:val="28"/>
        </w:rPr>
        <w:t xml:space="preserve">тыс. </w:t>
      </w:r>
      <w:r w:rsidRPr="008B19FC">
        <w:rPr>
          <w:sz w:val="28"/>
          <w:szCs w:val="28"/>
        </w:rPr>
        <w:t>руб</w:t>
      </w:r>
      <w:r w:rsidR="00BA73FD" w:rsidRPr="008B19FC">
        <w:rPr>
          <w:sz w:val="28"/>
          <w:szCs w:val="28"/>
        </w:rPr>
        <w:t>лей</w:t>
      </w:r>
      <w:r w:rsidRPr="008B19FC">
        <w:rPr>
          <w:sz w:val="28"/>
          <w:szCs w:val="28"/>
        </w:rPr>
        <w:t xml:space="preserve">. </w:t>
      </w:r>
      <w:r w:rsidR="006E0719" w:rsidRPr="008B19FC">
        <w:rPr>
          <w:sz w:val="28"/>
          <w:szCs w:val="28"/>
        </w:rPr>
        <w:t>Расходная и доходная части сбалансированы.</w:t>
      </w:r>
    </w:p>
    <w:p w:rsidR="00575A64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B19FC">
        <w:rPr>
          <w:sz w:val="28"/>
          <w:szCs w:val="28"/>
        </w:rPr>
        <w:lastRenderedPageBreak/>
        <w:t xml:space="preserve">     Согласно </w:t>
      </w:r>
      <w:r w:rsidR="00AE21B2" w:rsidRPr="008B19FC">
        <w:rPr>
          <w:sz w:val="28"/>
          <w:szCs w:val="28"/>
        </w:rPr>
        <w:t xml:space="preserve">Решения Муниципального Совета </w:t>
      </w:r>
      <w:r w:rsidR="00CA28E1" w:rsidRPr="008B19FC">
        <w:rPr>
          <w:sz w:val="28"/>
          <w:szCs w:val="28"/>
        </w:rPr>
        <w:t xml:space="preserve">Митинского </w:t>
      </w:r>
      <w:r w:rsidR="00042F71" w:rsidRPr="008B19FC">
        <w:rPr>
          <w:sz w:val="28"/>
          <w:szCs w:val="28"/>
        </w:rPr>
        <w:t xml:space="preserve">сельского поселения </w:t>
      </w:r>
      <w:r w:rsidR="00FA29A1" w:rsidRPr="008B19FC">
        <w:rPr>
          <w:sz w:val="28"/>
          <w:szCs w:val="28"/>
        </w:rPr>
        <w:t xml:space="preserve">в последней редакции </w:t>
      </w:r>
      <w:r w:rsidR="00042F71" w:rsidRPr="008B19FC">
        <w:rPr>
          <w:sz w:val="28"/>
          <w:szCs w:val="28"/>
        </w:rPr>
        <w:t xml:space="preserve">от </w:t>
      </w:r>
      <w:r w:rsidR="008B19FC" w:rsidRPr="008B19FC">
        <w:rPr>
          <w:sz w:val="28"/>
          <w:szCs w:val="28"/>
        </w:rPr>
        <w:t>22.12.2020</w:t>
      </w:r>
      <w:r w:rsidR="00AE21B2" w:rsidRPr="008B19FC">
        <w:rPr>
          <w:sz w:val="28"/>
          <w:szCs w:val="28"/>
        </w:rPr>
        <w:t xml:space="preserve"> № </w:t>
      </w:r>
      <w:r w:rsidR="008B19FC" w:rsidRPr="008B19FC">
        <w:rPr>
          <w:sz w:val="28"/>
          <w:szCs w:val="28"/>
        </w:rPr>
        <w:t>43</w:t>
      </w:r>
      <w:r w:rsidR="00AE21B2" w:rsidRPr="008B19FC">
        <w:rPr>
          <w:sz w:val="28"/>
          <w:szCs w:val="28"/>
        </w:rPr>
        <w:t xml:space="preserve"> «</w:t>
      </w:r>
      <w:r w:rsidR="00CA28E1" w:rsidRPr="008B19FC">
        <w:rPr>
          <w:sz w:val="28"/>
          <w:szCs w:val="28"/>
        </w:rPr>
        <w:t>О внесении изменений в решение Муниципального Совета Митинского сельского поселения «О бюджете Митинского сельского поселения на 20</w:t>
      </w:r>
      <w:r w:rsidR="008B19FC" w:rsidRPr="008B19FC">
        <w:rPr>
          <w:sz w:val="28"/>
          <w:szCs w:val="28"/>
        </w:rPr>
        <w:t>20</w:t>
      </w:r>
      <w:r w:rsidR="00CA28E1" w:rsidRPr="008B19FC">
        <w:rPr>
          <w:sz w:val="28"/>
          <w:szCs w:val="28"/>
        </w:rPr>
        <w:t xml:space="preserve"> год и на плановый период 20</w:t>
      </w:r>
      <w:r w:rsidR="006E0719" w:rsidRPr="008B19FC">
        <w:rPr>
          <w:sz w:val="28"/>
          <w:szCs w:val="28"/>
        </w:rPr>
        <w:t>2</w:t>
      </w:r>
      <w:r w:rsidR="008B19FC" w:rsidRPr="008B19FC">
        <w:rPr>
          <w:sz w:val="28"/>
          <w:szCs w:val="28"/>
        </w:rPr>
        <w:t>1</w:t>
      </w:r>
      <w:r w:rsidR="00CA28E1" w:rsidRPr="008B19FC">
        <w:rPr>
          <w:sz w:val="28"/>
          <w:szCs w:val="28"/>
        </w:rPr>
        <w:t xml:space="preserve"> и 202</w:t>
      </w:r>
      <w:r w:rsidR="008B19FC" w:rsidRPr="008B19FC">
        <w:rPr>
          <w:sz w:val="28"/>
          <w:szCs w:val="28"/>
        </w:rPr>
        <w:t>2</w:t>
      </w:r>
      <w:r w:rsidR="00CA28E1" w:rsidRPr="008B19FC">
        <w:rPr>
          <w:sz w:val="28"/>
          <w:szCs w:val="28"/>
        </w:rPr>
        <w:t xml:space="preserve"> годов»</w:t>
      </w:r>
      <w:r w:rsidR="006E0719" w:rsidRPr="008B19FC">
        <w:rPr>
          <w:sz w:val="28"/>
          <w:szCs w:val="28"/>
        </w:rPr>
        <w:t xml:space="preserve"> от </w:t>
      </w:r>
      <w:r w:rsidR="008B19FC" w:rsidRPr="008B19FC">
        <w:rPr>
          <w:sz w:val="28"/>
          <w:szCs w:val="28"/>
        </w:rPr>
        <w:t>25.12.2019</w:t>
      </w:r>
      <w:r w:rsidR="006E0719" w:rsidRPr="008B19FC">
        <w:rPr>
          <w:sz w:val="28"/>
          <w:szCs w:val="28"/>
        </w:rPr>
        <w:t xml:space="preserve"> № </w:t>
      </w:r>
      <w:r w:rsidR="008B19FC" w:rsidRPr="008B19FC">
        <w:rPr>
          <w:sz w:val="28"/>
          <w:szCs w:val="28"/>
        </w:rPr>
        <w:t>17</w:t>
      </w:r>
      <w:r w:rsidR="00344B60" w:rsidRPr="008B19FC">
        <w:rPr>
          <w:sz w:val="28"/>
          <w:szCs w:val="28"/>
        </w:rPr>
        <w:t xml:space="preserve">» </w:t>
      </w:r>
      <w:r w:rsidRPr="008B19FC">
        <w:rPr>
          <w:sz w:val="28"/>
          <w:szCs w:val="28"/>
        </w:rPr>
        <w:t xml:space="preserve">доходы составляют </w:t>
      </w:r>
      <w:r w:rsidR="008B19FC" w:rsidRPr="008B19FC">
        <w:rPr>
          <w:sz w:val="28"/>
          <w:szCs w:val="28"/>
        </w:rPr>
        <w:t>16 221,6</w:t>
      </w:r>
      <w:r w:rsidR="00EE6A5B" w:rsidRPr="008B19FC">
        <w:rPr>
          <w:sz w:val="28"/>
          <w:szCs w:val="28"/>
        </w:rPr>
        <w:t xml:space="preserve"> тыс.</w:t>
      </w:r>
      <w:r w:rsidR="00344B60" w:rsidRPr="008B19FC">
        <w:rPr>
          <w:sz w:val="28"/>
          <w:szCs w:val="28"/>
        </w:rPr>
        <w:t xml:space="preserve"> </w:t>
      </w:r>
      <w:r w:rsidRPr="008B19FC">
        <w:rPr>
          <w:sz w:val="28"/>
          <w:szCs w:val="28"/>
        </w:rPr>
        <w:t>руб</w:t>
      </w:r>
      <w:r w:rsidR="00886CDF" w:rsidRPr="008B19FC">
        <w:rPr>
          <w:sz w:val="28"/>
          <w:szCs w:val="28"/>
        </w:rPr>
        <w:t>лей</w:t>
      </w:r>
      <w:r w:rsidRPr="008B19FC">
        <w:rPr>
          <w:sz w:val="28"/>
          <w:szCs w:val="28"/>
        </w:rPr>
        <w:t>, расходы –</w:t>
      </w:r>
      <w:r w:rsidR="00C61C0F" w:rsidRPr="008B19FC">
        <w:rPr>
          <w:sz w:val="28"/>
          <w:szCs w:val="28"/>
        </w:rPr>
        <w:t xml:space="preserve"> </w:t>
      </w:r>
      <w:r w:rsidRPr="008B19FC">
        <w:rPr>
          <w:sz w:val="28"/>
          <w:szCs w:val="28"/>
        </w:rPr>
        <w:t xml:space="preserve"> </w:t>
      </w:r>
      <w:r w:rsidR="008B19FC" w:rsidRPr="008B19FC">
        <w:rPr>
          <w:sz w:val="28"/>
          <w:szCs w:val="28"/>
        </w:rPr>
        <w:t>16 277,0</w:t>
      </w:r>
      <w:r w:rsidR="00EE6A5B" w:rsidRPr="008B19FC">
        <w:rPr>
          <w:sz w:val="28"/>
          <w:szCs w:val="28"/>
        </w:rPr>
        <w:t xml:space="preserve"> тыс.</w:t>
      </w:r>
      <w:r w:rsidR="00344B60" w:rsidRPr="008B19FC">
        <w:rPr>
          <w:sz w:val="28"/>
          <w:szCs w:val="28"/>
        </w:rPr>
        <w:t xml:space="preserve"> </w:t>
      </w:r>
      <w:r w:rsidR="00FA29A1" w:rsidRPr="008B19FC">
        <w:rPr>
          <w:sz w:val="28"/>
          <w:szCs w:val="28"/>
        </w:rPr>
        <w:t>р</w:t>
      </w:r>
      <w:r w:rsidRPr="008B19FC">
        <w:rPr>
          <w:sz w:val="28"/>
          <w:szCs w:val="28"/>
        </w:rPr>
        <w:t>уб</w:t>
      </w:r>
      <w:r w:rsidR="00886CDF" w:rsidRPr="008B19FC">
        <w:rPr>
          <w:sz w:val="28"/>
          <w:szCs w:val="28"/>
        </w:rPr>
        <w:t>лей</w:t>
      </w:r>
      <w:r w:rsidRPr="008B19FC">
        <w:rPr>
          <w:sz w:val="28"/>
          <w:szCs w:val="28"/>
        </w:rPr>
        <w:t>, дефицит –</w:t>
      </w:r>
      <w:r w:rsidR="00FA29A1" w:rsidRPr="008B19FC">
        <w:rPr>
          <w:sz w:val="28"/>
          <w:szCs w:val="28"/>
        </w:rPr>
        <w:t xml:space="preserve"> </w:t>
      </w:r>
      <w:r w:rsidR="008B19FC" w:rsidRPr="008B19FC">
        <w:rPr>
          <w:sz w:val="28"/>
          <w:szCs w:val="28"/>
        </w:rPr>
        <w:t>55,4</w:t>
      </w:r>
      <w:r w:rsidR="00EE6A5B" w:rsidRPr="008B19FC">
        <w:rPr>
          <w:sz w:val="28"/>
          <w:szCs w:val="28"/>
        </w:rPr>
        <w:t xml:space="preserve"> тыс.</w:t>
      </w:r>
      <w:r w:rsidR="00807664" w:rsidRPr="008B19FC">
        <w:rPr>
          <w:sz w:val="28"/>
          <w:szCs w:val="28"/>
        </w:rPr>
        <w:t xml:space="preserve"> </w:t>
      </w:r>
      <w:r w:rsidRPr="008B19FC">
        <w:rPr>
          <w:sz w:val="28"/>
          <w:szCs w:val="28"/>
        </w:rPr>
        <w:t xml:space="preserve"> руб</w:t>
      </w:r>
      <w:r w:rsidR="00886CDF" w:rsidRPr="008B19FC">
        <w:rPr>
          <w:sz w:val="28"/>
          <w:szCs w:val="28"/>
        </w:rPr>
        <w:t>лей</w:t>
      </w:r>
      <w:r w:rsidRPr="008B19FC">
        <w:rPr>
          <w:sz w:val="28"/>
          <w:szCs w:val="28"/>
        </w:rPr>
        <w:t>.</w:t>
      </w:r>
    </w:p>
    <w:p w:rsidR="00747285" w:rsidRDefault="00747285" w:rsidP="0074728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B43D6">
        <w:rPr>
          <w:sz w:val="28"/>
          <w:szCs w:val="28"/>
        </w:rPr>
        <w:t xml:space="preserve">     </w:t>
      </w:r>
      <w:r w:rsidRPr="008B43D6">
        <w:rPr>
          <w:color w:val="000000" w:themeColor="text1"/>
          <w:sz w:val="28"/>
          <w:szCs w:val="28"/>
        </w:rPr>
        <w:t>Уточненный план</w:t>
      </w:r>
      <w:r w:rsidRPr="008B43D6">
        <w:rPr>
          <w:color w:val="FF0000"/>
          <w:sz w:val="28"/>
          <w:szCs w:val="28"/>
        </w:rPr>
        <w:t xml:space="preserve"> </w:t>
      </w:r>
      <w:r w:rsidRPr="008B43D6">
        <w:rPr>
          <w:sz w:val="28"/>
          <w:szCs w:val="28"/>
        </w:rPr>
        <w:t xml:space="preserve">по доходам и расходам бюджета </w:t>
      </w:r>
      <w:r>
        <w:rPr>
          <w:sz w:val="28"/>
          <w:szCs w:val="28"/>
        </w:rPr>
        <w:t>Митин</w:t>
      </w:r>
      <w:r w:rsidRPr="008B43D6">
        <w:rPr>
          <w:sz w:val="28"/>
          <w:szCs w:val="28"/>
        </w:rPr>
        <w:t xml:space="preserve">ского сельского поселения  на 2020 год, связанный с внесением финансовым органом </w:t>
      </w:r>
      <w:r>
        <w:rPr>
          <w:sz w:val="28"/>
          <w:szCs w:val="28"/>
        </w:rPr>
        <w:t>Митин</w:t>
      </w:r>
      <w:r w:rsidRPr="008B43D6">
        <w:rPr>
          <w:sz w:val="28"/>
          <w:szCs w:val="28"/>
        </w:rPr>
        <w:t xml:space="preserve">ского сельского поселения изменений в сводную бюджетную роспись без внесения изменений в решение о бюджете, что допускается частью 3 статьи 217 БК РФ, установил: доходы – </w:t>
      </w:r>
      <w:r>
        <w:rPr>
          <w:sz w:val="28"/>
          <w:szCs w:val="28"/>
        </w:rPr>
        <w:t>16 190,2</w:t>
      </w:r>
      <w:r w:rsidRPr="008B43D6">
        <w:rPr>
          <w:sz w:val="28"/>
          <w:szCs w:val="28"/>
        </w:rPr>
        <w:t xml:space="preserve"> тыс. рублей,  расходы –  </w:t>
      </w:r>
      <w:r>
        <w:rPr>
          <w:sz w:val="28"/>
          <w:szCs w:val="28"/>
        </w:rPr>
        <w:t>16 245,5</w:t>
      </w:r>
      <w:r w:rsidRPr="008B43D6">
        <w:rPr>
          <w:sz w:val="28"/>
          <w:szCs w:val="28"/>
        </w:rPr>
        <w:t xml:space="preserve"> тыс. рублей,  дефицит – </w:t>
      </w:r>
      <w:r>
        <w:rPr>
          <w:sz w:val="28"/>
          <w:szCs w:val="28"/>
        </w:rPr>
        <w:t>55,4</w:t>
      </w:r>
      <w:r w:rsidRPr="008B43D6">
        <w:rPr>
          <w:sz w:val="28"/>
          <w:szCs w:val="28"/>
        </w:rPr>
        <w:t xml:space="preserve"> тыс. рублей.</w:t>
      </w:r>
    </w:p>
    <w:p w:rsidR="001A36D6" w:rsidRPr="008B19FC" w:rsidRDefault="0067625B" w:rsidP="00E85E4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8B19FC">
        <w:rPr>
          <w:b/>
          <w:sz w:val="28"/>
          <w:szCs w:val="28"/>
        </w:rPr>
        <w:t xml:space="preserve">Динамика этапов утверждения бюджета </w:t>
      </w:r>
      <w:r w:rsidR="00CA28E1" w:rsidRPr="008B19FC">
        <w:rPr>
          <w:b/>
          <w:sz w:val="28"/>
          <w:szCs w:val="28"/>
        </w:rPr>
        <w:t xml:space="preserve">Митинского </w:t>
      </w:r>
      <w:r w:rsidRPr="008B19FC">
        <w:rPr>
          <w:b/>
          <w:sz w:val="28"/>
          <w:szCs w:val="28"/>
        </w:rPr>
        <w:t>сельского поселения на 20</w:t>
      </w:r>
      <w:r w:rsidR="008B19FC" w:rsidRPr="008B19FC">
        <w:rPr>
          <w:b/>
          <w:sz w:val="28"/>
          <w:szCs w:val="28"/>
        </w:rPr>
        <w:t>20</w:t>
      </w:r>
      <w:r w:rsidR="001A36D6" w:rsidRPr="008B19FC">
        <w:rPr>
          <w:b/>
          <w:sz w:val="28"/>
          <w:szCs w:val="28"/>
        </w:rPr>
        <w:t xml:space="preserve"> год.</w:t>
      </w:r>
    </w:p>
    <w:p w:rsidR="0025314F" w:rsidRPr="008B19FC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8B19FC">
        <w:rPr>
          <w:b/>
          <w:sz w:val="28"/>
          <w:szCs w:val="28"/>
        </w:rPr>
        <w:t>Таблица 1</w:t>
      </w:r>
    </w:p>
    <w:p w:rsidR="006E0719" w:rsidRPr="008B19FC" w:rsidRDefault="006E0719" w:rsidP="001A36D6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8B19FC">
        <w:rPr>
          <w:sz w:val="18"/>
          <w:szCs w:val="18"/>
        </w:rPr>
        <w:t>тыс. рублей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5670"/>
        <w:gridCol w:w="1134"/>
        <w:gridCol w:w="1134"/>
        <w:gridCol w:w="1559"/>
      </w:tblGrid>
      <w:tr w:rsidR="0067625B" w:rsidRPr="008B19FC" w:rsidTr="005758A4">
        <w:trPr>
          <w:trHeight w:val="345"/>
        </w:trPr>
        <w:tc>
          <w:tcPr>
            <w:tcW w:w="567" w:type="dxa"/>
            <w:vMerge w:val="restart"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</w:p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5670" w:type="dxa"/>
            <w:vMerge w:val="restart"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FC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показатели бюджета </w:t>
            </w:r>
          </w:p>
        </w:tc>
      </w:tr>
      <w:tr w:rsidR="0067625B" w:rsidRPr="008B19FC" w:rsidTr="005758A4">
        <w:trPr>
          <w:trHeight w:val="720"/>
        </w:trPr>
        <w:tc>
          <w:tcPr>
            <w:tcW w:w="567" w:type="dxa"/>
            <w:vMerge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FC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FC">
              <w:rPr>
                <w:rFonts w:ascii="Times New Roman" w:hAnsi="Times New Roman" w:cs="Times New Roman"/>
                <w:b/>
                <w:sz w:val="20"/>
                <w:szCs w:val="20"/>
              </w:rPr>
              <w:t>Расходы</w:t>
            </w:r>
          </w:p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7625B" w:rsidRPr="008B19F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9FC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Дефицит(-)/ Профицит(+)</w:t>
            </w:r>
          </w:p>
        </w:tc>
      </w:tr>
      <w:tr w:rsidR="00F80DB5" w:rsidRPr="008B19FC" w:rsidTr="005758A4">
        <w:trPr>
          <w:trHeight w:val="286"/>
        </w:trPr>
        <w:tc>
          <w:tcPr>
            <w:tcW w:w="56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25.12.2019</w:t>
            </w:r>
          </w:p>
        </w:tc>
        <w:tc>
          <w:tcPr>
            <w:tcW w:w="5670" w:type="dxa"/>
          </w:tcPr>
          <w:p w:rsidR="00F80DB5" w:rsidRPr="00747285" w:rsidRDefault="00F80DB5" w:rsidP="002376B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Решение Муниципального Совета Митинского сельского поселения «О бюджете Митинского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16 092,4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16 092,4</w:t>
            </w:r>
          </w:p>
        </w:tc>
        <w:tc>
          <w:tcPr>
            <w:tcW w:w="1559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B5" w:rsidRPr="008B19FC" w:rsidTr="005758A4">
        <w:trPr>
          <w:trHeight w:val="286"/>
        </w:trPr>
        <w:tc>
          <w:tcPr>
            <w:tcW w:w="56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17.03.2020</w:t>
            </w:r>
          </w:p>
        </w:tc>
        <w:tc>
          <w:tcPr>
            <w:tcW w:w="5670" w:type="dxa"/>
          </w:tcPr>
          <w:p w:rsidR="00F80DB5" w:rsidRPr="00747285" w:rsidRDefault="00F80DB5" w:rsidP="0023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25.12.2019 № 17 «О бюджете Митинского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16 114,0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16 114,0</w:t>
            </w:r>
          </w:p>
        </w:tc>
        <w:tc>
          <w:tcPr>
            <w:tcW w:w="1559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DB5" w:rsidRPr="008B19FC" w:rsidTr="005758A4">
        <w:trPr>
          <w:trHeight w:val="632"/>
        </w:trPr>
        <w:tc>
          <w:tcPr>
            <w:tcW w:w="56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28.04.2020</w:t>
            </w:r>
          </w:p>
        </w:tc>
        <w:tc>
          <w:tcPr>
            <w:tcW w:w="5670" w:type="dxa"/>
          </w:tcPr>
          <w:p w:rsidR="00F80DB5" w:rsidRPr="00747285" w:rsidRDefault="00F80DB5" w:rsidP="0023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25.12.2019 № 17 «О бюджете Митинского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16 316,2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16 371,6</w:t>
            </w:r>
          </w:p>
        </w:tc>
        <w:tc>
          <w:tcPr>
            <w:tcW w:w="1559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- 55,4</w:t>
            </w:r>
          </w:p>
        </w:tc>
      </w:tr>
      <w:tr w:rsidR="00F80DB5" w:rsidRPr="008B19FC" w:rsidTr="005758A4">
        <w:trPr>
          <w:trHeight w:val="286"/>
        </w:trPr>
        <w:tc>
          <w:tcPr>
            <w:tcW w:w="56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16.06.2020</w:t>
            </w:r>
          </w:p>
        </w:tc>
        <w:tc>
          <w:tcPr>
            <w:tcW w:w="5670" w:type="dxa"/>
          </w:tcPr>
          <w:p w:rsidR="00F80DB5" w:rsidRPr="00747285" w:rsidRDefault="00F80DB5" w:rsidP="0023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25.12.2019 № 17 «О бюджете Митинского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16 610,5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16 665,9</w:t>
            </w:r>
          </w:p>
        </w:tc>
        <w:tc>
          <w:tcPr>
            <w:tcW w:w="1559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- 55,4</w:t>
            </w:r>
          </w:p>
        </w:tc>
      </w:tr>
      <w:tr w:rsidR="00F80DB5" w:rsidRPr="008B19FC" w:rsidTr="005758A4">
        <w:trPr>
          <w:trHeight w:val="286"/>
        </w:trPr>
        <w:tc>
          <w:tcPr>
            <w:tcW w:w="56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7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04.08.2020</w:t>
            </w:r>
          </w:p>
        </w:tc>
        <w:tc>
          <w:tcPr>
            <w:tcW w:w="5670" w:type="dxa"/>
          </w:tcPr>
          <w:p w:rsidR="00F80DB5" w:rsidRPr="00747285" w:rsidRDefault="00F80DB5" w:rsidP="00237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25.12.2019 № 17 «О бюджете Митинского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16 122,9</w:t>
            </w:r>
          </w:p>
        </w:tc>
        <w:tc>
          <w:tcPr>
            <w:tcW w:w="1134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16 178,3</w:t>
            </w:r>
          </w:p>
        </w:tc>
        <w:tc>
          <w:tcPr>
            <w:tcW w:w="1559" w:type="dxa"/>
          </w:tcPr>
          <w:p w:rsidR="00F80DB5" w:rsidRPr="00747285" w:rsidRDefault="00F80DB5" w:rsidP="002376B3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- 55,4</w:t>
            </w:r>
          </w:p>
        </w:tc>
      </w:tr>
      <w:tr w:rsidR="006E0719" w:rsidRPr="008B19FC" w:rsidTr="005758A4">
        <w:trPr>
          <w:trHeight w:val="286"/>
        </w:trPr>
        <w:tc>
          <w:tcPr>
            <w:tcW w:w="567" w:type="dxa"/>
          </w:tcPr>
          <w:p w:rsidR="006E0719" w:rsidRPr="00747285" w:rsidRDefault="00F80DB5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7" w:type="dxa"/>
          </w:tcPr>
          <w:p w:rsidR="006E0719" w:rsidRPr="00747285" w:rsidRDefault="00F80DB5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5670" w:type="dxa"/>
          </w:tcPr>
          <w:p w:rsidR="006E0719" w:rsidRPr="00747285" w:rsidRDefault="00F80DB5" w:rsidP="00F07F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25.12.2019 № 17 «О бюджете Митинского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6E0719" w:rsidRPr="00747285" w:rsidRDefault="00F80DB5" w:rsidP="0074728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</w:t>
            </w:r>
            <w:r w:rsidR="008B19FC"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352</w:t>
            </w:r>
            <w:r w:rsidR="008B19FC"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,8</w:t>
            </w:r>
          </w:p>
        </w:tc>
        <w:tc>
          <w:tcPr>
            <w:tcW w:w="1134" w:type="dxa"/>
          </w:tcPr>
          <w:p w:rsidR="006E0719" w:rsidRPr="00747285" w:rsidRDefault="00F80DB5" w:rsidP="0074728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</w:t>
            </w:r>
            <w:r w:rsidR="008B19FC"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408</w:t>
            </w:r>
            <w:r w:rsidR="008B19FC"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,</w:t>
            </w: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59" w:type="dxa"/>
          </w:tcPr>
          <w:p w:rsidR="006E0719" w:rsidRPr="00747285" w:rsidRDefault="00F80DB5" w:rsidP="008B19FC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- 55,4</w:t>
            </w:r>
          </w:p>
        </w:tc>
      </w:tr>
      <w:tr w:rsidR="006E0719" w:rsidRPr="008B19FC" w:rsidTr="005758A4">
        <w:trPr>
          <w:trHeight w:val="286"/>
        </w:trPr>
        <w:tc>
          <w:tcPr>
            <w:tcW w:w="567" w:type="dxa"/>
          </w:tcPr>
          <w:p w:rsidR="006E0719" w:rsidRPr="00747285" w:rsidRDefault="00F80DB5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7" w:type="dxa"/>
          </w:tcPr>
          <w:p w:rsidR="006E0719" w:rsidRPr="00747285" w:rsidRDefault="00F80DB5" w:rsidP="006E0719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22.12.2020</w:t>
            </w:r>
          </w:p>
        </w:tc>
        <w:tc>
          <w:tcPr>
            <w:tcW w:w="5670" w:type="dxa"/>
          </w:tcPr>
          <w:p w:rsidR="006E0719" w:rsidRPr="00747285" w:rsidRDefault="00F80DB5" w:rsidP="00F07F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72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25.12.2019 № 17 «О бюджете Митинского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6E0719" w:rsidRPr="00747285" w:rsidRDefault="00F80DB5" w:rsidP="0074728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</w:t>
            </w:r>
            <w:r w:rsidR="008B19FC"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221</w:t>
            </w:r>
            <w:r w:rsidR="008B19FC"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,6</w:t>
            </w: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6E0719" w:rsidRPr="00747285" w:rsidRDefault="00F80DB5" w:rsidP="0074728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16</w:t>
            </w:r>
            <w:r w:rsidR="008B19FC"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27</w:t>
            </w:r>
            <w:r w:rsidR="008B19FC" w:rsidRPr="0074728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7,0</w:t>
            </w:r>
          </w:p>
        </w:tc>
        <w:tc>
          <w:tcPr>
            <w:tcW w:w="1559" w:type="dxa"/>
          </w:tcPr>
          <w:p w:rsidR="006E0719" w:rsidRPr="00747285" w:rsidRDefault="00F80DB5" w:rsidP="008B19FC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7285">
              <w:rPr>
                <w:rFonts w:ascii="Times New Roman" w:hAnsi="Times New Roman" w:cs="Times New Roman"/>
                <w:sz w:val="20"/>
                <w:szCs w:val="20"/>
              </w:rPr>
              <w:t>- 55,4</w:t>
            </w:r>
          </w:p>
        </w:tc>
      </w:tr>
    </w:tbl>
    <w:p w:rsidR="001A36D6" w:rsidRDefault="005758A4" w:rsidP="00F07F1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</w:t>
      </w:r>
      <w:r w:rsidR="00F07F1D" w:rsidRPr="00747285">
        <w:t xml:space="preserve">     </w:t>
      </w:r>
      <w:r w:rsidR="00575A64" w:rsidRPr="00747285">
        <w:rPr>
          <w:sz w:val="28"/>
          <w:szCs w:val="28"/>
        </w:rPr>
        <w:t>Исполнение по доходам за 20</w:t>
      </w:r>
      <w:r w:rsidR="008B19FC" w:rsidRPr="00747285">
        <w:rPr>
          <w:sz w:val="28"/>
          <w:szCs w:val="28"/>
        </w:rPr>
        <w:t>20</w:t>
      </w:r>
      <w:r w:rsidR="00575A64" w:rsidRPr="00747285">
        <w:rPr>
          <w:sz w:val="28"/>
          <w:szCs w:val="28"/>
        </w:rPr>
        <w:t xml:space="preserve"> год составило – </w:t>
      </w:r>
      <w:r w:rsidR="00440A85" w:rsidRPr="00747285">
        <w:rPr>
          <w:sz w:val="28"/>
          <w:szCs w:val="28"/>
        </w:rPr>
        <w:t xml:space="preserve"> </w:t>
      </w:r>
      <w:r w:rsidR="008B19FC" w:rsidRPr="00747285">
        <w:rPr>
          <w:sz w:val="28"/>
          <w:szCs w:val="28"/>
        </w:rPr>
        <w:t>17 372,1</w:t>
      </w:r>
      <w:r w:rsidR="00EE6A5B" w:rsidRPr="00747285">
        <w:rPr>
          <w:sz w:val="28"/>
          <w:szCs w:val="28"/>
        </w:rPr>
        <w:t xml:space="preserve"> тыс.</w:t>
      </w:r>
      <w:r w:rsidR="0026678F" w:rsidRPr="00747285">
        <w:rPr>
          <w:sz w:val="28"/>
          <w:szCs w:val="28"/>
        </w:rPr>
        <w:t xml:space="preserve"> руб</w:t>
      </w:r>
      <w:r w:rsidR="00F10592" w:rsidRPr="00747285">
        <w:rPr>
          <w:sz w:val="28"/>
          <w:szCs w:val="28"/>
        </w:rPr>
        <w:t>лей</w:t>
      </w:r>
      <w:r w:rsidR="00575A64" w:rsidRPr="00747285">
        <w:rPr>
          <w:sz w:val="28"/>
          <w:szCs w:val="28"/>
        </w:rPr>
        <w:t xml:space="preserve"> или </w:t>
      </w:r>
      <w:r w:rsidR="008B19FC" w:rsidRPr="00747285">
        <w:rPr>
          <w:sz w:val="28"/>
          <w:szCs w:val="28"/>
        </w:rPr>
        <w:t>107,3</w:t>
      </w:r>
      <w:r w:rsidR="00A85F2C" w:rsidRPr="00747285">
        <w:rPr>
          <w:sz w:val="28"/>
          <w:szCs w:val="28"/>
        </w:rPr>
        <w:t xml:space="preserve"> </w:t>
      </w:r>
      <w:r w:rsidR="00575A64" w:rsidRPr="00747285">
        <w:rPr>
          <w:sz w:val="28"/>
          <w:szCs w:val="28"/>
        </w:rPr>
        <w:t xml:space="preserve">% уточненных годовых назначений, расходы – </w:t>
      </w:r>
      <w:r w:rsidR="008B19FC" w:rsidRPr="00747285">
        <w:rPr>
          <w:sz w:val="28"/>
          <w:szCs w:val="28"/>
        </w:rPr>
        <w:t>16 207,7</w:t>
      </w:r>
      <w:r w:rsidR="00EE6A5B" w:rsidRPr="00747285">
        <w:rPr>
          <w:sz w:val="28"/>
          <w:szCs w:val="28"/>
        </w:rPr>
        <w:t xml:space="preserve"> тыс.</w:t>
      </w:r>
      <w:r w:rsidR="00575A64" w:rsidRPr="00747285">
        <w:rPr>
          <w:sz w:val="28"/>
          <w:szCs w:val="28"/>
        </w:rPr>
        <w:t xml:space="preserve"> руб</w:t>
      </w:r>
      <w:r w:rsidR="00F10592" w:rsidRPr="00747285">
        <w:rPr>
          <w:sz w:val="28"/>
          <w:szCs w:val="28"/>
        </w:rPr>
        <w:t>лей</w:t>
      </w:r>
      <w:r w:rsidR="00575A64" w:rsidRPr="00747285">
        <w:rPr>
          <w:sz w:val="28"/>
          <w:szCs w:val="28"/>
        </w:rPr>
        <w:t xml:space="preserve"> или</w:t>
      </w:r>
      <w:r w:rsidR="00440A85" w:rsidRPr="00747285">
        <w:rPr>
          <w:sz w:val="28"/>
          <w:szCs w:val="28"/>
        </w:rPr>
        <w:t xml:space="preserve"> </w:t>
      </w:r>
      <w:r w:rsidR="008B19FC" w:rsidRPr="00747285">
        <w:rPr>
          <w:sz w:val="28"/>
          <w:szCs w:val="28"/>
        </w:rPr>
        <w:t>99,8</w:t>
      </w:r>
      <w:r w:rsidR="00A85F2C" w:rsidRPr="00747285">
        <w:rPr>
          <w:sz w:val="28"/>
          <w:szCs w:val="28"/>
        </w:rPr>
        <w:t xml:space="preserve"> </w:t>
      </w:r>
      <w:r w:rsidR="00575A64" w:rsidRPr="00747285">
        <w:rPr>
          <w:sz w:val="28"/>
          <w:szCs w:val="28"/>
        </w:rPr>
        <w:t>% у</w:t>
      </w:r>
      <w:r w:rsidR="00602A05" w:rsidRPr="00747285">
        <w:rPr>
          <w:sz w:val="28"/>
          <w:szCs w:val="28"/>
        </w:rPr>
        <w:t>точненных годовых ассигнований</w:t>
      </w:r>
      <w:r w:rsidR="00F07F1D" w:rsidRPr="00747285">
        <w:rPr>
          <w:sz w:val="28"/>
          <w:szCs w:val="28"/>
        </w:rPr>
        <w:t>.</w:t>
      </w:r>
      <w:r w:rsidR="00602A05" w:rsidRPr="00747285">
        <w:rPr>
          <w:sz w:val="28"/>
          <w:szCs w:val="28"/>
        </w:rPr>
        <w:t xml:space="preserve"> </w:t>
      </w:r>
      <w:r w:rsidR="00F07F1D" w:rsidRPr="00747285">
        <w:rPr>
          <w:sz w:val="28"/>
          <w:szCs w:val="28"/>
        </w:rPr>
        <w:t>Про</w:t>
      </w:r>
      <w:r w:rsidR="00575A64" w:rsidRPr="00747285">
        <w:rPr>
          <w:sz w:val="28"/>
          <w:szCs w:val="28"/>
        </w:rPr>
        <w:t xml:space="preserve">фицит </w:t>
      </w:r>
      <w:r w:rsidR="00F07F1D" w:rsidRPr="00747285">
        <w:rPr>
          <w:sz w:val="28"/>
          <w:szCs w:val="28"/>
        </w:rPr>
        <w:t>бюджета составил</w:t>
      </w:r>
      <w:r w:rsidR="00440A85" w:rsidRPr="00747285">
        <w:rPr>
          <w:sz w:val="28"/>
          <w:szCs w:val="28"/>
        </w:rPr>
        <w:t xml:space="preserve"> </w:t>
      </w:r>
      <w:r w:rsidR="008B19FC" w:rsidRPr="00747285">
        <w:rPr>
          <w:sz w:val="28"/>
          <w:szCs w:val="28"/>
        </w:rPr>
        <w:t>1 164,4</w:t>
      </w:r>
      <w:r w:rsidR="00440A85" w:rsidRPr="00747285">
        <w:rPr>
          <w:sz w:val="28"/>
          <w:szCs w:val="28"/>
        </w:rPr>
        <w:t xml:space="preserve"> </w:t>
      </w:r>
      <w:r w:rsidR="00F07F1D" w:rsidRPr="00747285">
        <w:rPr>
          <w:sz w:val="28"/>
          <w:szCs w:val="28"/>
        </w:rPr>
        <w:t>тыс. рублей</w:t>
      </w:r>
      <w:r w:rsidR="005E4F53" w:rsidRPr="00747285">
        <w:rPr>
          <w:sz w:val="28"/>
          <w:szCs w:val="28"/>
        </w:rPr>
        <w:t xml:space="preserve"> </w:t>
      </w:r>
      <w:r w:rsidR="00F07F1D" w:rsidRPr="00747285">
        <w:rPr>
          <w:sz w:val="28"/>
          <w:szCs w:val="28"/>
        </w:rPr>
        <w:t>(Таблица 2).</w:t>
      </w:r>
    </w:p>
    <w:p w:rsidR="001A36D6" w:rsidRPr="00747285" w:rsidRDefault="00F07F1D" w:rsidP="001A36D6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747285">
        <w:rPr>
          <w:rFonts w:eastAsia="Times New Roman"/>
          <w:b/>
          <w:bCs/>
          <w:lang w:eastAsia="ru-RU"/>
        </w:rPr>
        <w:t xml:space="preserve">Общие итоги исполнения </w:t>
      </w:r>
      <w:r w:rsidR="001A36D6" w:rsidRPr="00747285">
        <w:rPr>
          <w:rFonts w:eastAsia="Times New Roman"/>
          <w:b/>
          <w:bCs/>
          <w:lang w:eastAsia="ru-RU"/>
        </w:rPr>
        <w:t>бюджета</w:t>
      </w:r>
    </w:p>
    <w:p w:rsidR="00F10592" w:rsidRPr="00747285" w:rsidRDefault="007970E8" w:rsidP="00F07F1D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747285">
        <w:rPr>
          <w:sz w:val="28"/>
          <w:szCs w:val="28"/>
        </w:rPr>
        <w:t xml:space="preserve">              </w:t>
      </w:r>
      <w:r w:rsidR="007552F0" w:rsidRPr="00747285">
        <w:rPr>
          <w:sz w:val="28"/>
          <w:szCs w:val="28"/>
        </w:rPr>
        <w:t xml:space="preserve">           </w:t>
      </w:r>
      <w:r w:rsidR="00F10592" w:rsidRPr="00747285">
        <w:rPr>
          <w:sz w:val="28"/>
          <w:szCs w:val="28"/>
        </w:rPr>
        <w:t xml:space="preserve">                     </w:t>
      </w:r>
      <w:r w:rsidRPr="00747285">
        <w:rPr>
          <w:sz w:val="28"/>
          <w:szCs w:val="28"/>
        </w:rPr>
        <w:t xml:space="preserve">                                                               </w:t>
      </w:r>
      <w:r w:rsidR="0026678F" w:rsidRPr="00747285">
        <w:rPr>
          <w:b/>
          <w:sz w:val="28"/>
          <w:szCs w:val="28"/>
        </w:rPr>
        <w:t xml:space="preserve">Таблица </w:t>
      </w:r>
      <w:r w:rsidR="001A36D6" w:rsidRPr="00747285">
        <w:rPr>
          <w:b/>
          <w:sz w:val="28"/>
          <w:szCs w:val="28"/>
        </w:rPr>
        <w:t>2</w:t>
      </w:r>
    </w:p>
    <w:p w:rsidR="00F07F1D" w:rsidRPr="00747285" w:rsidRDefault="00F07F1D" w:rsidP="00F07F1D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747285">
        <w:rPr>
          <w:sz w:val="18"/>
          <w:szCs w:val="18"/>
        </w:rPr>
        <w:t>тыс. рублей</w:t>
      </w:r>
    </w:p>
    <w:tbl>
      <w:tblPr>
        <w:tblStyle w:val="a5"/>
        <w:tblW w:w="11057" w:type="dxa"/>
        <w:tblInd w:w="-1026" w:type="dxa"/>
        <w:tblLook w:val="04A0"/>
      </w:tblPr>
      <w:tblGrid>
        <w:gridCol w:w="3686"/>
        <w:gridCol w:w="2126"/>
        <w:gridCol w:w="2126"/>
        <w:gridCol w:w="3119"/>
      </w:tblGrid>
      <w:tr w:rsidR="00101EC7" w:rsidRPr="00747285" w:rsidTr="00747285">
        <w:tc>
          <w:tcPr>
            <w:tcW w:w="3686" w:type="dxa"/>
            <w:vMerge w:val="restart"/>
          </w:tcPr>
          <w:p w:rsidR="00101EC7" w:rsidRPr="0074728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01EC7" w:rsidRPr="0074728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47285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7371" w:type="dxa"/>
            <w:gridSpan w:val="3"/>
          </w:tcPr>
          <w:p w:rsidR="00101EC7" w:rsidRPr="00747285" w:rsidRDefault="00101EC7" w:rsidP="008B19FC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47285">
              <w:rPr>
                <w:b/>
                <w:sz w:val="20"/>
                <w:szCs w:val="20"/>
              </w:rPr>
              <w:t>20</w:t>
            </w:r>
            <w:r w:rsidR="008B19FC" w:rsidRPr="00747285">
              <w:rPr>
                <w:b/>
                <w:sz w:val="20"/>
                <w:szCs w:val="20"/>
              </w:rPr>
              <w:t>20</w:t>
            </w:r>
            <w:r w:rsidRPr="00747285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01EC7" w:rsidRPr="00747285" w:rsidTr="00747285">
        <w:tc>
          <w:tcPr>
            <w:tcW w:w="3686" w:type="dxa"/>
            <w:vMerge/>
          </w:tcPr>
          <w:p w:rsidR="00101EC7" w:rsidRPr="0074728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01EC7" w:rsidRPr="00747285" w:rsidRDefault="00B44F92" w:rsidP="00B44F9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47285">
              <w:rPr>
                <w:b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2126" w:type="dxa"/>
          </w:tcPr>
          <w:p w:rsidR="00101EC7" w:rsidRPr="00747285" w:rsidRDefault="00B44F92" w:rsidP="00B44F9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47285">
              <w:rPr>
                <w:b/>
                <w:sz w:val="20"/>
                <w:szCs w:val="20"/>
              </w:rPr>
              <w:t xml:space="preserve">Исполнено </w:t>
            </w:r>
          </w:p>
        </w:tc>
        <w:tc>
          <w:tcPr>
            <w:tcW w:w="3119" w:type="dxa"/>
          </w:tcPr>
          <w:p w:rsidR="00101EC7" w:rsidRPr="0074728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47285">
              <w:rPr>
                <w:b/>
                <w:sz w:val="20"/>
                <w:szCs w:val="20"/>
              </w:rPr>
              <w:t>Исполнено к уточненному плану, %</w:t>
            </w:r>
          </w:p>
        </w:tc>
      </w:tr>
      <w:tr w:rsidR="00101EC7" w:rsidRPr="00747285" w:rsidTr="00747285">
        <w:tc>
          <w:tcPr>
            <w:tcW w:w="3686" w:type="dxa"/>
          </w:tcPr>
          <w:p w:rsidR="00101EC7" w:rsidRPr="00747285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747285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2126" w:type="dxa"/>
          </w:tcPr>
          <w:p w:rsidR="00101EC7" w:rsidRPr="00747285" w:rsidRDefault="008B19F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7285">
              <w:rPr>
                <w:sz w:val="20"/>
                <w:szCs w:val="20"/>
              </w:rPr>
              <w:t>16 190,2</w:t>
            </w:r>
          </w:p>
        </w:tc>
        <w:tc>
          <w:tcPr>
            <w:tcW w:w="2126" w:type="dxa"/>
          </w:tcPr>
          <w:p w:rsidR="00101EC7" w:rsidRPr="00747285" w:rsidRDefault="008B19F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7285">
              <w:rPr>
                <w:sz w:val="20"/>
                <w:szCs w:val="20"/>
              </w:rPr>
              <w:t>17 372,1</w:t>
            </w:r>
          </w:p>
        </w:tc>
        <w:tc>
          <w:tcPr>
            <w:tcW w:w="3119" w:type="dxa"/>
          </w:tcPr>
          <w:p w:rsidR="00101EC7" w:rsidRPr="00747285" w:rsidRDefault="008B19F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7285">
              <w:rPr>
                <w:sz w:val="20"/>
                <w:szCs w:val="20"/>
              </w:rPr>
              <w:t>107,3</w:t>
            </w:r>
          </w:p>
        </w:tc>
      </w:tr>
      <w:tr w:rsidR="00101EC7" w:rsidRPr="00747285" w:rsidTr="00747285">
        <w:tc>
          <w:tcPr>
            <w:tcW w:w="3686" w:type="dxa"/>
          </w:tcPr>
          <w:p w:rsidR="00101EC7" w:rsidRPr="00747285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747285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126" w:type="dxa"/>
          </w:tcPr>
          <w:p w:rsidR="00101EC7" w:rsidRPr="00747285" w:rsidRDefault="008B19F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7285">
              <w:rPr>
                <w:sz w:val="20"/>
                <w:szCs w:val="20"/>
              </w:rPr>
              <w:t>16 245,5</w:t>
            </w:r>
          </w:p>
        </w:tc>
        <w:tc>
          <w:tcPr>
            <w:tcW w:w="2126" w:type="dxa"/>
          </w:tcPr>
          <w:p w:rsidR="00101EC7" w:rsidRPr="00747285" w:rsidRDefault="008B19F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7285">
              <w:rPr>
                <w:sz w:val="20"/>
                <w:szCs w:val="20"/>
              </w:rPr>
              <w:t>16 207,7</w:t>
            </w:r>
          </w:p>
        </w:tc>
        <w:tc>
          <w:tcPr>
            <w:tcW w:w="3119" w:type="dxa"/>
          </w:tcPr>
          <w:p w:rsidR="00101EC7" w:rsidRPr="00747285" w:rsidRDefault="008B19F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7285">
              <w:rPr>
                <w:sz w:val="20"/>
                <w:szCs w:val="20"/>
              </w:rPr>
              <w:t>99,8</w:t>
            </w:r>
          </w:p>
        </w:tc>
      </w:tr>
      <w:tr w:rsidR="00101EC7" w:rsidRPr="00747285" w:rsidTr="00747285">
        <w:tc>
          <w:tcPr>
            <w:tcW w:w="3686" w:type="dxa"/>
          </w:tcPr>
          <w:p w:rsidR="00101EC7" w:rsidRPr="00747285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747285">
              <w:rPr>
                <w:b/>
                <w:sz w:val="20"/>
                <w:szCs w:val="20"/>
              </w:rPr>
              <w:t>Дефицит/Профицит</w:t>
            </w:r>
          </w:p>
        </w:tc>
        <w:tc>
          <w:tcPr>
            <w:tcW w:w="2126" w:type="dxa"/>
          </w:tcPr>
          <w:p w:rsidR="00101EC7" w:rsidRPr="00747285" w:rsidRDefault="008B19FC" w:rsidP="0051583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7285">
              <w:rPr>
                <w:sz w:val="20"/>
                <w:szCs w:val="20"/>
              </w:rPr>
              <w:t>- 55,4</w:t>
            </w:r>
          </w:p>
        </w:tc>
        <w:tc>
          <w:tcPr>
            <w:tcW w:w="2126" w:type="dxa"/>
          </w:tcPr>
          <w:p w:rsidR="00101EC7" w:rsidRPr="00747285" w:rsidRDefault="008B19F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7285">
              <w:rPr>
                <w:sz w:val="20"/>
                <w:szCs w:val="20"/>
              </w:rPr>
              <w:t>1 164,4</w:t>
            </w:r>
          </w:p>
        </w:tc>
        <w:tc>
          <w:tcPr>
            <w:tcW w:w="3119" w:type="dxa"/>
          </w:tcPr>
          <w:p w:rsidR="00101EC7" w:rsidRPr="00747285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747285" w:rsidRDefault="00747285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836558" w:rsidRPr="00AE7231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72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CC3819" w:rsidRPr="00AE723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AE7231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AE723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747285" w:rsidRPr="00747285" w:rsidRDefault="00747285" w:rsidP="00747285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  <w:r w:rsidRPr="00AE72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3</w:t>
      </w:r>
    </w:p>
    <w:p w:rsidR="00747285" w:rsidRDefault="00747285" w:rsidP="00836558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74728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45200" cy="2641600"/>
            <wp:effectExtent l="19050" t="0" r="12700" b="635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7285" w:rsidRDefault="00AE7231" w:rsidP="0074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7285">
        <w:rPr>
          <w:rFonts w:ascii="Times New Roman" w:hAnsi="Times New Roman" w:cs="Times New Roman"/>
          <w:sz w:val="28"/>
          <w:szCs w:val="28"/>
        </w:rPr>
        <w:t xml:space="preserve">   </w:t>
      </w:r>
      <w:r w:rsidR="00747285" w:rsidRPr="00596FCA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за 2020 год составило </w:t>
      </w:r>
      <w:r w:rsidR="004A152F">
        <w:rPr>
          <w:rFonts w:ascii="Times New Roman" w:hAnsi="Times New Roman" w:cs="Times New Roman"/>
          <w:sz w:val="28"/>
          <w:szCs w:val="28"/>
        </w:rPr>
        <w:t>17 372,1</w:t>
      </w:r>
      <w:r w:rsidR="00747285" w:rsidRPr="00596F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A152F">
        <w:rPr>
          <w:rFonts w:ascii="Times New Roman" w:hAnsi="Times New Roman" w:cs="Times New Roman"/>
          <w:sz w:val="28"/>
          <w:szCs w:val="28"/>
        </w:rPr>
        <w:t>107,3</w:t>
      </w:r>
      <w:r w:rsidR="00747285" w:rsidRPr="00596FCA">
        <w:rPr>
          <w:rFonts w:ascii="Times New Roman" w:hAnsi="Times New Roman" w:cs="Times New Roman"/>
          <w:sz w:val="28"/>
          <w:szCs w:val="28"/>
        </w:rPr>
        <w:t xml:space="preserve"> % от плановых назначений</w:t>
      </w:r>
      <w:r w:rsidR="00747285">
        <w:rPr>
          <w:rFonts w:ascii="Times New Roman" w:hAnsi="Times New Roman" w:cs="Times New Roman"/>
          <w:sz w:val="28"/>
          <w:szCs w:val="28"/>
        </w:rPr>
        <w:t xml:space="preserve"> (что на </w:t>
      </w:r>
      <w:r w:rsidR="004A152F">
        <w:rPr>
          <w:rFonts w:ascii="Times New Roman" w:hAnsi="Times New Roman" w:cs="Times New Roman"/>
          <w:sz w:val="28"/>
          <w:szCs w:val="28"/>
        </w:rPr>
        <w:t>1 234,3</w:t>
      </w:r>
      <w:r w:rsidR="0074728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A152F">
        <w:rPr>
          <w:rFonts w:ascii="Times New Roman" w:hAnsi="Times New Roman" w:cs="Times New Roman"/>
          <w:sz w:val="28"/>
          <w:szCs w:val="28"/>
        </w:rPr>
        <w:t>7,6</w:t>
      </w:r>
      <w:r w:rsidR="00747285">
        <w:rPr>
          <w:rFonts w:ascii="Times New Roman" w:hAnsi="Times New Roman" w:cs="Times New Roman"/>
          <w:sz w:val="28"/>
          <w:szCs w:val="28"/>
        </w:rPr>
        <w:t xml:space="preserve"> % </w:t>
      </w:r>
      <w:r w:rsidR="004A152F">
        <w:rPr>
          <w:rFonts w:ascii="Times New Roman" w:hAnsi="Times New Roman" w:cs="Times New Roman"/>
          <w:sz w:val="28"/>
          <w:szCs w:val="28"/>
        </w:rPr>
        <w:t>бол</w:t>
      </w:r>
      <w:r w:rsidR="00747285">
        <w:rPr>
          <w:rFonts w:ascii="Times New Roman" w:hAnsi="Times New Roman" w:cs="Times New Roman"/>
          <w:sz w:val="28"/>
          <w:szCs w:val="28"/>
        </w:rPr>
        <w:t>ьше аналогичных показателей за 2019 год) в том числе:</w:t>
      </w:r>
    </w:p>
    <w:p w:rsidR="00747285" w:rsidRDefault="00747285" w:rsidP="00747285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– </w:t>
      </w:r>
      <w:r w:rsidR="004A152F">
        <w:rPr>
          <w:rFonts w:ascii="Times New Roman" w:hAnsi="Times New Roman" w:cs="Times New Roman"/>
          <w:sz w:val="28"/>
          <w:szCs w:val="28"/>
        </w:rPr>
        <w:t>5 217,1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47285" w:rsidRDefault="00747285" w:rsidP="00747285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– </w:t>
      </w:r>
      <w:r w:rsidR="004A152F">
        <w:rPr>
          <w:rFonts w:ascii="Times New Roman" w:hAnsi="Times New Roman" w:cs="Times New Roman"/>
          <w:sz w:val="28"/>
          <w:szCs w:val="28"/>
        </w:rPr>
        <w:t>41,1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47285" w:rsidRDefault="00747285" w:rsidP="00747285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4A152F">
        <w:rPr>
          <w:rFonts w:ascii="Times New Roman" w:hAnsi="Times New Roman" w:cs="Times New Roman"/>
          <w:sz w:val="28"/>
          <w:szCs w:val="28"/>
        </w:rPr>
        <w:t>12 113,8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45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231" w:rsidRDefault="00807D6D" w:rsidP="00AE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2F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4A152F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сельского поселения</w:t>
      </w:r>
      <w:r w:rsidR="00AE72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AFA" w:rsidRPr="004A152F" w:rsidRDefault="00532AFA" w:rsidP="00AE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52F">
        <w:rPr>
          <w:rFonts w:ascii="Times New Roman" w:hAnsi="Times New Roman" w:cs="Times New Roman"/>
          <w:b/>
          <w:sz w:val="28"/>
          <w:szCs w:val="28"/>
        </w:rPr>
        <w:t>в 201</w:t>
      </w:r>
      <w:r w:rsidR="004A152F" w:rsidRPr="004A152F">
        <w:rPr>
          <w:rFonts w:ascii="Times New Roman" w:hAnsi="Times New Roman" w:cs="Times New Roman"/>
          <w:b/>
          <w:sz w:val="28"/>
          <w:szCs w:val="28"/>
        </w:rPr>
        <w:t>9</w:t>
      </w:r>
      <w:r w:rsidRPr="004A152F">
        <w:rPr>
          <w:rFonts w:ascii="Times New Roman" w:hAnsi="Times New Roman" w:cs="Times New Roman"/>
          <w:b/>
          <w:sz w:val="28"/>
          <w:szCs w:val="28"/>
        </w:rPr>
        <w:t>-20</w:t>
      </w:r>
      <w:r w:rsidR="004A152F" w:rsidRPr="004A152F">
        <w:rPr>
          <w:rFonts w:ascii="Times New Roman" w:hAnsi="Times New Roman" w:cs="Times New Roman"/>
          <w:b/>
          <w:sz w:val="28"/>
          <w:szCs w:val="28"/>
        </w:rPr>
        <w:t>20</w:t>
      </w:r>
      <w:r w:rsidRPr="004A152F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4A152F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152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11D95" w:rsidRPr="004A152F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152F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1483" w:type="dxa"/>
        <w:tblInd w:w="-1310" w:type="dxa"/>
        <w:tblLayout w:type="fixed"/>
        <w:tblLook w:val="04A0"/>
      </w:tblPr>
      <w:tblGrid>
        <w:gridCol w:w="2694"/>
        <w:gridCol w:w="3827"/>
        <w:gridCol w:w="1276"/>
        <w:gridCol w:w="1276"/>
        <w:gridCol w:w="1276"/>
        <w:gridCol w:w="1134"/>
      </w:tblGrid>
      <w:tr w:rsidR="00547654" w:rsidRPr="002376B3" w:rsidTr="0018589A">
        <w:trPr>
          <w:trHeight w:val="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бюджета поселения за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Default="00547654" w:rsidP="00AE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2020 послед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47654" w:rsidRPr="002376B3" w:rsidRDefault="00547654" w:rsidP="00AE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бюджета поселения за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2020 год</w:t>
            </w:r>
          </w:p>
        </w:tc>
      </w:tr>
      <w:tr w:rsidR="00547654" w:rsidRPr="002376B3" w:rsidTr="0018589A">
        <w:trPr>
          <w:trHeight w:val="2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129,0%</w:t>
            </w:r>
          </w:p>
        </w:tc>
      </w:tr>
      <w:tr w:rsidR="00547654" w:rsidRPr="002376B3" w:rsidTr="0018589A"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129,4%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129,4%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111,2%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 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182 1 05 00000 00 0000 000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182 1 06 00000 00 0000 000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142,5%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144,2%</w:t>
            </w:r>
          </w:p>
        </w:tc>
      </w:tr>
      <w:tr w:rsidR="00547654" w:rsidRPr="002376B3" w:rsidTr="0018589A">
        <w:trPr>
          <w:trHeight w:val="2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91,4%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864 1 13 00000 00 0000 000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82,5%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864 1 13 01995 10 0000 130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864 1 13 02995 10 0000 130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864 1 16 00000 00 0000 000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864 1 17 05000 00 0000 180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864 2 02 15001 10 0000 150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864 2 02 16001 10 0000 150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864 2 02 19999 10 0000 150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000 2 02 20000 00 0000 150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864 2 02 40014 10 0000 150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2376B3" w:rsidTr="0018589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864 2 19 25555 10 0000 150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7654" w:rsidRPr="002376B3" w:rsidTr="0018589A">
        <w:trPr>
          <w:trHeight w:val="2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107,3%</w:t>
            </w:r>
          </w:p>
        </w:tc>
      </w:tr>
      <w:tr w:rsidR="00547654" w:rsidRPr="002376B3" w:rsidTr="0018589A"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7654" w:rsidRPr="002376B3" w:rsidTr="0018589A"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7654" w:rsidRPr="002376B3" w:rsidRDefault="00547654" w:rsidP="0023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17 372,1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2376B3" w:rsidRDefault="00547654" w:rsidP="00AE7231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107,3%</w:t>
            </w:r>
          </w:p>
        </w:tc>
      </w:tr>
    </w:tbl>
    <w:p w:rsidR="002376B3" w:rsidRDefault="002376B3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7231" w:rsidRPr="00E52D0D" w:rsidRDefault="00AE7231" w:rsidP="00AE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2D0D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E52D0D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E52D0D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>
        <w:rPr>
          <w:rFonts w:ascii="Times New Roman" w:hAnsi="Times New Roman" w:cs="Times New Roman"/>
          <w:sz w:val="28"/>
          <w:szCs w:val="28"/>
        </w:rPr>
        <w:t>69,7</w:t>
      </w:r>
      <w:r w:rsidRPr="00E52D0D">
        <w:rPr>
          <w:rFonts w:ascii="Times New Roman" w:hAnsi="Times New Roman" w:cs="Times New Roman"/>
          <w:sz w:val="28"/>
          <w:szCs w:val="28"/>
        </w:rPr>
        <w:t xml:space="preserve"> % от всех доходов местного бюджета или </w:t>
      </w:r>
      <w:r>
        <w:rPr>
          <w:rFonts w:ascii="Times New Roman" w:hAnsi="Times New Roman" w:cs="Times New Roman"/>
          <w:sz w:val="28"/>
          <w:szCs w:val="28"/>
        </w:rPr>
        <w:t>12 113,8</w:t>
      </w:r>
      <w:r w:rsidRPr="00E52D0D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100,0 % от плановых назначений. Относительно аналогичных показателей прошлого года объем поступивших безвозмездных поступлений уменьшился на </w:t>
      </w:r>
      <w:r>
        <w:rPr>
          <w:rFonts w:ascii="Times New Roman" w:hAnsi="Times New Roman" w:cs="Times New Roman"/>
          <w:sz w:val="28"/>
          <w:szCs w:val="28"/>
        </w:rPr>
        <w:t>164,8</w:t>
      </w:r>
      <w:r w:rsidRPr="00E52D0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E52D0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E7231" w:rsidRPr="00E52D0D" w:rsidRDefault="00AE7231" w:rsidP="00AE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D0D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E52D0D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E52D0D">
        <w:rPr>
          <w:rFonts w:ascii="Times New Roman" w:hAnsi="Times New Roman" w:cs="Times New Roman"/>
          <w:i/>
          <w:sz w:val="28"/>
          <w:szCs w:val="28"/>
        </w:rPr>
        <w:t>налоговых и неналоговых доходов</w:t>
      </w:r>
      <w:r w:rsidRPr="00E52D0D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>
        <w:rPr>
          <w:rFonts w:ascii="Times New Roman" w:hAnsi="Times New Roman" w:cs="Times New Roman"/>
          <w:sz w:val="28"/>
          <w:szCs w:val="28"/>
        </w:rPr>
        <w:t>30,3</w:t>
      </w:r>
      <w:r w:rsidRPr="00E52D0D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>
        <w:rPr>
          <w:rFonts w:ascii="Times New Roman" w:hAnsi="Times New Roman" w:cs="Times New Roman"/>
          <w:sz w:val="28"/>
          <w:szCs w:val="28"/>
        </w:rPr>
        <w:t>5 258,3</w:t>
      </w:r>
      <w:r w:rsidRPr="00E52D0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129,0</w:t>
      </w:r>
      <w:r w:rsidRPr="00E52D0D">
        <w:rPr>
          <w:rFonts w:ascii="Times New Roman" w:hAnsi="Times New Roman" w:cs="Times New Roman"/>
          <w:sz w:val="28"/>
          <w:szCs w:val="28"/>
        </w:rPr>
        <w:t xml:space="preserve"> % от плановых назначений. Относительно аналогичных показателей прошлого года объем поступивших налоговых и неналоговых</w:t>
      </w:r>
      <w:r w:rsidRPr="00E52D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D0D">
        <w:rPr>
          <w:rFonts w:ascii="Times New Roman" w:hAnsi="Times New Roman" w:cs="Times New Roman"/>
          <w:sz w:val="28"/>
          <w:szCs w:val="28"/>
        </w:rPr>
        <w:t>доходов у</w:t>
      </w:r>
      <w:r>
        <w:rPr>
          <w:rFonts w:ascii="Times New Roman" w:hAnsi="Times New Roman" w:cs="Times New Roman"/>
          <w:sz w:val="28"/>
          <w:szCs w:val="28"/>
        </w:rPr>
        <w:t>величи</w:t>
      </w:r>
      <w:r w:rsidRPr="00E52D0D">
        <w:rPr>
          <w:rFonts w:ascii="Times New Roman" w:hAnsi="Times New Roman" w:cs="Times New Roman"/>
          <w:sz w:val="28"/>
          <w:szCs w:val="28"/>
        </w:rPr>
        <w:t xml:space="preserve">лся на </w:t>
      </w:r>
      <w:r>
        <w:rPr>
          <w:rFonts w:ascii="Times New Roman" w:hAnsi="Times New Roman" w:cs="Times New Roman"/>
          <w:sz w:val="28"/>
          <w:szCs w:val="28"/>
        </w:rPr>
        <w:t>1 399,1</w:t>
      </w:r>
      <w:r w:rsidRPr="00E52D0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36,2</w:t>
      </w:r>
      <w:r w:rsidRPr="00E52D0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E7231" w:rsidRPr="00133F31" w:rsidRDefault="00AE7231" w:rsidP="00AE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D0D">
        <w:rPr>
          <w:rFonts w:ascii="Times New Roman" w:hAnsi="Times New Roman" w:cs="Times New Roman"/>
          <w:sz w:val="28"/>
          <w:szCs w:val="28"/>
        </w:rPr>
        <w:t xml:space="preserve">      Доля </w:t>
      </w:r>
      <w:r w:rsidRPr="00E52D0D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E52D0D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52D0D">
        <w:rPr>
          <w:rFonts w:ascii="Times New Roman" w:hAnsi="Times New Roman" w:cs="Times New Roman"/>
          <w:sz w:val="28"/>
          <w:szCs w:val="28"/>
        </w:rPr>
        <w:t xml:space="preserve"> % или </w:t>
      </w:r>
      <w:r>
        <w:rPr>
          <w:rFonts w:ascii="Times New Roman" w:hAnsi="Times New Roman" w:cs="Times New Roman"/>
          <w:sz w:val="28"/>
          <w:szCs w:val="28"/>
        </w:rPr>
        <w:t>5 217,1</w:t>
      </w:r>
      <w:r w:rsidRPr="00E52D0D">
        <w:rPr>
          <w:rFonts w:ascii="Times New Roman" w:hAnsi="Times New Roman" w:cs="Times New Roman"/>
          <w:sz w:val="28"/>
          <w:szCs w:val="28"/>
        </w:rPr>
        <w:t xml:space="preserve"> тыс. рублей, доля </w:t>
      </w:r>
      <w:r w:rsidRPr="00E52D0D">
        <w:rPr>
          <w:rFonts w:ascii="Times New Roman" w:hAnsi="Times New Roman" w:cs="Times New Roman"/>
          <w:i/>
          <w:sz w:val="28"/>
          <w:szCs w:val="28"/>
        </w:rPr>
        <w:t xml:space="preserve">неналоговых доходов </w:t>
      </w:r>
      <w:r w:rsidRPr="00E52D0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E52D0D">
        <w:rPr>
          <w:rFonts w:ascii="Times New Roman" w:hAnsi="Times New Roman" w:cs="Times New Roman"/>
          <w:sz w:val="28"/>
          <w:szCs w:val="28"/>
        </w:rPr>
        <w:t xml:space="preserve"> % или </w:t>
      </w:r>
      <w:r>
        <w:rPr>
          <w:rFonts w:ascii="Times New Roman" w:hAnsi="Times New Roman" w:cs="Times New Roman"/>
          <w:sz w:val="28"/>
          <w:szCs w:val="28"/>
        </w:rPr>
        <w:t>41,1</w:t>
      </w:r>
      <w:r w:rsidRPr="00E52D0D">
        <w:rPr>
          <w:rFonts w:ascii="Times New Roman" w:hAnsi="Times New Roman" w:cs="Times New Roman"/>
          <w:sz w:val="28"/>
          <w:szCs w:val="28"/>
        </w:rPr>
        <w:t xml:space="preserve"> </w:t>
      </w:r>
      <w:r w:rsidRPr="00133F31">
        <w:rPr>
          <w:rFonts w:ascii="Times New Roman" w:hAnsi="Times New Roman" w:cs="Times New Roman"/>
          <w:sz w:val="28"/>
          <w:szCs w:val="28"/>
        </w:rPr>
        <w:t>тыс. рублей.</w:t>
      </w:r>
    </w:p>
    <w:p w:rsidR="00AE7231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3E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C3819" w:rsidRPr="007837DF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7D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7837DF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481358" w:rsidRPr="007837DF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 w:rsidRPr="007837D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7837DF">
        <w:rPr>
          <w:rFonts w:ascii="Times New Roman" w:hAnsi="Times New Roman" w:cs="Times New Roman"/>
          <w:sz w:val="28"/>
          <w:szCs w:val="28"/>
        </w:rPr>
        <w:t>Налоговые доходы за 20</w:t>
      </w:r>
      <w:r w:rsidR="006B1AD2" w:rsidRPr="007837DF">
        <w:rPr>
          <w:rFonts w:ascii="Times New Roman" w:hAnsi="Times New Roman" w:cs="Times New Roman"/>
          <w:sz w:val="28"/>
          <w:szCs w:val="28"/>
        </w:rPr>
        <w:t>20</w:t>
      </w:r>
      <w:r w:rsidR="00CF42E9" w:rsidRPr="007837DF">
        <w:rPr>
          <w:rFonts w:ascii="Times New Roman" w:hAnsi="Times New Roman" w:cs="Times New Roman"/>
          <w:sz w:val="28"/>
          <w:szCs w:val="28"/>
        </w:rPr>
        <w:t> год</w:t>
      </w:r>
      <w:r w:rsidR="0028263B" w:rsidRPr="007837DF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783831" w:rsidRPr="007837DF">
        <w:rPr>
          <w:rFonts w:ascii="Times New Roman" w:hAnsi="Times New Roman" w:cs="Times New Roman"/>
          <w:sz w:val="28"/>
          <w:szCs w:val="28"/>
        </w:rPr>
        <w:t xml:space="preserve">налоговых и неналоговых поступлений </w:t>
      </w:r>
      <w:r w:rsidR="0028263B" w:rsidRPr="007837DF">
        <w:rPr>
          <w:rFonts w:ascii="Times New Roman" w:hAnsi="Times New Roman" w:cs="Times New Roman"/>
          <w:sz w:val="28"/>
          <w:szCs w:val="28"/>
        </w:rPr>
        <w:t xml:space="preserve">поселения без учета безвозмездных поступлений </w:t>
      </w:r>
      <w:r w:rsidR="002E69E2" w:rsidRPr="007837DF">
        <w:rPr>
          <w:rFonts w:ascii="Times New Roman" w:hAnsi="Times New Roman" w:cs="Times New Roman"/>
          <w:sz w:val="28"/>
          <w:szCs w:val="28"/>
        </w:rPr>
        <w:t>–</w:t>
      </w:r>
      <w:r w:rsidR="0028263B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6B1AD2" w:rsidRPr="007837DF">
        <w:rPr>
          <w:rFonts w:ascii="Times New Roman" w:hAnsi="Times New Roman" w:cs="Times New Roman"/>
          <w:sz w:val="28"/>
          <w:szCs w:val="28"/>
        </w:rPr>
        <w:t>99,2</w:t>
      </w:r>
      <w:r w:rsidR="006F3752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7837DF">
        <w:rPr>
          <w:rFonts w:ascii="Times New Roman" w:hAnsi="Times New Roman" w:cs="Times New Roman"/>
          <w:sz w:val="28"/>
          <w:szCs w:val="28"/>
        </w:rPr>
        <w:t>%</w:t>
      </w:r>
      <w:r w:rsidR="00A838EC" w:rsidRPr="007837DF">
        <w:rPr>
          <w:rFonts w:ascii="Times New Roman" w:hAnsi="Times New Roman" w:cs="Times New Roman"/>
          <w:sz w:val="28"/>
          <w:szCs w:val="28"/>
        </w:rPr>
        <w:t>.</w:t>
      </w:r>
    </w:p>
    <w:p w:rsidR="00481358" w:rsidRPr="007837DF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33DA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7837DF">
        <w:rPr>
          <w:rFonts w:ascii="Times New Roman" w:hAnsi="Times New Roman" w:cs="Times New Roman"/>
          <w:sz w:val="28"/>
          <w:szCs w:val="28"/>
        </w:rPr>
        <w:t xml:space="preserve">    </w:t>
      </w:r>
      <w:r w:rsidRPr="007837DF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6B1AD2" w:rsidRPr="007837DF">
        <w:rPr>
          <w:rFonts w:ascii="Times New Roman" w:hAnsi="Times New Roman" w:cs="Times New Roman"/>
          <w:sz w:val="28"/>
          <w:szCs w:val="28"/>
        </w:rPr>
        <w:t>129,4</w:t>
      </w:r>
      <w:r w:rsidR="00C0400A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783831" w:rsidRPr="007837DF">
        <w:rPr>
          <w:rFonts w:ascii="Times New Roman" w:hAnsi="Times New Roman" w:cs="Times New Roman"/>
          <w:sz w:val="28"/>
          <w:szCs w:val="28"/>
        </w:rPr>
        <w:t xml:space="preserve">% </w:t>
      </w:r>
      <w:r w:rsidR="00C0400A" w:rsidRPr="007837DF">
        <w:rPr>
          <w:rFonts w:ascii="Times New Roman" w:hAnsi="Times New Roman" w:cs="Times New Roman"/>
          <w:sz w:val="28"/>
          <w:szCs w:val="28"/>
        </w:rPr>
        <w:t>ил</w:t>
      </w:r>
      <w:r w:rsidR="00ED56D7" w:rsidRPr="007837DF">
        <w:rPr>
          <w:rFonts w:ascii="Times New Roman" w:hAnsi="Times New Roman" w:cs="Times New Roman"/>
          <w:sz w:val="28"/>
          <w:szCs w:val="28"/>
        </w:rPr>
        <w:t xml:space="preserve">и </w:t>
      </w:r>
      <w:r w:rsidR="006B1AD2" w:rsidRPr="007837DF">
        <w:rPr>
          <w:rFonts w:ascii="Times New Roman" w:hAnsi="Times New Roman" w:cs="Times New Roman"/>
          <w:sz w:val="28"/>
          <w:szCs w:val="28"/>
        </w:rPr>
        <w:t>5 217,1</w:t>
      </w:r>
      <w:r w:rsidR="00CF42E9" w:rsidRPr="007837DF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7837DF">
        <w:rPr>
          <w:rFonts w:ascii="Times New Roman" w:hAnsi="Times New Roman" w:cs="Times New Roman"/>
          <w:sz w:val="28"/>
          <w:szCs w:val="28"/>
        </w:rPr>
        <w:t>лей</w:t>
      </w:r>
      <w:r w:rsidR="00783831" w:rsidRPr="007837D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B1AD2" w:rsidRPr="007837DF">
        <w:rPr>
          <w:rFonts w:ascii="Times New Roman" w:hAnsi="Times New Roman" w:cs="Times New Roman"/>
          <w:sz w:val="28"/>
          <w:szCs w:val="28"/>
        </w:rPr>
        <w:t>1 474,4</w:t>
      </w:r>
      <w:r w:rsidR="00783831" w:rsidRPr="007837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B1AD2" w:rsidRPr="007837DF">
        <w:rPr>
          <w:rFonts w:ascii="Times New Roman" w:hAnsi="Times New Roman" w:cs="Times New Roman"/>
          <w:sz w:val="28"/>
          <w:szCs w:val="28"/>
        </w:rPr>
        <w:t>39,4</w:t>
      </w:r>
      <w:r w:rsidR="00783831" w:rsidRPr="007837DF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прошлого года</w:t>
      </w:r>
      <w:r w:rsidR="00481358" w:rsidRPr="007837DF">
        <w:rPr>
          <w:rFonts w:ascii="Times New Roman" w:hAnsi="Times New Roman" w:cs="Times New Roman"/>
          <w:sz w:val="28"/>
          <w:szCs w:val="28"/>
        </w:rPr>
        <w:t>.</w:t>
      </w:r>
    </w:p>
    <w:p w:rsidR="00783831" w:rsidRPr="007837DF" w:rsidRDefault="00783831" w:rsidP="007838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37DF">
        <w:rPr>
          <w:rFonts w:ascii="Times New Roman" w:hAnsi="Times New Roman" w:cs="Times New Roman"/>
          <w:b/>
          <w:sz w:val="28"/>
          <w:szCs w:val="28"/>
        </w:rPr>
        <w:t>Таблица 5</w:t>
      </w:r>
    </w:p>
    <w:p w:rsidR="00783831" w:rsidRPr="007837DF" w:rsidRDefault="00783831" w:rsidP="007838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837DF">
        <w:rPr>
          <w:rFonts w:ascii="Times New Roman" w:hAnsi="Times New Roman" w:cs="Times New Roman"/>
          <w:sz w:val="18"/>
          <w:szCs w:val="18"/>
        </w:rPr>
        <w:t>тыс.рублей</w:t>
      </w:r>
    </w:p>
    <w:p w:rsidR="00783831" w:rsidRPr="007837DF" w:rsidRDefault="00783831" w:rsidP="006B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860" cy="3230880"/>
            <wp:effectExtent l="19050" t="0" r="27940" b="76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2E9" w:rsidRPr="007837DF" w:rsidRDefault="005D7F2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sz w:val="28"/>
          <w:szCs w:val="28"/>
        </w:rPr>
        <w:t xml:space="preserve">     </w:t>
      </w:r>
      <w:r w:rsidR="00CF42E9" w:rsidRPr="007837DF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340E9E">
        <w:rPr>
          <w:rFonts w:ascii="Times New Roman" w:hAnsi="Times New Roman" w:cs="Times New Roman"/>
          <w:sz w:val="28"/>
          <w:szCs w:val="28"/>
        </w:rPr>
        <w:t>налоговых доходов</w:t>
      </w:r>
      <w:r w:rsidR="00CF42E9" w:rsidRPr="007837DF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9F7854" w:rsidRPr="007837DF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Pr="007837DF">
        <w:rPr>
          <w:rFonts w:ascii="Times New Roman" w:hAnsi="Times New Roman" w:cs="Times New Roman"/>
          <w:sz w:val="28"/>
          <w:szCs w:val="28"/>
        </w:rPr>
        <w:t xml:space="preserve">и </w:t>
      </w:r>
      <w:r w:rsidR="006B33DA" w:rsidRPr="007837DF">
        <w:rPr>
          <w:rFonts w:ascii="Times New Roman" w:hAnsi="Times New Roman" w:cs="Times New Roman"/>
          <w:sz w:val="28"/>
          <w:szCs w:val="28"/>
        </w:rPr>
        <w:t>акцизы</w:t>
      </w:r>
      <w:r w:rsidR="006F3752" w:rsidRPr="007837DF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</w:t>
      </w:r>
      <w:r w:rsidRPr="007837DF">
        <w:rPr>
          <w:rFonts w:ascii="Times New Roman" w:hAnsi="Times New Roman" w:cs="Times New Roman"/>
          <w:sz w:val="28"/>
          <w:szCs w:val="28"/>
        </w:rPr>
        <w:t>рритории Российской Федерации</w:t>
      </w:r>
      <w:r w:rsidR="00336D03" w:rsidRPr="007837DF">
        <w:rPr>
          <w:rFonts w:ascii="Times New Roman" w:hAnsi="Times New Roman" w:cs="Times New Roman"/>
          <w:sz w:val="28"/>
          <w:szCs w:val="28"/>
        </w:rPr>
        <w:t>.</w:t>
      </w:r>
    </w:p>
    <w:p w:rsidR="005D7F2D" w:rsidRPr="007837DF" w:rsidRDefault="00B60CC0" w:rsidP="005D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7837DF">
        <w:rPr>
          <w:rFonts w:ascii="Times New Roman" w:hAnsi="Times New Roman" w:cs="Times New Roman"/>
          <w:sz w:val="28"/>
          <w:szCs w:val="28"/>
        </w:rPr>
        <w:t xml:space="preserve">  </w:t>
      </w:r>
      <w:r w:rsidR="005D7F2D" w:rsidRPr="007837DF">
        <w:rPr>
          <w:rFonts w:ascii="Times New Roman" w:hAnsi="Times New Roman" w:cs="Times New Roman"/>
          <w:sz w:val="28"/>
          <w:szCs w:val="28"/>
        </w:rPr>
        <w:t>В 20</w:t>
      </w:r>
      <w:r w:rsidR="007837DF" w:rsidRPr="007837DF">
        <w:rPr>
          <w:rFonts w:ascii="Times New Roman" w:hAnsi="Times New Roman" w:cs="Times New Roman"/>
          <w:sz w:val="28"/>
          <w:szCs w:val="28"/>
        </w:rPr>
        <w:t>20</w:t>
      </w:r>
      <w:r w:rsidR="005D7F2D" w:rsidRPr="007837DF">
        <w:rPr>
          <w:rFonts w:ascii="Times New Roman" w:hAnsi="Times New Roman" w:cs="Times New Roman"/>
          <w:sz w:val="28"/>
          <w:szCs w:val="28"/>
        </w:rPr>
        <w:t xml:space="preserve"> году поступление </w:t>
      </w:r>
      <w:r w:rsidR="005D7F2D" w:rsidRPr="007837DF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5D7F2D" w:rsidRPr="007837D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837DF" w:rsidRPr="007837DF">
        <w:rPr>
          <w:rFonts w:ascii="Times New Roman" w:hAnsi="Times New Roman" w:cs="Times New Roman"/>
          <w:sz w:val="28"/>
          <w:szCs w:val="28"/>
        </w:rPr>
        <w:t>3 993,6</w:t>
      </w:r>
      <w:r w:rsidR="005D7F2D" w:rsidRPr="007837D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837DF" w:rsidRPr="007837DF">
        <w:rPr>
          <w:rFonts w:ascii="Times New Roman" w:hAnsi="Times New Roman" w:cs="Times New Roman"/>
          <w:sz w:val="28"/>
          <w:szCs w:val="28"/>
        </w:rPr>
        <w:t>142,5</w:t>
      </w:r>
      <w:r w:rsidR="005D7F2D" w:rsidRPr="007837DF">
        <w:rPr>
          <w:rFonts w:ascii="Times New Roman" w:hAnsi="Times New Roman" w:cs="Times New Roman"/>
          <w:sz w:val="28"/>
          <w:szCs w:val="28"/>
        </w:rPr>
        <w:t xml:space="preserve"> % от плановых назначений, что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1 531,4</w:t>
      </w:r>
      <w:r w:rsidR="005D7F2D" w:rsidRPr="007837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62,2</w:t>
      </w:r>
      <w:r w:rsidR="005D7F2D" w:rsidRPr="007837DF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прошлого года, в том числе:</w:t>
      </w:r>
    </w:p>
    <w:p w:rsidR="005D7F2D" w:rsidRPr="007837DF" w:rsidRDefault="005D7F2D" w:rsidP="005D7F2D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7837D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837DF" w:rsidRPr="007837DF">
        <w:rPr>
          <w:rFonts w:ascii="Times New Roman" w:hAnsi="Times New Roman" w:cs="Times New Roman"/>
          <w:sz w:val="28"/>
          <w:szCs w:val="28"/>
        </w:rPr>
        <w:t>214,3</w:t>
      </w:r>
      <w:r w:rsidRPr="007837D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837DF" w:rsidRPr="007837DF">
        <w:rPr>
          <w:rFonts w:ascii="Times New Roman" w:hAnsi="Times New Roman" w:cs="Times New Roman"/>
          <w:sz w:val="28"/>
          <w:szCs w:val="28"/>
        </w:rPr>
        <w:t>117,7</w:t>
      </w:r>
      <w:r w:rsidRPr="007837DF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88,4</w:t>
      </w:r>
      <w:r w:rsidRPr="007837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70,2</w:t>
      </w:r>
      <w:r w:rsidRPr="007837DF">
        <w:rPr>
          <w:rFonts w:ascii="Times New Roman" w:hAnsi="Times New Roman" w:cs="Times New Roman"/>
          <w:sz w:val="28"/>
          <w:szCs w:val="28"/>
        </w:rPr>
        <w:t xml:space="preserve"> % </w:t>
      </w:r>
      <w:r w:rsidR="007837DF" w:rsidRPr="007837DF">
        <w:rPr>
          <w:rFonts w:ascii="Times New Roman" w:hAnsi="Times New Roman" w:cs="Times New Roman"/>
          <w:sz w:val="28"/>
          <w:szCs w:val="28"/>
        </w:rPr>
        <w:t>бол</w:t>
      </w:r>
      <w:r w:rsidRPr="007837DF">
        <w:rPr>
          <w:rFonts w:ascii="Times New Roman" w:hAnsi="Times New Roman" w:cs="Times New Roman"/>
          <w:sz w:val="28"/>
          <w:szCs w:val="28"/>
        </w:rPr>
        <w:t>ьше по сравнению с показателями 201</w:t>
      </w:r>
      <w:r w:rsidR="007837DF" w:rsidRPr="007837DF">
        <w:rPr>
          <w:rFonts w:ascii="Times New Roman" w:hAnsi="Times New Roman" w:cs="Times New Roman"/>
          <w:sz w:val="28"/>
          <w:szCs w:val="28"/>
        </w:rPr>
        <w:t>9</w:t>
      </w:r>
      <w:r w:rsidRPr="007837D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5D7F2D" w:rsidRPr="007837DF" w:rsidRDefault="005D7F2D" w:rsidP="005D7F2D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7837DF">
        <w:rPr>
          <w:rFonts w:ascii="Times New Roman" w:hAnsi="Times New Roman" w:cs="Times New Roman"/>
          <w:sz w:val="28"/>
          <w:szCs w:val="28"/>
        </w:rPr>
        <w:t xml:space="preserve"> в 20</w:t>
      </w:r>
      <w:r w:rsidR="007837DF" w:rsidRPr="007837DF">
        <w:rPr>
          <w:rFonts w:ascii="Times New Roman" w:hAnsi="Times New Roman" w:cs="Times New Roman"/>
          <w:sz w:val="28"/>
          <w:szCs w:val="28"/>
        </w:rPr>
        <w:t>20</w:t>
      </w:r>
      <w:r w:rsidRPr="007837DF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144,2</w:t>
      </w:r>
      <w:r w:rsidRPr="007837DF">
        <w:rPr>
          <w:rFonts w:ascii="Times New Roman" w:hAnsi="Times New Roman" w:cs="Times New Roman"/>
          <w:sz w:val="28"/>
          <w:szCs w:val="28"/>
        </w:rPr>
        <w:t xml:space="preserve"> % и в сумме составил </w:t>
      </w:r>
      <w:r w:rsidR="007837DF" w:rsidRPr="007837DF">
        <w:rPr>
          <w:rFonts w:ascii="Times New Roman" w:hAnsi="Times New Roman" w:cs="Times New Roman"/>
          <w:sz w:val="28"/>
          <w:szCs w:val="28"/>
        </w:rPr>
        <w:t>3 779,3</w:t>
      </w:r>
      <w:r w:rsidRPr="007837DF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1 443,0</w:t>
      </w:r>
      <w:r w:rsidRPr="007837DF">
        <w:rPr>
          <w:rFonts w:ascii="Times New Roman" w:hAnsi="Times New Roman" w:cs="Times New Roman"/>
          <w:sz w:val="28"/>
          <w:szCs w:val="28"/>
        </w:rPr>
        <w:t xml:space="preserve"> тыс. рублей или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61,8</w:t>
      </w:r>
      <w:r w:rsidRPr="007837DF">
        <w:rPr>
          <w:rFonts w:ascii="Times New Roman" w:hAnsi="Times New Roman" w:cs="Times New Roman"/>
          <w:sz w:val="28"/>
          <w:szCs w:val="28"/>
        </w:rPr>
        <w:t xml:space="preserve"> % больше по сравнению с показателями 201</w:t>
      </w:r>
      <w:r w:rsidR="007837DF" w:rsidRPr="007837DF">
        <w:rPr>
          <w:rFonts w:ascii="Times New Roman" w:hAnsi="Times New Roman" w:cs="Times New Roman"/>
          <w:sz w:val="28"/>
          <w:szCs w:val="28"/>
        </w:rPr>
        <w:t>9</w:t>
      </w:r>
      <w:r w:rsidRPr="007837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3DA" w:rsidRPr="007837DF" w:rsidRDefault="005D7F2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sz w:val="28"/>
          <w:szCs w:val="28"/>
        </w:rPr>
        <w:t xml:space="preserve">     </w:t>
      </w:r>
      <w:r w:rsidR="002E69E2" w:rsidRPr="007837DF">
        <w:rPr>
          <w:rFonts w:ascii="Times New Roman" w:hAnsi="Times New Roman" w:cs="Times New Roman"/>
          <w:sz w:val="28"/>
          <w:szCs w:val="28"/>
        </w:rPr>
        <w:t>Поступлени</w:t>
      </w:r>
      <w:r w:rsidRPr="007837DF">
        <w:rPr>
          <w:rFonts w:ascii="Times New Roman" w:hAnsi="Times New Roman" w:cs="Times New Roman"/>
          <w:sz w:val="28"/>
          <w:szCs w:val="28"/>
        </w:rPr>
        <w:t>я</w:t>
      </w:r>
      <w:r w:rsidR="002E69E2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2E69E2" w:rsidRPr="007837DF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7837DF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7837DF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7837DF">
        <w:rPr>
          <w:rFonts w:ascii="Times New Roman" w:hAnsi="Times New Roman" w:cs="Times New Roman"/>
          <w:sz w:val="28"/>
          <w:szCs w:val="28"/>
        </w:rPr>
        <w:t xml:space="preserve"> в 20</w:t>
      </w:r>
      <w:r w:rsidR="007837DF" w:rsidRPr="007837DF">
        <w:rPr>
          <w:rFonts w:ascii="Times New Roman" w:hAnsi="Times New Roman" w:cs="Times New Roman"/>
          <w:sz w:val="28"/>
          <w:szCs w:val="28"/>
        </w:rPr>
        <w:t>20</w:t>
      </w:r>
      <w:r w:rsidR="00B60CC0" w:rsidRPr="007837D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7837DF" w:rsidRPr="007837DF">
        <w:rPr>
          <w:rFonts w:ascii="Times New Roman" w:hAnsi="Times New Roman" w:cs="Times New Roman"/>
          <w:sz w:val="28"/>
          <w:szCs w:val="28"/>
        </w:rPr>
        <w:t>929,7</w:t>
      </w:r>
      <w:r w:rsidR="002E69E2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7837DF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7837DF">
        <w:rPr>
          <w:rFonts w:ascii="Times New Roman" w:hAnsi="Times New Roman" w:cs="Times New Roman"/>
          <w:sz w:val="28"/>
          <w:szCs w:val="28"/>
        </w:rPr>
        <w:t>лей</w:t>
      </w:r>
      <w:r w:rsidR="00B60CC0" w:rsidRPr="007837DF">
        <w:rPr>
          <w:rFonts w:ascii="Times New Roman" w:hAnsi="Times New Roman" w:cs="Times New Roman"/>
          <w:sz w:val="28"/>
          <w:szCs w:val="28"/>
        </w:rPr>
        <w:t xml:space="preserve"> или </w:t>
      </w:r>
      <w:r w:rsidR="007837DF" w:rsidRPr="007837DF">
        <w:rPr>
          <w:rFonts w:ascii="Times New Roman" w:hAnsi="Times New Roman" w:cs="Times New Roman"/>
          <w:sz w:val="28"/>
          <w:szCs w:val="28"/>
        </w:rPr>
        <w:t>98,2</w:t>
      </w:r>
      <w:r w:rsidR="006F3752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7837DF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Pr="007837D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67,1</w:t>
      </w:r>
      <w:r w:rsidRPr="007837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6,7</w:t>
      </w:r>
      <w:r w:rsidRPr="007837DF">
        <w:rPr>
          <w:rFonts w:ascii="Times New Roman" w:hAnsi="Times New Roman" w:cs="Times New Roman"/>
          <w:sz w:val="28"/>
          <w:szCs w:val="28"/>
        </w:rPr>
        <w:t xml:space="preserve"> % </w:t>
      </w:r>
      <w:r w:rsidR="007837DF" w:rsidRPr="007837DF">
        <w:rPr>
          <w:rFonts w:ascii="Times New Roman" w:hAnsi="Times New Roman" w:cs="Times New Roman"/>
          <w:sz w:val="28"/>
          <w:szCs w:val="28"/>
        </w:rPr>
        <w:t>мен</w:t>
      </w:r>
      <w:r w:rsidRPr="007837DF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года.</w:t>
      </w:r>
    </w:p>
    <w:p w:rsidR="00CF0B7C" w:rsidRPr="007837DF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7837D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5D7F2D" w:rsidRPr="007837DF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="005D7F2D"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837DF">
        <w:rPr>
          <w:rFonts w:ascii="Times New Roman" w:hAnsi="Times New Roman" w:cs="Times New Roman"/>
          <w:sz w:val="28"/>
          <w:szCs w:val="28"/>
        </w:rPr>
        <w:t>в 20</w:t>
      </w:r>
      <w:r w:rsidR="007837DF" w:rsidRPr="007837DF">
        <w:rPr>
          <w:rFonts w:ascii="Times New Roman" w:hAnsi="Times New Roman" w:cs="Times New Roman"/>
          <w:sz w:val="28"/>
          <w:szCs w:val="28"/>
        </w:rPr>
        <w:t>20</w:t>
      </w:r>
      <w:r w:rsidR="00CF42E9" w:rsidRPr="007837D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7837DF" w:rsidRPr="007837DF">
        <w:rPr>
          <w:rFonts w:ascii="Times New Roman" w:hAnsi="Times New Roman" w:cs="Times New Roman"/>
          <w:sz w:val="28"/>
          <w:szCs w:val="28"/>
        </w:rPr>
        <w:t>111,2</w:t>
      </w:r>
      <w:r w:rsidRPr="007837DF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837DF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7837DF" w:rsidRPr="007837DF">
        <w:rPr>
          <w:rFonts w:ascii="Times New Roman" w:hAnsi="Times New Roman" w:cs="Times New Roman"/>
          <w:sz w:val="28"/>
          <w:szCs w:val="28"/>
        </w:rPr>
        <w:t>293,7</w:t>
      </w:r>
      <w:r w:rsidR="00296AE4" w:rsidRPr="007837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37D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27,8</w:t>
      </w:r>
      <w:r w:rsidRPr="007837DF">
        <w:rPr>
          <w:rFonts w:ascii="Times New Roman" w:hAnsi="Times New Roman" w:cs="Times New Roman"/>
          <w:sz w:val="28"/>
          <w:szCs w:val="28"/>
        </w:rPr>
        <w:t xml:space="preserve"> тыс.</w:t>
      </w:r>
      <w:r w:rsidR="008F1C45" w:rsidRPr="007837DF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10,5</w:t>
      </w:r>
      <w:r w:rsidR="008F1C45" w:rsidRPr="007837DF">
        <w:rPr>
          <w:rFonts w:ascii="Times New Roman" w:hAnsi="Times New Roman" w:cs="Times New Roman"/>
          <w:sz w:val="28"/>
          <w:szCs w:val="28"/>
        </w:rPr>
        <w:t xml:space="preserve"> % </w:t>
      </w:r>
      <w:r w:rsidRPr="007837DF">
        <w:rPr>
          <w:rFonts w:ascii="Times New Roman" w:hAnsi="Times New Roman" w:cs="Times New Roman"/>
          <w:sz w:val="28"/>
          <w:szCs w:val="28"/>
        </w:rPr>
        <w:t>больше аналогичных показателей 201</w:t>
      </w:r>
      <w:r w:rsidR="007837DF" w:rsidRPr="007837DF">
        <w:rPr>
          <w:rFonts w:ascii="Times New Roman" w:hAnsi="Times New Roman" w:cs="Times New Roman"/>
          <w:sz w:val="28"/>
          <w:szCs w:val="28"/>
        </w:rPr>
        <w:t>9</w:t>
      </w:r>
      <w:r w:rsidRPr="007837D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2E9" w:rsidRPr="007837DF">
        <w:rPr>
          <w:rFonts w:ascii="Times New Roman" w:hAnsi="Times New Roman" w:cs="Times New Roman"/>
          <w:sz w:val="28"/>
          <w:szCs w:val="28"/>
        </w:rPr>
        <w:t>.</w:t>
      </w:r>
    </w:p>
    <w:p w:rsidR="00612371" w:rsidRPr="007837DF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7DF">
        <w:rPr>
          <w:rFonts w:ascii="Times New Roman" w:hAnsi="Times New Roman" w:cs="Times New Roman"/>
          <w:sz w:val="28"/>
          <w:szCs w:val="28"/>
        </w:rPr>
        <w:t xml:space="preserve">      Поступления </w:t>
      </w:r>
      <w:r w:rsidRPr="007837DF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7837DF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837DF" w:rsidRPr="007837DF">
        <w:rPr>
          <w:rFonts w:ascii="Times New Roman" w:hAnsi="Times New Roman" w:cs="Times New Roman"/>
          <w:sz w:val="28"/>
          <w:szCs w:val="28"/>
        </w:rPr>
        <w:t>0,036</w:t>
      </w:r>
      <w:r w:rsidRPr="007837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7FEF" w:rsidRPr="007837DF">
        <w:rPr>
          <w:rFonts w:ascii="Times New Roman" w:hAnsi="Times New Roman" w:cs="Times New Roman"/>
          <w:sz w:val="28"/>
          <w:szCs w:val="28"/>
        </w:rPr>
        <w:t xml:space="preserve"> или </w:t>
      </w:r>
      <w:r w:rsidR="007837DF" w:rsidRPr="007837DF">
        <w:rPr>
          <w:rFonts w:ascii="Times New Roman" w:hAnsi="Times New Roman" w:cs="Times New Roman"/>
          <w:sz w:val="28"/>
          <w:szCs w:val="28"/>
        </w:rPr>
        <w:t>на 0,2</w:t>
      </w:r>
      <w:r w:rsidR="00847FEF" w:rsidRPr="007837DF">
        <w:rPr>
          <w:rFonts w:ascii="Times New Roman" w:hAnsi="Times New Roman" w:cs="Times New Roman"/>
          <w:sz w:val="28"/>
          <w:szCs w:val="28"/>
        </w:rPr>
        <w:t xml:space="preserve"> % от плановых значений</w:t>
      </w:r>
      <w:r w:rsidRPr="007837D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17,7</w:t>
      </w:r>
      <w:r w:rsidRPr="007837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1C45" w:rsidRPr="007837D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837DF" w:rsidRPr="007837DF">
        <w:rPr>
          <w:rFonts w:ascii="Times New Roman" w:hAnsi="Times New Roman" w:cs="Times New Roman"/>
          <w:sz w:val="28"/>
          <w:szCs w:val="28"/>
        </w:rPr>
        <w:t>99,8</w:t>
      </w:r>
      <w:r w:rsidR="008F1C45" w:rsidRPr="007837DF">
        <w:rPr>
          <w:rFonts w:ascii="Times New Roman" w:hAnsi="Times New Roman" w:cs="Times New Roman"/>
          <w:sz w:val="28"/>
          <w:szCs w:val="28"/>
        </w:rPr>
        <w:t xml:space="preserve"> % мен</w:t>
      </w:r>
      <w:r w:rsidR="00847FEF" w:rsidRPr="007837DF">
        <w:rPr>
          <w:rFonts w:ascii="Times New Roman" w:hAnsi="Times New Roman" w:cs="Times New Roman"/>
          <w:sz w:val="28"/>
          <w:szCs w:val="28"/>
        </w:rPr>
        <w:t>ь</w:t>
      </w:r>
      <w:r w:rsidRPr="007837DF">
        <w:rPr>
          <w:rFonts w:ascii="Times New Roman" w:hAnsi="Times New Roman" w:cs="Times New Roman"/>
          <w:sz w:val="28"/>
          <w:szCs w:val="28"/>
        </w:rPr>
        <w:t>ше показателей 201</w:t>
      </w:r>
      <w:r w:rsidR="007837DF" w:rsidRPr="007837DF">
        <w:rPr>
          <w:rFonts w:ascii="Times New Roman" w:hAnsi="Times New Roman" w:cs="Times New Roman"/>
          <w:sz w:val="28"/>
          <w:szCs w:val="28"/>
        </w:rPr>
        <w:t>9</w:t>
      </w:r>
      <w:r w:rsidRPr="007837D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F42E9" w:rsidRPr="00783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6F" w:rsidRPr="00593EC9" w:rsidRDefault="00174004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93E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592" w:rsidRPr="00593EC9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5758A4" w:rsidRDefault="005758A4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58A4" w:rsidRDefault="005758A4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58A4" w:rsidRDefault="005758A4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004" w:rsidRPr="003A3925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9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8F1C45" w:rsidRPr="003A3925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3A3925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25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3A392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A3925">
        <w:rPr>
          <w:rFonts w:ascii="Times New Roman" w:hAnsi="Times New Roman" w:cs="Times New Roman"/>
          <w:sz w:val="28"/>
          <w:szCs w:val="28"/>
        </w:rPr>
        <w:t>Неналоговые доходы в 20</w:t>
      </w:r>
      <w:r w:rsidR="004434E8" w:rsidRPr="003A3925">
        <w:rPr>
          <w:rFonts w:ascii="Times New Roman" w:hAnsi="Times New Roman" w:cs="Times New Roman"/>
          <w:sz w:val="28"/>
          <w:szCs w:val="28"/>
        </w:rPr>
        <w:t>20</w:t>
      </w:r>
      <w:r w:rsidR="00711D06" w:rsidRPr="003A3925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3A3925">
        <w:rPr>
          <w:rFonts w:ascii="Times New Roman" w:hAnsi="Times New Roman" w:cs="Times New Roman"/>
          <w:sz w:val="28"/>
          <w:szCs w:val="28"/>
        </w:rPr>
        <w:t xml:space="preserve"> </w:t>
      </w:r>
      <w:r w:rsidR="004434E8" w:rsidRPr="003A3925">
        <w:rPr>
          <w:rFonts w:ascii="Times New Roman" w:hAnsi="Times New Roman" w:cs="Times New Roman"/>
          <w:sz w:val="28"/>
          <w:szCs w:val="28"/>
        </w:rPr>
        <w:t>41,1</w:t>
      </w:r>
      <w:r w:rsidR="000226FF" w:rsidRPr="003A392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A3925">
        <w:rPr>
          <w:rFonts w:ascii="Times New Roman" w:hAnsi="Times New Roman" w:cs="Times New Roman"/>
          <w:sz w:val="28"/>
          <w:szCs w:val="28"/>
        </w:rPr>
        <w:t>тыс. рублей</w:t>
      </w:r>
      <w:r w:rsidR="00CF0B7C" w:rsidRPr="003A3925">
        <w:rPr>
          <w:rFonts w:ascii="Times New Roman" w:hAnsi="Times New Roman" w:cs="Times New Roman"/>
          <w:sz w:val="28"/>
          <w:szCs w:val="28"/>
        </w:rPr>
        <w:t xml:space="preserve"> или </w:t>
      </w:r>
      <w:r w:rsidR="004434E8" w:rsidRPr="003A3925">
        <w:rPr>
          <w:rFonts w:ascii="Times New Roman" w:hAnsi="Times New Roman" w:cs="Times New Roman"/>
          <w:sz w:val="28"/>
          <w:szCs w:val="28"/>
        </w:rPr>
        <w:t>91,4</w:t>
      </w:r>
      <w:r w:rsidR="00847FEF" w:rsidRPr="003A392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A3925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4434E8" w:rsidRPr="003A3925">
        <w:rPr>
          <w:rFonts w:ascii="Times New Roman" w:hAnsi="Times New Roman" w:cs="Times New Roman"/>
          <w:sz w:val="28"/>
          <w:szCs w:val="28"/>
        </w:rPr>
        <w:t>9</w:t>
      </w:r>
      <w:r w:rsidR="00711D06" w:rsidRPr="003A3925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3A3925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 w:rsidRPr="003A3925">
        <w:rPr>
          <w:rFonts w:ascii="Times New Roman" w:hAnsi="Times New Roman" w:cs="Times New Roman"/>
          <w:sz w:val="28"/>
          <w:szCs w:val="28"/>
        </w:rPr>
        <w:t>значительное у</w:t>
      </w:r>
      <w:r w:rsidR="00A00878" w:rsidRPr="003A3925">
        <w:rPr>
          <w:rFonts w:ascii="Times New Roman" w:hAnsi="Times New Roman" w:cs="Times New Roman"/>
          <w:sz w:val="28"/>
          <w:szCs w:val="28"/>
        </w:rPr>
        <w:t>меньше</w:t>
      </w:r>
      <w:r w:rsidR="002E69E2" w:rsidRPr="003A3925">
        <w:rPr>
          <w:rFonts w:ascii="Times New Roman" w:hAnsi="Times New Roman" w:cs="Times New Roman"/>
          <w:sz w:val="28"/>
          <w:szCs w:val="28"/>
        </w:rPr>
        <w:t>ние поступлений</w:t>
      </w:r>
      <w:r w:rsidR="008806CD" w:rsidRPr="003A392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A3925">
        <w:rPr>
          <w:rFonts w:ascii="Times New Roman" w:hAnsi="Times New Roman" w:cs="Times New Roman"/>
          <w:sz w:val="28"/>
          <w:szCs w:val="28"/>
        </w:rPr>
        <w:t xml:space="preserve">на </w:t>
      </w:r>
      <w:r w:rsidR="004434E8" w:rsidRPr="003A3925">
        <w:rPr>
          <w:rFonts w:ascii="Times New Roman" w:hAnsi="Times New Roman" w:cs="Times New Roman"/>
          <w:sz w:val="28"/>
          <w:szCs w:val="28"/>
        </w:rPr>
        <w:t>75,4</w:t>
      </w:r>
      <w:r w:rsidR="00711D06" w:rsidRPr="003A39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0878" w:rsidRPr="003A3925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434E8" w:rsidRPr="003A3925">
        <w:rPr>
          <w:rFonts w:ascii="Times New Roman" w:hAnsi="Times New Roman" w:cs="Times New Roman"/>
          <w:sz w:val="28"/>
          <w:szCs w:val="28"/>
        </w:rPr>
        <w:t>64,7</w:t>
      </w:r>
      <w:r w:rsidR="00A00878" w:rsidRPr="003A3925">
        <w:rPr>
          <w:rFonts w:ascii="Times New Roman" w:hAnsi="Times New Roman" w:cs="Times New Roman"/>
          <w:sz w:val="28"/>
          <w:szCs w:val="28"/>
        </w:rPr>
        <w:t xml:space="preserve"> %</w:t>
      </w:r>
      <w:r w:rsidR="00711D06" w:rsidRPr="003A3925">
        <w:rPr>
          <w:rFonts w:ascii="Times New Roman" w:hAnsi="Times New Roman" w:cs="Times New Roman"/>
          <w:sz w:val="28"/>
          <w:szCs w:val="28"/>
        </w:rPr>
        <w:t>.</w:t>
      </w:r>
    </w:p>
    <w:p w:rsidR="00A00878" w:rsidRPr="003A3925" w:rsidRDefault="00A00878" w:rsidP="00A008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3925">
        <w:rPr>
          <w:rFonts w:ascii="Times New Roman" w:hAnsi="Times New Roman" w:cs="Times New Roman"/>
          <w:b/>
          <w:sz w:val="28"/>
          <w:szCs w:val="28"/>
        </w:rPr>
        <w:t>Таблица 6</w:t>
      </w:r>
    </w:p>
    <w:p w:rsidR="00A00878" w:rsidRPr="003A3925" w:rsidRDefault="00A00878" w:rsidP="00A0087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A3925">
        <w:rPr>
          <w:rFonts w:ascii="Times New Roman" w:hAnsi="Times New Roman" w:cs="Times New Roman"/>
          <w:sz w:val="18"/>
          <w:szCs w:val="18"/>
        </w:rPr>
        <w:t>тыс.рублей</w:t>
      </w:r>
    </w:p>
    <w:p w:rsidR="00A00878" w:rsidRPr="003A3925" w:rsidRDefault="00A00878" w:rsidP="0044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9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3450" cy="2570480"/>
            <wp:effectExtent l="19050" t="0" r="25400" b="12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7168" w:rsidRPr="003A3925" w:rsidRDefault="001A716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925">
        <w:rPr>
          <w:rFonts w:ascii="Times New Roman" w:hAnsi="Times New Roman" w:cs="Times New Roman"/>
          <w:sz w:val="28"/>
          <w:szCs w:val="28"/>
        </w:rPr>
        <w:t xml:space="preserve">Показатели от </w:t>
      </w:r>
      <w:r w:rsidRPr="003A3925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="004434E8" w:rsidRPr="003A3925">
        <w:rPr>
          <w:rFonts w:ascii="Times New Roman" w:hAnsi="Times New Roman" w:cs="Times New Roman"/>
          <w:i/>
          <w:sz w:val="28"/>
          <w:szCs w:val="28"/>
        </w:rPr>
        <w:t xml:space="preserve"> и компенсации затрат государства</w:t>
      </w:r>
      <w:r w:rsidRPr="003A3925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4434E8" w:rsidRPr="003A3925">
        <w:rPr>
          <w:rFonts w:ascii="Times New Roman" w:hAnsi="Times New Roman" w:cs="Times New Roman"/>
          <w:sz w:val="28"/>
          <w:szCs w:val="28"/>
        </w:rPr>
        <w:t>37,1</w:t>
      </w:r>
      <w:r w:rsidR="00AC0A76" w:rsidRPr="003A392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434E8" w:rsidRPr="003A3925">
        <w:rPr>
          <w:rFonts w:ascii="Times New Roman" w:hAnsi="Times New Roman" w:cs="Times New Roman"/>
          <w:sz w:val="28"/>
          <w:szCs w:val="28"/>
        </w:rPr>
        <w:t>82,5</w:t>
      </w:r>
      <w:r w:rsidRPr="003A3925">
        <w:rPr>
          <w:rFonts w:ascii="Times New Roman" w:hAnsi="Times New Roman" w:cs="Times New Roman"/>
          <w:sz w:val="28"/>
          <w:szCs w:val="28"/>
        </w:rPr>
        <w:t xml:space="preserve"> </w:t>
      </w:r>
      <w:r w:rsidR="00AC0A76" w:rsidRPr="003A3925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A00878" w:rsidRPr="003A392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434E8" w:rsidRPr="003A3925">
        <w:rPr>
          <w:rFonts w:ascii="Times New Roman" w:hAnsi="Times New Roman" w:cs="Times New Roman"/>
          <w:sz w:val="28"/>
          <w:szCs w:val="28"/>
        </w:rPr>
        <w:t>59,4</w:t>
      </w:r>
      <w:r w:rsidR="00A00878" w:rsidRPr="003A392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434E8" w:rsidRPr="003A3925">
        <w:rPr>
          <w:rFonts w:ascii="Times New Roman" w:hAnsi="Times New Roman" w:cs="Times New Roman"/>
          <w:sz w:val="28"/>
          <w:szCs w:val="28"/>
        </w:rPr>
        <w:t>61,5</w:t>
      </w:r>
      <w:r w:rsidR="00F75CCD" w:rsidRPr="003A3925">
        <w:rPr>
          <w:rFonts w:ascii="Times New Roman" w:hAnsi="Times New Roman" w:cs="Times New Roman"/>
          <w:sz w:val="28"/>
          <w:szCs w:val="28"/>
        </w:rPr>
        <w:t xml:space="preserve"> % </w:t>
      </w:r>
      <w:r w:rsidR="004434E8" w:rsidRPr="003A3925">
        <w:rPr>
          <w:rFonts w:ascii="Times New Roman" w:hAnsi="Times New Roman" w:cs="Times New Roman"/>
          <w:sz w:val="28"/>
          <w:szCs w:val="28"/>
        </w:rPr>
        <w:t>мен</w:t>
      </w:r>
      <w:r w:rsidR="00F75CCD" w:rsidRPr="003A3925">
        <w:rPr>
          <w:rFonts w:ascii="Times New Roman" w:hAnsi="Times New Roman" w:cs="Times New Roman"/>
          <w:sz w:val="28"/>
          <w:szCs w:val="28"/>
        </w:rPr>
        <w:t>ьше аналогичных показателей пошлого года</w:t>
      </w:r>
      <w:r w:rsidR="004434E8" w:rsidRPr="003A392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434E8" w:rsidRPr="003A3925" w:rsidRDefault="004434E8" w:rsidP="003A3925">
      <w:pPr>
        <w:pStyle w:val="ab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925">
        <w:rPr>
          <w:rFonts w:ascii="Times New Roman" w:hAnsi="Times New Roman" w:cs="Times New Roman"/>
          <w:i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Pr="003A3925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3A3925" w:rsidRPr="003A3925">
        <w:rPr>
          <w:rFonts w:ascii="Times New Roman" w:hAnsi="Times New Roman" w:cs="Times New Roman"/>
          <w:sz w:val="28"/>
          <w:szCs w:val="28"/>
        </w:rPr>
        <w:t>22,6</w:t>
      </w:r>
      <w:r w:rsidRPr="003A392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A3925" w:rsidRPr="003A3925">
        <w:rPr>
          <w:rFonts w:ascii="Times New Roman" w:hAnsi="Times New Roman" w:cs="Times New Roman"/>
          <w:sz w:val="28"/>
          <w:szCs w:val="28"/>
        </w:rPr>
        <w:t>50,3</w:t>
      </w:r>
      <w:r w:rsidRPr="003A3925">
        <w:rPr>
          <w:rFonts w:ascii="Times New Roman" w:hAnsi="Times New Roman" w:cs="Times New Roman"/>
          <w:sz w:val="28"/>
          <w:szCs w:val="28"/>
        </w:rPr>
        <w:t xml:space="preserve"> % от плановых назначений, что на </w:t>
      </w:r>
      <w:r w:rsidR="003A3925" w:rsidRPr="003A3925">
        <w:rPr>
          <w:rFonts w:ascii="Times New Roman" w:hAnsi="Times New Roman" w:cs="Times New Roman"/>
          <w:sz w:val="28"/>
          <w:szCs w:val="28"/>
        </w:rPr>
        <w:t>33,4</w:t>
      </w:r>
      <w:r w:rsidRPr="003A392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A3925" w:rsidRPr="003A3925">
        <w:rPr>
          <w:rFonts w:ascii="Times New Roman" w:hAnsi="Times New Roman" w:cs="Times New Roman"/>
          <w:sz w:val="28"/>
          <w:szCs w:val="28"/>
        </w:rPr>
        <w:t>59,6</w:t>
      </w:r>
      <w:r w:rsidRPr="003A3925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пошлого года</w:t>
      </w:r>
      <w:r w:rsidR="003A3925" w:rsidRPr="003A3925">
        <w:rPr>
          <w:rFonts w:ascii="Times New Roman" w:hAnsi="Times New Roman" w:cs="Times New Roman"/>
          <w:sz w:val="28"/>
          <w:szCs w:val="28"/>
        </w:rPr>
        <w:t>,</w:t>
      </w:r>
    </w:p>
    <w:p w:rsidR="004434E8" w:rsidRPr="003A3925" w:rsidRDefault="004434E8" w:rsidP="003A3925">
      <w:pPr>
        <w:pStyle w:val="ab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925">
        <w:rPr>
          <w:rFonts w:ascii="Times New Roman" w:hAnsi="Times New Roman" w:cs="Times New Roman"/>
          <w:i/>
          <w:sz w:val="28"/>
          <w:szCs w:val="28"/>
        </w:rPr>
        <w:t>прочие доходы от компенсации затрат бюджетов сельских поселений</w:t>
      </w:r>
      <w:r w:rsidRPr="003A3925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3A3925" w:rsidRPr="003A3925">
        <w:rPr>
          <w:rFonts w:ascii="Times New Roman" w:hAnsi="Times New Roman" w:cs="Times New Roman"/>
          <w:sz w:val="28"/>
          <w:szCs w:val="28"/>
        </w:rPr>
        <w:t>14,5</w:t>
      </w:r>
      <w:r w:rsidRPr="003A392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A3925" w:rsidRPr="003A3925">
        <w:rPr>
          <w:rFonts w:ascii="Times New Roman" w:hAnsi="Times New Roman" w:cs="Times New Roman"/>
          <w:sz w:val="28"/>
          <w:szCs w:val="28"/>
        </w:rPr>
        <w:t>100,0</w:t>
      </w:r>
      <w:r w:rsidRPr="003A3925">
        <w:rPr>
          <w:rFonts w:ascii="Times New Roman" w:hAnsi="Times New Roman" w:cs="Times New Roman"/>
          <w:sz w:val="28"/>
          <w:szCs w:val="28"/>
        </w:rPr>
        <w:t xml:space="preserve"> % от плановых назначений, что на </w:t>
      </w:r>
      <w:r w:rsidR="003A3925" w:rsidRPr="003A3925">
        <w:rPr>
          <w:rFonts w:ascii="Times New Roman" w:hAnsi="Times New Roman" w:cs="Times New Roman"/>
          <w:sz w:val="28"/>
          <w:szCs w:val="28"/>
        </w:rPr>
        <w:t>26,0</w:t>
      </w:r>
      <w:r w:rsidRPr="003A392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A3925" w:rsidRPr="003A3925">
        <w:rPr>
          <w:rFonts w:ascii="Times New Roman" w:hAnsi="Times New Roman" w:cs="Times New Roman"/>
          <w:sz w:val="28"/>
          <w:szCs w:val="28"/>
        </w:rPr>
        <w:t>64,2</w:t>
      </w:r>
      <w:r w:rsidRPr="003A3925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пошлого года</w:t>
      </w:r>
      <w:r w:rsidR="003A3925" w:rsidRPr="003A3925">
        <w:rPr>
          <w:rFonts w:ascii="Times New Roman" w:hAnsi="Times New Roman" w:cs="Times New Roman"/>
          <w:sz w:val="28"/>
          <w:szCs w:val="28"/>
        </w:rPr>
        <w:t>.</w:t>
      </w:r>
    </w:p>
    <w:p w:rsidR="00753D42" w:rsidRPr="003A3925" w:rsidRDefault="00753D42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925">
        <w:rPr>
          <w:rFonts w:ascii="Times New Roman" w:hAnsi="Times New Roman" w:cs="Times New Roman"/>
          <w:sz w:val="28"/>
          <w:szCs w:val="28"/>
        </w:rPr>
        <w:t xml:space="preserve">Показатели по </w:t>
      </w:r>
      <w:r w:rsidRPr="003A3925">
        <w:rPr>
          <w:rFonts w:ascii="Times New Roman" w:hAnsi="Times New Roman" w:cs="Times New Roman"/>
          <w:i/>
          <w:sz w:val="28"/>
          <w:szCs w:val="28"/>
        </w:rPr>
        <w:t>штрафам, санкциям, возмещению ущерба</w:t>
      </w:r>
      <w:r w:rsidRPr="003A3925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3A3925" w:rsidRPr="003A3925">
        <w:rPr>
          <w:rFonts w:ascii="Times New Roman" w:hAnsi="Times New Roman" w:cs="Times New Roman"/>
          <w:sz w:val="28"/>
          <w:szCs w:val="28"/>
        </w:rPr>
        <w:t>4</w:t>
      </w:r>
      <w:r w:rsidRPr="003A3925">
        <w:rPr>
          <w:rFonts w:ascii="Times New Roman" w:hAnsi="Times New Roman" w:cs="Times New Roman"/>
          <w:sz w:val="28"/>
          <w:szCs w:val="28"/>
        </w:rPr>
        <w:t>,0 тыс. рублей или 100,0 % от плановых значений</w:t>
      </w:r>
      <w:r w:rsidR="00F75CCD" w:rsidRPr="003A392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A3925" w:rsidRPr="003A3925">
        <w:rPr>
          <w:rFonts w:ascii="Times New Roman" w:hAnsi="Times New Roman" w:cs="Times New Roman"/>
          <w:sz w:val="28"/>
          <w:szCs w:val="28"/>
        </w:rPr>
        <w:t>16</w:t>
      </w:r>
      <w:r w:rsidR="00F75CCD" w:rsidRPr="003A3925">
        <w:rPr>
          <w:rFonts w:ascii="Times New Roman" w:hAnsi="Times New Roman" w:cs="Times New Roman"/>
          <w:sz w:val="28"/>
          <w:szCs w:val="28"/>
        </w:rPr>
        <w:t xml:space="preserve">,0 тыс. рублей или на </w:t>
      </w:r>
      <w:r w:rsidR="003A3925" w:rsidRPr="003A3925">
        <w:rPr>
          <w:rFonts w:ascii="Times New Roman" w:hAnsi="Times New Roman" w:cs="Times New Roman"/>
          <w:sz w:val="28"/>
          <w:szCs w:val="28"/>
        </w:rPr>
        <w:t>8</w:t>
      </w:r>
      <w:r w:rsidR="00F75CCD" w:rsidRPr="003A3925">
        <w:rPr>
          <w:rFonts w:ascii="Times New Roman" w:hAnsi="Times New Roman" w:cs="Times New Roman"/>
          <w:sz w:val="28"/>
          <w:szCs w:val="28"/>
        </w:rPr>
        <w:t>0,0 % меньше аналогичных показателей прошлого года.</w:t>
      </w:r>
    </w:p>
    <w:p w:rsidR="00B11F65" w:rsidRPr="00593EC9" w:rsidRDefault="00B11F65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3AEA" w:rsidRPr="00953B50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3B5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953B50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</w:p>
    <w:p w:rsidR="000202BC" w:rsidRPr="00953B50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sz w:val="28"/>
          <w:szCs w:val="28"/>
        </w:rPr>
        <w:t xml:space="preserve">     Общий объем безвозмездных поступлений в бюджет поселени</w:t>
      </w:r>
      <w:r w:rsidR="000A28CF" w:rsidRPr="00953B50">
        <w:rPr>
          <w:rFonts w:ascii="Times New Roman" w:hAnsi="Times New Roman" w:cs="Times New Roman"/>
          <w:sz w:val="28"/>
          <w:szCs w:val="28"/>
        </w:rPr>
        <w:t>я в 2020</w:t>
      </w:r>
      <w:r w:rsidRPr="00953B5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A28CF" w:rsidRPr="00953B50">
        <w:rPr>
          <w:rFonts w:ascii="Times New Roman" w:hAnsi="Times New Roman" w:cs="Times New Roman"/>
          <w:sz w:val="28"/>
          <w:szCs w:val="28"/>
        </w:rPr>
        <w:t>12 113,8</w:t>
      </w:r>
      <w:r w:rsidRPr="00953B5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A28CF" w:rsidRPr="00953B50">
        <w:rPr>
          <w:rFonts w:ascii="Times New Roman" w:hAnsi="Times New Roman" w:cs="Times New Roman"/>
          <w:sz w:val="28"/>
          <w:szCs w:val="28"/>
        </w:rPr>
        <w:t>100,0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A28CF" w:rsidRPr="00953B50">
        <w:rPr>
          <w:rFonts w:ascii="Times New Roman" w:hAnsi="Times New Roman" w:cs="Times New Roman"/>
          <w:sz w:val="28"/>
          <w:szCs w:val="28"/>
        </w:rPr>
        <w:t>164,8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A28CF" w:rsidRPr="00953B50">
        <w:rPr>
          <w:rFonts w:ascii="Times New Roman" w:hAnsi="Times New Roman" w:cs="Times New Roman"/>
          <w:sz w:val="28"/>
          <w:szCs w:val="28"/>
        </w:rPr>
        <w:t>1,3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 % </w:t>
      </w:r>
      <w:r w:rsidR="000A28CF" w:rsidRPr="00953B50">
        <w:rPr>
          <w:rFonts w:ascii="Times New Roman" w:hAnsi="Times New Roman" w:cs="Times New Roman"/>
          <w:sz w:val="28"/>
          <w:szCs w:val="28"/>
        </w:rPr>
        <w:t>мен</w:t>
      </w:r>
      <w:r w:rsidR="00F75CCD" w:rsidRPr="00953B50">
        <w:rPr>
          <w:rFonts w:ascii="Times New Roman" w:hAnsi="Times New Roman" w:cs="Times New Roman"/>
          <w:sz w:val="28"/>
          <w:szCs w:val="28"/>
        </w:rPr>
        <w:t>ьше показателей в прошлом году</w:t>
      </w:r>
      <w:r w:rsidRPr="00953B5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202BC" w:rsidRPr="00953B50" w:rsidRDefault="000202BC" w:rsidP="000A28CF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953B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A28CF" w:rsidRPr="00953B50">
        <w:rPr>
          <w:rFonts w:ascii="Times New Roman" w:hAnsi="Times New Roman" w:cs="Times New Roman"/>
          <w:sz w:val="28"/>
          <w:szCs w:val="28"/>
        </w:rPr>
        <w:t>8 373</w:t>
      </w:r>
      <w:r w:rsidR="00F75CCD" w:rsidRPr="00953B50">
        <w:rPr>
          <w:rFonts w:ascii="Times New Roman" w:hAnsi="Times New Roman" w:cs="Times New Roman"/>
          <w:sz w:val="28"/>
          <w:szCs w:val="28"/>
        </w:rPr>
        <w:t>,0</w:t>
      </w:r>
      <w:r w:rsidRPr="00953B50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>руб</w:t>
      </w:r>
      <w:r w:rsidR="00F10592" w:rsidRPr="00953B50">
        <w:rPr>
          <w:rFonts w:ascii="Times New Roman" w:hAnsi="Times New Roman" w:cs="Times New Roman"/>
          <w:sz w:val="28"/>
          <w:szCs w:val="28"/>
        </w:rPr>
        <w:t>лей</w:t>
      </w:r>
      <w:r w:rsidRPr="00953B50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 w:rsidRPr="00953B50">
        <w:rPr>
          <w:rFonts w:ascii="Times New Roman" w:hAnsi="Times New Roman" w:cs="Times New Roman"/>
          <w:sz w:val="28"/>
          <w:szCs w:val="28"/>
        </w:rPr>
        <w:t>100</w:t>
      </w:r>
      <w:r w:rsidR="00753D42" w:rsidRPr="00953B50">
        <w:rPr>
          <w:rFonts w:ascii="Times New Roman" w:hAnsi="Times New Roman" w:cs="Times New Roman"/>
          <w:sz w:val="28"/>
          <w:szCs w:val="28"/>
        </w:rPr>
        <w:t>,0</w:t>
      </w:r>
      <w:r w:rsidR="008656D6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A28CF" w:rsidRPr="00953B50">
        <w:rPr>
          <w:rFonts w:ascii="Times New Roman" w:hAnsi="Times New Roman" w:cs="Times New Roman"/>
          <w:sz w:val="28"/>
          <w:szCs w:val="28"/>
        </w:rPr>
        <w:t>438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,0 тыс. рублей или на </w:t>
      </w:r>
      <w:r w:rsidR="000A28CF" w:rsidRPr="00953B50">
        <w:rPr>
          <w:rFonts w:ascii="Times New Roman" w:hAnsi="Times New Roman" w:cs="Times New Roman"/>
          <w:sz w:val="28"/>
          <w:szCs w:val="28"/>
        </w:rPr>
        <w:t>5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,0 % </w:t>
      </w:r>
      <w:r w:rsidR="000A28CF" w:rsidRPr="00953B50">
        <w:rPr>
          <w:rFonts w:ascii="Times New Roman" w:hAnsi="Times New Roman" w:cs="Times New Roman"/>
          <w:sz w:val="28"/>
          <w:szCs w:val="28"/>
        </w:rPr>
        <w:t>мен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ьше </w:t>
      </w:r>
      <w:r w:rsidR="000A28CF" w:rsidRPr="00953B50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="00F75CCD" w:rsidRPr="00953B50">
        <w:rPr>
          <w:rFonts w:ascii="Times New Roman" w:hAnsi="Times New Roman" w:cs="Times New Roman"/>
          <w:sz w:val="28"/>
          <w:szCs w:val="28"/>
        </w:rPr>
        <w:t>показателей прошлого года</w:t>
      </w:r>
      <w:r w:rsidR="000A28CF" w:rsidRPr="00953B50">
        <w:rPr>
          <w:rFonts w:ascii="Times New Roman" w:hAnsi="Times New Roman" w:cs="Times New Roman"/>
          <w:sz w:val="28"/>
          <w:szCs w:val="28"/>
        </w:rPr>
        <w:t>,</w:t>
      </w:r>
    </w:p>
    <w:p w:rsidR="000202BC" w:rsidRPr="00953B50" w:rsidRDefault="000202BC" w:rsidP="000A28CF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953B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A28CF" w:rsidRPr="00953B50">
        <w:rPr>
          <w:rFonts w:ascii="Times New Roman" w:hAnsi="Times New Roman" w:cs="Times New Roman"/>
          <w:sz w:val="28"/>
          <w:szCs w:val="28"/>
        </w:rPr>
        <w:t>2 678,9</w:t>
      </w:r>
      <w:r w:rsidRPr="00953B5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953B50">
        <w:rPr>
          <w:rFonts w:ascii="Times New Roman" w:hAnsi="Times New Roman" w:cs="Times New Roman"/>
          <w:sz w:val="28"/>
          <w:szCs w:val="28"/>
        </w:rPr>
        <w:t>лей</w:t>
      </w:r>
      <w:r w:rsidRPr="00953B50">
        <w:rPr>
          <w:rFonts w:ascii="Times New Roman" w:hAnsi="Times New Roman" w:cs="Times New Roman"/>
          <w:sz w:val="28"/>
          <w:szCs w:val="28"/>
        </w:rPr>
        <w:t xml:space="preserve"> – </w:t>
      </w:r>
      <w:r w:rsidR="000A28CF" w:rsidRPr="00953B50">
        <w:rPr>
          <w:rFonts w:ascii="Times New Roman" w:hAnsi="Times New Roman" w:cs="Times New Roman"/>
          <w:sz w:val="28"/>
          <w:szCs w:val="28"/>
        </w:rPr>
        <w:t>100,0</w:t>
      </w:r>
      <w:r w:rsidR="00F90B24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A28CF" w:rsidRPr="00953B50">
        <w:rPr>
          <w:rFonts w:ascii="Times New Roman" w:hAnsi="Times New Roman" w:cs="Times New Roman"/>
          <w:sz w:val="28"/>
          <w:szCs w:val="28"/>
        </w:rPr>
        <w:t>163,3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A28CF" w:rsidRPr="00953B50">
        <w:rPr>
          <w:rFonts w:ascii="Times New Roman" w:hAnsi="Times New Roman" w:cs="Times New Roman"/>
          <w:sz w:val="28"/>
          <w:szCs w:val="28"/>
        </w:rPr>
        <w:t>5,8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201</w:t>
      </w:r>
      <w:r w:rsidR="000A28CF" w:rsidRPr="00953B50">
        <w:rPr>
          <w:rFonts w:ascii="Times New Roman" w:hAnsi="Times New Roman" w:cs="Times New Roman"/>
          <w:sz w:val="28"/>
          <w:szCs w:val="28"/>
        </w:rPr>
        <w:t>9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8CF" w:rsidRPr="00953B50">
        <w:rPr>
          <w:rFonts w:ascii="Times New Roman" w:hAnsi="Times New Roman" w:cs="Times New Roman"/>
          <w:sz w:val="28"/>
          <w:szCs w:val="28"/>
        </w:rPr>
        <w:t>,</w:t>
      </w:r>
    </w:p>
    <w:p w:rsidR="000202BC" w:rsidRPr="00953B50" w:rsidRDefault="000202BC" w:rsidP="000A28CF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953B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A28CF" w:rsidRPr="00953B50">
        <w:rPr>
          <w:rFonts w:ascii="Times New Roman" w:hAnsi="Times New Roman" w:cs="Times New Roman"/>
          <w:sz w:val="28"/>
          <w:szCs w:val="28"/>
        </w:rPr>
        <w:t>93,4</w:t>
      </w:r>
      <w:r w:rsidR="00FE4A62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953B50">
        <w:rPr>
          <w:rFonts w:ascii="Times New Roman" w:hAnsi="Times New Roman" w:cs="Times New Roman"/>
          <w:sz w:val="28"/>
          <w:szCs w:val="28"/>
        </w:rPr>
        <w:t>лей</w:t>
      </w:r>
      <w:r w:rsidRPr="00953B50">
        <w:rPr>
          <w:rFonts w:ascii="Times New Roman" w:hAnsi="Times New Roman" w:cs="Times New Roman"/>
          <w:sz w:val="28"/>
          <w:szCs w:val="28"/>
        </w:rPr>
        <w:t xml:space="preserve"> – </w:t>
      </w:r>
      <w:r w:rsidR="008656D6" w:rsidRPr="00953B50">
        <w:rPr>
          <w:rFonts w:ascii="Times New Roman" w:hAnsi="Times New Roman" w:cs="Times New Roman"/>
          <w:sz w:val="28"/>
          <w:szCs w:val="28"/>
        </w:rPr>
        <w:t>100</w:t>
      </w:r>
      <w:r w:rsidR="00753D42" w:rsidRPr="00953B50">
        <w:rPr>
          <w:rFonts w:ascii="Times New Roman" w:hAnsi="Times New Roman" w:cs="Times New Roman"/>
          <w:sz w:val="28"/>
          <w:szCs w:val="28"/>
        </w:rPr>
        <w:t>,0</w:t>
      </w:r>
      <w:r w:rsidR="008656D6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0A28CF" w:rsidRPr="00953B50">
        <w:rPr>
          <w:rFonts w:ascii="Times New Roman" w:hAnsi="Times New Roman" w:cs="Times New Roman"/>
          <w:sz w:val="28"/>
          <w:szCs w:val="28"/>
        </w:rPr>
        <w:t>8,0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A28CF" w:rsidRPr="00953B50">
        <w:rPr>
          <w:rFonts w:ascii="Times New Roman" w:hAnsi="Times New Roman" w:cs="Times New Roman"/>
          <w:sz w:val="28"/>
          <w:szCs w:val="28"/>
        </w:rPr>
        <w:t>9,4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 % больше показателей за 201</w:t>
      </w:r>
      <w:r w:rsidR="000A28CF" w:rsidRPr="00953B50">
        <w:rPr>
          <w:rFonts w:ascii="Times New Roman" w:hAnsi="Times New Roman" w:cs="Times New Roman"/>
          <w:sz w:val="28"/>
          <w:szCs w:val="28"/>
        </w:rPr>
        <w:t>9</w:t>
      </w:r>
      <w:r w:rsidR="00F75CCD" w:rsidRPr="00953B50">
        <w:rPr>
          <w:rFonts w:ascii="Times New Roman" w:hAnsi="Times New Roman" w:cs="Times New Roman"/>
          <w:sz w:val="28"/>
          <w:szCs w:val="28"/>
        </w:rPr>
        <w:t xml:space="preserve"> год</w:t>
      </w:r>
      <w:r w:rsidR="000A28CF" w:rsidRPr="00953B50">
        <w:rPr>
          <w:rFonts w:ascii="Times New Roman" w:hAnsi="Times New Roman" w:cs="Times New Roman"/>
          <w:sz w:val="28"/>
          <w:szCs w:val="28"/>
        </w:rPr>
        <w:t>,</w:t>
      </w:r>
    </w:p>
    <w:p w:rsidR="00B32EDE" w:rsidRPr="00953B50" w:rsidRDefault="000202BC" w:rsidP="000A28CF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953B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B0048" w:rsidRPr="00953B50">
        <w:rPr>
          <w:rFonts w:ascii="Times New Roman" w:hAnsi="Times New Roman" w:cs="Times New Roman"/>
          <w:sz w:val="28"/>
          <w:szCs w:val="28"/>
        </w:rPr>
        <w:t>968,5</w:t>
      </w:r>
      <w:r w:rsidR="00F90B24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953B50">
        <w:rPr>
          <w:rFonts w:ascii="Times New Roman" w:hAnsi="Times New Roman" w:cs="Times New Roman"/>
          <w:sz w:val="28"/>
          <w:szCs w:val="28"/>
        </w:rPr>
        <w:t>лей</w:t>
      </w:r>
      <w:r w:rsidRPr="00953B50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="003B0048" w:rsidRPr="00953B50">
        <w:rPr>
          <w:rFonts w:ascii="Times New Roman" w:hAnsi="Times New Roman" w:cs="Times New Roman"/>
          <w:sz w:val="28"/>
          <w:szCs w:val="28"/>
        </w:rPr>
        <w:t>100,0</w:t>
      </w:r>
      <w:r w:rsidR="00F90B24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>% от плана</w:t>
      </w:r>
      <w:r w:rsidR="00B32EDE" w:rsidRPr="00953B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B0048" w:rsidRPr="00953B50">
        <w:rPr>
          <w:rFonts w:ascii="Times New Roman" w:hAnsi="Times New Roman" w:cs="Times New Roman"/>
          <w:sz w:val="28"/>
          <w:szCs w:val="28"/>
        </w:rPr>
        <w:t>331,6</w:t>
      </w:r>
      <w:r w:rsidR="00B32EDE" w:rsidRPr="00953B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B0048" w:rsidRPr="00953B50">
        <w:rPr>
          <w:rFonts w:ascii="Times New Roman" w:hAnsi="Times New Roman" w:cs="Times New Roman"/>
          <w:sz w:val="28"/>
          <w:szCs w:val="28"/>
        </w:rPr>
        <w:t>52,1</w:t>
      </w:r>
      <w:r w:rsidR="00B32EDE" w:rsidRPr="00953B50">
        <w:rPr>
          <w:rFonts w:ascii="Times New Roman" w:hAnsi="Times New Roman" w:cs="Times New Roman"/>
          <w:sz w:val="28"/>
          <w:szCs w:val="28"/>
        </w:rPr>
        <w:t xml:space="preserve"> % </w:t>
      </w:r>
      <w:r w:rsidR="003B0048" w:rsidRPr="00953B50">
        <w:rPr>
          <w:rFonts w:ascii="Times New Roman" w:hAnsi="Times New Roman" w:cs="Times New Roman"/>
          <w:sz w:val="28"/>
          <w:szCs w:val="28"/>
        </w:rPr>
        <w:t>бол</w:t>
      </w:r>
      <w:r w:rsidR="00B32EDE" w:rsidRPr="00953B50">
        <w:rPr>
          <w:rFonts w:ascii="Times New Roman" w:hAnsi="Times New Roman" w:cs="Times New Roman"/>
          <w:sz w:val="28"/>
          <w:szCs w:val="28"/>
        </w:rPr>
        <w:t>ьше показателей 201</w:t>
      </w:r>
      <w:r w:rsidR="003B0048" w:rsidRPr="00953B50">
        <w:rPr>
          <w:rFonts w:ascii="Times New Roman" w:hAnsi="Times New Roman" w:cs="Times New Roman"/>
          <w:sz w:val="28"/>
          <w:szCs w:val="28"/>
        </w:rPr>
        <w:t>9 года,</w:t>
      </w:r>
    </w:p>
    <w:p w:rsidR="000202BC" w:rsidRPr="00953B50" w:rsidRDefault="00B32EDE" w:rsidP="000A28CF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i/>
          <w:sz w:val="28"/>
          <w:szCs w:val="28"/>
        </w:rPr>
        <w:lastRenderedPageBreak/>
        <w:t>возврат остатков субсидий, субвенций и иных межбюджетн</w:t>
      </w:r>
      <w:r w:rsidR="00612FF3" w:rsidRPr="00953B50">
        <w:rPr>
          <w:rFonts w:ascii="Times New Roman" w:hAnsi="Times New Roman" w:cs="Times New Roman"/>
          <w:i/>
          <w:sz w:val="28"/>
          <w:szCs w:val="28"/>
        </w:rPr>
        <w:t xml:space="preserve">ых трансфертов, имеющих целевое </w:t>
      </w:r>
      <w:r w:rsidRPr="00953B50">
        <w:rPr>
          <w:rFonts w:ascii="Times New Roman" w:hAnsi="Times New Roman" w:cs="Times New Roman"/>
          <w:i/>
          <w:sz w:val="28"/>
          <w:szCs w:val="28"/>
        </w:rPr>
        <w:t>назначение прошлых лет</w:t>
      </w:r>
      <w:r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="003B0048" w:rsidRPr="00953B50">
        <w:rPr>
          <w:rFonts w:ascii="Times New Roman" w:hAnsi="Times New Roman" w:cs="Times New Roman"/>
          <w:sz w:val="28"/>
          <w:szCs w:val="28"/>
        </w:rPr>
        <w:t xml:space="preserve">в 2020 году отсутствует. Аналогичные показатели в прошлом году </w:t>
      </w:r>
      <w:r w:rsidRPr="00953B50">
        <w:rPr>
          <w:rFonts w:ascii="Times New Roman" w:hAnsi="Times New Roman" w:cs="Times New Roman"/>
          <w:sz w:val="28"/>
          <w:szCs w:val="28"/>
        </w:rPr>
        <w:t>состав</w:t>
      </w:r>
      <w:r w:rsidR="003B0048" w:rsidRPr="00953B50">
        <w:rPr>
          <w:rFonts w:ascii="Times New Roman" w:hAnsi="Times New Roman" w:cs="Times New Roman"/>
          <w:sz w:val="28"/>
          <w:szCs w:val="28"/>
        </w:rPr>
        <w:t>ляли</w:t>
      </w:r>
      <w:r w:rsidRPr="00953B50">
        <w:rPr>
          <w:rFonts w:ascii="Times New Roman" w:hAnsi="Times New Roman" w:cs="Times New Roman"/>
          <w:sz w:val="28"/>
          <w:szCs w:val="28"/>
        </w:rPr>
        <w:t xml:space="preserve"> 96,8 </w:t>
      </w:r>
      <w:r w:rsidR="003B0048" w:rsidRPr="00953B50">
        <w:rPr>
          <w:rFonts w:ascii="Times New Roman" w:hAnsi="Times New Roman" w:cs="Times New Roman"/>
          <w:sz w:val="28"/>
          <w:szCs w:val="28"/>
        </w:rPr>
        <w:t>тыс. рублей</w:t>
      </w:r>
      <w:r w:rsidRPr="00953B50">
        <w:rPr>
          <w:rFonts w:ascii="Times New Roman" w:hAnsi="Times New Roman" w:cs="Times New Roman"/>
          <w:sz w:val="28"/>
          <w:szCs w:val="28"/>
        </w:rPr>
        <w:t>.</w:t>
      </w:r>
    </w:p>
    <w:p w:rsidR="00B32EDE" w:rsidRPr="00953B50" w:rsidRDefault="00B32EDE" w:rsidP="00B32EDE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53B50">
        <w:rPr>
          <w:rFonts w:ascii="Times New Roman" w:hAnsi="Times New Roman" w:cs="Times New Roman"/>
          <w:b/>
          <w:sz w:val="28"/>
          <w:szCs w:val="28"/>
        </w:rPr>
        <w:t>Таблица 7</w:t>
      </w:r>
    </w:p>
    <w:p w:rsidR="00B32EDE" w:rsidRPr="00953B50" w:rsidRDefault="00B32EDE" w:rsidP="00B32EDE">
      <w:pPr>
        <w:pStyle w:val="ab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53B50">
        <w:rPr>
          <w:rFonts w:ascii="Times New Roman" w:hAnsi="Times New Roman" w:cs="Times New Roman"/>
          <w:sz w:val="18"/>
          <w:szCs w:val="18"/>
        </w:rPr>
        <w:t>тыс. рублей</w:t>
      </w:r>
    </w:p>
    <w:p w:rsidR="00B32EDE" w:rsidRPr="00953B50" w:rsidRDefault="00B32EDE" w:rsidP="003B00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94400" cy="2854960"/>
            <wp:effectExtent l="19050" t="0" r="25400" b="2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32EDE" w:rsidRPr="00953B50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50">
        <w:rPr>
          <w:rFonts w:ascii="Times New Roman" w:hAnsi="Times New Roman" w:cs="Times New Roman"/>
          <w:b/>
          <w:sz w:val="28"/>
          <w:szCs w:val="28"/>
        </w:rPr>
        <w:t>Безвозмездные поступления в 20</w:t>
      </w:r>
      <w:r w:rsidR="003B0048" w:rsidRPr="00953B50">
        <w:rPr>
          <w:rFonts w:ascii="Times New Roman" w:hAnsi="Times New Roman" w:cs="Times New Roman"/>
          <w:b/>
          <w:sz w:val="28"/>
          <w:szCs w:val="28"/>
        </w:rPr>
        <w:t>20</w:t>
      </w:r>
      <w:r w:rsidRPr="00953B50">
        <w:rPr>
          <w:rFonts w:ascii="Times New Roman" w:hAnsi="Times New Roman" w:cs="Times New Roman"/>
          <w:b/>
          <w:sz w:val="28"/>
          <w:szCs w:val="28"/>
        </w:rPr>
        <w:t xml:space="preserve"> году можно </w:t>
      </w:r>
      <w:r w:rsidR="003B0048" w:rsidRPr="00953B50">
        <w:rPr>
          <w:rFonts w:ascii="Times New Roman" w:hAnsi="Times New Roman" w:cs="Times New Roman"/>
          <w:b/>
          <w:sz w:val="28"/>
          <w:szCs w:val="28"/>
        </w:rPr>
        <w:t>о</w:t>
      </w:r>
      <w:r w:rsidRPr="00953B50">
        <w:rPr>
          <w:rFonts w:ascii="Times New Roman" w:hAnsi="Times New Roman" w:cs="Times New Roman"/>
          <w:b/>
          <w:sz w:val="28"/>
          <w:szCs w:val="28"/>
        </w:rPr>
        <w:t>характеризовать</w:t>
      </w:r>
      <w:r w:rsidR="00B32EDE" w:rsidRPr="00953B50">
        <w:rPr>
          <w:rFonts w:ascii="Times New Roman" w:hAnsi="Times New Roman" w:cs="Times New Roman"/>
          <w:b/>
          <w:sz w:val="28"/>
          <w:szCs w:val="28"/>
        </w:rPr>
        <w:t>:</w:t>
      </w:r>
    </w:p>
    <w:p w:rsidR="00501E9C" w:rsidRPr="00953B50" w:rsidRDefault="00204C0F" w:rsidP="00953B50">
      <w:pPr>
        <w:pStyle w:val="ab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953B50">
        <w:rPr>
          <w:rFonts w:ascii="Times New Roman" w:hAnsi="Times New Roman" w:cs="Times New Roman"/>
          <w:i/>
          <w:sz w:val="28"/>
          <w:szCs w:val="28"/>
        </w:rPr>
        <w:t xml:space="preserve">дотаций </w:t>
      </w:r>
      <w:r w:rsidR="004E2373" w:rsidRPr="00953B50">
        <w:rPr>
          <w:rFonts w:ascii="Times New Roman" w:hAnsi="Times New Roman" w:cs="Times New Roman"/>
          <w:i/>
          <w:sz w:val="28"/>
          <w:szCs w:val="28"/>
        </w:rPr>
        <w:t>на выравнивание бюджетной обеспеченности</w:t>
      </w:r>
      <w:r w:rsidR="004E2373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A3546" w:rsidRPr="00953B50">
        <w:rPr>
          <w:rFonts w:ascii="Times New Roman" w:hAnsi="Times New Roman" w:cs="Times New Roman"/>
          <w:sz w:val="28"/>
          <w:szCs w:val="28"/>
        </w:rPr>
        <w:t>8 </w:t>
      </w:r>
      <w:r w:rsidR="003B0048" w:rsidRPr="00953B50">
        <w:rPr>
          <w:rFonts w:ascii="Times New Roman" w:hAnsi="Times New Roman" w:cs="Times New Roman"/>
          <w:sz w:val="28"/>
          <w:szCs w:val="28"/>
        </w:rPr>
        <w:t>3</w:t>
      </w:r>
      <w:r w:rsidR="007A3546" w:rsidRPr="00953B50">
        <w:rPr>
          <w:rFonts w:ascii="Times New Roman" w:hAnsi="Times New Roman" w:cs="Times New Roman"/>
          <w:sz w:val="28"/>
          <w:szCs w:val="28"/>
        </w:rPr>
        <w:t>11,0</w:t>
      </w:r>
      <w:r w:rsidRPr="00953B50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sz w:val="28"/>
          <w:szCs w:val="28"/>
        </w:rPr>
        <w:t>руб</w:t>
      </w:r>
      <w:r w:rsidR="00F57BBC" w:rsidRPr="00953B50">
        <w:rPr>
          <w:rFonts w:ascii="Times New Roman" w:hAnsi="Times New Roman" w:cs="Times New Roman"/>
          <w:sz w:val="28"/>
          <w:szCs w:val="28"/>
        </w:rPr>
        <w:t>лей</w:t>
      </w:r>
      <w:r w:rsidR="007A3546" w:rsidRPr="00953B50">
        <w:rPr>
          <w:rFonts w:ascii="Times New Roman" w:hAnsi="Times New Roman" w:cs="Times New Roman"/>
          <w:sz w:val="28"/>
          <w:szCs w:val="28"/>
        </w:rPr>
        <w:t xml:space="preserve"> или 100,0 % от плановых значений, что на </w:t>
      </w:r>
      <w:r w:rsidR="00953B50" w:rsidRPr="00953B50">
        <w:rPr>
          <w:rFonts w:ascii="Times New Roman" w:hAnsi="Times New Roman" w:cs="Times New Roman"/>
          <w:sz w:val="28"/>
          <w:szCs w:val="28"/>
        </w:rPr>
        <w:t>4</w:t>
      </w:r>
      <w:r w:rsidR="00501E9C" w:rsidRPr="00953B50">
        <w:rPr>
          <w:rFonts w:ascii="Times New Roman" w:hAnsi="Times New Roman" w:cs="Times New Roman"/>
          <w:sz w:val="28"/>
          <w:szCs w:val="28"/>
        </w:rPr>
        <w:t>,</w:t>
      </w:r>
      <w:r w:rsidR="00953B50" w:rsidRPr="00953B50">
        <w:rPr>
          <w:rFonts w:ascii="Times New Roman" w:hAnsi="Times New Roman" w:cs="Times New Roman"/>
          <w:sz w:val="28"/>
          <w:szCs w:val="28"/>
        </w:rPr>
        <w:t>6</w:t>
      </w:r>
      <w:r w:rsidR="00501E9C" w:rsidRPr="00953B50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953B50" w:rsidRPr="00953B50">
        <w:rPr>
          <w:rFonts w:ascii="Times New Roman" w:hAnsi="Times New Roman" w:cs="Times New Roman"/>
          <w:sz w:val="28"/>
          <w:szCs w:val="28"/>
        </w:rPr>
        <w:t>400</w:t>
      </w:r>
      <w:r w:rsidR="00501E9C" w:rsidRPr="00953B50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953B50" w:rsidRPr="00953B50">
        <w:rPr>
          <w:rFonts w:ascii="Times New Roman" w:hAnsi="Times New Roman" w:cs="Times New Roman"/>
          <w:sz w:val="28"/>
          <w:szCs w:val="28"/>
        </w:rPr>
        <w:t>мен</w:t>
      </w:r>
      <w:r w:rsidR="00501E9C" w:rsidRPr="00953B50">
        <w:rPr>
          <w:rFonts w:ascii="Times New Roman" w:hAnsi="Times New Roman" w:cs="Times New Roman"/>
          <w:sz w:val="28"/>
          <w:szCs w:val="28"/>
        </w:rPr>
        <w:t>ьше аналог</w:t>
      </w:r>
      <w:r w:rsidR="003B0048" w:rsidRPr="00953B50">
        <w:rPr>
          <w:rFonts w:ascii="Times New Roman" w:hAnsi="Times New Roman" w:cs="Times New Roman"/>
          <w:sz w:val="28"/>
          <w:szCs w:val="28"/>
        </w:rPr>
        <w:t>ичных показателей прошлого года,</w:t>
      </w:r>
    </w:p>
    <w:p w:rsidR="00204C0F" w:rsidRPr="00953B50" w:rsidRDefault="003B0048" w:rsidP="0050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sz w:val="28"/>
          <w:szCs w:val="28"/>
        </w:rPr>
        <w:t>а также о</w:t>
      </w:r>
      <w:r w:rsidR="00B46209" w:rsidRPr="00953B50">
        <w:rPr>
          <w:rFonts w:ascii="Times New Roman" w:hAnsi="Times New Roman" w:cs="Times New Roman"/>
          <w:sz w:val="28"/>
          <w:szCs w:val="28"/>
        </w:rPr>
        <w:t xml:space="preserve">сновными суммами </w:t>
      </w:r>
      <w:r w:rsidR="00B46209" w:rsidRPr="00953B50">
        <w:rPr>
          <w:rFonts w:ascii="Times New Roman" w:hAnsi="Times New Roman" w:cs="Times New Roman"/>
          <w:b/>
          <w:sz w:val="28"/>
          <w:szCs w:val="28"/>
        </w:rPr>
        <w:t>субсидий</w:t>
      </w:r>
      <w:r w:rsidR="00047CD4" w:rsidRPr="00953B50">
        <w:rPr>
          <w:rFonts w:ascii="Times New Roman" w:hAnsi="Times New Roman" w:cs="Times New Roman"/>
          <w:sz w:val="28"/>
          <w:szCs w:val="28"/>
        </w:rPr>
        <w:t>:</w:t>
      </w:r>
    </w:p>
    <w:p w:rsidR="00247F4D" w:rsidRPr="00953B50" w:rsidRDefault="00753D42" w:rsidP="00753D42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i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="00501E9C" w:rsidRPr="00953B50">
        <w:rPr>
          <w:rFonts w:ascii="Times New Roman" w:hAnsi="Times New Roman" w:cs="Times New Roman"/>
          <w:sz w:val="28"/>
          <w:szCs w:val="28"/>
        </w:rPr>
        <w:t>в сумме 1</w:t>
      </w:r>
      <w:r w:rsidR="003B0048" w:rsidRPr="00953B50">
        <w:rPr>
          <w:rFonts w:ascii="Times New Roman" w:hAnsi="Times New Roman" w:cs="Times New Roman"/>
          <w:sz w:val="28"/>
          <w:szCs w:val="28"/>
        </w:rPr>
        <w:t> 612,5</w:t>
      </w:r>
      <w:r w:rsidR="00501E9C" w:rsidRPr="00953B50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B0048" w:rsidRPr="00953B50">
        <w:rPr>
          <w:rFonts w:ascii="Times New Roman" w:hAnsi="Times New Roman" w:cs="Times New Roman"/>
          <w:sz w:val="28"/>
          <w:szCs w:val="28"/>
        </w:rPr>
        <w:t>100,0</w:t>
      </w:r>
      <w:r w:rsidR="00501E9C" w:rsidRPr="00953B50">
        <w:rPr>
          <w:rFonts w:ascii="Times New Roman" w:hAnsi="Times New Roman" w:cs="Times New Roman"/>
          <w:sz w:val="28"/>
          <w:szCs w:val="28"/>
        </w:rPr>
        <w:t xml:space="preserve"> % от плановых значений, что на </w:t>
      </w:r>
      <w:r w:rsidR="00953B50" w:rsidRPr="00953B50">
        <w:rPr>
          <w:rFonts w:ascii="Times New Roman" w:hAnsi="Times New Roman" w:cs="Times New Roman"/>
          <w:sz w:val="28"/>
          <w:szCs w:val="28"/>
        </w:rPr>
        <w:t>120,0</w:t>
      </w:r>
      <w:r w:rsidR="00501E9C" w:rsidRPr="00953B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53B50" w:rsidRPr="00953B50">
        <w:rPr>
          <w:rFonts w:ascii="Times New Roman" w:hAnsi="Times New Roman" w:cs="Times New Roman"/>
          <w:sz w:val="28"/>
          <w:szCs w:val="28"/>
        </w:rPr>
        <w:t>7,0</w:t>
      </w:r>
      <w:r w:rsidR="00501E9C" w:rsidRPr="00953B50">
        <w:rPr>
          <w:rFonts w:ascii="Times New Roman" w:hAnsi="Times New Roman" w:cs="Times New Roman"/>
          <w:sz w:val="28"/>
          <w:szCs w:val="28"/>
        </w:rPr>
        <w:t xml:space="preserve"> % </w:t>
      </w:r>
      <w:r w:rsidR="00953B50" w:rsidRPr="00953B50">
        <w:rPr>
          <w:rFonts w:ascii="Times New Roman" w:hAnsi="Times New Roman" w:cs="Times New Roman"/>
          <w:sz w:val="28"/>
          <w:szCs w:val="28"/>
        </w:rPr>
        <w:t>мен</w:t>
      </w:r>
      <w:r w:rsidR="00501E9C" w:rsidRPr="00953B50">
        <w:rPr>
          <w:rFonts w:ascii="Times New Roman" w:hAnsi="Times New Roman" w:cs="Times New Roman"/>
          <w:sz w:val="28"/>
          <w:szCs w:val="28"/>
        </w:rPr>
        <w:t>ьше показателей прошлого года.</w:t>
      </w:r>
    </w:p>
    <w:p w:rsidR="00501E9C" w:rsidRPr="00953B50" w:rsidRDefault="00501E9C" w:rsidP="00501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50">
        <w:rPr>
          <w:rFonts w:ascii="Times New Roman" w:hAnsi="Times New Roman" w:cs="Times New Roman"/>
          <w:b/>
          <w:sz w:val="28"/>
          <w:szCs w:val="28"/>
        </w:rPr>
        <w:t>Основные суммы субвенций:</w:t>
      </w:r>
    </w:p>
    <w:p w:rsidR="00501E9C" w:rsidRPr="00953B50" w:rsidRDefault="00501E9C" w:rsidP="00953B50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i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953B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B0048" w:rsidRPr="00953B50">
        <w:rPr>
          <w:rFonts w:ascii="Times New Roman" w:hAnsi="Times New Roman" w:cs="Times New Roman"/>
          <w:sz w:val="28"/>
          <w:szCs w:val="28"/>
        </w:rPr>
        <w:t>93,4</w:t>
      </w:r>
      <w:r w:rsidRPr="00953B50">
        <w:rPr>
          <w:rFonts w:ascii="Times New Roman" w:hAnsi="Times New Roman" w:cs="Times New Roman"/>
          <w:sz w:val="28"/>
          <w:szCs w:val="28"/>
        </w:rPr>
        <w:t xml:space="preserve"> тыс. рублей или 100,0 от плана, что на</w:t>
      </w:r>
      <w:r w:rsidRPr="00953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B50" w:rsidRPr="00953B50">
        <w:rPr>
          <w:rFonts w:ascii="Times New Roman" w:hAnsi="Times New Roman" w:cs="Times New Roman"/>
          <w:sz w:val="28"/>
          <w:szCs w:val="28"/>
        </w:rPr>
        <w:t>8,0</w:t>
      </w:r>
      <w:r w:rsidR="00CA0054" w:rsidRPr="00953B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53B50" w:rsidRPr="00953B50">
        <w:rPr>
          <w:rFonts w:ascii="Times New Roman" w:hAnsi="Times New Roman" w:cs="Times New Roman"/>
          <w:sz w:val="28"/>
          <w:szCs w:val="28"/>
        </w:rPr>
        <w:t>9,4</w:t>
      </w:r>
      <w:r w:rsidR="00CA0054" w:rsidRPr="00953B50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прошлого года.</w:t>
      </w:r>
    </w:p>
    <w:p w:rsidR="00B46209" w:rsidRPr="00953B50" w:rsidRDefault="00B46209" w:rsidP="0050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b/>
          <w:sz w:val="28"/>
          <w:szCs w:val="28"/>
        </w:rPr>
        <w:t>Основные суммы</w:t>
      </w:r>
      <w:r w:rsidRPr="00953B50">
        <w:rPr>
          <w:rFonts w:ascii="Times New Roman" w:hAnsi="Times New Roman" w:cs="Times New Roman"/>
          <w:sz w:val="28"/>
          <w:szCs w:val="28"/>
        </w:rPr>
        <w:t xml:space="preserve"> </w:t>
      </w:r>
      <w:r w:rsidRPr="00953B50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953B50">
        <w:rPr>
          <w:rFonts w:ascii="Times New Roman" w:hAnsi="Times New Roman" w:cs="Times New Roman"/>
          <w:sz w:val="28"/>
          <w:szCs w:val="28"/>
        </w:rPr>
        <w:t>:</w:t>
      </w:r>
    </w:p>
    <w:p w:rsidR="00B84479" w:rsidRPr="00953B50" w:rsidRDefault="00B84479" w:rsidP="00953B50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B50">
        <w:rPr>
          <w:rFonts w:ascii="Times New Roman" w:hAnsi="Times New Roman" w:cs="Times New Roman"/>
          <w:i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953B50">
        <w:rPr>
          <w:rFonts w:ascii="Times New Roman" w:hAnsi="Times New Roman" w:cs="Times New Roman"/>
          <w:sz w:val="28"/>
          <w:szCs w:val="28"/>
        </w:rPr>
        <w:t xml:space="preserve">– </w:t>
      </w:r>
      <w:r w:rsidR="00953B50" w:rsidRPr="00953B50">
        <w:rPr>
          <w:rFonts w:ascii="Times New Roman" w:hAnsi="Times New Roman" w:cs="Times New Roman"/>
          <w:sz w:val="28"/>
          <w:szCs w:val="28"/>
        </w:rPr>
        <w:t>968,5</w:t>
      </w:r>
      <w:r w:rsidRPr="00953B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0054" w:rsidRPr="00953B50">
        <w:rPr>
          <w:rFonts w:ascii="Times New Roman" w:hAnsi="Times New Roman" w:cs="Times New Roman"/>
          <w:sz w:val="28"/>
          <w:szCs w:val="28"/>
        </w:rPr>
        <w:t xml:space="preserve"> или </w:t>
      </w:r>
      <w:r w:rsidR="00953B50" w:rsidRPr="00953B50">
        <w:rPr>
          <w:rFonts w:ascii="Times New Roman" w:hAnsi="Times New Roman" w:cs="Times New Roman"/>
          <w:sz w:val="28"/>
          <w:szCs w:val="28"/>
        </w:rPr>
        <w:t>100,0</w:t>
      </w:r>
      <w:r w:rsidR="00CA0054" w:rsidRPr="00953B50">
        <w:rPr>
          <w:rFonts w:ascii="Times New Roman" w:hAnsi="Times New Roman" w:cs="Times New Roman"/>
          <w:sz w:val="28"/>
          <w:szCs w:val="28"/>
        </w:rPr>
        <w:t xml:space="preserve"> % от плановых значений, что на </w:t>
      </w:r>
      <w:r w:rsidR="00953B50" w:rsidRPr="00953B50">
        <w:rPr>
          <w:rFonts w:ascii="Times New Roman" w:hAnsi="Times New Roman" w:cs="Times New Roman"/>
          <w:sz w:val="28"/>
          <w:szCs w:val="28"/>
        </w:rPr>
        <w:t>331,6</w:t>
      </w:r>
      <w:r w:rsidR="00CA0054" w:rsidRPr="00953B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53B50" w:rsidRPr="00953B50">
        <w:rPr>
          <w:rFonts w:ascii="Times New Roman" w:hAnsi="Times New Roman" w:cs="Times New Roman"/>
          <w:sz w:val="28"/>
          <w:szCs w:val="28"/>
        </w:rPr>
        <w:t>52,1</w:t>
      </w:r>
      <w:r w:rsidR="00CA0054" w:rsidRPr="00953B50">
        <w:rPr>
          <w:rFonts w:ascii="Times New Roman" w:hAnsi="Times New Roman" w:cs="Times New Roman"/>
          <w:sz w:val="28"/>
          <w:szCs w:val="28"/>
        </w:rPr>
        <w:t xml:space="preserve"> % </w:t>
      </w:r>
      <w:r w:rsidR="00953B50" w:rsidRPr="00953B50">
        <w:rPr>
          <w:rFonts w:ascii="Times New Roman" w:hAnsi="Times New Roman" w:cs="Times New Roman"/>
          <w:sz w:val="28"/>
          <w:szCs w:val="28"/>
        </w:rPr>
        <w:t>бол</w:t>
      </w:r>
      <w:r w:rsidR="00CA0054" w:rsidRPr="00953B50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</w:t>
      </w:r>
      <w:r w:rsidRPr="00953B50">
        <w:rPr>
          <w:rFonts w:ascii="Times New Roman" w:hAnsi="Times New Roman" w:cs="Times New Roman"/>
          <w:sz w:val="28"/>
          <w:szCs w:val="28"/>
        </w:rPr>
        <w:t>.</w:t>
      </w:r>
    </w:p>
    <w:p w:rsidR="00B84479" w:rsidRPr="00593EC9" w:rsidRDefault="00B8447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5758A4" w:rsidRDefault="005758A4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5758A4" w:rsidRDefault="005758A4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2E7C5E" w:rsidRPr="00547654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547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5</w:t>
      </w:r>
      <w:r w:rsidR="002E7C5E" w:rsidRPr="00547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547654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6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5476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547654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сельского поселения в 20</w:t>
      </w:r>
      <w:r w:rsidR="00547654" w:rsidRPr="00547654">
        <w:rPr>
          <w:rFonts w:ascii="Times New Roman" w:eastAsia="Calibri" w:hAnsi="Times New Roman" w:cs="Times New Roman"/>
          <w:sz w:val="28"/>
          <w:szCs w:val="28"/>
        </w:rPr>
        <w:t>20</w:t>
      </w:r>
      <w:r w:rsidR="003375B6" w:rsidRPr="00547654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547654">
        <w:rPr>
          <w:rFonts w:ascii="Times New Roman" w:eastAsia="Calibri" w:hAnsi="Times New Roman" w:cs="Times New Roman"/>
          <w:sz w:val="28"/>
          <w:szCs w:val="28"/>
        </w:rPr>
        <w:t>Решением о бюджете</w:t>
      </w:r>
      <w:r w:rsidR="00434AE0" w:rsidRPr="00547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547654">
        <w:rPr>
          <w:rFonts w:ascii="Times New Roman" w:eastAsia="Calibri" w:hAnsi="Times New Roman" w:cs="Times New Roman"/>
          <w:sz w:val="28"/>
          <w:szCs w:val="28"/>
        </w:rPr>
        <w:t>(</w:t>
      </w:r>
      <w:r w:rsidR="00BC3E64" w:rsidRPr="00547654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547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547654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547654" w:rsidRPr="00547654">
        <w:rPr>
          <w:rFonts w:ascii="Times New Roman" w:eastAsia="Calibri" w:hAnsi="Times New Roman" w:cs="Times New Roman"/>
          <w:sz w:val="28"/>
          <w:szCs w:val="28"/>
        </w:rPr>
        <w:t>16 245,5</w:t>
      </w:r>
      <w:r w:rsidR="003375B6" w:rsidRPr="00547654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547654" w:rsidRPr="00547654">
        <w:rPr>
          <w:rFonts w:ascii="Times New Roman" w:eastAsia="Calibri" w:hAnsi="Times New Roman" w:cs="Times New Roman"/>
          <w:sz w:val="28"/>
          <w:szCs w:val="28"/>
        </w:rPr>
        <w:t>16 207,7</w:t>
      </w:r>
      <w:r w:rsidR="003375B6" w:rsidRPr="0054765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547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547654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547654" w:rsidRPr="00547654">
        <w:rPr>
          <w:rFonts w:ascii="Times New Roman" w:eastAsia="Calibri" w:hAnsi="Times New Roman" w:cs="Times New Roman"/>
          <w:sz w:val="28"/>
          <w:szCs w:val="28"/>
        </w:rPr>
        <w:t>99,8</w:t>
      </w:r>
      <w:r w:rsidR="00A54F4E" w:rsidRPr="00547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547654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547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E0" w:rsidRPr="0054765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5269" w:rsidRPr="00547654">
        <w:rPr>
          <w:rFonts w:ascii="Times New Roman" w:eastAsia="Calibri" w:hAnsi="Times New Roman" w:cs="Times New Roman"/>
          <w:sz w:val="28"/>
          <w:szCs w:val="28"/>
        </w:rPr>
        <w:t>плановых назначений</w:t>
      </w:r>
      <w:r w:rsidR="003375B6" w:rsidRPr="005476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AE0" w:rsidRPr="00547654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65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54765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476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E0" w:rsidRPr="00547654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547654" w:rsidRPr="00547654">
        <w:rPr>
          <w:rFonts w:ascii="Times New Roman" w:eastAsia="Calibri" w:hAnsi="Times New Roman" w:cs="Times New Roman"/>
          <w:sz w:val="28"/>
          <w:szCs w:val="28"/>
        </w:rPr>
        <w:t>9</w:t>
      </w:r>
      <w:r w:rsidR="00434AE0" w:rsidRPr="00547654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у</w:t>
      </w:r>
      <w:r w:rsidR="00547654" w:rsidRPr="00547654">
        <w:rPr>
          <w:rFonts w:ascii="Times New Roman" w:eastAsia="Calibri" w:hAnsi="Times New Roman" w:cs="Times New Roman"/>
          <w:sz w:val="28"/>
          <w:szCs w:val="28"/>
        </w:rPr>
        <w:t>велич</w:t>
      </w:r>
      <w:r w:rsidR="00434AE0" w:rsidRPr="00547654">
        <w:rPr>
          <w:rFonts w:ascii="Times New Roman" w:eastAsia="Calibri" w:hAnsi="Times New Roman" w:cs="Times New Roman"/>
          <w:sz w:val="28"/>
          <w:szCs w:val="28"/>
        </w:rPr>
        <w:t xml:space="preserve">ились на </w:t>
      </w:r>
      <w:r w:rsidR="00547654" w:rsidRPr="00547654">
        <w:rPr>
          <w:rFonts w:ascii="Times New Roman" w:eastAsia="Calibri" w:hAnsi="Times New Roman" w:cs="Times New Roman"/>
          <w:sz w:val="28"/>
          <w:szCs w:val="28"/>
        </w:rPr>
        <w:t>90,8</w:t>
      </w:r>
      <w:r w:rsidR="00434AE0" w:rsidRPr="00547654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547654" w:rsidRPr="00547654">
        <w:rPr>
          <w:rFonts w:ascii="Times New Roman" w:eastAsia="Calibri" w:hAnsi="Times New Roman" w:cs="Times New Roman"/>
          <w:sz w:val="28"/>
          <w:szCs w:val="28"/>
        </w:rPr>
        <w:t>0,6</w:t>
      </w:r>
      <w:r w:rsidR="00434AE0" w:rsidRPr="00547654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3375B6" w:rsidRPr="00547654" w:rsidRDefault="00434AE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65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66245" w:rsidRPr="00547654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Pr="00547654">
        <w:rPr>
          <w:rFonts w:ascii="Times New Roman" w:eastAsia="Calibri" w:hAnsi="Times New Roman" w:cs="Times New Roman"/>
          <w:sz w:val="28"/>
          <w:szCs w:val="28"/>
        </w:rPr>
        <w:t>про</w:t>
      </w:r>
      <w:r w:rsidR="00C7724A" w:rsidRPr="00547654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547654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547654" w:rsidRPr="00547654">
        <w:rPr>
          <w:rFonts w:ascii="Times New Roman" w:eastAsia="Calibri" w:hAnsi="Times New Roman" w:cs="Times New Roman"/>
          <w:sz w:val="28"/>
          <w:szCs w:val="28"/>
        </w:rPr>
        <w:t>1 164,4</w:t>
      </w:r>
      <w:r w:rsidR="00B66245" w:rsidRPr="00547654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547654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54765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5476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6D6" w:rsidRPr="00547654" w:rsidRDefault="001A36D6" w:rsidP="009C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765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547654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47654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434AE0" w:rsidRPr="00547654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47654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54765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7654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199" w:type="dxa"/>
        <w:tblInd w:w="-1168" w:type="dxa"/>
        <w:tblLayout w:type="fixed"/>
        <w:tblLook w:val="04A0"/>
      </w:tblPr>
      <w:tblGrid>
        <w:gridCol w:w="992"/>
        <w:gridCol w:w="5387"/>
        <w:gridCol w:w="1134"/>
        <w:gridCol w:w="1134"/>
        <w:gridCol w:w="1276"/>
        <w:gridCol w:w="1276"/>
      </w:tblGrid>
      <w:tr w:rsidR="00547654" w:rsidRPr="00547654" w:rsidTr="00547654">
        <w:trPr>
          <w:trHeight w:val="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 и подраздела БК РФ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исполнении бюджета поселения за 2019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поселения 2020 последняя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исполнении бюджета поселения за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2020 год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4 080,8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4 173,0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4 173,0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F646DA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6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654" w:rsidRPr="00547654" w:rsidRDefault="00547654" w:rsidP="00547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47654" w:rsidRPr="00547654" w:rsidTr="00547654">
        <w:trPr>
          <w:trHeight w:val="20"/>
        </w:trPr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16 116,9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16 245,5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16 207,7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99,8%</w:t>
            </w:r>
          </w:p>
        </w:tc>
      </w:tr>
      <w:tr w:rsidR="00547654" w:rsidRPr="00547654" w:rsidTr="00547654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47654" w:rsidRPr="00547654" w:rsidTr="00547654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99,8%</w:t>
            </w:r>
          </w:p>
        </w:tc>
      </w:tr>
      <w:tr w:rsidR="00547654" w:rsidRPr="00547654" w:rsidTr="00547654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654" w:rsidRPr="00547654" w:rsidRDefault="00547654" w:rsidP="00547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76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547654" w:rsidRDefault="00547654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F646DA" w:rsidRPr="00DD518E" w:rsidRDefault="00F646DA" w:rsidP="00F646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8E">
        <w:rPr>
          <w:rFonts w:ascii="Times New Roman" w:eastAsia="Calibri" w:hAnsi="Times New Roman" w:cs="Times New Roman"/>
          <w:sz w:val="28"/>
          <w:szCs w:val="28"/>
        </w:rPr>
        <w:t>При сравнительном анализе показателей расходов за 2020 год с показателями расходов 2019 года можно сделать следующие выводы:</w:t>
      </w:r>
    </w:p>
    <w:p w:rsidR="005D1EE5" w:rsidRPr="00F646DA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 w:rsidR="00BE7DF7" w:rsidRPr="00F646DA">
        <w:rPr>
          <w:rFonts w:ascii="Times New Roman" w:eastAsia="Calibri" w:hAnsi="Times New Roman" w:cs="Times New Roman"/>
          <w:sz w:val="28"/>
          <w:szCs w:val="28"/>
        </w:rPr>
        <w:t>в 20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20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7DF7" w:rsidRPr="00F646DA">
        <w:rPr>
          <w:rFonts w:ascii="Times New Roman" w:eastAsia="Calibri" w:hAnsi="Times New Roman" w:cs="Times New Roman"/>
          <w:sz w:val="28"/>
          <w:szCs w:val="28"/>
        </w:rPr>
        <w:t>у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, по сравнению с </w:t>
      </w:r>
      <w:r w:rsidR="00BE7DF7" w:rsidRPr="00F646DA">
        <w:rPr>
          <w:rFonts w:ascii="Times New Roman" w:eastAsia="Calibri" w:hAnsi="Times New Roman" w:cs="Times New Roman"/>
          <w:sz w:val="28"/>
          <w:szCs w:val="28"/>
        </w:rPr>
        <w:t>201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F646DA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F646DA" w:rsidRDefault="006C638B" w:rsidP="00B35C34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культура, кинематография – на 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107,0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2,2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646D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C638B" w:rsidRPr="00F646DA" w:rsidRDefault="00F646DA" w:rsidP="00F646DA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sz w:val="28"/>
          <w:szCs w:val="28"/>
        </w:rPr>
        <w:lastRenderedPageBreak/>
        <w:t>социальная политика – на 867,70 тыс. рублей или на 92,7 %.</w:t>
      </w:r>
    </w:p>
    <w:p w:rsidR="005D1EE5" w:rsidRPr="00F646DA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BE7DF7" w:rsidRPr="00F646DA">
        <w:rPr>
          <w:rFonts w:ascii="Times New Roman" w:eastAsia="Calibri" w:hAnsi="Times New Roman" w:cs="Times New Roman"/>
          <w:sz w:val="28"/>
          <w:szCs w:val="28"/>
        </w:rPr>
        <w:t>бюджетных ассигнований в 20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20</w:t>
      </w:r>
      <w:r w:rsidR="00BE7DF7" w:rsidRPr="00F646DA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201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F646DA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F646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638B" w:rsidRPr="00F646DA" w:rsidRDefault="006C638B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на 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92,1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2,3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E7DF7" w:rsidRPr="00F646DA" w:rsidRDefault="00BE7DF7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8,0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C638B" w:rsidRPr="00F646DA">
        <w:rPr>
          <w:rFonts w:ascii="Times New Roman" w:eastAsia="Calibri" w:hAnsi="Times New Roman" w:cs="Times New Roman"/>
          <w:sz w:val="28"/>
          <w:szCs w:val="28"/>
        </w:rPr>
        <w:t>9,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4</w:t>
      </w:r>
      <w:r w:rsidR="00AB6FD8" w:rsidRPr="00F646DA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F646DA" w:rsidRPr="00F646DA" w:rsidRDefault="00F646DA" w:rsidP="00F646DA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55,6 тыс. рублей или в 2 раза,</w:t>
      </w:r>
    </w:p>
    <w:p w:rsidR="006C638B" w:rsidRPr="00F646DA" w:rsidRDefault="006C638B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243,5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6,7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F646DA" w:rsidRPr="00F646DA" w:rsidRDefault="00F646DA" w:rsidP="00F646DA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– на 662,8 тыс. рублей или на 28,3 %,</w:t>
      </w:r>
    </w:p>
    <w:p w:rsidR="006C638B" w:rsidRPr="00F646DA" w:rsidRDefault="006C638B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на 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3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,5 тыс. рублей или на </w:t>
      </w:r>
      <w:r w:rsidR="00F646DA" w:rsidRPr="00F646DA">
        <w:rPr>
          <w:rFonts w:ascii="Times New Roman" w:eastAsia="Calibri" w:hAnsi="Times New Roman" w:cs="Times New Roman"/>
          <w:sz w:val="28"/>
          <w:szCs w:val="28"/>
        </w:rPr>
        <w:t>15,2</w:t>
      </w:r>
      <w:r w:rsidRPr="00F646DA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4A5D76" w:rsidRPr="00593EC9" w:rsidRDefault="004A5D76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7735F0" w:rsidRDefault="00AB29F0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b/>
          <w:sz w:val="28"/>
          <w:szCs w:val="28"/>
          <w:u w:val="single"/>
        </w:rPr>
        <w:t>5.1.</w:t>
      </w:r>
      <w:r w:rsidR="004A5D76" w:rsidRPr="007735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7735F0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Распределение расходо</w:t>
      </w:r>
      <w:r w:rsidR="00B35C34" w:rsidRPr="007735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бюджета по направлениям </w:t>
      </w:r>
    </w:p>
    <w:p w:rsidR="00B35C34" w:rsidRPr="007735F0" w:rsidRDefault="004A5D76" w:rsidP="00B35C34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35C34" w:rsidRPr="007735F0">
        <w:rPr>
          <w:rFonts w:ascii="Times New Roman" w:eastAsia="Calibri" w:hAnsi="Times New Roman" w:cs="Times New Roman"/>
          <w:b/>
          <w:sz w:val="28"/>
          <w:szCs w:val="28"/>
        </w:rPr>
        <w:t>Таблица 9</w:t>
      </w:r>
    </w:p>
    <w:p w:rsidR="00B35C34" w:rsidRPr="007735F0" w:rsidRDefault="00B35C34" w:rsidP="00B35C34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735F0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AA5716" w:rsidRPr="007735F0" w:rsidRDefault="005D0900" w:rsidP="005758A4">
      <w:pPr>
        <w:tabs>
          <w:tab w:val="left" w:pos="84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3450" cy="3139440"/>
            <wp:effectExtent l="19050" t="0" r="2540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758A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D346B" w:rsidRPr="007735F0">
        <w:rPr>
          <w:rFonts w:ascii="Times New Roman" w:eastAsia="Calibri" w:hAnsi="Times New Roman" w:cs="Times New Roman"/>
          <w:sz w:val="28"/>
          <w:szCs w:val="28"/>
        </w:rPr>
        <w:t>По результатам анализа можно сделать следующий вывод, что средства бюджета  сельского поселения в 2020 году расходовались в основном по  четырем направлениям.</w:t>
      </w:r>
    </w:p>
    <w:p w:rsidR="0068647B" w:rsidRPr="007735F0" w:rsidRDefault="00CB37B1" w:rsidP="00575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7735F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7735F0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7735F0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7735F0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68647B" w:rsidRPr="007735F0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7735F0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="005D346B" w:rsidRPr="007735F0">
        <w:rPr>
          <w:rFonts w:ascii="Times New Roman" w:eastAsia="Calibri" w:hAnsi="Times New Roman" w:cs="Times New Roman"/>
          <w:sz w:val="28"/>
          <w:szCs w:val="28"/>
        </w:rPr>
        <w:t>29,9</w:t>
      </w:r>
      <w:r w:rsidR="00854669" w:rsidRPr="007735F0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5D346B" w:rsidRPr="007735F0">
        <w:rPr>
          <w:rFonts w:ascii="Times New Roman" w:eastAsia="Calibri" w:hAnsi="Times New Roman" w:cs="Times New Roman"/>
          <w:sz w:val="28"/>
          <w:szCs w:val="28"/>
        </w:rPr>
        <w:t>4 840,6</w:t>
      </w:r>
      <w:r w:rsidR="00854669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99,5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</w:t>
      </w:r>
      <w:r w:rsidR="00854669" w:rsidRPr="007735F0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107,0</w:t>
      </w:r>
      <w:r w:rsidR="00854669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2,2</w:t>
      </w:r>
      <w:r w:rsidR="00854669" w:rsidRPr="007735F0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>мен</w:t>
      </w:r>
      <w:r w:rsidR="00854669" w:rsidRPr="007735F0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201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9</w:t>
      </w:r>
      <w:r w:rsidR="00854669" w:rsidRPr="007735F0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8568B9" w:rsidRPr="007735F0" w:rsidRDefault="00AB29F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8568B9" w:rsidRPr="007735F0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25,7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4 173,0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100,0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92,1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2,3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>бол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>ьше показателей 201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9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35C34" w:rsidRPr="007735F0" w:rsidRDefault="008568B9" w:rsidP="00B35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>По разделу</w:t>
      </w:r>
      <w:r w:rsidR="00B35C34" w:rsidRPr="007735F0">
        <w:rPr>
          <w:rFonts w:ascii="Times New Roman" w:eastAsia="Calibri" w:hAnsi="Times New Roman" w:cs="Times New Roman"/>
          <w:i/>
          <w:sz w:val="28"/>
          <w:szCs w:val="28"/>
        </w:rPr>
        <w:t xml:space="preserve"> 0400 «Национальная экономика» -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24,2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3 917,9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100,0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 что 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243,5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6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>,7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>бол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>ьше по сравнению с 201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9</w:t>
      </w:r>
      <w:r w:rsidR="00B35C34" w:rsidRPr="007735F0">
        <w:rPr>
          <w:rFonts w:ascii="Times New Roman" w:eastAsia="Calibri" w:hAnsi="Times New Roman" w:cs="Times New Roman"/>
          <w:sz w:val="28"/>
          <w:szCs w:val="28"/>
        </w:rPr>
        <w:t xml:space="preserve"> годом, а именно: </w:t>
      </w:r>
    </w:p>
    <w:p w:rsidR="00B35C34" w:rsidRPr="007735F0" w:rsidRDefault="00B35C34" w:rsidP="00CE5660">
      <w:pPr>
        <w:pStyle w:val="ab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дорожное хозяйство (дорожные фонды) 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3 589,7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100,0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 что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147,8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4,3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% больше аналогичных показателей прошлого года</w:t>
      </w:r>
      <w:r w:rsidRPr="007735F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5C34" w:rsidRPr="007735F0" w:rsidRDefault="00B35C34" w:rsidP="00CE5660">
      <w:pPr>
        <w:pStyle w:val="ab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i/>
          <w:sz w:val="28"/>
          <w:szCs w:val="28"/>
        </w:rPr>
        <w:t>другие вопросы в области национальной экономики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328,2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100,0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 что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95,6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на 41,1 %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больше аналогичных показателей прошлого года</w:t>
      </w:r>
      <w:r w:rsidRPr="007735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B7F" w:rsidRPr="007735F0" w:rsidRDefault="008D3857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8568B9" w:rsidRPr="007735F0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8568B9" w:rsidRPr="0077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расходной части бюджета поселения составили –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18,5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 xml:space="preserve">3 006,4 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тыс. рублей, что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662,8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28,3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бол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>ьше показателей 201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9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7735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253" w:rsidRPr="007735F0" w:rsidRDefault="00034B7F" w:rsidP="00B35C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01BFC" w:rsidRPr="007735F0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7735F0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7735F0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77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D203A" w:rsidRPr="007735F0">
        <w:rPr>
          <w:rFonts w:ascii="Times New Roman" w:eastAsia="Calibri" w:hAnsi="Times New Roman" w:cs="Times New Roman"/>
          <w:sz w:val="28"/>
          <w:szCs w:val="28"/>
        </w:rPr>
        <w:t>направлениям:</w:t>
      </w:r>
    </w:p>
    <w:p w:rsidR="00CE5660" w:rsidRPr="007735F0" w:rsidRDefault="00CE5660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4 173,0 тыс. рублей (на 92,1 тыс. рублей или на 2,3 % больше показателей за прошлый год),</w:t>
      </w:r>
    </w:p>
    <w:p w:rsidR="001D203A" w:rsidRPr="007735F0" w:rsidRDefault="00350E2A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7735F0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93,4</w:t>
      </w:r>
      <w:r w:rsidR="001D203A" w:rsidRPr="007735F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77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7735F0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CB4EB4" w:rsidRPr="007735F0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8,0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9,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4</w:t>
      </w:r>
      <w:r w:rsidR="008D3857" w:rsidRPr="007735F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CB4EB4" w:rsidRPr="007735F0">
        <w:rPr>
          <w:rFonts w:ascii="Times New Roman" w:eastAsia="Calibri" w:hAnsi="Times New Roman" w:cs="Times New Roman"/>
          <w:sz w:val="28"/>
          <w:szCs w:val="28"/>
        </w:rPr>
        <w:t xml:space="preserve"> выше показателей 201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9</w:t>
      </w:r>
      <w:r w:rsidR="00CB4EB4" w:rsidRPr="007735F0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1D203A" w:rsidRPr="007735F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Pr="007735F0" w:rsidRDefault="00034B7F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D203A" w:rsidRPr="007735F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77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81,9</w:t>
      </w:r>
      <w:r w:rsidR="001D203A" w:rsidRPr="007735F0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7735F0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(на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55,6</w:t>
      </w:r>
      <w:r w:rsidR="00612FF3"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в 2 раза больше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показателей </w:t>
      </w:r>
      <w:r w:rsidR="00CE5660" w:rsidRPr="007735F0">
        <w:rPr>
          <w:rFonts w:ascii="Times New Roman" w:eastAsia="Calibri" w:hAnsi="Times New Roman" w:cs="Times New Roman"/>
          <w:sz w:val="28"/>
          <w:szCs w:val="28"/>
        </w:rPr>
        <w:t>прошлого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DD1651" w:rsidRPr="007735F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E5660" w:rsidRPr="007735F0" w:rsidRDefault="00CE5660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3 917,9 тыс. рублей (на 243,5 тыс. рублей или </w:t>
      </w:r>
      <w:r w:rsidR="007735F0" w:rsidRPr="007735F0">
        <w:rPr>
          <w:rFonts w:ascii="Times New Roman" w:eastAsia="Calibri" w:hAnsi="Times New Roman" w:cs="Times New Roman"/>
          <w:sz w:val="28"/>
          <w:szCs w:val="28"/>
        </w:rPr>
        <w:t>на 6,7 %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больше показателей </w:t>
      </w:r>
      <w:r w:rsidR="007735F0" w:rsidRPr="007735F0">
        <w:rPr>
          <w:rFonts w:ascii="Times New Roman" w:eastAsia="Calibri" w:hAnsi="Times New Roman" w:cs="Times New Roman"/>
          <w:sz w:val="28"/>
          <w:szCs w:val="28"/>
        </w:rPr>
        <w:t>2019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года),</w:t>
      </w:r>
    </w:p>
    <w:p w:rsidR="00CE5660" w:rsidRPr="007735F0" w:rsidRDefault="007735F0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>социальная политика – 68,1 тыс. рублей (на 867,7 тыс. рублей или на 92,7 % меньше показателей прошлого года),</w:t>
      </w:r>
    </w:p>
    <w:p w:rsidR="00CD7314" w:rsidRPr="007735F0" w:rsidRDefault="00CD7314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7735F0" w:rsidRPr="007735F0">
        <w:rPr>
          <w:rFonts w:ascii="Times New Roman" w:eastAsia="Calibri" w:hAnsi="Times New Roman" w:cs="Times New Roman"/>
          <w:sz w:val="28"/>
          <w:szCs w:val="28"/>
        </w:rPr>
        <w:t>26,5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7735F0" w:rsidRPr="007735F0">
        <w:rPr>
          <w:rFonts w:ascii="Times New Roman" w:eastAsia="Calibri" w:hAnsi="Times New Roman" w:cs="Times New Roman"/>
          <w:sz w:val="28"/>
          <w:szCs w:val="28"/>
        </w:rPr>
        <w:t>3</w:t>
      </w:r>
      <w:r w:rsidR="00612FF3" w:rsidRPr="007735F0">
        <w:rPr>
          <w:rFonts w:ascii="Times New Roman" w:eastAsia="Calibri" w:hAnsi="Times New Roman" w:cs="Times New Roman"/>
          <w:sz w:val="28"/>
          <w:szCs w:val="28"/>
        </w:rPr>
        <w:t xml:space="preserve">,5 тыс. рублей или на </w:t>
      </w:r>
      <w:r w:rsidR="007735F0" w:rsidRPr="007735F0">
        <w:rPr>
          <w:rFonts w:ascii="Times New Roman" w:eastAsia="Calibri" w:hAnsi="Times New Roman" w:cs="Times New Roman"/>
          <w:sz w:val="28"/>
          <w:szCs w:val="28"/>
        </w:rPr>
        <w:t>15,2</w:t>
      </w:r>
      <w:r w:rsidR="00612FF3" w:rsidRPr="007735F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FF3" w:rsidRPr="007735F0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 показателей 201</w:t>
      </w:r>
      <w:r w:rsidR="007735F0" w:rsidRPr="007735F0">
        <w:rPr>
          <w:rFonts w:ascii="Times New Roman" w:eastAsia="Calibri" w:hAnsi="Times New Roman" w:cs="Times New Roman"/>
          <w:sz w:val="28"/>
          <w:szCs w:val="28"/>
        </w:rPr>
        <w:t>9</w:t>
      </w:r>
      <w:r w:rsidR="00034B7F" w:rsidRPr="007735F0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Pr="007735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593EC9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735F0" w:rsidRPr="00702C77" w:rsidRDefault="00AB29F0" w:rsidP="007735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735F0">
        <w:rPr>
          <w:rFonts w:ascii="Times New Roman" w:hAnsi="Times New Roman"/>
          <w:b/>
          <w:sz w:val="28"/>
          <w:szCs w:val="28"/>
          <w:u w:val="single"/>
        </w:rPr>
        <w:t>5.2.Расходы на содержание органов местного самоуправления</w:t>
      </w:r>
      <w:r w:rsidRPr="007735F0">
        <w:rPr>
          <w:rFonts w:ascii="Times New Roman" w:hAnsi="Times New Roman"/>
          <w:sz w:val="28"/>
          <w:szCs w:val="28"/>
        </w:rPr>
        <w:t xml:space="preserve"> </w:t>
      </w:r>
      <w:r w:rsidR="007735F0" w:rsidRPr="007735F0">
        <w:rPr>
          <w:rFonts w:ascii="Times New Roman" w:hAnsi="Times New Roman"/>
          <w:sz w:val="28"/>
          <w:szCs w:val="28"/>
        </w:rPr>
        <w:t>поселения за 2020 год исполнены в сумме 3 847,6 тыс. рублей (сумма по разделу, подразделу 0102, 0103, 0104, 0106) или на 100,0 % (что на 193,5 тыс. рублей или на 5,3 % больше аналогичных показателей за 2019 года) и не превышает нормативы расходов на содержание органов местного самоуправления городских и сельских поселений Ярославской области для Митинского сельского поселения, установленные постановлением Правительства Ярославской области от 24.09.2008 № 512-п (в действующей редакции) (4 034,0 тыс. рублей).</w:t>
      </w:r>
    </w:p>
    <w:p w:rsidR="00EE7165" w:rsidRPr="00593EC9" w:rsidRDefault="00EE7165" w:rsidP="00AB29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7735F0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7735F0">
        <w:rPr>
          <w:rFonts w:ascii="Times New Roman" w:hAnsi="Times New Roman"/>
          <w:b/>
          <w:iCs/>
          <w:sz w:val="28"/>
          <w:szCs w:val="28"/>
          <w:u w:val="single"/>
        </w:rPr>
        <w:t>5.3</w:t>
      </w:r>
      <w:r w:rsidR="00B46209" w:rsidRPr="007735F0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r w:rsidR="005E43E4" w:rsidRPr="007735F0">
        <w:rPr>
          <w:rFonts w:ascii="Times New Roman" w:hAnsi="Times New Roman"/>
          <w:b/>
          <w:iCs/>
          <w:sz w:val="28"/>
          <w:szCs w:val="28"/>
          <w:u w:val="single"/>
        </w:rPr>
        <w:t>Митинского</w:t>
      </w:r>
      <w:r w:rsidR="00B46209" w:rsidRPr="007735F0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7735F0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</w:t>
      </w:r>
      <w:r w:rsidR="00612FF3" w:rsidRPr="007735F0">
        <w:rPr>
          <w:rFonts w:ascii="Times New Roman" w:eastAsia="Calibri" w:hAnsi="Times New Roman" w:cs="Times New Roman"/>
          <w:sz w:val="28"/>
          <w:szCs w:val="28"/>
        </w:rPr>
        <w:t xml:space="preserve">цесса» расходная часть бюджета </w:t>
      </w:r>
      <w:r w:rsidRPr="007735F0">
        <w:rPr>
          <w:rFonts w:ascii="Times New Roman" w:eastAsia="Calibri" w:hAnsi="Times New Roman" w:cs="Times New Roman"/>
          <w:sz w:val="28"/>
          <w:szCs w:val="28"/>
        </w:rPr>
        <w:t>сельского поселения на 20</w:t>
      </w:r>
      <w:r w:rsidR="007735F0" w:rsidRPr="007735F0">
        <w:rPr>
          <w:rFonts w:ascii="Times New Roman" w:eastAsia="Calibri" w:hAnsi="Times New Roman" w:cs="Times New Roman"/>
          <w:sz w:val="28"/>
          <w:szCs w:val="28"/>
        </w:rPr>
        <w:t>20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7735F0" w:rsidRPr="007735F0">
        <w:rPr>
          <w:rFonts w:ascii="Times New Roman" w:eastAsia="Calibri" w:hAnsi="Times New Roman" w:cs="Times New Roman"/>
          <w:sz w:val="28"/>
          <w:szCs w:val="28"/>
        </w:rPr>
        <w:t>2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5E43E4" w:rsidRPr="007735F0"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7735F0">
        <w:rPr>
          <w:rFonts w:ascii="Times New Roman" w:eastAsia="Calibri" w:hAnsi="Times New Roman" w:cs="Times New Roman"/>
          <w:sz w:val="28"/>
          <w:szCs w:val="28"/>
        </w:rPr>
        <w:t>ского сельского поселения (далее – программы).</w:t>
      </w:r>
    </w:p>
    <w:p w:rsidR="00BC4F01" w:rsidRPr="008F15E0" w:rsidRDefault="007735F0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C4F01" w:rsidRPr="007735F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5E43E4" w:rsidRPr="007735F0">
        <w:rPr>
          <w:rFonts w:ascii="Times New Roman" w:eastAsia="Calibri" w:hAnsi="Times New Roman" w:cs="Times New Roman"/>
          <w:sz w:val="28"/>
          <w:szCs w:val="28"/>
        </w:rPr>
        <w:t>Митин</w:t>
      </w:r>
      <w:r w:rsidR="00BC4F01" w:rsidRPr="007735F0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="00401012" w:rsidRPr="007735F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7735F0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 w:rsidR="00401012" w:rsidRPr="007735F0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  <w:r w:rsidR="008E108D" w:rsidRPr="00773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08D" w:rsidRPr="007735F0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на 20</w:t>
      </w:r>
      <w:r w:rsidRPr="007735F0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20</w:t>
      </w:r>
      <w:r w:rsidR="008E108D" w:rsidRPr="007735F0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 xml:space="preserve"> год и плановый период 202</w:t>
      </w:r>
      <w:r w:rsidRPr="007735F0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1</w:t>
      </w:r>
      <w:r w:rsidR="008E108D" w:rsidRPr="007735F0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, 202</w:t>
      </w:r>
      <w:r w:rsidRPr="007735F0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2</w:t>
      </w:r>
      <w:r w:rsidR="008E108D" w:rsidRPr="007735F0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гг»</w:t>
      </w:r>
      <w:r w:rsidR="00BC4F01" w:rsidRPr="007735F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7735F0">
        <w:rPr>
          <w:rFonts w:ascii="Times New Roman" w:eastAsia="Calibri" w:hAnsi="Times New Roman" w:cs="Times New Roman"/>
          <w:sz w:val="28"/>
          <w:szCs w:val="28"/>
        </w:rPr>
        <w:t>06.11.2019</w:t>
      </w:r>
      <w:r w:rsidR="00BC4F01" w:rsidRPr="007735F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7735F0">
        <w:rPr>
          <w:rFonts w:ascii="Times New Roman" w:eastAsia="Calibri" w:hAnsi="Times New Roman" w:cs="Times New Roman"/>
          <w:sz w:val="28"/>
          <w:szCs w:val="28"/>
        </w:rPr>
        <w:t>149</w:t>
      </w:r>
      <w:r w:rsidR="00BC4F01" w:rsidRPr="007735F0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</w:t>
      </w:r>
      <w:r w:rsidR="00BC4F01" w:rsidRPr="008F15E0">
        <w:rPr>
          <w:rFonts w:ascii="Times New Roman" w:eastAsia="Calibri" w:hAnsi="Times New Roman" w:cs="Times New Roman"/>
          <w:sz w:val="28"/>
          <w:szCs w:val="28"/>
        </w:rPr>
        <w:t>муниципальных программ, который является осно</w:t>
      </w:r>
      <w:r w:rsidR="00612FF3" w:rsidRPr="008F15E0">
        <w:rPr>
          <w:rFonts w:ascii="Times New Roman" w:eastAsia="Calibri" w:hAnsi="Times New Roman" w:cs="Times New Roman"/>
          <w:sz w:val="28"/>
          <w:szCs w:val="28"/>
        </w:rPr>
        <w:t xml:space="preserve">вным нормативно-правовым </w:t>
      </w:r>
      <w:r w:rsidR="00612FF3" w:rsidRPr="008F15E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актом </w:t>
      </w:r>
      <w:r w:rsidR="00BC4F01" w:rsidRPr="008F15E0">
        <w:rPr>
          <w:rFonts w:ascii="Times New Roman" w:eastAsia="Calibri" w:hAnsi="Times New Roman" w:cs="Times New Roman"/>
          <w:sz w:val="28"/>
          <w:szCs w:val="28"/>
        </w:rPr>
        <w:t>для формирования программного бюджета на 20</w:t>
      </w:r>
      <w:r w:rsidRPr="008F15E0">
        <w:rPr>
          <w:rFonts w:ascii="Times New Roman" w:eastAsia="Calibri" w:hAnsi="Times New Roman" w:cs="Times New Roman"/>
          <w:sz w:val="28"/>
          <w:szCs w:val="28"/>
        </w:rPr>
        <w:t>20</w:t>
      </w:r>
      <w:r w:rsidR="00BC4F01" w:rsidRPr="008F15E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440EED" w:rsidRPr="008F15E0">
        <w:rPr>
          <w:rFonts w:ascii="Times New Roman" w:eastAsia="Calibri" w:hAnsi="Times New Roman" w:cs="Times New Roman"/>
          <w:sz w:val="28"/>
          <w:szCs w:val="28"/>
        </w:rPr>
        <w:t>2</w:t>
      </w:r>
      <w:r w:rsidRPr="008F15E0">
        <w:rPr>
          <w:rFonts w:ascii="Times New Roman" w:eastAsia="Calibri" w:hAnsi="Times New Roman" w:cs="Times New Roman"/>
          <w:sz w:val="28"/>
          <w:szCs w:val="28"/>
        </w:rPr>
        <w:t>1</w:t>
      </w:r>
      <w:r w:rsidR="00BC4F01" w:rsidRPr="008F15E0">
        <w:rPr>
          <w:rFonts w:ascii="Times New Roman" w:eastAsia="Calibri" w:hAnsi="Times New Roman" w:cs="Times New Roman"/>
          <w:sz w:val="28"/>
          <w:szCs w:val="28"/>
        </w:rPr>
        <w:t>-20</w:t>
      </w:r>
      <w:r w:rsidRPr="008F15E0">
        <w:rPr>
          <w:rFonts w:ascii="Times New Roman" w:eastAsia="Calibri" w:hAnsi="Times New Roman" w:cs="Times New Roman"/>
          <w:sz w:val="28"/>
          <w:szCs w:val="28"/>
        </w:rPr>
        <w:t>22</w:t>
      </w:r>
      <w:r w:rsidR="00BC4F01" w:rsidRPr="008F15E0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5D32A5" w:rsidRPr="008F15E0" w:rsidRDefault="00BC4F01" w:rsidP="0077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5E0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 к </w:t>
      </w:r>
      <w:r w:rsidR="008E108D" w:rsidRPr="008F15E0">
        <w:rPr>
          <w:rFonts w:ascii="Times New Roman" w:eastAsia="Calibri" w:hAnsi="Times New Roman" w:cs="Times New Roman"/>
          <w:sz w:val="28"/>
          <w:szCs w:val="28"/>
        </w:rPr>
        <w:t>проекту решения</w:t>
      </w:r>
      <w:r w:rsidRPr="008F15E0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</w:t>
      </w:r>
      <w:r w:rsidR="007735F0" w:rsidRPr="008F15E0">
        <w:rPr>
          <w:rFonts w:ascii="Times New Roman" w:eastAsia="Calibri" w:hAnsi="Times New Roman" w:cs="Times New Roman"/>
          <w:sz w:val="28"/>
          <w:szCs w:val="28"/>
        </w:rPr>
        <w:t xml:space="preserve"> расхождений не</w:t>
      </w:r>
      <w:r w:rsidRPr="008F15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2A5" w:rsidRPr="008F15E0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="007735F0" w:rsidRPr="008F15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8F15E0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15E0">
        <w:rPr>
          <w:rFonts w:ascii="Times New Roman" w:hAnsi="Times New Roman"/>
          <w:sz w:val="28"/>
          <w:szCs w:val="28"/>
        </w:rPr>
        <w:t xml:space="preserve">     Согласно приложению 2 к проекту бюджета об исполнении  «Исполнение расходов бюджета </w:t>
      </w:r>
      <w:r w:rsidR="005E43E4" w:rsidRPr="008F15E0">
        <w:rPr>
          <w:rFonts w:ascii="Times New Roman" w:hAnsi="Times New Roman"/>
          <w:sz w:val="28"/>
          <w:szCs w:val="28"/>
        </w:rPr>
        <w:t>Митин</w:t>
      </w:r>
      <w:r w:rsidRPr="008F15E0">
        <w:rPr>
          <w:rFonts w:ascii="Times New Roman" w:hAnsi="Times New Roman"/>
          <w:sz w:val="28"/>
          <w:szCs w:val="28"/>
        </w:rPr>
        <w:t xml:space="preserve">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8F15E0" w:rsidRPr="008F15E0">
        <w:rPr>
          <w:rFonts w:ascii="Times New Roman" w:hAnsi="Times New Roman"/>
          <w:sz w:val="28"/>
          <w:szCs w:val="28"/>
        </w:rPr>
        <w:t>за</w:t>
      </w:r>
      <w:r w:rsidRPr="008F15E0">
        <w:rPr>
          <w:rFonts w:ascii="Times New Roman" w:hAnsi="Times New Roman"/>
          <w:sz w:val="28"/>
          <w:szCs w:val="28"/>
        </w:rPr>
        <w:t xml:space="preserve"> 20</w:t>
      </w:r>
      <w:r w:rsidR="008F15E0" w:rsidRPr="008F15E0">
        <w:rPr>
          <w:rFonts w:ascii="Times New Roman" w:hAnsi="Times New Roman"/>
          <w:sz w:val="28"/>
          <w:szCs w:val="28"/>
        </w:rPr>
        <w:t>20</w:t>
      </w:r>
      <w:r w:rsidRPr="008F15E0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</w:t>
      </w:r>
      <w:r w:rsidR="008F15E0" w:rsidRPr="008F15E0">
        <w:rPr>
          <w:rFonts w:ascii="Times New Roman" w:hAnsi="Times New Roman"/>
          <w:sz w:val="28"/>
          <w:szCs w:val="28"/>
        </w:rPr>
        <w:t>20</w:t>
      </w:r>
      <w:r w:rsidRPr="008F15E0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8F15E0" w:rsidRPr="008F15E0">
        <w:rPr>
          <w:rFonts w:ascii="Times New Roman" w:hAnsi="Times New Roman"/>
          <w:sz w:val="28"/>
          <w:szCs w:val="28"/>
        </w:rPr>
        <w:t>11 734,6</w:t>
      </w:r>
      <w:r w:rsidRPr="008F15E0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8F15E0" w:rsidRPr="008F15E0">
        <w:rPr>
          <w:rFonts w:ascii="Times New Roman" w:hAnsi="Times New Roman"/>
          <w:sz w:val="28"/>
          <w:szCs w:val="28"/>
        </w:rPr>
        <w:t>72,2</w:t>
      </w:r>
      <w:r w:rsidRPr="008F15E0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773EF7">
        <w:rPr>
          <w:rFonts w:ascii="Times New Roman" w:hAnsi="Times New Roman"/>
          <w:sz w:val="28"/>
          <w:szCs w:val="28"/>
        </w:rPr>
        <w:t>7</w:t>
      </w:r>
      <w:r w:rsidRPr="008F15E0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5E43E4" w:rsidRPr="008F15E0">
        <w:rPr>
          <w:rFonts w:ascii="Times New Roman" w:hAnsi="Times New Roman"/>
          <w:sz w:val="28"/>
          <w:szCs w:val="28"/>
        </w:rPr>
        <w:t>Митинского</w:t>
      </w:r>
      <w:r w:rsidRPr="008F15E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F15E0">
        <w:rPr>
          <w:rFonts w:ascii="Times New Roman" w:hAnsi="Times New Roman"/>
          <w:color w:val="7030A0"/>
          <w:sz w:val="28"/>
          <w:szCs w:val="28"/>
        </w:rPr>
        <w:t>.</w:t>
      </w:r>
      <w:r w:rsidR="00773EF7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773EF7" w:rsidRPr="00773EF7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773EF7" w:rsidRPr="00773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 «Жилье молодым семьям Митинского сельского поселения» финансирование отсутствует.</w:t>
      </w:r>
      <w:r w:rsidRPr="008F15E0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8F15E0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8F15E0" w:rsidRPr="008F15E0">
        <w:rPr>
          <w:rFonts w:ascii="Times New Roman" w:hAnsi="Times New Roman"/>
          <w:sz w:val="28"/>
          <w:szCs w:val="28"/>
        </w:rPr>
        <w:t>11 696,7</w:t>
      </w:r>
      <w:r w:rsidR="00262688" w:rsidRPr="008F15E0">
        <w:rPr>
          <w:rFonts w:ascii="Times New Roman" w:hAnsi="Times New Roman"/>
          <w:sz w:val="28"/>
          <w:szCs w:val="28"/>
        </w:rPr>
        <w:t xml:space="preserve"> </w:t>
      </w:r>
      <w:r w:rsidRPr="008F15E0">
        <w:rPr>
          <w:rFonts w:ascii="Times New Roman" w:hAnsi="Times New Roman"/>
          <w:sz w:val="28"/>
          <w:szCs w:val="28"/>
        </w:rPr>
        <w:t xml:space="preserve">тыс. рублей или </w:t>
      </w:r>
      <w:r w:rsidR="008F15E0" w:rsidRPr="008F15E0">
        <w:rPr>
          <w:rFonts w:ascii="Times New Roman" w:hAnsi="Times New Roman"/>
          <w:sz w:val="28"/>
          <w:szCs w:val="28"/>
        </w:rPr>
        <w:t>99,7</w:t>
      </w:r>
      <w:r w:rsidRPr="008F15E0">
        <w:rPr>
          <w:rFonts w:ascii="Times New Roman" w:hAnsi="Times New Roman"/>
          <w:sz w:val="28"/>
          <w:szCs w:val="28"/>
        </w:rPr>
        <w:t xml:space="preserve"> % от плана.</w:t>
      </w:r>
    </w:p>
    <w:p w:rsidR="001D0138" w:rsidRPr="008F15E0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5E0">
        <w:rPr>
          <w:rFonts w:ascii="Times New Roman" w:hAnsi="Times New Roman"/>
          <w:b/>
          <w:sz w:val="28"/>
          <w:szCs w:val="28"/>
        </w:rPr>
        <w:t>Исполнение по программным расходам за 201</w:t>
      </w:r>
      <w:r w:rsidR="008F15E0" w:rsidRPr="008F15E0">
        <w:rPr>
          <w:rFonts w:ascii="Times New Roman" w:hAnsi="Times New Roman"/>
          <w:b/>
          <w:sz w:val="28"/>
          <w:szCs w:val="28"/>
        </w:rPr>
        <w:t>9</w:t>
      </w:r>
      <w:r w:rsidRPr="008F15E0">
        <w:rPr>
          <w:rFonts w:ascii="Times New Roman" w:hAnsi="Times New Roman"/>
          <w:b/>
          <w:sz w:val="28"/>
          <w:szCs w:val="28"/>
        </w:rPr>
        <w:t xml:space="preserve"> и 20</w:t>
      </w:r>
      <w:r w:rsidR="008F15E0" w:rsidRPr="008F15E0">
        <w:rPr>
          <w:rFonts w:ascii="Times New Roman" w:hAnsi="Times New Roman"/>
          <w:b/>
          <w:sz w:val="28"/>
          <w:szCs w:val="28"/>
        </w:rPr>
        <w:t>20</w:t>
      </w:r>
      <w:r w:rsidRPr="008F15E0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C02AEB" w:rsidRPr="008F15E0" w:rsidRDefault="00C02AEB" w:rsidP="004D1FCA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F15E0">
        <w:rPr>
          <w:rFonts w:ascii="Times New Roman" w:eastAsia="Calibri" w:hAnsi="Times New Roman" w:cs="Times New Roman"/>
          <w:b/>
          <w:sz w:val="28"/>
          <w:szCs w:val="28"/>
        </w:rPr>
        <w:t>Таблица 10</w:t>
      </w:r>
    </w:p>
    <w:p w:rsidR="00C02AEB" w:rsidRPr="008F15E0" w:rsidRDefault="00C02AEB" w:rsidP="00C02AEB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F15E0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tbl>
      <w:tblPr>
        <w:tblW w:w="11341" w:type="dxa"/>
        <w:tblInd w:w="-1310" w:type="dxa"/>
        <w:tblLayout w:type="fixed"/>
        <w:tblLook w:val="04A0"/>
      </w:tblPr>
      <w:tblGrid>
        <w:gridCol w:w="425"/>
        <w:gridCol w:w="5813"/>
        <w:gridCol w:w="992"/>
        <w:gridCol w:w="992"/>
        <w:gridCol w:w="993"/>
        <w:gridCol w:w="992"/>
        <w:gridCol w:w="1134"/>
      </w:tblGrid>
      <w:tr w:rsidR="008F15E0" w:rsidRPr="008F15E0" w:rsidTr="008F15E0">
        <w:trPr>
          <w:trHeight w:val="2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8F15E0" w:rsidRPr="008F15E0" w:rsidTr="008F15E0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исп-ния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исп-ния 2019/2020</w:t>
            </w:r>
          </w:p>
        </w:tc>
      </w:tr>
      <w:tr w:rsidR="008F15E0" w:rsidRPr="008F15E0" w:rsidTr="008F15E0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«Жилье молодым семьям Митинского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15E0" w:rsidRPr="008F15E0" w:rsidTr="008F15E0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32,1%</w:t>
            </w:r>
          </w:p>
        </w:tc>
      </w:tr>
      <w:tr w:rsidR="008F15E0" w:rsidRPr="008F15E0" w:rsidTr="008F15E0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культуры Митинского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95,0%</w:t>
            </w:r>
          </w:p>
        </w:tc>
      </w:tr>
      <w:tr w:rsidR="008F15E0" w:rsidRPr="008F15E0" w:rsidTr="008F15E0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физической культуры и спорта в Митинском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86,8%</w:t>
            </w:r>
          </w:p>
        </w:tc>
      </w:tr>
      <w:tr w:rsidR="008F15E0" w:rsidRPr="008F15E0" w:rsidTr="008F15E0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«Жилищное хозяйство и благоустройство территории Митинского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78,2%</w:t>
            </w:r>
          </w:p>
        </w:tc>
      </w:tr>
      <w:tr w:rsidR="008F15E0" w:rsidRPr="008F15E0" w:rsidTr="008F15E0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«Информационное общество в Митинском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77,9%</w:t>
            </w:r>
          </w:p>
        </w:tc>
      </w:tr>
      <w:tr w:rsidR="008F15E0" w:rsidRPr="008F15E0" w:rsidTr="008F15E0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дорожного хозяйства в Митинском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95,9%</w:t>
            </w:r>
          </w:p>
        </w:tc>
      </w:tr>
      <w:tr w:rsidR="008F15E0" w:rsidRPr="008F15E0" w:rsidTr="008F15E0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15E0" w:rsidRPr="008F15E0" w:rsidRDefault="008F15E0" w:rsidP="008F1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15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97,6%</w:t>
            </w:r>
          </w:p>
        </w:tc>
      </w:tr>
    </w:tbl>
    <w:p w:rsidR="006616EF" w:rsidRDefault="006616EF" w:rsidP="00362E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209" w:rsidRPr="00C150B4" w:rsidRDefault="007A59A9" w:rsidP="00362E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150B4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C150B4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0B4">
        <w:rPr>
          <w:rFonts w:ascii="Times New Roman" w:eastAsia="Calibri" w:hAnsi="Times New Roman" w:cs="Times New Roman"/>
          <w:b/>
          <w:sz w:val="28"/>
          <w:szCs w:val="28"/>
        </w:rPr>
        <w:t>100</w:t>
      </w:r>
      <w:r w:rsidR="00AE0719" w:rsidRPr="00C150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50B4">
        <w:rPr>
          <w:rFonts w:ascii="Times New Roman" w:eastAsia="Calibri" w:hAnsi="Times New Roman" w:cs="Times New Roman"/>
          <w:b/>
          <w:sz w:val="28"/>
          <w:szCs w:val="28"/>
        </w:rPr>
        <w:t>% исполнение</w:t>
      </w:r>
      <w:r w:rsidRPr="00C150B4">
        <w:rPr>
          <w:rFonts w:ascii="Times New Roman" w:eastAsia="Calibri" w:hAnsi="Times New Roman" w:cs="Times New Roman"/>
          <w:sz w:val="28"/>
          <w:szCs w:val="28"/>
        </w:rPr>
        <w:t xml:space="preserve"> достигнуто по </w:t>
      </w:r>
      <w:r w:rsidR="000D1B8E" w:rsidRPr="00C150B4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C150B4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C150B4">
        <w:rPr>
          <w:rFonts w:ascii="Times New Roman" w:eastAsia="Calibri" w:hAnsi="Times New Roman" w:cs="Times New Roman"/>
          <w:sz w:val="28"/>
          <w:szCs w:val="28"/>
        </w:rPr>
        <w:t>м</w:t>
      </w:r>
      <w:r w:rsidRPr="00C150B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C150B4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0D1B8E" w:rsidRPr="00C150B4" w:rsidRDefault="00C150B4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«Обеспечение первичных мер пожа</w:t>
      </w:r>
      <w:r w:rsidR="0066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безопасности на территории </w:t>
      </w:r>
      <w:r w:rsidRPr="00C15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 сельского поселения Гаврилов-Ямского муниципального района Ярославской области»</w:t>
      </w:r>
      <w:r w:rsidR="00356BC5" w:rsidRPr="00C150B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150B4" w:rsidRPr="00C150B4" w:rsidRDefault="00C150B4" w:rsidP="00C150B4">
      <w:pPr>
        <w:pStyle w:val="ab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«Развитие физической культуры и спорта в Митинском сельском поселении»,</w:t>
      </w:r>
    </w:p>
    <w:p w:rsidR="00356BC5" w:rsidRPr="00C150B4" w:rsidRDefault="00C150B4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«Информационное общество в Митинском сельском поселении»,</w:t>
      </w:r>
    </w:p>
    <w:p w:rsidR="00C150B4" w:rsidRPr="00C150B4" w:rsidRDefault="00C150B4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«Развитие дорожного хозяйства в Митинском сельском поселении».</w:t>
      </w:r>
    </w:p>
    <w:p w:rsidR="00A776EF" w:rsidRPr="00C150B4" w:rsidRDefault="00AB0010" w:rsidP="00E32A52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0B4">
        <w:rPr>
          <w:rFonts w:ascii="Times New Roman" w:eastAsia="Calibri" w:hAnsi="Times New Roman" w:cs="Times New Roman"/>
          <w:sz w:val="28"/>
          <w:szCs w:val="28"/>
        </w:rPr>
        <w:t>П</w:t>
      </w:r>
      <w:r w:rsidR="00E32A52" w:rsidRPr="00C150B4">
        <w:rPr>
          <w:rFonts w:ascii="Times New Roman" w:eastAsia="Calibri" w:hAnsi="Times New Roman" w:cs="Times New Roman"/>
          <w:sz w:val="28"/>
          <w:szCs w:val="28"/>
        </w:rPr>
        <w:t>рограммная часть бюджета за 20</w:t>
      </w:r>
      <w:r w:rsidR="00C150B4" w:rsidRPr="00C150B4">
        <w:rPr>
          <w:rFonts w:ascii="Times New Roman" w:eastAsia="Calibri" w:hAnsi="Times New Roman" w:cs="Times New Roman"/>
          <w:sz w:val="28"/>
          <w:szCs w:val="28"/>
        </w:rPr>
        <w:t>20</w:t>
      </w:r>
      <w:r w:rsidR="00E32A52" w:rsidRPr="00C150B4">
        <w:rPr>
          <w:rFonts w:ascii="Times New Roman" w:eastAsia="Calibri" w:hAnsi="Times New Roman" w:cs="Times New Roman"/>
          <w:sz w:val="28"/>
          <w:szCs w:val="28"/>
        </w:rPr>
        <w:t xml:space="preserve"> год выполнена на </w:t>
      </w:r>
      <w:r w:rsidR="00C150B4" w:rsidRPr="00C150B4">
        <w:rPr>
          <w:rFonts w:ascii="Times New Roman" w:eastAsia="Calibri" w:hAnsi="Times New Roman" w:cs="Times New Roman"/>
          <w:sz w:val="28"/>
          <w:szCs w:val="28"/>
        </w:rPr>
        <w:t>284,7 тыс. рублей или на 2,5</w:t>
      </w:r>
      <w:r w:rsidR="00E32A52" w:rsidRPr="00C150B4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C150B4" w:rsidRPr="00C150B4"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 w:rsidR="00E32A52" w:rsidRPr="00C150B4">
        <w:rPr>
          <w:rFonts w:ascii="Times New Roman" w:eastAsia="Calibri" w:hAnsi="Times New Roman" w:cs="Times New Roman"/>
          <w:sz w:val="28"/>
          <w:szCs w:val="28"/>
        </w:rPr>
        <w:t xml:space="preserve"> аналогичным</w:t>
      </w:r>
      <w:r w:rsidR="00C150B4" w:rsidRPr="00C150B4">
        <w:rPr>
          <w:rFonts w:ascii="Times New Roman" w:eastAsia="Calibri" w:hAnsi="Times New Roman" w:cs="Times New Roman"/>
          <w:sz w:val="28"/>
          <w:szCs w:val="28"/>
        </w:rPr>
        <w:t>и</w:t>
      </w:r>
      <w:r w:rsidR="00E32A52" w:rsidRPr="00C150B4">
        <w:rPr>
          <w:rFonts w:ascii="Times New Roman" w:eastAsia="Calibri" w:hAnsi="Times New Roman" w:cs="Times New Roman"/>
          <w:sz w:val="28"/>
          <w:szCs w:val="28"/>
        </w:rPr>
        <w:t xml:space="preserve"> показателям</w:t>
      </w:r>
      <w:r w:rsidR="00C150B4" w:rsidRPr="00C150B4">
        <w:rPr>
          <w:rFonts w:ascii="Times New Roman" w:eastAsia="Calibri" w:hAnsi="Times New Roman" w:cs="Times New Roman"/>
          <w:sz w:val="28"/>
          <w:szCs w:val="28"/>
        </w:rPr>
        <w:t>и</w:t>
      </w:r>
      <w:r w:rsidR="00E32A52" w:rsidRPr="00C150B4">
        <w:rPr>
          <w:rFonts w:ascii="Times New Roman" w:eastAsia="Calibri" w:hAnsi="Times New Roman" w:cs="Times New Roman"/>
          <w:sz w:val="28"/>
          <w:szCs w:val="28"/>
        </w:rPr>
        <w:t xml:space="preserve"> прошлого года</w:t>
      </w:r>
      <w:r w:rsidR="00E15079" w:rsidRPr="00C150B4">
        <w:rPr>
          <w:rFonts w:ascii="Times New Roman" w:eastAsia="Calibri" w:hAnsi="Times New Roman" w:cs="Times New Roman"/>
          <w:sz w:val="28"/>
          <w:szCs w:val="28"/>
        </w:rPr>
        <w:t>.</w:t>
      </w:r>
      <w:r w:rsidR="00A776EF" w:rsidRPr="00C150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7A00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7A00" w:rsidRPr="00515ED0" w:rsidRDefault="009C7A00" w:rsidP="00B7336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15ED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5.4.Эффективность исполнения муниципальных программ</w:t>
      </w:r>
    </w:p>
    <w:p w:rsidR="009C7A00" w:rsidRPr="00515ED0" w:rsidRDefault="0040178A" w:rsidP="0040178A">
      <w:pPr>
        <w:pStyle w:val="af2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515ED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4E50B2" w:rsidRPr="00515ED0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утвержден Постановлением Администрации </w:t>
      </w:r>
      <w:r w:rsidR="00CF1BBB" w:rsidRPr="00515ED0">
        <w:rPr>
          <w:rFonts w:ascii="Times New Roman" w:eastAsia="Calibri" w:hAnsi="Times New Roman" w:cs="Times New Roman"/>
          <w:sz w:val="28"/>
          <w:szCs w:val="28"/>
        </w:rPr>
        <w:t>Митинского сел</w:t>
      </w:r>
      <w:r w:rsidR="00AB0010" w:rsidRPr="00515ED0">
        <w:rPr>
          <w:rFonts w:ascii="Times New Roman" w:eastAsia="Calibri" w:hAnsi="Times New Roman" w:cs="Times New Roman"/>
          <w:sz w:val="28"/>
          <w:szCs w:val="28"/>
        </w:rPr>
        <w:t xml:space="preserve">ьского поселения от </w:t>
      </w:r>
      <w:r w:rsidRPr="00515ED0">
        <w:rPr>
          <w:rFonts w:ascii="Times New Roman" w:hAnsi="Times New Roman" w:cs="Times New Roman"/>
          <w:sz w:val="28"/>
          <w:szCs w:val="28"/>
        </w:rPr>
        <w:t xml:space="preserve">25.02.2020 № 30 </w:t>
      </w:r>
      <w:r w:rsidR="00CF1BBB" w:rsidRPr="00515ED0">
        <w:rPr>
          <w:rFonts w:ascii="Times New Roman" w:eastAsia="Calibri" w:hAnsi="Times New Roman" w:cs="Times New Roman"/>
          <w:sz w:val="28"/>
          <w:szCs w:val="28"/>
        </w:rPr>
        <w:t xml:space="preserve">(далее – Порядок </w:t>
      </w:r>
      <w:r w:rsidR="00AB0010" w:rsidRPr="00515ED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15ED0">
        <w:rPr>
          <w:rFonts w:ascii="Times New Roman" w:hAnsi="Times New Roman" w:cs="Times New Roman"/>
          <w:sz w:val="28"/>
          <w:szCs w:val="28"/>
        </w:rPr>
        <w:t>25.02.2020 № 30</w:t>
      </w:r>
      <w:r w:rsidR="00CF1BBB" w:rsidRPr="00515ED0">
        <w:rPr>
          <w:rFonts w:ascii="Times New Roman" w:eastAsia="Calibri" w:hAnsi="Times New Roman" w:cs="Times New Roman"/>
          <w:sz w:val="28"/>
          <w:szCs w:val="28"/>
        </w:rPr>
        <w:t>)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>, что соответствует п</w:t>
      </w:r>
      <w:r w:rsidR="00AB0010" w:rsidRPr="00515ED0">
        <w:rPr>
          <w:rFonts w:ascii="Times New Roman" w:eastAsia="Calibri" w:hAnsi="Times New Roman" w:cs="Times New Roman"/>
          <w:sz w:val="28"/>
          <w:szCs w:val="28"/>
        </w:rPr>
        <w:t>ункту 1 статьи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 xml:space="preserve"> 179 БК РФ.</w:t>
      </w:r>
    </w:p>
    <w:p w:rsidR="009C7A00" w:rsidRPr="0040178A" w:rsidRDefault="0040178A" w:rsidP="0040178A">
      <w:pPr>
        <w:pStyle w:val="af2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515ED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B0010" w:rsidRPr="00515E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CF1BBB" w:rsidRPr="00515ED0">
        <w:rPr>
          <w:rFonts w:ascii="Times New Roman" w:eastAsia="Calibri" w:hAnsi="Times New Roman" w:cs="Times New Roman"/>
          <w:sz w:val="28"/>
          <w:szCs w:val="28"/>
        </w:rPr>
        <w:t>1</w:t>
      </w:r>
      <w:r w:rsidR="00515ED0" w:rsidRPr="00515ED0">
        <w:rPr>
          <w:rFonts w:ascii="Times New Roman" w:eastAsia="Calibri" w:hAnsi="Times New Roman" w:cs="Times New Roman"/>
          <w:sz w:val="28"/>
          <w:szCs w:val="28"/>
        </w:rPr>
        <w:t>3.5</w:t>
      </w:r>
      <w:r w:rsidR="00CF1BBB" w:rsidRPr="00515ED0">
        <w:rPr>
          <w:rFonts w:ascii="Times New Roman" w:eastAsia="Calibri" w:hAnsi="Times New Roman" w:cs="Times New Roman"/>
          <w:sz w:val="28"/>
          <w:szCs w:val="28"/>
        </w:rPr>
        <w:t xml:space="preserve"> раздела 8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CF1BBB" w:rsidRPr="00515ED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15ED0">
        <w:rPr>
          <w:rFonts w:ascii="Times New Roman" w:hAnsi="Times New Roman" w:cs="Times New Roman"/>
          <w:sz w:val="28"/>
          <w:szCs w:val="28"/>
        </w:rPr>
        <w:t xml:space="preserve">25.02.2020 № 30 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515ED0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40178A" w:rsidRDefault="0040178A" w:rsidP="0040178A">
      <w:pPr>
        <w:pStyle w:val="af2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515ED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B0010" w:rsidRPr="00515ED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515ED0" w:rsidRPr="00515ED0">
        <w:rPr>
          <w:rFonts w:ascii="Times New Roman" w:eastAsia="Calibri" w:hAnsi="Times New Roman" w:cs="Times New Roman"/>
          <w:sz w:val="28"/>
          <w:szCs w:val="28"/>
        </w:rPr>
        <w:t>13.6</w:t>
      </w:r>
      <w:r w:rsidR="00EF301D" w:rsidRPr="00515ED0">
        <w:rPr>
          <w:rFonts w:ascii="Times New Roman" w:eastAsia="Calibri" w:hAnsi="Times New Roman" w:cs="Times New Roman"/>
          <w:sz w:val="28"/>
          <w:szCs w:val="28"/>
        </w:rPr>
        <w:t xml:space="preserve"> раздела 8 Порядка от </w:t>
      </w:r>
      <w:r w:rsidRPr="00515ED0">
        <w:rPr>
          <w:rFonts w:ascii="Times New Roman" w:hAnsi="Times New Roman" w:cs="Times New Roman"/>
          <w:sz w:val="28"/>
          <w:szCs w:val="28"/>
        </w:rPr>
        <w:t xml:space="preserve">25.02.2020 № 30 </w:t>
      </w:r>
      <w:r w:rsidR="00EF301D" w:rsidRPr="00515ED0">
        <w:rPr>
          <w:rFonts w:ascii="Times New Roman" w:eastAsia="Calibri" w:hAnsi="Times New Roman" w:cs="Times New Roman"/>
          <w:sz w:val="28"/>
          <w:szCs w:val="28"/>
        </w:rPr>
        <w:t>в и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>тоговы</w:t>
      </w:r>
      <w:r w:rsidR="00EF301D" w:rsidRPr="00515ED0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EF301D" w:rsidRPr="00515ED0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r w:rsidR="00B74A4C" w:rsidRPr="00515ED0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отражена оценка эффективности и результативности реализации муниципальных программ согласно Приложению </w:t>
      </w:r>
      <w:r w:rsidR="00515ED0" w:rsidRPr="00515ED0">
        <w:rPr>
          <w:rFonts w:ascii="Times New Roman" w:eastAsia="Calibri" w:hAnsi="Times New Roman" w:cs="Times New Roman"/>
          <w:sz w:val="28"/>
          <w:szCs w:val="28"/>
        </w:rPr>
        <w:t>10</w:t>
      </w:r>
      <w:r w:rsidR="009C7A00" w:rsidRPr="00515E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A4C" w:rsidRPr="00515ED0">
        <w:rPr>
          <w:rFonts w:ascii="Times New Roman" w:eastAsia="Calibri" w:hAnsi="Times New Roman" w:cs="Times New Roman"/>
          <w:sz w:val="28"/>
          <w:szCs w:val="28"/>
        </w:rPr>
        <w:t xml:space="preserve">Порядка от </w:t>
      </w:r>
      <w:r w:rsidRPr="00515ED0">
        <w:rPr>
          <w:rFonts w:ascii="Times New Roman" w:hAnsi="Times New Roman" w:cs="Times New Roman"/>
          <w:sz w:val="28"/>
          <w:szCs w:val="28"/>
        </w:rPr>
        <w:t>25.02.2020 № 30</w:t>
      </w:r>
      <w:r w:rsidR="00986C80" w:rsidRPr="00515ED0">
        <w:rPr>
          <w:rFonts w:ascii="Times New Roman" w:eastAsia="Calibri" w:hAnsi="Times New Roman" w:cs="Times New Roman"/>
          <w:sz w:val="28"/>
          <w:szCs w:val="28"/>
        </w:rPr>
        <w:t xml:space="preserve">. Результаты оценки отражены в таблице </w:t>
      </w:r>
      <w:r w:rsidR="00AB0010" w:rsidRPr="00515ED0">
        <w:rPr>
          <w:rFonts w:ascii="Times New Roman" w:eastAsia="Calibri" w:hAnsi="Times New Roman" w:cs="Times New Roman"/>
          <w:sz w:val="28"/>
          <w:szCs w:val="28"/>
        </w:rPr>
        <w:t>11</w:t>
      </w:r>
      <w:r w:rsidR="00986C80" w:rsidRPr="00515E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A00" w:rsidRPr="00B73361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73361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AB0010" w:rsidRPr="00B73361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9C7A00" w:rsidRPr="00B733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199" w:type="dxa"/>
        <w:tblInd w:w="-1281" w:type="dxa"/>
        <w:tblLayout w:type="fixed"/>
        <w:tblLook w:val="04A0"/>
      </w:tblPr>
      <w:tblGrid>
        <w:gridCol w:w="709"/>
        <w:gridCol w:w="1276"/>
        <w:gridCol w:w="5783"/>
        <w:gridCol w:w="1730"/>
        <w:gridCol w:w="1701"/>
      </w:tblGrid>
      <w:tr w:rsidR="00EF4B55" w:rsidRPr="00B73361" w:rsidTr="00D75AF5">
        <w:trPr>
          <w:trHeight w:val="276"/>
        </w:trPr>
        <w:tc>
          <w:tcPr>
            <w:tcW w:w="709" w:type="dxa"/>
            <w:vMerge w:val="restart"/>
          </w:tcPr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7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постановления</w:t>
            </w:r>
          </w:p>
        </w:tc>
        <w:tc>
          <w:tcPr>
            <w:tcW w:w="1276" w:type="dxa"/>
            <w:vMerge w:val="restart"/>
          </w:tcPr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7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постановления</w:t>
            </w:r>
          </w:p>
        </w:tc>
        <w:tc>
          <w:tcPr>
            <w:tcW w:w="5783" w:type="dxa"/>
            <w:vMerge w:val="restart"/>
          </w:tcPr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7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муниципальной программы</w:t>
            </w:r>
          </w:p>
        </w:tc>
        <w:tc>
          <w:tcPr>
            <w:tcW w:w="3431" w:type="dxa"/>
            <w:gridSpan w:val="2"/>
          </w:tcPr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7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оценки</w:t>
            </w:r>
          </w:p>
        </w:tc>
      </w:tr>
      <w:tr w:rsidR="00EF4B55" w:rsidRPr="00593EC9" w:rsidTr="00D75AF5">
        <w:trPr>
          <w:trHeight w:val="795"/>
        </w:trPr>
        <w:tc>
          <w:tcPr>
            <w:tcW w:w="709" w:type="dxa"/>
            <w:vMerge/>
          </w:tcPr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83" w:type="dxa"/>
            <w:vMerge/>
          </w:tcPr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30" w:type="dxa"/>
          </w:tcPr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7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показателю эффективности</w:t>
            </w:r>
          </w:p>
        </w:tc>
        <w:tc>
          <w:tcPr>
            <w:tcW w:w="1701" w:type="dxa"/>
          </w:tcPr>
          <w:p w:rsidR="00EF4B55" w:rsidRPr="00B73361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733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показателю результативности</w:t>
            </w:r>
          </w:p>
        </w:tc>
      </w:tr>
      <w:tr w:rsidR="006D2783" w:rsidRPr="00593EC9" w:rsidTr="00D75AF5">
        <w:tc>
          <w:tcPr>
            <w:tcW w:w="709" w:type="dxa"/>
          </w:tcPr>
          <w:p w:rsidR="006D2783" w:rsidRPr="001350F3" w:rsidRDefault="001350F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276" w:type="dxa"/>
          </w:tcPr>
          <w:p w:rsidR="006D2783" w:rsidRPr="001350F3" w:rsidRDefault="001350F3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0F3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5783" w:type="dxa"/>
          </w:tcPr>
          <w:p w:rsidR="006D2783" w:rsidRPr="001350F3" w:rsidRDefault="006D2783" w:rsidP="00575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</w:t>
            </w:r>
          </w:p>
        </w:tc>
        <w:tc>
          <w:tcPr>
            <w:tcW w:w="1730" w:type="dxa"/>
          </w:tcPr>
          <w:p w:rsidR="006D2783" w:rsidRPr="001350F3" w:rsidRDefault="006D278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6D2783" w:rsidRPr="001350F3" w:rsidRDefault="006D278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</w:tr>
      <w:tr w:rsidR="006D2783" w:rsidRPr="00593EC9" w:rsidTr="00D75AF5">
        <w:tc>
          <w:tcPr>
            <w:tcW w:w="709" w:type="dxa"/>
          </w:tcPr>
          <w:p w:rsidR="006D2783" w:rsidRPr="006D2783" w:rsidRDefault="006D278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2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1276" w:type="dxa"/>
          </w:tcPr>
          <w:p w:rsidR="006D2783" w:rsidRPr="006D2783" w:rsidRDefault="006D2783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783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5783" w:type="dxa"/>
          </w:tcPr>
          <w:p w:rsidR="006D2783" w:rsidRPr="006D2783" w:rsidRDefault="006D2783" w:rsidP="00575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7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культуры Митинского сельского поселения»</w:t>
            </w:r>
          </w:p>
        </w:tc>
        <w:tc>
          <w:tcPr>
            <w:tcW w:w="1730" w:type="dxa"/>
          </w:tcPr>
          <w:p w:rsidR="006D2783" w:rsidRPr="006D2783" w:rsidRDefault="006D278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2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6D2783" w:rsidRPr="006D2783" w:rsidRDefault="006D2783" w:rsidP="00AB0010">
            <w:pPr>
              <w:rPr>
                <w:sz w:val="20"/>
                <w:szCs w:val="20"/>
              </w:rPr>
            </w:pPr>
            <w:r w:rsidRPr="006D278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</w:tr>
      <w:tr w:rsidR="006D2783" w:rsidRPr="00593EC9" w:rsidTr="00D75AF5">
        <w:tc>
          <w:tcPr>
            <w:tcW w:w="709" w:type="dxa"/>
          </w:tcPr>
          <w:p w:rsidR="006D2783" w:rsidRPr="00B15560" w:rsidRDefault="00B15560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5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1276" w:type="dxa"/>
          </w:tcPr>
          <w:p w:rsidR="006D2783" w:rsidRPr="00B15560" w:rsidRDefault="00B15560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560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5783" w:type="dxa"/>
          </w:tcPr>
          <w:p w:rsidR="006D2783" w:rsidRPr="00B15560" w:rsidRDefault="006D2783" w:rsidP="00575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5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физической культуры и спорта в Митинском сельском поселении»</w:t>
            </w:r>
          </w:p>
        </w:tc>
        <w:tc>
          <w:tcPr>
            <w:tcW w:w="1730" w:type="dxa"/>
          </w:tcPr>
          <w:p w:rsidR="006D2783" w:rsidRPr="00B15560" w:rsidRDefault="006D278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5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6D2783" w:rsidRPr="00B15560" w:rsidRDefault="006D2783" w:rsidP="00AB0010">
            <w:pPr>
              <w:rPr>
                <w:sz w:val="20"/>
                <w:szCs w:val="20"/>
              </w:rPr>
            </w:pPr>
            <w:r w:rsidRPr="00B155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</w:tr>
      <w:tr w:rsidR="006D2783" w:rsidRPr="00593EC9" w:rsidTr="00D75AF5">
        <w:tc>
          <w:tcPr>
            <w:tcW w:w="709" w:type="dxa"/>
          </w:tcPr>
          <w:p w:rsidR="006D2783" w:rsidRPr="004F2A08" w:rsidRDefault="004F2A0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1276" w:type="dxa"/>
          </w:tcPr>
          <w:p w:rsidR="006D2783" w:rsidRPr="004F2A08" w:rsidRDefault="004F2A08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A08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5783" w:type="dxa"/>
          </w:tcPr>
          <w:p w:rsidR="006D2783" w:rsidRPr="004F2A08" w:rsidRDefault="006D2783" w:rsidP="00575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«Жилищное хозяйство и благоустройство территории Митинского сельского поселения»</w:t>
            </w:r>
          </w:p>
        </w:tc>
        <w:tc>
          <w:tcPr>
            <w:tcW w:w="1730" w:type="dxa"/>
          </w:tcPr>
          <w:p w:rsidR="006D2783" w:rsidRPr="004F2A08" w:rsidRDefault="004F2A0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</w:t>
            </w:r>
            <w:r w:rsidR="006D2783" w:rsidRPr="004F2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эффективная</w:t>
            </w:r>
          </w:p>
        </w:tc>
        <w:tc>
          <w:tcPr>
            <w:tcW w:w="1701" w:type="dxa"/>
          </w:tcPr>
          <w:p w:rsidR="006D2783" w:rsidRPr="004F2A08" w:rsidRDefault="004F2A08" w:rsidP="00AB0010">
            <w:pPr>
              <w:rPr>
                <w:sz w:val="20"/>
                <w:szCs w:val="20"/>
              </w:rPr>
            </w:pPr>
            <w:r w:rsidRPr="004F2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</w:t>
            </w:r>
            <w:r w:rsidR="006D2783" w:rsidRPr="004F2A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</w:p>
        </w:tc>
      </w:tr>
      <w:tr w:rsidR="006D2783" w:rsidRPr="00593EC9" w:rsidTr="00D75AF5">
        <w:tc>
          <w:tcPr>
            <w:tcW w:w="709" w:type="dxa"/>
          </w:tcPr>
          <w:p w:rsidR="006D2783" w:rsidRPr="001350F3" w:rsidRDefault="001350F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1276" w:type="dxa"/>
          </w:tcPr>
          <w:p w:rsidR="006D2783" w:rsidRPr="001350F3" w:rsidRDefault="001350F3" w:rsidP="00AB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0F3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5783" w:type="dxa"/>
          </w:tcPr>
          <w:p w:rsidR="006D2783" w:rsidRPr="001350F3" w:rsidRDefault="006D2783" w:rsidP="00575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«Информационное общество в Митинском сельском поселении»</w:t>
            </w:r>
          </w:p>
        </w:tc>
        <w:tc>
          <w:tcPr>
            <w:tcW w:w="1730" w:type="dxa"/>
          </w:tcPr>
          <w:p w:rsidR="006D2783" w:rsidRPr="001350F3" w:rsidRDefault="006D278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6D2783" w:rsidRPr="001350F3" w:rsidRDefault="006D2783" w:rsidP="00AB0010">
            <w:pPr>
              <w:rPr>
                <w:sz w:val="20"/>
                <w:szCs w:val="20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</w:tr>
      <w:tr w:rsidR="006D2783" w:rsidRPr="00593EC9" w:rsidTr="00D75AF5">
        <w:tc>
          <w:tcPr>
            <w:tcW w:w="709" w:type="dxa"/>
          </w:tcPr>
          <w:p w:rsidR="006D2783" w:rsidRPr="001350F3" w:rsidRDefault="001350F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1276" w:type="dxa"/>
          </w:tcPr>
          <w:p w:rsidR="006D2783" w:rsidRPr="001350F3" w:rsidRDefault="001350F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18.03.2021</w:t>
            </w:r>
          </w:p>
        </w:tc>
        <w:tc>
          <w:tcPr>
            <w:tcW w:w="5783" w:type="dxa"/>
          </w:tcPr>
          <w:p w:rsidR="006D2783" w:rsidRPr="001350F3" w:rsidRDefault="006D2783" w:rsidP="00575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дорожного хозяйства в Митинском сельском поселении»</w:t>
            </w:r>
          </w:p>
        </w:tc>
        <w:tc>
          <w:tcPr>
            <w:tcW w:w="1730" w:type="dxa"/>
          </w:tcPr>
          <w:p w:rsidR="006D2783" w:rsidRPr="001350F3" w:rsidRDefault="006D2783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  <w:tc>
          <w:tcPr>
            <w:tcW w:w="1701" w:type="dxa"/>
          </w:tcPr>
          <w:p w:rsidR="006D2783" w:rsidRPr="001350F3" w:rsidRDefault="006D2783" w:rsidP="00AB0010">
            <w:pPr>
              <w:rPr>
                <w:sz w:val="20"/>
                <w:szCs w:val="20"/>
              </w:rPr>
            </w:pPr>
            <w:r w:rsidRPr="001350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</w:tr>
    </w:tbl>
    <w:p w:rsidR="00B73361" w:rsidRPr="00B73361" w:rsidRDefault="00986C80" w:rsidP="00B73361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</w:t>
      </w:r>
      <w:r w:rsidR="00B73361" w:rsidRPr="00B15560">
        <w:rPr>
          <w:rFonts w:ascii="Times New Roman" w:eastAsia="Calibri" w:hAnsi="Times New Roman" w:cs="Times New Roman"/>
          <w:sz w:val="28"/>
          <w:szCs w:val="28"/>
        </w:rPr>
        <w:t>большинство</w:t>
      </w: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B73361" w:rsidRPr="00B15560">
        <w:rPr>
          <w:rFonts w:ascii="Times New Roman" w:eastAsia="Calibri" w:hAnsi="Times New Roman" w:cs="Times New Roman"/>
          <w:sz w:val="28"/>
          <w:szCs w:val="28"/>
        </w:rPr>
        <w:t>х программ</w:t>
      </w: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B15560">
        <w:rPr>
          <w:rFonts w:ascii="Times New Roman" w:eastAsia="Calibri" w:hAnsi="Times New Roman" w:cs="Times New Roman"/>
          <w:b/>
          <w:sz w:val="28"/>
          <w:szCs w:val="28"/>
        </w:rPr>
        <w:t xml:space="preserve">высокоэффективными и </w:t>
      </w:r>
      <w:r w:rsidR="00EC6C86" w:rsidRPr="00B15560">
        <w:rPr>
          <w:rFonts w:ascii="Times New Roman" w:eastAsia="Calibri" w:hAnsi="Times New Roman" w:cs="Times New Roman"/>
          <w:b/>
          <w:sz w:val="28"/>
          <w:szCs w:val="28"/>
        </w:rPr>
        <w:t>высоко</w:t>
      </w:r>
      <w:r w:rsidR="00B73361" w:rsidRPr="00B15560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результативными </w:t>
      </w:r>
      <w:r w:rsidR="00B73361" w:rsidRPr="00B15560">
        <w:rPr>
          <w:rFonts w:ascii="Times New Roman" w:eastAsia="Calibri" w:hAnsi="Times New Roman" w:cs="Times New Roman"/>
          <w:sz w:val="28"/>
          <w:szCs w:val="28"/>
        </w:rPr>
        <w:t>и</w:t>
      </w:r>
      <w:r w:rsidR="00B73361" w:rsidRPr="00B15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3361" w:rsidRPr="00B15560">
        <w:rPr>
          <w:rFonts w:ascii="Times New Roman" w:eastAsia="Calibri" w:hAnsi="Times New Roman" w:cs="Times New Roman"/>
          <w:sz w:val="28"/>
          <w:szCs w:val="28"/>
        </w:rPr>
        <w:t>одна муниципальная программа</w:t>
      </w:r>
      <w:r w:rsidR="00B73361" w:rsidRPr="00B155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3361" w:rsidRPr="00B15560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«Жилищное</w:t>
      </w:r>
      <w:r w:rsidR="00B73361" w:rsidRPr="00B7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 и благоустройство территории Митинского сельского поселения» является </w:t>
      </w:r>
      <w:r w:rsidR="00B73361" w:rsidRPr="00B7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среднеэффективной и среднерезультативной</w:t>
      </w:r>
      <w:r w:rsidR="00B73361" w:rsidRPr="00B733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1D8" w:rsidRPr="00B73361" w:rsidRDefault="00D101D8" w:rsidP="00D101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361">
        <w:rPr>
          <w:rFonts w:ascii="Times New Roman" w:eastAsia="Calibri" w:hAnsi="Times New Roman" w:cs="Times New Roman"/>
          <w:sz w:val="28"/>
          <w:szCs w:val="28"/>
        </w:rPr>
        <w:t xml:space="preserve">       По результатам данной оценки Администрацией Митинского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D101D8" w:rsidRPr="00B73361" w:rsidRDefault="00D101D8" w:rsidP="00D101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336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C5B2D">
        <w:rPr>
          <w:rFonts w:ascii="Times New Roman" w:eastAsia="Calibri" w:hAnsi="Times New Roman" w:cs="Times New Roman"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Постановлениях Администрации Митиниского сельского поселения</w:t>
      </w:r>
      <w:r w:rsidRPr="00FC5B2D">
        <w:rPr>
          <w:rFonts w:ascii="Times New Roman" w:hAnsi="Times New Roman"/>
          <w:sz w:val="28"/>
          <w:szCs w:val="28"/>
        </w:rPr>
        <w:t xml:space="preserve"> «Об утверждении отчета о выполнении муниципальной программы»</w:t>
      </w:r>
      <w:r w:rsidRPr="00FC5B2D">
        <w:rPr>
          <w:rFonts w:ascii="Times New Roman" w:eastAsia="Calibri" w:hAnsi="Times New Roman" w:cs="Times New Roman"/>
          <w:sz w:val="28"/>
          <w:szCs w:val="28"/>
        </w:rPr>
        <w:t>,</w:t>
      </w:r>
      <w:r w:rsidRPr="00B73361">
        <w:rPr>
          <w:rFonts w:ascii="Times New Roman" w:eastAsia="Calibri" w:hAnsi="Times New Roman" w:cs="Times New Roman"/>
          <w:b/>
          <w:sz w:val="28"/>
          <w:szCs w:val="28"/>
        </w:rPr>
        <w:t xml:space="preserve"> установлено следующее расхождение:</w:t>
      </w:r>
    </w:p>
    <w:tbl>
      <w:tblPr>
        <w:tblStyle w:val="a5"/>
        <w:tblW w:w="10915" w:type="dxa"/>
        <w:tblInd w:w="-1026" w:type="dxa"/>
        <w:tblLook w:val="04A0"/>
      </w:tblPr>
      <w:tblGrid>
        <w:gridCol w:w="5245"/>
        <w:gridCol w:w="5670"/>
      </w:tblGrid>
      <w:tr w:rsidR="00D101D8" w:rsidRPr="00B73361" w:rsidTr="009C17B5">
        <w:tc>
          <w:tcPr>
            <w:tcW w:w="10915" w:type="dxa"/>
            <w:gridSpan w:val="2"/>
          </w:tcPr>
          <w:p w:rsidR="00D101D8" w:rsidRPr="00B73361" w:rsidRDefault="00D101D8" w:rsidP="004D1F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</w:tr>
      <w:tr w:rsidR="00D101D8" w:rsidRPr="00B73361" w:rsidTr="005758A4">
        <w:tc>
          <w:tcPr>
            <w:tcW w:w="5245" w:type="dxa"/>
          </w:tcPr>
          <w:p w:rsidR="00D101D8" w:rsidRPr="00B73361" w:rsidRDefault="00D101D8" w:rsidP="00D101D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Постановление Администрации Митиниского сельского поселения</w:t>
            </w:r>
            <w:r w:rsidRPr="00B73361">
              <w:rPr>
                <w:rFonts w:ascii="Times New Roman" w:hAnsi="Times New Roman"/>
                <w:b/>
                <w:sz w:val="20"/>
                <w:szCs w:val="20"/>
              </w:rPr>
              <w:t xml:space="preserve"> «Об утверждении отчета о выполнении муниципальной программы»</w:t>
            </w:r>
          </w:p>
        </w:tc>
        <w:tc>
          <w:tcPr>
            <w:tcW w:w="5670" w:type="dxa"/>
          </w:tcPr>
          <w:p w:rsidR="00D101D8" w:rsidRPr="00B73361" w:rsidRDefault="00D101D8" w:rsidP="00B7336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3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мун. программ, утвержденный Постановлением от </w:t>
            </w:r>
            <w:r w:rsidR="00B73361" w:rsidRPr="00B73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06.11.2019</w:t>
            </w:r>
            <w:r w:rsidRPr="00B73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1</w:t>
            </w:r>
            <w:r w:rsidR="00B73361" w:rsidRPr="00B7336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D101D8" w:rsidRPr="00B73361" w:rsidTr="005758A4">
        <w:tc>
          <w:tcPr>
            <w:tcW w:w="5245" w:type="dxa"/>
          </w:tcPr>
          <w:p w:rsidR="00D101D8" w:rsidRPr="00B73361" w:rsidRDefault="00B73361" w:rsidP="00B73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первичных мер пожарной безопасности на территории Митинского сельского поселения»</w:t>
            </w:r>
          </w:p>
        </w:tc>
        <w:tc>
          <w:tcPr>
            <w:tcW w:w="5670" w:type="dxa"/>
          </w:tcPr>
          <w:p w:rsidR="00D101D8" w:rsidRPr="00B73361" w:rsidRDefault="00B73361" w:rsidP="004D1F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3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</w:t>
            </w:r>
          </w:p>
        </w:tc>
      </w:tr>
      <w:tr w:rsidR="00D101D8" w:rsidRPr="00593EC9" w:rsidTr="005758A4">
        <w:tc>
          <w:tcPr>
            <w:tcW w:w="5245" w:type="dxa"/>
          </w:tcPr>
          <w:p w:rsidR="00D101D8" w:rsidRPr="00B73361" w:rsidRDefault="00D101D8" w:rsidP="00D101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361">
              <w:rPr>
                <w:rFonts w:ascii="Times New Roman" w:hAnsi="Times New Roman"/>
                <w:sz w:val="20"/>
                <w:szCs w:val="20"/>
              </w:rPr>
              <w:lastRenderedPageBreak/>
              <w:t>МП «Развитие информатизации Митинского сельского поселения»</w:t>
            </w:r>
          </w:p>
        </w:tc>
        <w:tc>
          <w:tcPr>
            <w:tcW w:w="5670" w:type="dxa"/>
          </w:tcPr>
          <w:p w:rsidR="00D101D8" w:rsidRPr="00B73361" w:rsidRDefault="00D101D8" w:rsidP="00D101D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361">
              <w:rPr>
                <w:rFonts w:ascii="Times New Roman" w:hAnsi="Times New Roman" w:cs="Times New Roman"/>
                <w:sz w:val="20"/>
                <w:szCs w:val="20"/>
              </w:rPr>
              <w:t>МП «Информационное общество в Митинском сельском поселении»</w:t>
            </w:r>
          </w:p>
        </w:tc>
      </w:tr>
    </w:tbl>
    <w:p w:rsidR="00D101D8" w:rsidRPr="00593EC9" w:rsidRDefault="00D101D8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F0C13" w:rsidRPr="00593EC9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73361">
        <w:rPr>
          <w:rFonts w:ascii="Times New Roman" w:hAnsi="Times New Roman"/>
          <w:b/>
          <w:sz w:val="28"/>
          <w:szCs w:val="28"/>
          <w:u w:val="single"/>
        </w:rPr>
        <w:t>5.5.Анализ ведомственной структуры расходов</w:t>
      </w:r>
      <w:r w:rsidR="002F0C13" w:rsidRPr="00B73361">
        <w:rPr>
          <w:rFonts w:ascii="Times New Roman" w:hAnsi="Times New Roman"/>
          <w:sz w:val="28"/>
          <w:szCs w:val="28"/>
        </w:rPr>
        <w:t>, показывает, что в 20</w:t>
      </w:r>
      <w:r w:rsidR="00B73361" w:rsidRPr="00B73361">
        <w:rPr>
          <w:rFonts w:ascii="Times New Roman" w:hAnsi="Times New Roman"/>
          <w:sz w:val="28"/>
          <w:szCs w:val="28"/>
        </w:rPr>
        <w:t>20</w:t>
      </w:r>
      <w:r w:rsidR="002F0C13" w:rsidRPr="00B73361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B73361">
        <w:rPr>
          <w:rFonts w:ascii="Times New Roman" w:hAnsi="Times New Roman"/>
          <w:sz w:val="28"/>
          <w:szCs w:val="28"/>
        </w:rPr>
        <w:t>осуществлял</w:t>
      </w:r>
      <w:r w:rsidR="002F0C13" w:rsidRPr="00B73361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5E43E4" w:rsidRPr="00B73361">
        <w:rPr>
          <w:rFonts w:ascii="Times New Roman" w:hAnsi="Times New Roman"/>
          <w:sz w:val="28"/>
          <w:szCs w:val="28"/>
        </w:rPr>
        <w:t xml:space="preserve">Митинского </w:t>
      </w:r>
      <w:r w:rsidR="002F0C13" w:rsidRPr="00B73361">
        <w:rPr>
          <w:rFonts w:ascii="Times New Roman" w:hAnsi="Times New Roman"/>
          <w:sz w:val="28"/>
          <w:szCs w:val="28"/>
        </w:rPr>
        <w:t>сельского поселения</w:t>
      </w:r>
      <w:r w:rsidR="00DF75F6" w:rsidRPr="00B73361">
        <w:rPr>
          <w:rFonts w:ascii="Times New Roman" w:hAnsi="Times New Roman"/>
          <w:sz w:val="28"/>
          <w:szCs w:val="28"/>
        </w:rPr>
        <w:t xml:space="preserve"> </w:t>
      </w:r>
      <w:r w:rsidR="00F90BE8" w:rsidRPr="00B73361">
        <w:rPr>
          <w:rFonts w:ascii="Times New Roman" w:hAnsi="Times New Roman"/>
          <w:sz w:val="28"/>
          <w:szCs w:val="28"/>
        </w:rPr>
        <w:t>(8</w:t>
      </w:r>
      <w:r w:rsidR="005E43E4" w:rsidRPr="00B73361">
        <w:rPr>
          <w:rFonts w:ascii="Times New Roman" w:hAnsi="Times New Roman"/>
          <w:sz w:val="28"/>
          <w:szCs w:val="28"/>
        </w:rPr>
        <w:t>64</w:t>
      </w:r>
      <w:r w:rsidR="00F90BE8" w:rsidRPr="00B73361">
        <w:rPr>
          <w:rFonts w:ascii="Times New Roman" w:hAnsi="Times New Roman"/>
          <w:sz w:val="28"/>
          <w:szCs w:val="28"/>
        </w:rPr>
        <w:t>)</w:t>
      </w:r>
      <w:r w:rsidR="002F0C13" w:rsidRPr="00B73361">
        <w:rPr>
          <w:rFonts w:ascii="Times New Roman" w:hAnsi="Times New Roman"/>
          <w:sz w:val="28"/>
          <w:szCs w:val="28"/>
        </w:rPr>
        <w:t xml:space="preserve">. </w:t>
      </w:r>
    </w:p>
    <w:p w:rsidR="002F0C13" w:rsidRPr="00593EC9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B73361" w:rsidRDefault="00126289" w:rsidP="00B73361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733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Анализ сведений,  представленных одновременно с отчётом об исполнении  бюджета сельского поселения </w:t>
      </w:r>
    </w:p>
    <w:p w:rsidR="00126289" w:rsidRPr="00B73361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B7336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B7336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DF75F6" w:rsidRPr="00B73361" w:rsidRDefault="00DF75F6" w:rsidP="00E422AB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3361">
        <w:rPr>
          <w:rFonts w:ascii="Times New Roman" w:eastAsia="Times New Roman" w:hAnsi="Times New Roman" w:cs="Times New Roman"/>
          <w:sz w:val="28"/>
          <w:szCs w:val="28"/>
        </w:rPr>
        <w:t xml:space="preserve">    Расходование средств резервного фонда за 20</w:t>
      </w:r>
      <w:r w:rsidR="00B73361" w:rsidRPr="00B733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422AB" w:rsidRPr="00B7336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B73361">
        <w:rPr>
          <w:rFonts w:ascii="Times New Roman" w:eastAsia="Times New Roman" w:hAnsi="Times New Roman" w:cs="Times New Roman"/>
          <w:sz w:val="28"/>
          <w:szCs w:val="28"/>
        </w:rPr>
        <w:t>осуществлялось в соответствии с «</w:t>
      </w:r>
      <w:r w:rsidR="00E422AB" w:rsidRPr="00B73361">
        <w:rPr>
          <w:rFonts w:ascii="Times New Roman" w:eastAsia="Times New Roman" w:hAnsi="Times New Roman" w:cs="Times New Roman"/>
          <w:sz w:val="28"/>
          <w:szCs w:val="28"/>
        </w:rPr>
        <w:t>Положения о порядке расходования средств Резервного фонда администрации Митинского сельского поселения</w:t>
      </w:r>
      <w:r w:rsidRPr="00B73361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постановлением Муниципального Совета </w:t>
      </w:r>
      <w:r w:rsidR="00E422AB" w:rsidRPr="00B73361"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Pr="00B73361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 от </w:t>
      </w:r>
      <w:r w:rsidR="00E422AB" w:rsidRPr="00B73361">
        <w:rPr>
          <w:rFonts w:ascii="Times New Roman" w:eastAsia="Times New Roman" w:hAnsi="Times New Roman" w:cs="Times New Roman"/>
          <w:sz w:val="28"/>
          <w:szCs w:val="28"/>
        </w:rPr>
        <w:t>11.09.2019</w:t>
      </w:r>
      <w:r w:rsidRPr="00B7336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422AB" w:rsidRPr="00B73361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B733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361" w:rsidRPr="00B15560" w:rsidRDefault="00B73361" w:rsidP="00B73361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2020 год в размере 20,0 тыс. рублей, исполнение составило 20,0 тыс. рублей или 100,0 %, что на 26,0 % или на 7,0 тыс. рублей меньше показателей прошлого года.    </w:t>
      </w:r>
    </w:p>
    <w:p w:rsidR="00B73361" w:rsidRPr="00B15560" w:rsidRDefault="00B73361" w:rsidP="00B73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B15560" w:rsidRPr="00B15560">
        <w:rPr>
          <w:rFonts w:ascii="Times New Roman" w:eastAsia="Calibri" w:hAnsi="Times New Roman" w:cs="Times New Roman"/>
          <w:sz w:val="28"/>
          <w:szCs w:val="28"/>
        </w:rPr>
        <w:t>резервного</w:t>
      </w: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 фонда расходовались: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8931"/>
        <w:gridCol w:w="1984"/>
      </w:tblGrid>
      <w:tr w:rsidR="00B15560" w:rsidRPr="00B15560" w:rsidTr="00966952">
        <w:tc>
          <w:tcPr>
            <w:tcW w:w="8931" w:type="dxa"/>
          </w:tcPr>
          <w:p w:rsidR="00B15560" w:rsidRPr="00B15560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55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</w:tcPr>
          <w:p w:rsidR="00B15560" w:rsidRPr="00B15560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55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  <w:p w:rsidR="00B15560" w:rsidRPr="00B15560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55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</w:tr>
      <w:tr w:rsidR="00B15560" w:rsidRPr="00B15560" w:rsidTr="00966952">
        <w:tc>
          <w:tcPr>
            <w:tcW w:w="8931" w:type="dxa"/>
          </w:tcPr>
          <w:p w:rsidR="00B15560" w:rsidRPr="00B15560" w:rsidRDefault="00B15560" w:rsidP="00B1556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560">
              <w:rPr>
                <w:rFonts w:ascii="Times New Roman" w:eastAsia="Calibri" w:hAnsi="Times New Roman" w:cs="Times New Roman"/>
                <w:sz w:val="20"/>
                <w:szCs w:val="20"/>
              </w:rPr>
              <w:t>на приобретение подарочных наборов к Дню пожилого человека для работников Администрации Митинского сельского поселения</w:t>
            </w:r>
          </w:p>
        </w:tc>
        <w:tc>
          <w:tcPr>
            <w:tcW w:w="1984" w:type="dxa"/>
          </w:tcPr>
          <w:p w:rsidR="00B15560" w:rsidRPr="00B15560" w:rsidRDefault="00B15560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560">
              <w:rPr>
                <w:rFonts w:ascii="Times New Roman" w:eastAsia="Calibri" w:hAnsi="Times New Roman" w:cs="Times New Roman"/>
                <w:sz w:val="20"/>
                <w:szCs w:val="20"/>
              </w:rPr>
              <w:t>9,0</w:t>
            </w:r>
          </w:p>
        </w:tc>
      </w:tr>
      <w:tr w:rsidR="00B15560" w:rsidRPr="00B15560" w:rsidTr="00966952">
        <w:tc>
          <w:tcPr>
            <w:tcW w:w="8931" w:type="dxa"/>
          </w:tcPr>
          <w:p w:rsidR="00B15560" w:rsidRPr="00B15560" w:rsidRDefault="00B15560" w:rsidP="00B1556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560">
              <w:rPr>
                <w:rFonts w:ascii="Times New Roman" w:eastAsia="Calibri" w:hAnsi="Times New Roman" w:cs="Times New Roman"/>
                <w:sz w:val="20"/>
                <w:szCs w:val="20"/>
              </w:rPr>
              <w:t>на выплату материальной помощи погорельцам</w:t>
            </w:r>
          </w:p>
        </w:tc>
        <w:tc>
          <w:tcPr>
            <w:tcW w:w="1984" w:type="dxa"/>
          </w:tcPr>
          <w:p w:rsidR="00B15560" w:rsidRPr="00B15560" w:rsidRDefault="00B15560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560">
              <w:rPr>
                <w:rFonts w:ascii="Times New Roman" w:eastAsia="Calibri" w:hAnsi="Times New Roman" w:cs="Times New Roman"/>
                <w:sz w:val="20"/>
                <w:szCs w:val="20"/>
              </w:rPr>
              <w:t>11,0</w:t>
            </w:r>
          </w:p>
        </w:tc>
      </w:tr>
      <w:tr w:rsidR="00B15560" w:rsidRPr="007C42E7" w:rsidTr="00966952">
        <w:tc>
          <w:tcPr>
            <w:tcW w:w="8931" w:type="dxa"/>
          </w:tcPr>
          <w:p w:rsidR="00B15560" w:rsidRPr="00B15560" w:rsidRDefault="00B15560" w:rsidP="00575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55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B15560" w:rsidRPr="00B15560" w:rsidRDefault="00B15560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55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20,0</w:t>
            </w:r>
          </w:p>
        </w:tc>
      </w:tr>
    </w:tbl>
    <w:p w:rsidR="00E422AB" w:rsidRPr="00593EC9" w:rsidRDefault="00E422AB" w:rsidP="00E422AB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6209" w:rsidRPr="00DF7FAB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7FAB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DF7FAB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B46209" w:rsidRPr="00DF7FAB" w:rsidRDefault="00B46209" w:rsidP="00E422AB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дорожного фонда Администрацией </w:t>
      </w:r>
      <w:r w:rsidR="007258C9" w:rsidRPr="00DF7FAB">
        <w:rPr>
          <w:rFonts w:ascii="Times New Roman" w:eastAsia="Calibri" w:hAnsi="Times New Roman" w:cs="Times New Roman"/>
          <w:sz w:val="28"/>
          <w:szCs w:val="28"/>
        </w:rPr>
        <w:t>Митин</w:t>
      </w:r>
      <w:r w:rsidR="007D50EC" w:rsidRPr="00DF7FAB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осуществлялось согласно </w:t>
      </w:r>
      <w:r w:rsidR="002D65A0" w:rsidRPr="00DF7FAB"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Совета </w:t>
      </w:r>
      <w:r w:rsidR="002D65A0" w:rsidRPr="00DF7FAB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2D65A0" w:rsidRPr="00DF7FAB">
        <w:rPr>
          <w:rFonts w:ascii="Times New Roman" w:eastAsia="Calibri" w:hAnsi="Times New Roman" w:cs="Times New Roman"/>
          <w:sz w:val="28"/>
          <w:szCs w:val="28"/>
        </w:rPr>
        <w:t>07.11.2013</w:t>
      </w: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D65A0" w:rsidRPr="00DF7FAB">
        <w:rPr>
          <w:rFonts w:ascii="Times New Roman" w:eastAsia="Calibri" w:hAnsi="Times New Roman" w:cs="Times New Roman"/>
          <w:sz w:val="28"/>
          <w:szCs w:val="28"/>
        </w:rPr>
        <w:t>21</w:t>
      </w:r>
      <w:r w:rsidRPr="00DF7FAB">
        <w:rPr>
          <w:rFonts w:ascii="Times New Roman" w:eastAsia="Calibri" w:hAnsi="Times New Roman" w:cs="Times New Roman"/>
          <w:sz w:val="28"/>
          <w:szCs w:val="28"/>
        </w:rPr>
        <w:t>(</w:t>
      </w:r>
      <w:r w:rsidR="002D65A0" w:rsidRPr="00DF7FAB">
        <w:rPr>
          <w:rFonts w:ascii="Times New Roman" w:eastAsia="Calibri" w:hAnsi="Times New Roman" w:cs="Times New Roman"/>
          <w:sz w:val="28"/>
          <w:szCs w:val="28"/>
        </w:rPr>
        <w:t>в действ. редакции</w:t>
      </w:r>
      <w:r w:rsidRPr="00DF7FAB">
        <w:rPr>
          <w:rFonts w:ascii="Times New Roman" w:eastAsia="Calibri" w:hAnsi="Times New Roman" w:cs="Times New Roman"/>
          <w:sz w:val="28"/>
          <w:szCs w:val="28"/>
        </w:rPr>
        <w:t>)</w:t>
      </w:r>
      <w:r w:rsidR="00E422AB" w:rsidRPr="00DF7FAB">
        <w:rPr>
          <w:rFonts w:ascii="Times New Roman" w:eastAsia="Calibri" w:hAnsi="Times New Roman" w:cs="Times New Roman"/>
          <w:sz w:val="28"/>
          <w:szCs w:val="28"/>
        </w:rPr>
        <w:t xml:space="preserve"> «О создании дорожного фонда и утверждении порядка формирования и использования бюджетных ассигнований дорожного фонда Митинского</w:t>
      </w:r>
      <w:r w:rsidR="007D50EC" w:rsidRPr="00DF7F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2AB" w:rsidRPr="00DF7FAB">
        <w:rPr>
          <w:rFonts w:ascii="Times New Roman" w:eastAsia="Calibri" w:hAnsi="Times New Roman" w:cs="Times New Roman"/>
          <w:sz w:val="28"/>
          <w:szCs w:val="28"/>
        </w:rPr>
        <w:t>сельского  поселения»</w:t>
      </w:r>
      <w:r w:rsidRPr="00DF7F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DF7FAB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DF7FAB">
        <w:rPr>
          <w:rFonts w:ascii="Times New Roman" w:eastAsia="Calibri" w:hAnsi="Times New Roman" w:cs="Times New Roman"/>
          <w:sz w:val="28"/>
          <w:szCs w:val="28"/>
        </w:rPr>
        <w:t>20</w:t>
      </w:r>
      <w:r w:rsidR="00B15560" w:rsidRPr="00DF7FAB">
        <w:rPr>
          <w:rFonts w:ascii="Times New Roman" w:eastAsia="Calibri" w:hAnsi="Times New Roman" w:cs="Times New Roman"/>
          <w:sz w:val="28"/>
          <w:szCs w:val="28"/>
        </w:rPr>
        <w:t>20</w:t>
      </w:r>
      <w:r w:rsidR="00FD3211" w:rsidRPr="00DF7F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B15560" w:rsidRPr="00DF7FAB">
        <w:rPr>
          <w:rFonts w:ascii="Times New Roman" w:eastAsia="Calibri" w:hAnsi="Times New Roman" w:cs="Times New Roman"/>
          <w:sz w:val="28"/>
          <w:szCs w:val="28"/>
        </w:rPr>
        <w:t>3 589,6</w:t>
      </w: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B15560" w:rsidRPr="00DF7FAB">
        <w:rPr>
          <w:rFonts w:ascii="Times New Roman" w:eastAsia="Calibri" w:hAnsi="Times New Roman" w:cs="Times New Roman"/>
          <w:sz w:val="28"/>
          <w:szCs w:val="28"/>
        </w:rPr>
        <w:t>3 589,6</w:t>
      </w: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15560" w:rsidRPr="00DF7FAB">
        <w:rPr>
          <w:rFonts w:ascii="Times New Roman" w:eastAsia="Calibri" w:hAnsi="Times New Roman" w:cs="Times New Roman"/>
          <w:sz w:val="28"/>
          <w:szCs w:val="28"/>
        </w:rPr>
        <w:t>100,0</w:t>
      </w:r>
      <w:r w:rsidRPr="00DF7FA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7D50EC" w:rsidRPr="00DF7FAB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DF7FAB" w:rsidRPr="00DF7FAB">
        <w:rPr>
          <w:rFonts w:ascii="Times New Roman" w:eastAsia="Calibri" w:hAnsi="Times New Roman" w:cs="Times New Roman"/>
          <w:sz w:val="28"/>
          <w:szCs w:val="28"/>
        </w:rPr>
        <w:t>147,8</w:t>
      </w:r>
      <w:r w:rsidR="007D50EC" w:rsidRPr="00DF7FA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DF7FAB" w:rsidRPr="00DF7FAB">
        <w:rPr>
          <w:rFonts w:ascii="Times New Roman" w:eastAsia="Calibri" w:hAnsi="Times New Roman" w:cs="Times New Roman"/>
          <w:sz w:val="28"/>
          <w:szCs w:val="28"/>
        </w:rPr>
        <w:t>4,3</w:t>
      </w:r>
      <w:r w:rsidR="007D50EC" w:rsidRPr="00DF7FA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DF7FAB" w:rsidRPr="00DF7FAB">
        <w:rPr>
          <w:rFonts w:ascii="Times New Roman" w:eastAsia="Calibri" w:hAnsi="Times New Roman" w:cs="Times New Roman"/>
          <w:sz w:val="28"/>
          <w:szCs w:val="28"/>
        </w:rPr>
        <w:t>бол</w:t>
      </w:r>
      <w:r w:rsidR="007D50EC" w:rsidRPr="00DF7FAB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прошлого года</w:t>
      </w:r>
      <w:r w:rsidR="00B15560" w:rsidRPr="00DF7F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560" w:rsidRDefault="00B15560" w:rsidP="00B155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FAB">
        <w:rPr>
          <w:rFonts w:ascii="Times New Roman" w:eastAsia="Calibri" w:hAnsi="Times New Roman" w:cs="Times New Roman"/>
          <w:sz w:val="28"/>
          <w:szCs w:val="28"/>
        </w:rPr>
        <w:t>Средства дорожного фонда расходовались: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7513"/>
        <w:gridCol w:w="1134"/>
        <w:gridCol w:w="1276"/>
        <w:gridCol w:w="992"/>
      </w:tblGrid>
      <w:tr w:rsidR="00B15560" w:rsidRPr="00B15560" w:rsidTr="005758A4">
        <w:tc>
          <w:tcPr>
            <w:tcW w:w="7513" w:type="dxa"/>
          </w:tcPr>
          <w:p w:rsidR="00B15560" w:rsidRPr="00DF7FAB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B15560" w:rsidRPr="00DF7FAB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  <w:p w:rsidR="00B15560" w:rsidRPr="00DF7FAB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</w:tcPr>
          <w:p w:rsidR="00B15560" w:rsidRPr="00DF7FAB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  <w:p w:rsidR="00B15560" w:rsidRPr="00DF7FAB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</w:tcPr>
          <w:p w:rsidR="00B15560" w:rsidRPr="00DF7FAB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</w:t>
            </w:r>
          </w:p>
          <w:p w:rsidR="00B15560" w:rsidRPr="00DF7FAB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15560" w:rsidRPr="00B15560" w:rsidTr="005758A4">
        <w:tc>
          <w:tcPr>
            <w:tcW w:w="7513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 финансирование дорожного хозяйства в части содержания улично-дорожной сети (содержание и ремонт дорог)</w:t>
            </w:r>
          </w:p>
          <w:p w:rsidR="00DF7FAB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бюджет, внебюджетные источники</w:t>
            </w:r>
          </w:p>
        </w:tc>
        <w:tc>
          <w:tcPr>
            <w:tcW w:w="1134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852,9</w:t>
            </w:r>
          </w:p>
        </w:tc>
        <w:tc>
          <w:tcPr>
            <w:tcW w:w="1276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852,9</w:t>
            </w:r>
          </w:p>
        </w:tc>
        <w:tc>
          <w:tcPr>
            <w:tcW w:w="992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B15560" w:rsidRPr="00B15560" w:rsidTr="005758A4">
        <w:tc>
          <w:tcPr>
            <w:tcW w:w="7513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 финансирование дорожного хозяйства в части ремонта и межевания улично-дорожной сети (ремонт дорог) областной бюджет</w:t>
            </w:r>
          </w:p>
        </w:tc>
        <w:tc>
          <w:tcPr>
            <w:tcW w:w="1134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1 612,5</w:t>
            </w:r>
          </w:p>
        </w:tc>
        <w:tc>
          <w:tcPr>
            <w:tcW w:w="1276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1 612,5</w:t>
            </w:r>
          </w:p>
        </w:tc>
        <w:tc>
          <w:tcPr>
            <w:tcW w:w="992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B15560" w:rsidRPr="00B15560" w:rsidTr="005758A4">
        <w:tc>
          <w:tcPr>
            <w:tcW w:w="7513" w:type="dxa"/>
          </w:tcPr>
          <w:p w:rsidR="00DF7FAB" w:rsidRPr="00DF7FAB" w:rsidRDefault="00DF7FAB" w:rsidP="00DF7F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на финансирование дорожного хозяйства в части ремонта и межевания улично-дорожной сети (ремонт дорог) </w:t>
            </w:r>
          </w:p>
          <w:p w:rsidR="00B15560" w:rsidRPr="00DF7FAB" w:rsidRDefault="00DF7FAB" w:rsidP="00DF7FA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276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992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B15560" w:rsidRPr="00B15560" w:rsidTr="005758A4">
        <w:tc>
          <w:tcPr>
            <w:tcW w:w="7513" w:type="dxa"/>
          </w:tcPr>
          <w:p w:rsidR="00B15560" w:rsidRPr="00DF7FAB" w:rsidRDefault="00DF7FAB" w:rsidP="005758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на финансирование дорожного хозяйства по переданным полномочиям на содержание автомобильных дорог общего пользования (содержание дорог)</w:t>
            </w:r>
          </w:p>
          <w:p w:rsidR="00DF7FAB" w:rsidRPr="00DF7FAB" w:rsidRDefault="00DF7FAB" w:rsidP="005758A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968,5</w:t>
            </w:r>
          </w:p>
        </w:tc>
        <w:tc>
          <w:tcPr>
            <w:tcW w:w="1276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968,5</w:t>
            </w:r>
          </w:p>
        </w:tc>
        <w:tc>
          <w:tcPr>
            <w:tcW w:w="992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B15560" w:rsidRPr="007C42E7" w:rsidTr="005758A4">
        <w:tc>
          <w:tcPr>
            <w:tcW w:w="7513" w:type="dxa"/>
          </w:tcPr>
          <w:p w:rsidR="00B15560" w:rsidRPr="00DF7FAB" w:rsidRDefault="00B15560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3 589,6</w:t>
            </w:r>
          </w:p>
        </w:tc>
        <w:tc>
          <w:tcPr>
            <w:tcW w:w="1276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3 589,6</w:t>
            </w:r>
          </w:p>
        </w:tc>
        <w:tc>
          <w:tcPr>
            <w:tcW w:w="992" w:type="dxa"/>
          </w:tcPr>
          <w:p w:rsidR="00B15560" w:rsidRPr="00DF7FAB" w:rsidRDefault="00DF7FAB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7F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DF7FAB" w:rsidRDefault="00DF7FAB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highlight w:val="yellow"/>
          <w:u w:val="single"/>
          <w:lang w:eastAsia="ar-SA"/>
        </w:rPr>
      </w:pPr>
    </w:p>
    <w:p w:rsidR="00F57BBC" w:rsidRPr="00966952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6</w:t>
      </w:r>
      <w:r w:rsidR="00126289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на 01.</w:t>
      </w:r>
      <w:r w:rsidR="00A44767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01</w:t>
      </w:r>
      <w:r w:rsidR="00126289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.20</w:t>
      </w:r>
      <w:r w:rsidR="007D50EC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2</w:t>
      </w:r>
      <w:r w:rsidR="00DF7FAB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1</w:t>
      </w:r>
      <w:r w:rsidR="00126289" w:rsidRPr="0096695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года</w:t>
      </w:r>
    </w:p>
    <w:p w:rsidR="00F57BBC" w:rsidRPr="00966952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952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</w:t>
      </w:r>
      <w:r w:rsidR="00B430E3" w:rsidRPr="00966952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5E43E4" w:rsidRPr="00966952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B430E3" w:rsidRPr="00966952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966952" w:rsidRPr="00966952">
        <w:rPr>
          <w:rFonts w:ascii="Times New Roman" w:hAnsi="Times New Roman" w:cs="Times New Roman"/>
          <w:sz w:val="28"/>
          <w:szCs w:val="28"/>
        </w:rPr>
        <w:t>22.12.2020</w:t>
      </w:r>
      <w:r w:rsidRPr="00966952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966952">
        <w:rPr>
          <w:rFonts w:ascii="Times New Roman" w:hAnsi="Times New Roman" w:cs="Times New Roman"/>
          <w:sz w:val="28"/>
          <w:szCs w:val="28"/>
        </w:rPr>
        <w:t>№</w:t>
      </w:r>
      <w:r w:rsidR="00C92B0F" w:rsidRPr="00966952">
        <w:rPr>
          <w:rFonts w:ascii="Times New Roman" w:hAnsi="Times New Roman" w:cs="Times New Roman"/>
          <w:sz w:val="28"/>
          <w:szCs w:val="28"/>
        </w:rPr>
        <w:t xml:space="preserve"> </w:t>
      </w:r>
      <w:r w:rsidR="00966952" w:rsidRPr="00966952">
        <w:rPr>
          <w:rFonts w:ascii="Times New Roman" w:hAnsi="Times New Roman" w:cs="Times New Roman"/>
          <w:sz w:val="28"/>
          <w:szCs w:val="28"/>
        </w:rPr>
        <w:t>43</w:t>
      </w:r>
      <w:r w:rsidR="00B430E3" w:rsidRPr="00966952">
        <w:rPr>
          <w:rFonts w:ascii="Times New Roman" w:hAnsi="Times New Roman" w:cs="Times New Roman"/>
          <w:sz w:val="28"/>
          <w:szCs w:val="28"/>
        </w:rPr>
        <w:t xml:space="preserve"> «</w:t>
      </w:r>
      <w:r w:rsidRPr="00966952">
        <w:rPr>
          <w:rFonts w:ascii="Times New Roman" w:hAnsi="Times New Roman" w:cs="Times New Roman"/>
          <w:sz w:val="28"/>
          <w:szCs w:val="28"/>
        </w:rPr>
        <w:t>О внесении изменений в решение «О бюджете Митинского сельского поселения на 20</w:t>
      </w:r>
      <w:r w:rsidR="00966952" w:rsidRPr="00966952">
        <w:rPr>
          <w:rFonts w:ascii="Times New Roman" w:hAnsi="Times New Roman" w:cs="Times New Roman"/>
          <w:sz w:val="28"/>
          <w:szCs w:val="28"/>
        </w:rPr>
        <w:t>20</w:t>
      </w:r>
      <w:r w:rsidRPr="0096695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D50EC" w:rsidRPr="00966952">
        <w:rPr>
          <w:rFonts w:ascii="Times New Roman" w:hAnsi="Times New Roman" w:cs="Times New Roman"/>
          <w:sz w:val="28"/>
          <w:szCs w:val="28"/>
        </w:rPr>
        <w:t>2</w:t>
      </w:r>
      <w:r w:rsidR="00966952" w:rsidRPr="00966952">
        <w:rPr>
          <w:rFonts w:ascii="Times New Roman" w:hAnsi="Times New Roman" w:cs="Times New Roman"/>
          <w:sz w:val="28"/>
          <w:szCs w:val="28"/>
        </w:rPr>
        <w:t>1</w:t>
      </w:r>
      <w:r w:rsidRPr="00966952">
        <w:rPr>
          <w:rFonts w:ascii="Times New Roman" w:hAnsi="Times New Roman" w:cs="Times New Roman"/>
          <w:sz w:val="28"/>
          <w:szCs w:val="28"/>
        </w:rPr>
        <w:t xml:space="preserve"> и 202</w:t>
      </w:r>
      <w:r w:rsidR="00966952" w:rsidRPr="00966952">
        <w:rPr>
          <w:rFonts w:ascii="Times New Roman" w:hAnsi="Times New Roman" w:cs="Times New Roman"/>
          <w:sz w:val="28"/>
          <w:szCs w:val="28"/>
        </w:rPr>
        <w:t>2</w:t>
      </w:r>
      <w:r w:rsidRPr="00966952">
        <w:rPr>
          <w:rFonts w:ascii="Times New Roman" w:hAnsi="Times New Roman" w:cs="Times New Roman"/>
          <w:sz w:val="28"/>
          <w:szCs w:val="28"/>
        </w:rPr>
        <w:t xml:space="preserve"> годов» от </w:t>
      </w:r>
      <w:r w:rsidR="00966952" w:rsidRPr="00966952">
        <w:rPr>
          <w:rFonts w:ascii="Times New Roman" w:hAnsi="Times New Roman" w:cs="Times New Roman"/>
          <w:sz w:val="28"/>
          <w:szCs w:val="28"/>
        </w:rPr>
        <w:t>25.12.2019</w:t>
      </w:r>
      <w:r w:rsidRPr="00966952">
        <w:rPr>
          <w:rFonts w:ascii="Times New Roman" w:hAnsi="Times New Roman" w:cs="Times New Roman"/>
          <w:sz w:val="28"/>
          <w:szCs w:val="28"/>
        </w:rPr>
        <w:t xml:space="preserve"> </w:t>
      </w:r>
      <w:r w:rsidR="007D50EC" w:rsidRPr="00966952">
        <w:rPr>
          <w:rFonts w:ascii="Times New Roman" w:hAnsi="Times New Roman" w:cs="Times New Roman"/>
          <w:sz w:val="28"/>
          <w:szCs w:val="28"/>
        </w:rPr>
        <w:t xml:space="preserve">№ </w:t>
      </w:r>
      <w:r w:rsidR="00966952" w:rsidRPr="00966952">
        <w:rPr>
          <w:rFonts w:ascii="Times New Roman" w:hAnsi="Times New Roman" w:cs="Times New Roman"/>
          <w:sz w:val="28"/>
          <w:szCs w:val="28"/>
        </w:rPr>
        <w:t>17</w:t>
      </w:r>
      <w:r w:rsidR="00A31B7F" w:rsidRPr="00966952">
        <w:rPr>
          <w:rFonts w:ascii="Times New Roman" w:hAnsi="Times New Roman" w:cs="Times New Roman"/>
          <w:sz w:val="28"/>
          <w:szCs w:val="28"/>
        </w:rPr>
        <w:t>»</w:t>
      </w:r>
      <w:r w:rsidR="00B430E3" w:rsidRPr="00966952">
        <w:rPr>
          <w:rFonts w:ascii="Times New Roman" w:hAnsi="Times New Roman" w:cs="Times New Roman"/>
          <w:sz w:val="28"/>
          <w:szCs w:val="28"/>
        </w:rPr>
        <w:t xml:space="preserve"> доходы утверждены </w:t>
      </w:r>
      <w:r w:rsidR="007D50EC" w:rsidRPr="009669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66952" w:rsidRPr="00966952">
        <w:rPr>
          <w:rFonts w:ascii="Times New Roman" w:hAnsi="Times New Roman" w:cs="Times New Roman"/>
          <w:sz w:val="28"/>
          <w:szCs w:val="28"/>
        </w:rPr>
        <w:t>16 221,6</w:t>
      </w:r>
      <w:r w:rsidR="00B24061" w:rsidRPr="009669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966952">
        <w:rPr>
          <w:rFonts w:ascii="Times New Roman" w:hAnsi="Times New Roman" w:cs="Times New Roman"/>
          <w:sz w:val="28"/>
          <w:szCs w:val="28"/>
        </w:rPr>
        <w:t>руб</w:t>
      </w:r>
      <w:r w:rsidR="00B24061" w:rsidRPr="00966952">
        <w:rPr>
          <w:rFonts w:ascii="Times New Roman" w:hAnsi="Times New Roman" w:cs="Times New Roman"/>
          <w:sz w:val="28"/>
          <w:szCs w:val="28"/>
        </w:rPr>
        <w:t>лей</w:t>
      </w:r>
      <w:r w:rsidR="00B430E3" w:rsidRPr="00966952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966952" w:rsidRPr="00966952">
        <w:rPr>
          <w:rFonts w:ascii="Times New Roman" w:hAnsi="Times New Roman" w:cs="Times New Roman"/>
          <w:sz w:val="28"/>
          <w:szCs w:val="28"/>
        </w:rPr>
        <w:t>16 277,0</w:t>
      </w:r>
      <w:r w:rsidR="00B24061" w:rsidRPr="009669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966952">
        <w:rPr>
          <w:rFonts w:ascii="Times New Roman" w:hAnsi="Times New Roman" w:cs="Times New Roman"/>
          <w:sz w:val="28"/>
          <w:szCs w:val="28"/>
        </w:rPr>
        <w:t>руб</w:t>
      </w:r>
      <w:r w:rsidR="00B24061" w:rsidRPr="00966952">
        <w:rPr>
          <w:rFonts w:ascii="Times New Roman" w:hAnsi="Times New Roman" w:cs="Times New Roman"/>
          <w:sz w:val="28"/>
          <w:szCs w:val="28"/>
        </w:rPr>
        <w:t>лей</w:t>
      </w:r>
      <w:r w:rsidR="00B430E3" w:rsidRPr="00966952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966952" w:rsidRPr="00966952">
        <w:rPr>
          <w:rFonts w:ascii="Times New Roman" w:hAnsi="Times New Roman" w:cs="Times New Roman"/>
          <w:sz w:val="28"/>
          <w:szCs w:val="28"/>
        </w:rPr>
        <w:t>55,4</w:t>
      </w:r>
      <w:r w:rsidR="00B24061" w:rsidRPr="00966952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966952">
        <w:rPr>
          <w:rFonts w:ascii="Times New Roman" w:hAnsi="Times New Roman" w:cs="Times New Roman"/>
          <w:sz w:val="28"/>
          <w:szCs w:val="28"/>
        </w:rPr>
        <w:t>руб</w:t>
      </w:r>
      <w:r w:rsidR="00B24061" w:rsidRPr="00966952">
        <w:rPr>
          <w:rFonts w:ascii="Times New Roman" w:hAnsi="Times New Roman" w:cs="Times New Roman"/>
          <w:sz w:val="28"/>
          <w:szCs w:val="28"/>
        </w:rPr>
        <w:t>лей</w:t>
      </w:r>
      <w:r w:rsidR="00B430E3" w:rsidRPr="00966952">
        <w:rPr>
          <w:rFonts w:ascii="Times New Roman" w:hAnsi="Times New Roman" w:cs="Times New Roman"/>
          <w:sz w:val="28"/>
          <w:szCs w:val="28"/>
        </w:rPr>
        <w:t>.</w:t>
      </w:r>
    </w:p>
    <w:p w:rsidR="00F57BBC" w:rsidRPr="00966952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966952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966952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20</w:t>
      </w:r>
      <w:r w:rsidR="00966952" w:rsidRPr="00966952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126289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20</w:t>
      </w:r>
      <w:r w:rsidR="00966952" w:rsidRPr="00966952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126289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7D50EC" w:rsidRPr="00966952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966952" w:rsidRPr="00966952">
        <w:rPr>
          <w:rFonts w:ascii="Times New Roman" w:hAnsi="Times New Roman" w:cs="Times New Roman"/>
          <w:sz w:val="28"/>
          <w:szCs w:val="20"/>
          <w:lang w:eastAsia="ar-SA"/>
        </w:rPr>
        <w:t>1 164,4</w:t>
      </w:r>
      <w:r w:rsidR="00D037FF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966952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966952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966952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966952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</w:t>
      </w:r>
      <w:r w:rsidR="00966952" w:rsidRPr="00966952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420228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966952" w:rsidRPr="00966952">
        <w:rPr>
          <w:rFonts w:ascii="Times New Roman" w:hAnsi="Times New Roman" w:cs="Times New Roman"/>
          <w:sz w:val="28"/>
          <w:szCs w:val="20"/>
          <w:lang w:eastAsia="ar-SA"/>
        </w:rPr>
        <w:t>2 102,8</w:t>
      </w:r>
      <w:r w:rsidR="00523FEF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966952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966952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966952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FC5B2D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6695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966952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</w:t>
      </w:r>
      <w:r w:rsidR="00966952" w:rsidRPr="00966952">
        <w:rPr>
          <w:rFonts w:ascii="Times New Roman" w:eastAsia="Times New Roman" w:hAnsi="Times New Roman" w:cs="Times New Roman"/>
          <w:sz w:val="28"/>
          <w:szCs w:val="20"/>
          <w:lang w:eastAsia="ar-SA"/>
        </w:rPr>
        <w:t>20</w:t>
      </w:r>
      <w:r w:rsidR="00126289" w:rsidRPr="0096695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</w:t>
      </w:r>
      <w:r w:rsidR="00126289" w:rsidRPr="00FC5B2D">
        <w:rPr>
          <w:rFonts w:ascii="Times New Roman" w:eastAsia="Times New Roman" w:hAnsi="Times New Roman" w:cs="Times New Roman"/>
          <w:sz w:val="28"/>
          <w:szCs w:val="20"/>
          <w:lang w:eastAsia="ar-SA"/>
        </w:rPr>
        <w:t>не предоставлялись.</w:t>
      </w:r>
    </w:p>
    <w:p w:rsidR="00AA5716" w:rsidRPr="00FC5B2D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FC5B2D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5B2D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FC5B2D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FC5B2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FC5B2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EC6C86" w:rsidRPr="00FC5B2D" w:rsidRDefault="00EC6C86" w:rsidP="00EC6C8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C5B2D">
        <w:rPr>
          <w:rFonts w:ascii="Times New Roman" w:eastAsia="Calibri" w:hAnsi="Times New Roman" w:cs="Times New Roman"/>
          <w:b/>
          <w:sz w:val="28"/>
          <w:szCs w:val="28"/>
        </w:rPr>
        <w:t>Таблица 12</w:t>
      </w:r>
    </w:p>
    <w:p w:rsidR="00EC6C86" w:rsidRPr="00FC5B2D" w:rsidRDefault="00EC6C86" w:rsidP="00EC6C8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C5B2D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4845E5" w:rsidRPr="00FC5B2D" w:rsidRDefault="00A0557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2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1860" cy="2153920"/>
            <wp:effectExtent l="19050" t="0" r="279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C5B2D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FC5B2D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6A6746" w:rsidRPr="00FC5B2D">
        <w:rPr>
          <w:rFonts w:ascii="Times New Roman" w:eastAsia="Calibri" w:hAnsi="Times New Roman" w:cs="Times New Roman"/>
          <w:sz w:val="28"/>
          <w:szCs w:val="28"/>
        </w:rPr>
        <w:t>2</w:t>
      </w:r>
      <w:r w:rsidR="00FC5B2D" w:rsidRPr="00FC5B2D">
        <w:rPr>
          <w:rFonts w:ascii="Times New Roman" w:eastAsia="Calibri" w:hAnsi="Times New Roman" w:cs="Times New Roman"/>
          <w:sz w:val="28"/>
          <w:szCs w:val="28"/>
        </w:rPr>
        <w:t>1</w:t>
      </w:r>
      <w:r w:rsidR="00420228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FC5B2D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FC5B2D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FC5B2D" w:rsidRDefault="004845E5" w:rsidP="00FC5B2D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2D">
        <w:rPr>
          <w:rFonts w:ascii="Times New Roman" w:eastAsia="Calibri" w:hAnsi="Times New Roman" w:cs="Times New Roman"/>
          <w:b/>
          <w:sz w:val="28"/>
          <w:szCs w:val="28"/>
        </w:rPr>
        <w:t>Дебиторская задолженность</w:t>
      </w:r>
      <w:r w:rsidRPr="00FC5B2D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7A3798" w:rsidRPr="00FC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3798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BAC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B2D" w:rsidRPr="00FC5B2D">
        <w:rPr>
          <w:rFonts w:ascii="Times New Roman" w:eastAsia="Calibri" w:hAnsi="Times New Roman" w:cs="Times New Roman"/>
          <w:sz w:val="28"/>
          <w:szCs w:val="28"/>
        </w:rPr>
        <w:t>97,5</w:t>
      </w:r>
      <w:r w:rsidR="008911D1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5B2D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C5B2D" w:rsidRPr="00FC5B2D">
        <w:rPr>
          <w:rFonts w:ascii="Times New Roman" w:eastAsia="Calibri" w:hAnsi="Times New Roman" w:cs="Times New Roman"/>
          <w:sz w:val="28"/>
          <w:szCs w:val="28"/>
        </w:rPr>
        <w:t>, что на 88,3 тыс. рублей или в 10 раз больше аналогичных показателей прошлого года</w:t>
      </w:r>
      <w:r w:rsidRPr="00FC5B2D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FC5B2D">
        <w:t xml:space="preserve"> </w:t>
      </w:r>
    </w:p>
    <w:p w:rsidR="004845E5" w:rsidRPr="00FC5B2D" w:rsidRDefault="007A3798" w:rsidP="00E01A95">
      <w:pPr>
        <w:pStyle w:val="ab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2D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FC5B2D">
        <w:rPr>
          <w:rFonts w:ascii="Times New Roman" w:eastAsia="Calibri" w:hAnsi="Times New Roman" w:cs="Times New Roman"/>
          <w:sz w:val="28"/>
          <w:szCs w:val="28"/>
        </w:rPr>
        <w:t xml:space="preserve">ебиторская задолженность с просроченным сроком исполнения </w:t>
      </w:r>
      <w:r w:rsidR="00FC5B2D" w:rsidRPr="00FC5B2D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8911D1" w:rsidRPr="00FC5B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F38" w:rsidRPr="00FC5B2D" w:rsidRDefault="004845E5" w:rsidP="00FC5B2D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2D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CE2B6B" w:rsidRPr="00FC5B2D">
        <w:rPr>
          <w:rFonts w:ascii="Times New Roman" w:eastAsia="Calibri" w:hAnsi="Times New Roman" w:cs="Times New Roman"/>
          <w:b/>
          <w:sz w:val="28"/>
          <w:szCs w:val="28"/>
        </w:rPr>
        <w:t>редиторская задолженность</w:t>
      </w:r>
      <w:r w:rsidR="00CE2B6B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FC5B2D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7A3798" w:rsidRPr="00FC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3798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CD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B2D" w:rsidRPr="00FC5B2D">
        <w:rPr>
          <w:rFonts w:ascii="Times New Roman" w:eastAsia="Calibri" w:hAnsi="Times New Roman" w:cs="Times New Roman"/>
          <w:sz w:val="28"/>
          <w:szCs w:val="28"/>
        </w:rPr>
        <w:t>0,1</w:t>
      </w:r>
      <w:r w:rsidR="007B5017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FC5B2D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FC5B2D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FC5B2D" w:rsidRPr="00FC5B2D">
        <w:rPr>
          <w:rFonts w:ascii="Times New Roman" w:eastAsia="Calibri" w:hAnsi="Times New Roman" w:cs="Times New Roman"/>
          <w:sz w:val="28"/>
          <w:szCs w:val="28"/>
        </w:rPr>
        <w:t xml:space="preserve">28,5 </w:t>
      </w:r>
      <w:r w:rsidR="0002331A" w:rsidRPr="00FC5B2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FC5B2D" w:rsidRPr="00FC5B2D">
        <w:rPr>
          <w:rFonts w:ascii="Times New Roman" w:eastAsia="Calibri" w:hAnsi="Times New Roman" w:cs="Times New Roman"/>
          <w:sz w:val="28"/>
          <w:szCs w:val="28"/>
        </w:rPr>
        <w:t>99,6</w:t>
      </w:r>
      <w:r w:rsidR="0002331A" w:rsidRPr="00FC5B2D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F1115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5B2D" w:rsidRPr="00FC5B2D">
        <w:rPr>
          <w:rFonts w:ascii="Times New Roman" w:eastAsia="Calibri" w:hAnsi="Times New Roman" w:cs="Times New Roman"/>
          <w:sz w:val="28"/>
          <w:szCs w:val="28"/>
        </w:rPr>
        <w:t>мен</w:t>
      </w:r>
      <w:r w:rsidR="000F1115" w:rsidRPr="00FC5B2D">
        <w:rPr>
          <w:rFonts w:ascii="Times New Roman" w:eastAsia="Calibri" w:hAnsi="Times New Roman" w:cs="Times New Roman"/>
          <w:sz w:val="28"/>
          <w:szCs w:val="28"/>
        </w:rPr>
        <w:t>ьше аналоги</w:t>
      </w:r>
      <w:r w:rsidR="00216736" w:rsidRPr="00FC5B2D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FC5B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09" w:rsidRPr="00FC5B2D" w:rsidRDefault="001A62FD" w:rsidP="00E01A95">
      <w:pPr>
        <w:pStyle w:val="ab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2D">
        <w:rPr>
          <w:rFonts w:ascii="Times New Roman" w:hAnsi="Times New Roman" w:cs="Times New Roman"/>
          <w:sz w:val="28"/>
          <w:szCs w:val="28"/>
        </w:rPr>
        <w:t>К</w:t>
      </w:r>
      <w:r w:rsidRPr="00FC5B2D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FC5B2D" w:rsidRDefault="00FC5B2D" w:rsidP="00FC5B2D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A95">
        <w:rPr>
          <w:rFonts w:ascii="Times New Roman" w:eastAsia="Calibri" w:hAnsi="Times New Roman" w:cs="Times New Roman"/>
          <w:b/>
          <w:sz w:val="28"/>
          <w:szCs w:val="28"/>
        </w:rPr>
        <w:t>Информация о кредиторской и дебиторской задолженности, причинах ее увеличения и уменьшения в пояснительной записке не указана.</w:t>
      </w:r>
    </w:p>
    <w:p w:rsidR="006616EF" w:rsidRPr="00E01A95" w:rsidRDefault="006616EF" w:rsidP="00FC5B2D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07E" w:rsidRPr="00966952" w:rsidRDefault="0088407E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9669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7.Публичные слушания</w:t>
      </w:r>
    </w:p>
    <w:p w:rsidR="0088407E" w:rsidRPr="00966952" w:rsidRDefault="0088407E" w:rsidP="0088407E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952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Митинского сельского поселения от </w:t>
      </w:r>
      <w:r w:rsidR="00966952" w:rsidRPr="00966952">
        <w:rPr>
          <w:rFonts w:ascii="Times New Roman" w:eastAsia="Calibri" w:hAnsi="Times New Roman" w:cs="Times New Roman"/>
          <w:sz w:val="28"/>
          <w:szCs w:val="28"/>
        </w:rPr>
        <w:t>18.03.2021</w:t>
      </w:r>
      <w:r w:rsidR="00D75AF5" w:rsidRPr="009669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952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66952" w:rsidRPr="00966952">
        <w:rPr>
          <w:rFonts w:ascii="Times New Roman" w:eastAsia="Calibri" w:hAnsi="Times New Roman" w:cs="Times New Roman"/>
          <w:sz w:val="28"/>
          <w:szCs w:val="28"/>
        </w:rPr>
        <w:t>75</w:t>
      </w:r>
      <w:r w:rsidRPr="00966952">
        <w:rPr>
          <w:rFonts w:ascii="Times New Roman" w:eastAsia="Calibri" w:hAnsi="Times New Roman" w:cs="Times New Roman"/>
          <w:sz w:val="28"/>
          <w:szCs w:val="28"/>
        </w:rPr>
        <w:t xml:space="preserve"> «О проведении публичных слушаний по </w:t>
      </w:r>
      <w:r w:rsidR="00966952" w:rsidRPr="00966952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966952" w:rsidRPr="009669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Совета «Об утверждении годового отчета </w:t>
      </w:r>
      <w:r w:rsidRPr="00966952">
        <w:rPr>
          <w:rFonts w:ascii="Times New Roman" w:eastAsia="Calibri" w:hAnsi="Times New Roman" w:cs="Times New Roman"/>
          <w:sz w:val="28"/>
          <w:szCs w:val="28"/>
        </w:rPr>
        <w:t>об исполнении бюджета Митинского сельского поселения за 20</w:t>
      </w:r>
      <w:r w:rsidR="00966952" w:rsidRPr="00966952">
        <w:rPr>
          <w:rFonts w:ascii="Times New Roman" w:eastAsia="Calibri" w:hAnsi="Times New Roman" w:cs="Times New Roman"/>
          <w:sz w:val="28"/>
          <w:szCs w:val="28"/>
        </w:rPr>
        <w:t>20</w:t>
      </w:r>
      <w:r w:rsidRPr="00966952">
        <w:rPr>
          <w:rFonts w:ascii="Times New Roman" w:eastAsia="Calibri" w:hAnsi="Times New Roman" w:cs="Times New Roman"/>
          <w:sz w:val="28"/>
          <w:szCs w:val="28"/>
        </w:rPr>
        <w:t xml:space="preserve"> год» дата публичных слушаний назначена  на  </w:t>
      </w:r>
      <w:r w:rsidR="00260704" w:rsidRPr="00966952">
        <w:rPr>
          <w:rFonts w:ascii="Times New Roman" w:eastAsia="Calibri" w:hAnsi="Times New Roman" w:cs="Times New Roman"/>
          <w:sz w:val="28"/>
          <w:szCs w:val="28"/>
        </w:rPr>
        <w:t>21.04.202</w:t>
      </w:r>
      <w:r w:rsidR="00966952" w:rsidRPr="00966952">
        <w:rPr>
          <w:rFonts w:ascii="Times New Roman" w:eastAsia="Calibri" w:hAnsi="Times New Roman" w:cs="Times New Roman"/>
          <w:sz w:val="28"/>
          <w:szCs w:val="28"/>
        </w:rPr>
        <w:t>1</w:t>
      </w:r>
      <w:r w:rsidR="00260704" w:rsidRPr="00966952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статье</w:t>
      </w:r>
      <w:r w:rsidRPr="00966952">
        <w:rPr>
          <w:rFonts w:ascii="Times New Roman" w:eastAsia="Calibri" w:hAnsi="Times New Roman" w:cs="Times New Roman"/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положению о публичных слушаниях в Митинском сельском поселении, утвержденного решением Муниципального Совета от 30.03.2009 г. № 6.</w:t>
      </w:r>
    </w:p>
    <w:p w:rsidR="0088407E" w:rsidRPr="00593EC9" w:rsidRDefault="0088407E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B46209" w:rsidRPr="00966952" w:rsidRDefault="0088407E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9669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280B61" w:rsidRPr="009669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46209" w:rsidRPr="009669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Pr="009669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Управления Федерального Казначейства</w:t>
      </w:r>
    </w:p>
    <w:p w:rsidR="00B46209" w:rsidRPr="00966952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52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96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8218D4" w:rsidRPr="009669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r w:rsidR="0088407E" w:rsidRPr="0096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</w:t>
      </w:r>
      <w:r w:rsidR="00966952" w:rsidRPr="009669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6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9F3D62" w:rsidRPr="00593EC9" w:rsidRDefault="009F3D62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C424D" w:rsidRPr="00FC5B2D" w:rsidRDefault="0088407E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5B2D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BC424D" w:rsidRPr="00FC5B2D">
        <w:rPr>
          <w:rFonts w:ascii="Times New Roman" w:eastAsia="Calibri" w:hAnsi="Times New Roman" w:cs="Times New Roman"/>
          <w:b/>
          <w:sz w:val="28"/>
          <w:szCs w:val="28"/>
          <w:u w:val="single"/>
        </w:rPr>
        <w:t>. Результаты проверки и анализа соблюдения порядка применения бюджетной кла</w:t>
      </w:r>
      <w:r w:rsidR="00216736" w:rsidRPr="00FC5B2D">
        <w:rPr>
          <w:rFonts w:ascii="Times New Roman" w:eastAsia="Calibri" w:hAnsi="Times New Roman" w:cs="Times New Roman"/>
          <w:b/>
          <w:sz w:val="28"/>
          <w:szCs w:val="28"/>
          <w:u w:val="single"/>
        </w:rPr>
        <w:t>ссификации Российской Федерации</w:t>
      </w:r>
    </w:p>
    <w:p w:rsidR="00FC5B2D" w:rsidRPr="003B4D1D" w:rsidRDefault="00FC5B2D" w:rsidP="00FC5B2D">
      <w:pPr>
        <w:pStyle w:val="1"/>
        <w:shd w:val="clear" w:color="auto" w:fill="FFFFFF"/>
        <w:spacing w:before="0" w:beforeAutospacing="0" w:after="0" w:afterAutospacing="0" w:line="193" w:lineRule="atLeast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   </w:t>
      </w:r>
      <w:r w:rsidRPr="003B4D1D">
        <w:rPr>
          <w:rFonts w:eastAsia="Calibri"/>
          <w:b w:val="0"/>
          <w:sz w:val="28"/>
          <w:szCs w:val="28"/>
        </w:rPr>
        <w:t xml:space="preserve">Контрольно – счетная комиссия Гаврилов-Ямского района отмечает, что в ходе выборочной проверки, </w:t>
      </w:r>
      <w:r w:rsidRPr="00FC5B2D">
        <w:rPr>
          <w:rFonts w:eastAsia="Calibri"/>
          <w:sz w:val="28"/>
          <w:szCs w:val="28"/>
        </w:rPr>
        <w:t>установлены нарушения</w:t>
      </w:r>
      <w:r w:rsidRPr="003B4D1D">
        <w:rPr>
          <w:rFonts w:eastAsia="Calibri"/>
          <w:b w:val="0"/>
          <w:sz w:val="28"/>
          <w:szCs w:val="28"/>
        </w:rPr>
        <w:t xml:space="preserve"> Указаний о порядке применения бюджетной классификации РФ, утвержденных приказом Минфина от 06.06.2019 № 85н</w:t>
      </w:r>
      <w:r w:rsidRPr="003B4D1D">
        <w:rPr>
          <w:rStyle w:val="af"/>
          <w:rFonts w:eastAsia="Calibri"/>
          <w:b w:val="0"/>
          <w:sz w:val="28"/>
          <w:szCs w:val="28"/>
        </w:rPr>
        <w:footnoteReference w:id="2"/>
      </w:r>
      <w:r w:rsidRPr="003B4D1D">
        <w:rPr>
          <w:rFonts w:eastAsia="Calibri"/>
          <w:b w:val="0"/>
          <w:sz w:val="28"/>
          <w:szCs w:val="28"/>
        </w:rPr>
        <w:t xml:space="preserve"> (в действующей на момент составления, редакции) (далее – Приказ Минфина от 06.06.2019 № 85н):</w:t>
      </w:r>
    </w:p>
    <w:tbl>
      <w:tblPr>
        <w:tblStyle w:val="a5"/>
        <w:tblW w:w="11341" w:type="dxa"/>
        <w:tblInd w:w="-1310" w:type="dxa"/>
        <w:tblLook w:val="04A0"/>
      </w:tblPr>
      <w:tblGrid>
        <w:gridCol w:w="2694"/>
        <w:gridCol w:w="4394"/>
        <w:gridCol w:w="4253"/>
      </w:tblGrid>
      <w:tr w:rsidR="00600ACA" w:rsidRPr="00170558" w:rsidTr="00FC5B2D">
        <w:tc>
          <w:tcPr>
            <w:tcW w:w="2694" w:type="dxa"/>
          </w:tcPr>
          <w:p w:rsidR="00600ACA" w:rsidRPr="00170558" w:rsidRDefault="00600ACA" w:rsidP="00600AC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05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раздела и подраздела БК РФ</w:t>
            </w:r>
          </w:p>
        </w:tc>
        <w:tc>
          <w:tcPr>
            <w:tcW w:w="4394" w:type="dxa"/>
          </w:tcPr>
          <w:p w:rsidR="00E4590F" w:rsidRPr="00170558" w:rsidRDefault="00E4590F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00ACA" w:rsidRPr="00170558" w:rsidRDefault="00600ACA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05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в Проекте решения</w:t>
            </w:r>
          </w:p>
        </w:tc>
        <w:tc>
          <w:tcPr>
            <w:tcW w:w="4253" w:type="dxa"/>
          </w:tcPr>
          <w:p w:rsidR="00E4590F" w:rsidRPr="00170558" w:rsidRDefault="00E4590F" w:rsidP="00FC32F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00ACA" w:rsidRPr="00170558" w:rsidRDefault="00FC5B2D" w:rsidP="0022482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05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 приказу Минфина от 06.06.2019 № 85н</w:t>
            </w:r>
          </w:p>
        </w:tc>
      </w:tr>
      <w:tr w:rsidR="00600ACA" w:rsidRPr="00170558" w:rsidTr="00FC5B2D">
        <w:tc>
          <w:tcPr>
            <w:tcW w:w="2694" w:type="dxa"/>
          </w:tcPr>
          <w:p w:rsidR="00600ACA" w:rsidRPr="00170558" w:rsidRDefault="00FC5B2D" w:rsidP="00FC32F5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eastAsia="Calibri" w:hAnsi="Times New Roman" w:cs="Times New Roman"/>
                <w:sz w:val="20"/>
                <w:szCs w:val="20"/>
              </w:rPr>
              <w:t>182 1 06 01000 00 0000 110</w:t>
            </w:r>
          </w:p>
        </w:tc>
        <w:tc>
          <w:tcPr>
            <w:tcW w:w="4394" w:type="dxa"/>
          </w:tcPr>
          <w:p w:rsidR="00FC5B2D" w:rsidRPr="00170558" w:rsidRDefault="00FC5B2D" w:rsidP="00FC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  <w:r w:rsidR="00EF239E" w:rsidRPr="00170558">
              <w:rPr>
                <w:rFonts w:ascii="Times New Roman" w:hAnsi="Times New Roman" w:cs="Times New Roman"/>
                <w:sz w:val="20"/>
                <w:szCs w:val="20"/>
              </w:rPr>
              <w:t>, зачисляемый в бюджеты сельских поселений</w:t>
            </w:r>
          </w:p>
          <w:p w:rsidR="00600ACA" w:rsidRPr="00170558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FC5B2D" w:rsidRPr="00170558" w:rsidRDefault="00FC5B2D" w:rsidP="00FC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  <w:p w:rsidR="00600ACA" w:rsidRPr="00170558" w:rsidRDefault="00600ACA" w:rsidP="00FC32F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239E" w:rsidRPr="00170558" w:rsidTr="00FC5B2D">
        <w:tc>
          <w:tcPr>
            <w:tcW w:w="2694" w:type="dxa"/>
          </w:tcPr>
          <w:p w:rsidR="00EF239E" w:rsidRPr="00170558" w:rsidRDefault="00EF239E" w:rsidP="00EF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  <w:p w:rsidR="00EF239E" w:rsidRPr="00170558" w:rsidRDefault="00EF239E" w:rsidP="00FC32F5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F239E" w:rsidRPr="00170558" w:rsidRDefault="00EF239E" w:rsidP="00EF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eastAsia="Calibri" w:hAnsi="Times New Roman" w:cs="Times New Roman"/>
                <w:sz w:val="20"/>
                <w:szCs w:val="20"/>
              </w:rPr>
              <w:t>182 1 06 06000 00 0000 000</w:t>
            </w:r>
          </w:p>
        </w:tc>
        <w:tc>
          <w:tcPr>
            <w:tcW w:w="4253" w:type="dxa"/>
          </w:tcPr>
          <w:p w:rsidR="00EF239E" w:rsidRPr="00170558" w:rsidRDefault="00EF239E" w:rsidP="00FC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eastAsia="Calibri" w:hAnsi="Times New Roman" w:cs="Times New Roman"/>
                <w:sz w:val="20"/>
                <w:szCs w:val="20"/>
              </w:rPr>
              <w:t>182 1 06 06000 00 0000 110</w:t>
            </w:r>
          </w:p>
        </w:tc>
      </w:tr>
      <w:tr w:rsidR="00EF239E" w:rsidRPr="00170558" w:rsidTr="00FC5B2D">
        <w:tc>
          <w:tcPr>
            <w:tcW w:w="2694" w:type="dxa"/>
          </w:tcPr>
          <w:p w:rsidR="00EF239E" w:rsidRPr="00170558" w:rsidRDefault="00EF239E" w:rsidP="00FC32F5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eastAsia="Calibri" w:hAnsi="Times New Roman" w:cs="Times New Roman"/>
                <w:sz w:val="20"/>
                <w:szCs w:val="20"/>
              </w:rPr>
              <w:t>864 1 13 00000 00 0000 000</w:t>
            </w:r>
          </w:p>
        </w:tc>
        <w:tc>
          <w:tcPr>
            <w:tcW w:w="4394" w:type="dxa"/>
          </w:tcPr>
          <w:p w:rsidR="00EF239E" w:rsidRPr="00170558" w:rsidRDefault="00EF239E" w:rsidP="00FC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53" w:type="dxa"/>
          </w:tcPr>
          <w:p w:rsidR="00EF239E" w:rsidRPr="00170558" w:rsidRDefault="00EF239E" w:rsidP="00FC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</w:tr>
      <w:tr w:rsidR="00EF239E" w:rsidRPr="00593EC9" w:rsidTr="00FC5B2D">
        <w:tc>
          <w:tcPr>
            <w:tcW w:w="2694" w:type="dxa"/>
          </w:tcPr>
          <w:p w:rsidR="00EF239E" w:rsidRPr="00170558" w:rsidRDefault="00EF239E" w:rsidP="00FC32F5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eastAsia="Calibri" w:hAnsi="Times New Roman" w:cs="Times New Roman"/>
                <w:sz w:val="20"/>
                <w:szCs w:val="20"/>
              </w:rPr>
              <w:t>864 2 02 15001 10 0000 150</w:t>
            </w:r>
          </w:p>
        </w:tc>
        <w:tc>
          <w:tcPr>
            <w:tcW w:w="4394" w:type="dxa"/>
          </w:tcPr>
          <w:p w:rsidR="00EF239E" w:rsidRPr="00170558" w:rsidRDefault="00EF239E" w:rsidP="00EF23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4253" w:type="dxa"/>
          </w:tcPr>
          <w:p w:rsidR="00EF239E" w:rsidRPr="00EF239E" w:rsidRDefault="00EF239E" w:rsidP="00FC5B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558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</w:tbl>
    <w:p w:rsidR="005411C2" w:rsidRPr="00593EC9" w:rsidRDefault="005411C2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24825" w:rsidRPr="006311FD" w:rsidRDefault="00224825" w:rsidP="00224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1F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10. Результаты проверки и анализа состава </w:t>
      </w:r>
      <w:r w:rsidRPr="006311F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и </w:t>
      </w:r>
      <w:r w:rsidRPr="006311FD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текстовой части</w:t>
      </w:r>
      <w:r w:rsidRPr="006311F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пояснительной записки,</w:t>
      </w:r>
      <w:r w:rsidRPr="006311F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форм и таблиц,  входящих в состав проекта решения  об исполнении бюджета</w:t>
      </w:r>
    </w:p>
    <w:p w:rsidR="00224825" w:rsidRPr="006311FD" w:rsidRDefault="00224825" w:rsidP="00224825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311F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6311FD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в соответствии с пунктом 2 статьи 264.5. БК РФ пояснительная записка должна содержать</w:t>
      </w:r>
      <w:r w:rsidRPr="006311FD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</w:t>
      </w:r>
      <w:r w:rsidRPr="006311FD">
        <w:rPr>
          <w:rFonts w:ascii="Times New Roman" w:hAnsi="Times New Roman" w:cs="Times New Roman"/>
          <w:sz w:val="28"/>
          <w:szCs w:val="28"/>
        </w:rPr>
        <w:lastRenderedPageBreak/>
        <w:t>исполнении бюджета, иные документы, предусмотренные бюджетным законодательством Российской Федерации.</w:t>
      </w:r>
    </w:p>
    <w:p w:rsidR="00224825" w:rsidRDefault="00224825" w:rsidP="00224825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1F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решения о бюджете сформирована с нарушением требований </w:t>
      </w:r>
      <w:r w:rsidRPr="006311FD">
        <w:rPr>
          <w:rFonts w:ascii="Times New Roman" w:eastAsia="Calibri" w:hAnsi="Times New Roman" w:cs="Times New Roman"/>
          <w:b/>
          <w:sz w:val="28"/>
          <w:szCs w:val="28"/>
        </w:rPr>
        <w:t>пункта 2 статьи 264.5. БК РФ, в связи с вступлением в силу Федерального закона от 26.07.2019 № 199-ФЗ «</w:t>
      </w:r>
      <w:r w:rsidRPr="006311FD">
        <w:rPr>
          <w:rFonts w:ascii="Times New Roman" w:hAnsi="Times New Roman" w:cs="Times New Roman"/>
          <w:b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аудита».</w:t>
      </w:r>
    </w:p>
    <w:p w:rsidR="006311FD" w:rsidRPr="00B6419B" w:rsidRDefault="006311FD" w:rsidP="00B6419B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311FD">
        <w:rPr>
          <w:rFonts w:ascii="Times New Roman" w:hAnsi="Times New Roman" w:cs="Times New Roman"/>
          <w:sz w:val="28"/>
          <w:szCs w:val="28"/>
        </w:rPr>
        <w:t xml:space="preserve"> </w:t>
      </w:r>
      <w:r w:rsidRPr="00B6419B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отмечает, что в соответствии со статьей 264.6. БК РФ и статьей 53 «Положения о бюджетном процессе в Митинском сельском поселении» (в действ. редакции), утвержденного Решением Муниципального Совета </w:t>
      </w:r>
      <w:r w:rsidR="007C548E" w:rsidRPr="007C548E">
        <w:rPr>
          <w:rFonts w:ascii="Times New Roman" w:hAnsi="Times New Roman" w:cs="Times New Roman"/>
          <w:sz w:val="28"/>
          <w:szCs w:val="28"/>
        </w:rPr>
        <w:t>Митин</w:t>
      </w:r>
      <w:r w:rsidRPr="007C548E">
        <w:rPr>
          <w:rFonts w:ascii="Times New Roman" w:hAnsi="Times New Roman" w:cs="Times New Roman"/>
          <w:sz w:val="28"/>
          <w:szCs w:val="28"/>
        </w:rPr>
        <w:t>ского</w:t>
      </w:r>
      <w:r w:rsidRPr="00B6419B">
        <w:rPr>
          <w:rFonts w:ascii="Times New Roman" w:hAnsi="Times New Roman" w:cs="Times New Roman"/>
          <w:sz w:val="28"/>
          <w:szCs w:val="28"/>
        </w:rPr>
        <w:t xml:space="preserve"> сельского поселения от 22.11.2013 № 29 (далее – Положение о бюджетном процессе) отдельными приложениями к решению об исполнении бюджета сельского поселения за отчетный финансовый год утверждаются показатели:</w:t>
      </w:r>
    </w:p>
    <w:p w:rsidR="006311FD" w:rsidRPr="00B6419B" w:rsidRDefault="006311FD" w:rsidP="00B6419B">
      <w:pPr>
        <w:pStyle w:val="ac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доходов бюджета по кодам классификации доходов бюджетов,</w:t>
      </w:r>
    </w:p>
    <w:p w:rsidR="006311FD" w:rsidRPr="00B6419B" w:rsidRDefault="006311FD" w:rsidP="00B6419B">
      <w:pPr>
        <w:pStyle w:val="ac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бюджета,</w:t>
      </w:r>
    </w:p>
    <w:p w:rsidR="006311FD" w:rsidRPr="00B6419B" w:rsidRDefault="006311FD" w:rsidP="00B6419B">
      <w:pPr>
        <w:pStyle w:val="ac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расходов бюджета по ведомственной структуре расходов бюджета сельского поселения,</w:t>
      </w:r>
    </w:p>
    <w:p w:rsidR="006311FD" w:rsidRPr="00B6419B" w:rsidRDefault="006311FD" w:rsidP="00B6419B">
      <w:pPr>
        <w:pStyle w:val="ac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расходов бюджета по разделам, подразделам классификации расходов бюджетов,</w:t>
      </w:r>
    </w:p>
    <w:p w:rsidR="006311FD" w:rsidRPr="00B6419B" w:rsidRDefault="006311FD" w:rsidP="00B6419B">
      <w:pPr>
        <w:pStyle w:val="ac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бюджетов,</w:t>
      </w:r>
    </w:p>
    <w:p w:rsidR="006311FD" w:rsidRPr="00B6419B" w:rsidRDefault="006311FD" w:rsidP="00B6419B">
      <w:pPr>
        <w:pStyle w:val="ac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p w:rsidR="006311FD" w:rsidRPr="00B6419B" w:rsidRDefault="00B6419B" w:rsidP="00B641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1FD" w:rsidRPr="00B6419B">
        <w:rPr>
          <w:rFonts w:ascii="Times New Roman" w:hAnsi="Times New Roman" w:cs="Times New Roman"/>
          <w:sz w:val="28"/>
          <w:szCs w:val="28"/>
        </w:rPr>
        <w:t>Решением об исполнении бюджета сельского поселения утверждаются иные показатели, установленные БК РФ.</w:t>
      </w:r>
    </w:p>
    <w:p w:rsidR="006311FD" w:rsidRPr="00B6419B" w:rsidRDefault="006311FD" w:rsidP="00B64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19B">
        <w:rPr>
          <w:rFonts w:ascii="Times New Roman" w:hAnsi="Times New Roman" w:cs="Times New Roman"/>
          <w:sz w:val="28"/>
          <w:szCs w:val="28"/>
        </w:rPr>
        <w:t xml:space="preserve">      Одновременно с годовым отчетом об исполнении бюджета предоставляются документы, в соответствии со статьей 264.5. БК РФ и статьей 52 Положения о бюджетном процессе:</w:t>
      </w:r>
    </w:p>
    <w:p w:rsidR="00B6419B" w:rsidRPr="00B6419B" w:rsidRDefault="00B6419B" w:rsidP="00B6419B">
      <w:pPr>
        <w:pStyle w:val="ac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проект решения Муниципального Совета об исполнении бюджета сельского поселения,</w:t>
      </w:r>
    </w:p>
    <w:p w:rsidR="00B6419B" w:rsidRPr="00B6419B" w:rsidRDefault="00B6419B" w:rsidP="00B6419B">
      <w:pPr>
        <w:pStyle w:val="ac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заключение Контрольно-счетной комиссии Гаврилов-Ямского муниципального района на проект решения Муниципального Совета об исполне</w:t>
      </w:r>
      <w:r>
        <w:rPr>
          <w:color w:val="000000" w:themeColor="text1"/>
          <w:sz w:val="28"/>
          <w:szCs w:val="28"/>
        </w:rPr>
        <w:t>нии бюджета сельского поселения,</w:t>
      </w:r>
    </w:p>
    <w:p w:rsidR="00B6419B" w:rsidRPr="00B6419B" w:rsidRDefault="00B6419B" w:rsidP="00B6419B">
      <w:pPr>
        <w:pStyle w:val="ac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 xml:space="preserve">пояснительная записка к отчету </w:t>
      </w:r>
      <w:r>
        <w:rPr>
          <w:color w:val="000000" w:themeColor="text1"/>
          <w:sz w:val="28"/>
          <w:szCs w:val="28"/>
        </w:rPr>
        <w:t>об исполнении бюджета поселения,</w:t>
      </w:r>
    </w:p>
    <w:p w:rsidR="00B6419B" w:rsidRPr="00B6419B" w:rsidRDefault="00B6419B" w:rsidP="00B6419B">
      <w:pPr>
        <w:pStyle w:val="ac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отчет об использовании резервного фонда Админист</w:t>
      </w:r>
      <w:r>
        <w:rPr>
          <w:color w:val="000000" w:themeColor="text1"/>
          <w:sz w:val="28"/>
          <w:szCs w:val="28"/>
        </w:rPr>
        <w:t>рации поселения,</w:t>
      </w:r>
    </w:p>
    <w:p w:rsidR="00B6419B" w:rsidRPr="00B6419B" w:rsidRDefault="00B6419B" w:rsidP="00B6419B">
      <w:pPr>
        <w:pStyle w:val="ac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отчет о предоставлении</w:t>
      </w:r>
      <w:r>
        <w:rPr>
          <w:color w:val="000000" w:themeColor="text1"/>
          <w:sz w:val="28"/>
          <w:szCs w:val="28"/>
        </w:rPr>
        <w:t xml:space="preserve"> и погашении бюджетных кредитов,</w:t>
      </w:r>
    </w:p>
    <w:p w:rsidR="00B6419B" w:rsidRPr="00B6419B" w:rsidRDefault="00B6419B" w:rsidP="00B6419B">
      <w:pPr>
        <w:pStyle w:val="ac"/>
        <w:numPr>
          <w:ilvl w:val="0"/>
          <w:numId w:val="3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6419B">
        <w:rPr>
          <w:color w:val="000000" w:themeColor="text1"/>
          <w:sz w:val="28"/>
          <w:szCs w:val="28"/>
        </w:rPr>
        <w:t>отчет о в</w:t>
      </w:r>
      <w:r>
        <w:rPr>
          <w:color w:val="000000" w:themeColor="text1"/>
          <w:sz w:val="28"/>
          <w:szCs w:val="28"/>
        </w:rPr>
        <w:t>ыданных муниципальных гарантиях,</w:t>
      </w:r>
    </w:p>
    <w:p w:rsidR="006311FD" w:rsidRPr="00B6419B" w:rsidRDefault="006311FD" w:rsidP="00B6419B">
      <w:pPr>
        <w:pStyle w:val="ab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1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иные документы, предусмотренные бюджетным законодательством Российской Федерации.</w:t>
      </w:r>
    </w:p>
    <w:p w:rsidR="006311FD" w:rsidRPr="00130814" w:rsidRDefault="006311FD" w:rsidP="00B6419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814">
        <w:rPr>
          <w:rFonts w:ascii="Times New Roman" w:hAnsi="Times New Roman" w:cs="Times New Roman"/>
          <w:b/>
          <w:sz w:val="28"/>
          <w:szCs w:val="28"/>
        </w:rPr>
        <w:t xml:space="preserve">В соответствии с вышеизложенным следует, что </w:t>
      </w:r>
      <w:r w:rsidR="00B6419B" w:rsidRPr="00130814">
        <w:rPr>
          <w:rFonts w:ascii="Times New Roman" w:hAnsi="Times New Roman" w:cs="Times New Roman"/>
          <w:b/>
          <w:sz w:val="28"/>
          <w:szCs w:val="28"/>
        </w:rPr>
        <w:t>нормативы отчислений доходов от уплаты налогов (сборов)</w:t>
      </w:r>
      <w:r w:rsidR="00130814" w:rsidRPr="00130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9B" w:rsidRPr="00130814">
        <w:rPr>
          <w:rFonts w:ascii="Times New Roman" w:hAnsi="Times New Roman" w:cs="Times New Roman"/>
          <w:b/>
          <w:sz w:val="28"/>
          <w:szCs w:val="28"/>
        </w:rPr>
        <w:t xml:space="preserve">и платежей в бюджет, </w:t>
      </w:r>
      <w:r w:rsidRPr="00130814">
        <w:rPr>
          <w:rFonts w:ascii="Times New Roman" w:hAnsi="Times New Roman" w:cs="Times New Roman"/>
          <w:b/>
          <w:sz w:val="28"/>
          <w:szCs w:val="28"/>
        </w:rPr>
        <w:t>отчет об использовании резервного фонда,</w:t>
      </w:r>
      <w:r w:rsidR="00130814" w:rsidRPr="00130814">
        <w:rPr>
          <w:rFonts w:ascii="Times New Roman" w:hAnsi="Times New Roman" w:cs="Times New Roman"/>
          <w:b/>
          <w:sz w:val="28"/>
          <w:szCs w:val="28"/>
        </w:rPr>
        <w:t xml:space="preserve"> перечень главных администраторов доходов бюджета и источников финансирования дефицита бюджета, отчет о дебиторской и кредиторской задолженности</w:t>
      </w:r>
      <w:r w:rsidRPr="00130814">
        <w:rPr>
          <w:rFonts w:ascii="Times New Roman" w:hAnsi="Times New Roman" w:cs="Times New Roman"/>
          <w:b/>
          <w:sz w:val="28"/>
          <w:szCs w:val="28"/>
        </w:rPr>
        <w:t xml:space="preserve"> не утверждаются отдельными приложениями, а предоставляются одновременно с годовым отчетом об исполнении бюджета.</w:t>
      </w:r>
    </w:p>
    <w:p w:rsidR="00224825" w:rsidRPr="00130814" w:rsidRDefault="00130814" w:rsidP="00130814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754EA0">
        <w:rPr>
          <w:rFonts w:ascii="Times New Roman" w:eastAsia="Calibri" w:hAnsi="Times New Roman" w:cs="Times New Roman"/>
          <w:sz w:val="28"/>
          <w:szCs w:val="28"/>
        </w:rPr>
        <w:t xml:space="preserve">В ходе выборочной проверки  правильности формирования текстовой части, форм и таблиц,  входящих в состав проекта решения  об исполнении бюджета выявлены следующие искажения </w:t>
      </w:r>
      <w:r w:rsidRPr="00E01A95"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224825" w:rsidRPr="00E01A95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5"/>
        <w:tblW w:w="11199" w:type="dxa"/>
        <w:tblInd w:w="-1168" w:type="dxa"/>
        <w:tblLook w:val="04A0"/>
      </w:tblPr>
      <w:tblGrid>
        <w:gridCol w:w="3828"/>
        <w:gridCol w:w="3685"/>
        <w:gridCol w:w="3686"/>
      </w:tblGrid>
      <w:tr w:rsidR="00224825" w:rsidRPr="002B2766" w:rsidTr="00070F6A">
        <w:tc>
          <w:tcPr>
            <w:tcW w:w="3828" w:type="dxa"/>
          </w:tcPr>
          <w:p w:rsidR="00224825" w:rsidRPr="002B2766" w:rsidRDefault="0022482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приложения, формы, таблицы</w:t>
            </w:r>
          </w:p>
        </w:tc>
        <w:tc>
          <w:tcPr>
            <w:tcW w:w="3685" w:type="dxa"/>
          </w:tcPr>
          <w:p w:rsidR="00224825" w:rsidRPr="002B2766" w:rsidRDefault="0022482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указано</w:t>
            </w:r>
          </w:p>
        </w:tc>
        <w:tc>
          <w:tcPr>
            <w:tcW w:w="3686" w:type="dxa"/>
          </w:tcPr>
          <w:p w:rsidR="00224825" w:rsidRPr="002B2766" w:rsidRDefault="0022482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следует указать</w:t>
            </w:r>
          </w:p>
        </w:tc>
      </w:tr>
      <w:tr w:rsidR="00224825" w:rsidRPr="002B2766" w:rsidTr="00070F6A">
        <w:tc>
          <w:tcPr>
            <w:tcW w:w="3828" w:type="dxa"/>
          </w:tcPr>
          <w:p w:rsidR="00224825" w:rsidRPr="002B2766" w:rsidRDefault="00773EF7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анализ исполнения бюджета по доходам</w:t>
            </w:r>
          </w:p>
        </w:tc>
        <w:tc>
          <w:tcPr>
            <w:tcW w:w="3685" w:type="dxa"/>
          </w:tcPr>
          <w:p w:rsidR="00224825" w:rsidRPr="002B2766" w:rsidRDefault="00773EF7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Безвозмездные поступления уменьшились на 2,1 % или на 261,7 тыс. рублей</w:t>
            </w:r>
          </w:p>
        </w:tc>
        <w:tc>
          <w:tcPr>
            <w:tcW w:w="3686" w:type="dxa"/>
          </w:tcPr>
          <w:p w:rsidR="00224825" w:rsidRPr="002B2766" w:rsidRDefault="00773EF7" w:rsidP="00773EF7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Безвозмездные поступления уменьшились на 1,3 % или на 164,8 тыс. рублей</w:t>
            </w:r>
          </w:p>
        </w:tc>
      </w:tr>
      <w:tr w:rsidR="00224825" w:rsidRPr="002B2766" w:rsidTr="00070F6A">
        <w:tc>
          <w:tcPr>
            <w:tcW w:w="3828" w:type="dxa"/>
          </w:tcPr>
          <w:p w:rsidR="00224825" w:rsidRPr="002B2766" w:rsidRDefault="00070F6A" w:rsidP="00773EF7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Пояснительная записка – </w:t>
            </w:r>
            <w:r w:rsidR="00773EF7"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динамика поступления доходов в бюджет Митинского сельского поселения</w:t>
            </w:r>
          </w:p>
        </w:tc>
        <w:tc>
          <w:tcPr>
            <w:tcW w:w="3685" w:type="dxa"/>
          </w:tcPr>
          <w:p w:rsidR="00224825" w:rsidRPr="002B2766" w:rsidRDefault="00773EF7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Относительно аналогичных показателей прошлого года объем поступивших доходов уменьшился на 261,7 тыс. рублей или на 2,1 %</w:t>
            </w:r>
          </w:p>
        </w:tc>
        <w:tc>
          <w:tcPr>
            <w:tcW w:w="3686" w:type="dxa"/>
          </w:tcPr>
          <w:p w:rsidR="00224825" w:rsidRPr="002B2766" w:rsidRDefault="00773EF7" w:rsidP="00773EF7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Относительно аналогичных показателей прошлого года объем поступивших доходов уменьшился на 164,8 тыс. рублей или на 1,3 %</w:t>
            </w:r>
          </w:p>
        </w:tc>
      </w:tr>
      <w:tr w:rsidR="006A0D4D" w:rsidRPr="002B2766" w:rsidTr="00070F6A">
        <w:tc>
          <w:tcPr>
            <w:tcW w:w="3828" w:type="dxa"/>
          </w:tcPr>
          <w:p w:rsidR="006A0D4D" w:rsidRPr="002B2766" w:rsidRDefault="006A0D4D" w:rsidP="00773EF7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Пояснительная записка – </w:t>
            </w:r>
            <w:r w:rsidR="00773EF7"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3685" w:type="dxa"/>
          </w:tcPr>
          <w:p w:rsidR="006A0D4D" w:rsidRPr="002B2766" w:rsidRDefault="00773EF7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Процент исполнения от плановых значений составил 139,4 % или 5 217,1 тыс. рублей.</w:t>
            </w:r>
          </w:p>
        </w:tc>
        <w:tc>
          <w:tcPr>
            <w:tcW w:w="3686" w:type="dxa"/>
          </w:tcPr>
          <w:p w:rsidR="006A0D4D" w:rsidRPr="002B2766" w:rsidRDefault="00773EF7" w:rsidP="00773EF7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Процент исполнения от плановых значений составил 129,4 % или 5 217,1 тыс. рублей.</w:t>
            </w:r>
          </w:p>
        </w:tc>
      </w:tr>
      <w:tr w:rsidR="006A0D4D" w:rsidRPr="002B2766" w:rsidTr="00070F6A">
        <w:tc>
          <w:tcPr>
            <w:tcW w:w="3828" w:type="dxa"/>
          </w:tcPr>
          <w:p w:rsidR="006A0D4D" w:rsidRPr="002B2766" w:rsidRDefault="00773EF7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налоговые доходы</w:t>
            </w:r>
          </w:p>
        </w:tc>
        <w:tc>
          <w:tcPr>
            <w:tcW w:w="3685" w:type="dxa"/>
          </w:tcPr>
          <w:p w:rsidR="006A0D4D" w:rsidRPr="002B2766" w:rsidRDefault="00773EF7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составил 3 779,3 тыс. рублей или 44,3 %</w:t>
            </w:r>
          </w:p>
        </w:tc>
        <w:tc>
          <w:tcPr>
            <w:tcW w:w="3686" w:type="dxa"/>
          </w:tcPr>
          <w:p w:rsidR="006A0D4D" w:rsidRPr="002B2766" w:rsidRDefault="00773EF7" w:rsidP="00773EF7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составил 3 779,3 тыс. рублей или 144,2 %</w:t>
            </w:r>
          </w:p>
        </w:tc>
      </w:tr>
      <w:tr w:rsidR="006A0D4D" w:rsidRPr="002B2766" w:rsidTr="00070F6A">
        <w:tc>
          <w:tcPr>
            <w:tcW w:w="3828" w:type="dxa"/>
          </w:tcPr>
          <w:p w:rsidR="006A0D4D" w:rsidRPr="002B2766" w:rsidRDefault="006A0D4D" w:rsidP="00773EF7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Пояснительная записка – </w:t>
            </w:r>
            <w:r w:rsidR="00773EF7"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3685" w:type="dxa"/>
          </w:tcPr>
          <w:p w:rsidR="006A0D4D" w:rsidRPr="002B2766" w:rsidRDefault="00773EF7" w:rsidP="00AA47FA">
            <w:pPr>
              <w:pStyle w:val="ab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Штрафы, санкции, возмещение ущерба составили 4,0 тыс. рублей, в сравнении с 2019 годом наблюдается уменьшение показателей на 16,0 тыс. рублей или на 0,8 %.</w:t>
            </w:r>
          </w:p>
        </w:tc>
        <w:tc>
          <w:tcPr>
            <w:tcW w:w="3686" w:type="dxa"/>
          </w:tcPr>
          <w:p w:rsidR="006A0D4D" w:rsidRPr="002B2766" w:rsidRDefault="002B2766" w:rsidP="006A0D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Штрафы, санкции, возмещение ущерба составили 4,0 тыс. рублей, в сравнении с 2019 годом наблюдается уменьшение показателей на 16,0 тыс. рублей или на 80,0 %.</w:t>
            </w:r>
          </w:p>
        </w:tc>
      </w:tr>
      <w:tr w:rsidR="006A0D4D" w:rsidRPr="002B2766" w:rsidTr="00070F6A">
        <w:tc>
          <w:tcPr>
            <w:tcW w:w="3828" w:type="dxa"/>
          </w:tcPr>
          <w:p w:rsidR="006A0D4D" w:rsidRPr="002B2766" w:rsidRDefault="006A0D4D" w:rsidP="002B276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Пояснительная записка – </w:t>
            </w:r>
            <w:r w:rsidR="002B2766"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685" w:type="dxa"/>
          </w:tcPr>
          <w:p w:rsidR="006A0D4D" w:rsidRPr="002B2766" w:rsidRDefault="002B2766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По сравнению с 2019 годом произошло уменьшение объема поступлений на 261,7 тыс. рублей или на 2,1 %.</w:t>
            </w:r>
            <w:r w:rsidR="006A0D4D"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6A0D4D" w:rsidRPr="002B2766" w:rsidRDefault="002B2766" w:rsidP="002B276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По сравнению с 2019 годом произошло уменьшение объема поступлений на 164,8 тыс. рублей или на 1,3 %.</w:t>
            </w:r>
          </w:p>
        </w:tc>
      </w:tr>
      <w:tr w:rsidR="002B2766" w:rsidRPr="00593EC9" w:rsidTr="00070F6A">
        <w:tc>
          <w:tcPr>
            <w:tcW w:w="3828" w:type="dxa"/>
          </w:tcPr>
          <w:p w:rsidR="002B2766" w:rsidRPr="002B2766" w:rsidRDefault="002B2766" w:rsidP="002B276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исполнение расходной части бюджета – уменьшение бюджетных ассигнований</w:t>
            </w:r>
          </w:p>
        </w:tc>
        <w:tc>
          <w:tcPr>
            <w:tcW w:w="3685" w:type="dxa"/>
          </w:tcPr>
          <w:p w:rsidR="002B2766" w:rsidRPr="002B2766" w:rsidRDefault="002B2766" w:rsidP="00070F6A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 кинематография – на 107,0 тыс. рублей или 10,7 %</w:t>
            </w:r>
          </w:p>
        </w:tc>
        <w:tc>
          <w:tcPr>
            <w:tcW w:w="3686" w:type="dxa"/>
          </w:tcPr>
          <w:p w:rsidR="002B2766" w:rsidRPr="002B2766" w:rsidRDefault="002B2766" w:rsidP="002B276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766">
              <w:rPr>
                <w:rFonts w:ascii="Times New Roman" w:eastAsia="Calibri" w:hAnsi="Times New Roman" w:cs="Times New Roman"/>
                <w:sz w:val="20"/>
                <w:szCs w:val="20"/>
              </w:rPr>
              <w:t>Культура, кинематография – на 107,0 тыс. рублей или 2,2 %</w:t>
            </w:r>
          </w:p>
        </w:tc>
      </w:tr>
      <w:bookmarkEnd w:id="1"/>
    </w:tbl>
    <w:p w:rsidR="00224825" w:rsidRPr="00593EC9" w:rsidRDefault="00224825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A6724" w:rsidRPr="002B2766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2766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2B2766" w:rsidRDefault="00171FEF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Представленный </w:t>
      </w:r>
      <w:r w:rsidR="00A07E4E" w:rsidRPr="002B2766">
        <w:rPr>
          <w:rFonts w:ascii="Times New Roman" w:eastAsia="Calibri" w:hAnsi="Times New Roman" w:cs="Times New Roman"/>
          <w:sz w:val="28"/>
          <w:szCs w:val="28"/>
        </w:rPr>
        <w:t xml:space="preserve">проект решения Муниципального Совета </w:t>
      </w:r>
      <w:r w:rsidR="005E43E4" w:rsidRPr="002B2766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="00F80732" w:rsidRPr="002B27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="00A07E4E" w:rsidRPr="002B2766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5E43E4" w:rsidRPr="002B2766">
        <w:rPr>
          <w:rFonts w:ascii="Times New Roman" w:eastAsia="Calibri" w:hAnsi="Times New Roman" w:cs="Times New Roman"/>
          <w:sz w:val="28"/>
          <w:szCs w:val="28"/>
        </w:rPr>
        <w:t xml:space="preserve">Митинского </w:t>
      </w:r>
      <w:r w:rsidR="00527D6E" w:rsidRPr="002B276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A07E4E" w:rsidRPr="002B2766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20</w:t>
      </w:r>
      <w:r w:rsidR="00A07E4E" w:rsidRPr="002B2766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2B2766">
        <w:rPr>
          <w:rFonts w:ascii="Times New Roman" w:eastAsia="Calibri" w:hAnsi="Times New Roman" w:cs="Times New Roman"/>
          <w:sz w:val="28"/>
          <w:szCs w:val="28"/>
        </w:rPr>
        <w:t>БК</w:t>
      </w:r>
      <w:r w:rsidR="00A07E4E" w:rsidRPr="002B2766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171FEF" w:rsidRPr="002B2766" w:rsidRDefault="00171FEF" w:rsidP="00171FEF">
      <w:pPr>
        <w:pStyle w:val="ab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66">
        <w:rPr>
          <w:rFonts w:ascii="Times New Roman" w:eastAsia="Calibri" w:hAnsi="Times New Roman" w:cs="Times New Roman"/>
          <w:sz w:val="28"/>
          <w:szCs w:val="28"/>
        </w:rPr>
        <w:t>В 20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20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в размере 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17 372,1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107,3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 xml:space="preserve">что на 1 234,3 тыс. рублей или на 7,6 % больше аналогичных показателей прошлого года, </w:t>
      </w:r>
      <w:r w:rsidRPr="002B2766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171FEF" w:rsidRPr="002B2766" w:rsidRDefault="00171FEF" w:rsidP="002B2766">
      <w:pPr>
        <w:pStyle w:val="ab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по налоговым доходам – 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5 217,1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129,4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Pr="002B2766">
        <w:rPr>
          <w:rFonts w:ascii="Times New Roman" w:hAnsi="Times New Roman" w:cs="Times New Roman"/>
          <w:sz w:val="28"/>
          <w:szCs w:val="28"/>
        </w:rPr>
        <w:t xml:space="preserve">что </w:t>
      </w:r>
      <w:r w:rsidR="002B2766" w:rsidRPr="002B2766">
        <w:rPr>
          <w:rFonts w:ascii="Times New Roman" w:hAnsi="Times New Roman" w:cs="Times New Roman"/>
          <w:sz w:val="28"/>
          <w:szCs w:val="28"/>
        </w:rPr>
        <w:t>на 1 474,4 тыс. рублей или на 39,4 % больше аналогичных показателей прошлого года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71FEF" w:rsidRPr="002B2766" w:rsidRDefault="00171FEF" w:rsidP="002B2766">
      <w:pPr>
        <w:pStyle w:val="ab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по неналоговым доходам – 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41,1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91,4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 %, что </w:t>
      </w:r>
      <w:r w:rsidR="002B2766" w:rsidRPr="002B2766">
        <w:rPr>
          <w:rFonts w:ascii="Times New Roman" w:hAnsi="Times New Roman" w:cs="Times New Roman"/>
          <w:sz w:val="28"/>
          <w:szCs w:val="28"/>
        </w:rPr>
        <w:t xml:space="preserve">на 75,4 тыс. рублей или на 64,7 % </w:t>
      </w:r>
      <w:r w:rsidRPr="002B2766">
        <w:rPr>
          <w:rFonts w:ascii="Times New Roman" w:hAnsi="Times New Roman" w:cs="Times New Roman"/>
          <w:sz w:val="28"/>
          <w:szCs w:val="28"/>
        </w:rPr>
        <w:t xml:space="preserve"> меньше аналогичных показателей прошлого года</w:t>
      </w:r>
      <w:r w:rsidRPr="002B276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71FEF" w:rsidRPr="002B2766" w:rsidRDefault="00171FEF" w:rsidP="002B2766">
      <w:pPr>
        <w:pStyle w:val="ab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по безвозмездным поступлениям исполнены в размере 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12 113,8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B2766" w:rsidRPr="002B2766">
        <w:rPr>
          <w:rFonts w:ascii="Times New Roman" w:eastAsia="Calibri" w:hAnsi="Times New Roman" w:cs="Times New Roman"/>
          <w:sz w:val="28"/>
          <w:szCs w:val="28"/>
        </w:rPr>
        <w:t>100,0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 %, что </w:t>
      </w:r>
      <w:r w:rsidR="002B2766" w:rsidRPr="002B2766">
        <w:rPr>
          <w:rFonts w:ascii="Times New Roman" w:hAnsi="Times New Roman" w:cs="Times New Roman"/>
          <w:sz w:val="28"/>
          <w:szCs w:val="28"/>
        </w:rPr>
        <w:t>на 164,8 тыс. рублей или на 1,3 % меньше показателей в прошлом году</w:t>
      </w:r>
      <w:r w:rsidRPr="002B2766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2B276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7E4E" w:rsidRPr="00E01A95" w:rsidRDefault="00BC770D" w:rsidP="00AA47F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A9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бюджета </w:t>
      </w:r>
      <w:r w:rsidR="005E43E4" w:rsidRPr="00E01A95">
        <w:rPr>
          <w:rFonts w:ascii="Times New Roman" w:eastAsia="Calibri" w:hAnsi="Times New Roman" w:cs="Times New Roman"/>
          <w:sz w:val="28"/>
          <w:szCs w:val="28"/>
        </w:rPr>
        <w:t xml:space="preserve">Митинского </w:t>
      </w:r>
      <w:r w:rsidRPr="00E01A95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E0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766" w:rsidRPr="00E01A95">
        <w:rPr>
          <w:rFonts w:ascii="Times New Roman" w:eastAsia="Calibri" w:hAnsi="Times New Roman" w:cs="Times New Roman"/>
          <w:sz w:val="28"/>
          <w:szCs w:val="28"/>
        </w:rPr>
        <w:t>16 207,7</w:t>
      </w:r>
      <w:r w:rsidR="000C1AEC" w:rsidRPr="00E01A9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E01A9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E01A95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7011B3" w:rsidRPr="00E01A9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B2766" w:rsidRPr="00E01A95">
        <w:rPr>
          <w:rFonts w:ascii="Times New Roman" w:eastAsia="Calibri" w:hAnsi="Times New Roman" w:cs="Times New Roman"/>
          <w:sz w:val="28"/>
          <w:szCs w:val="28"/>
        </w:rPr>
        <w:t>99,8</w:t>
      </w:r>
      <w:r w:rsidR="000C1AEC" w:rsidRPr="00E0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E01A95">
        <w:rPr>
          <w:rFonts w:ascii="Times New Roman" w:eastAsia="Calibri" w:hAnsi="Times New Roman" w:cs="Times New Roman"/>
          <w:sz w:val="28"/>
          <w:szCs w:val="28"/>
        </w:rPr>
        <w:t>%</w:t>
      </w:r>
      <w:r w:rsidRPr="00E01A95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AA47FA" w:rsidRPr="00E01A95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E01A95" w:rsidRPr="00E01A95">
        <w:rPr>
          <w:rFonts w:ascii="Times New Roman" w:eastAsia="Calibri" w:hAnsi="Times New Roman" w:cs="Times New Roman"/>
          <w:sz w:val="28"/>
          <w:szCs w:val="28"/>
        </w:rPr>
        <w:t>90,8 тыс. рублей или на 0,6 %</w:t>
      </w:r>
      <w:r w:rsidR="00AA47FA" w:rsidRPr="00E0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A95" w:rsidRPr="00E01A95">
        <w:rPr>
          <w:rFonts w:ascii="Times New Roman" w:hAnsi="Times New Roman"/>
          <w:sz w:val="28"/>
          <w:szCs w:val="28"/>
        </w:rPr>
        <w:t>бол</w:t>
      </w:r>
      <w:r w:rsidR="00AA47FA" w:rsidRPr="00E01A95">
        <w:rPr>
          <w:rFonts w:ascii="Times New Roman" w:hAnsi="Times New Roman"/>
          <w:sz w:val="28"/>
          <w:szCs w:val="28"/>
        </w:rPr>
        <w:t>ьше показателей прошлого года</w:t>
      </w:r>
      <w:r w:rsidR="00AA47FA" w:rsidRPr="00E01A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70D" w:rsidRPr="00E01A95" w:rsidRDefault="00BC770D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A95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E0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47FA" w:rsidRPr="00E01A95">
        <w:rPr>
          <w:rFonts w:ascii="Times New Roman" w:eastAsia="Calibri" w:hAnsi="Times New Roman" w:cs="Times New Roman"/>
          <w:sz w:val="28"/>
          <w:szCs w:val="28"/>
        </w:rPr>
        <w:t>про</w:t>
      </w:r>
      <w:r w:rsidRPr="00E01A95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E01A95" w:rsidRPr="00E01A95">
        <w:rPr>
          <w:rFonts w:ascii="Times New Roman" w:eastAsia="Calibri" w:hAnsi="Times New Roman" w:cs="Times New Roman"/>
          <w:sz w:val="28"/>
          <w:szCs w:val="28"/>
        </w:rPr>
        <w:t>1 164,4</w:t>
      </w:r>
      <w:r w:rsidRPr="00E01A9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E0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A95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171768" w:rsidRPr="00E01A95" w:rsidRDefault="00171768" w:rsidP="00E01A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1A95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</w:t>
      </w:r>
      <w:r w:rsidR="007951A9" w:rsidRPr="00E01A95">
        <w:rPr>
          <w:rFonts w:ascii="Times New Roman" w:eastAsia="Calibri" w:hAnsi="Times New Roman" w:cs="Times New Roman"/>
          <w:sz w:val="28"/>
          <w:szCs w:val="28"/>
        </w:rPr>
        <w:t>ис</w:t>
      </w:r>
      <w:r w:rsidRPr="00E01A95">
        <w:rPr>
          <w:rFonts w:ascii="Times New Roman" w:eastAsia="Calibri" w:hAnsi="Times New Roman" w:cs="Times New Roman"/>
          <w:sz w:val="28"/>
          <w:szCs w:val="28"/>
        </w:rPr>
        <w:t>полне</w:t>
      </w:r>
      <w:r w:rsidR="00252D69" w:rsidRPr="00E01A95">
        <w:rPr>
          <w:rFonts w:ascii="Times New Roman" w:eastAsia="Calibri" w:hAnsi="Times New Roman" w:cs="Times New Roman"/>
          <w:sz w:val="28"/>
          <w:szCs w:val="28"/>
        </w:rPr>
        <w:t xml:space="preserve">ны </w:t>
      </w:r>
      <w:r w:rsidR="00E01A95" w:rsidRPr="00E01A95">
        <w:rPr>
          <w:rFonts w:ascii="Times New Roman" w:hAnsi="Times New Roman"/>
          <w:sz w:val="28"/>
          <w:szCs w:val="28"/>
        </w:rPr>
        <w:t>в сумме 3 847,6 тыс. рублей  или на 100,0 % (что на 193,5 тыс. рублей или на 5,3 % больше аналогичных показателей за 2019 года) и не превышает нормативы расходов на содержание органов местного самоуправления городских и сельских поселений Ярославской области для Митинского сельского поселения, установленные постановлением Правительства Ярославской области от 24.09.2008 № 512-п (в действующей редакции) (4 034,0 тыс. рублей).</w:t>
      </w:r>
    </w:p>
    <w:p w:rsidR="00E01A95" w:rsidRPr="00E01A95" w:rsidRDefault="00E01A95" w:rsidP="00E01A95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A95">
        <w:rPr>
          <w:rFonts w:ascii="Times New Roman" w:hAnsi="Times New Roman"/>
          <w:sz w:val="28"/>
          <w:szCs w:val="28"/>
        </w:rPr>
        <w:t>Программная часть бюджета поселения  на 2020 год запланирована в сумме 11 734,6 тыс. рублей,  что составляет 72,2 % от всех расходов бюджета поселения, и состоит из 7 муниципальных программ Митинского сельского поселения</w:t>
      </w:r>
      <w:r w:rsidRPr="00E01A95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E01A95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E01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МП «Жилье молодым семьям Митинского сельского поселения» финансирование отсутствует.</w:t>
      </w:r>
      <w:r w:rsidRPr="00E01A9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E01A95">
        <w:rPr>
          <w:rFonts w:ascii="Times New Roman" w:hAnsi="Times New Roman"/>
          <w:sz w:val="28"/>
          <w:szCs w:val="28"/>
        </w:rPr>
        <w:t>Исполнение по программным расходам составило 11 696,7 тыс. рублей или 99,7 % от плана.</w:t>
      </w:r>
    </w:p>
    <w:p w:rsidR="00AA47FA" w:rsidRPr="00E01A95" w:rsidRDefault="00AA47FA" w:rsidP="00E4590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A95">
        <w:rPr>
          <w:rFonts w:ascii="Times New Roman" w:eastAsia="Calibri" w:hAnsi="Times New Roman" w:cs="Times New Roman"/>
          <w:b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Постановлениях Администрации Митиниского сельского поселения</w:t>
      </w:r>
      <w:r w:rsidRPr="00E01A95">
        <w:rPr>
          <w:rFonts w:ascii="Times New Roman" w:hAnsi="Times New Roman"/>
          <w:b/>
          <w:sz w:val="28"/>
          <w:szCs w:val="28"/>
        </w:rPr>
        <w:t xml:space="preserve"> «Об утверждении отчета о выполнении муниципальной программы»</w:t>
      </w:r>
      <w:r w:rsidRPr="00E01A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E01A95" w:rsidRPr="00E01A95">
        <w:rPr>
          <w:rFonts w:ascii="Times New Roman" w:eastAsia="Calibri" w:hAnsi="Times New Roman" w:cs="Times New Roman"/>
          <w:b/>
          <w:sz w:val="28"/>
          <w:szCs w:val="28"/>
        </w:rPr>
        <w:t>выя</w:t>
      </w:r>
      <w:r w:rsidRPr="00E01A95">
        <w:rPr>
          <w:rFonts w:ascii="Times New Roman" w:eastAsia="Calibri" w:hAnsi="Times New Roman" w:cs="Times New Roman"/>
          <w:b/>
          <w:sz w:val="28"/>
          <w:szCs w:val="28"/>
        </w:rPr>
        <w:t>влены расхождения.</w:t>
      </w:r>
    </w:p>
    <w:p w:rsidR="00171768" w:rsidRPr="00E01A95" w:rsidRDefault="00AA47FA" w:rsidP="002D55FF">
      <w:pPr>
        <w:pStyle w:val="ab"/>
        <w:widowControl w:val="0"/>
        <w:numPr>
          <w:ilvl w:val="0"/>
          <w:numId w:val="1"/>
        </w:numPr>
        <w:spacing w:after="0" w:line="240" w:lineRule="auto"/>
        <w:ind w:left="0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A95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резервного фонда на </w:t>
      </w:r>
      <w:r w:rsidR="00E01A95" w:rsidRPr="00E01A95">
        <w:rPr>
          <w:rFonts w:ascii="Times New Roman" w:eastAsia="Calibri" w:hAnsi="Times New Roman" w:cs="Times New Roman"/>
          <w:sz w:val="28"/>
          <w:szCs w:val="28"/>
        </w:rPr>
        <w:t xml:space="preserve">2020 год запланировано в размере 20,0 тыс. рублей, исполнение составило 20,0 тыс. рублей или 100,0 %, что на 26,0 % или на 7,0 тыс. рублей меньше показателей прошлого года.    </w:t>
      </w:r>
    </w:p>
    <w:p w:rsidR="009B75FD" w:rsidRPr="00E01A95" w:rsidRDefault="00C474AE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A95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E01A95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="00E01A95" w:rsidRPr="00E01A95">
        <w:rPr>
          <w:rFonts w:ascii="Times New Roman" w:eastAsia="Calibri" w:hAnsi="Times New Roman" w:cs="Times New Roman"/>
          <w:sz w:val="28"/>
          <w:szCs w:val="28"/>
        </w:rPr>
        <w:t>на 2020 год запланировано в размере 3 589,6 тыс. рублей, исполнение составило 3 589,6 тыс. рублей или 100,0 %, что на 147,8 тыс. рублей или на 4,3 % больше аналогичных показателей прошлого года.</w:t>
      </w:r>
    </w:p>
    <w:p w:rsidR="00E01A95" w:rsidRDefault="00D33771" w:rsidP="00E4590F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A95">
        <w:rPr>
          <w:rFonts w:ascii="Times New Roman" w:eastAsia="Calibri" w:hAnsi="Times New Roman" w:cs="Times New Roman"/>
          <w:sz w:val="28"/>
          <w:szCs w:val="28"/>
        </w:rPr>
        <w:t>Источником внутреннего финансирования дефицита бюджета в течение  201</w:t>
      </w:r>
      <w:r w:rsidR="00AA47FA" w:rsidRPr="00E01A95">
        <w:rPr>
          <w:rFonts w:ascii="Times New Roman" w:eastAsia="Calibri" w:hAnsi="Times New Roman" w:cs="Times New Roman"/>
          <w:sz w:val="28"/>
          <w:szCs w:val="28"/>
        </w:rPr>
        <w:t>9</w:t>
      </w:r>
      <w:r w:rsidRPr="00E01A95">
        <w:rPr>
          <w:rFonts w:ascii="Times New Roman" w:eastAsia="Calibri" w:hAnsi="Times New Roman" w:cs="Times New Roman"/>
          <w:sz w:val="28"/>
          <w:szCs w:val="28"/>
        </w:rPr>
        <w:t xml:space="preserve"> года служили остатки денежных средств местного бюджета.</w:t>
      </w:r>
    </w:p>
    <w:p w:rsidR="00E01A95" w:rsidRPr="00E01A95" w:rsidRDefault="00D33771" w:rsidP="00E01A95">
      <w:pPr>
        <w:pStyle w:val="ab"/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1A95" w:rsidRPr="00E01A95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2021 года: </w:t>
      </w:r>
    </w:p>
    <w:p w:rsidR="00E01A95" w:rsidRPr="00974B28" w:rsidRDefault="00E01A95" w:rsidP="00E01A95">
      <w:pPr>
        <w:pStyle w:val="ab"/>
        <w:numPr>
          <w:ilvl w:val="0"/>
          <w:numId w:val="38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B28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</w:t>
      </w:r>
      <w:r w:rsidRPr="00974B2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74B28">
        <w:rPr>
          <w:rFonts w:ascii="Times New Roman" w:eastAsia="Calibri" w:hAnsi="Times New Roman" w:cs="Times New Roman"/>
          <w:sz w:val="28"/>
          <w:szCs w:val="28"/>
        </w:rPr>
        <w:t xml:space="preserve">  97,5  тыс. рублей, что на 88,3 тыс. рублей или в 10 раз больше аналогичных показателей прошлого года.</w:t>
      </w:r>
      <w:r w:rsidRPr="00974B28">
        <w:t xml:space="preserve"> </w:t>
      </w:r>
    </w:p>
    <w:p w:rsidR="00E01A95" w:rsidRPr="00974B28" w:rsidRDefault="00E01A95" w:rsidP="00E01A95">
      <w:pPr>
        <w:pStyle w:val="ab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B28">
        <w:rPr>
          <w:rFonts w:ascii="Times New Roman" w:eastAsia="Calibri" w:hAnsi="Times New Roman" w:cs="Times New Roman"/>
          <w:sz w:val="28"/>
          <w:szCs w:val="28"/>
        </w:rPr>
        <w:t>Дебиторская задолженность с просроченным сроком исполнения отсутствует.</w:t>
      </w:r>
    </w:p>
    <w:p w:rsidR="00E01A95" w:rsidRPr="00FC5B2D" w:rsidRDefault="00E01A95" w:rsidP="00E01A95">
      <w:pPr>
        <w:pStyle w:val="ab"/>
        <w:numPr>
          <w:ilvl w:val="0"/>
          <w:numId w:val="3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B28">
        <w:rPr>
          <w:rFonts w:ascii="Times New Roman" w:eastAsia="Calibri" w:hAnsi="Times New Roman" w:cs="Times New Roman"/>
          <w:sz w:val="28"/>
          <w:szCs w:val="28"/>
        </w:rPr>
        <w:t>Кредиторская задолженность</w:t>
      </w:r>
      <w:r w:rsidRPr="00FC5B2D">
        <w:rPr>
          <w:rFonts w:ascii="Times New Roman" w:eastAsia="Calibri" w:hAnsi="Times New Roman" w:cs="Times New Roman"/>
          <w:sz w:val="28"/>
          <w:szCs w:val="28"/>
        </w:rPr>
        <w:t xml:space="preserve">  составила  </w:t>
      </w:r>
      <w:r w:rsidRPr="00FC5B2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5B2D">
        <w:rPr>
          <w:rFonts w:ascii="Times New Roman" w:eastAsia="Calibri" w:hAnsi="Times New Roman" w:cs="Times New Roman"/>
          <w:sz w:val="28"/>
          <w:szCs w:val="28"/>
        </w:rPr>
        <w:t xml:space="preserve">  0,1 тыс. рублей, что на 28,5  тыс. рублей или на 99,6 % меньше аналогичных показателей прошлого года. </w:t>
      </w:r>
    </w:p>
    <w:p w:rsidR="00E01A95" w:rsidRDefault="00E01A95" w:rsidP="00E01A95">
      <w:pPr>
        <w:pStyle w:val="ab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2D">
        <w:rPr>
          <w:rFonts w:ascii="Times New Roman" w:hAnsi="Times New Roman" w:cs="Times New Roman"/>
          <w:sz w:val="28"/>
          <w:szCs w:val="28"/>
        </w:rPr>
        <w:t>К</w:t>
      </w:r>
      <w:r w:rsidRPr="00FC5B2D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E01A95" w:rsidRPr="00E01A95" w:rsidRDefault="00E01A95" w:rsidP="00E01A95">
      <w:pPr>
        <w:pStyle w:val="ab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ходе выборочной проверки</w:t>
      </w:r>
      <w:r w:rsidRPr="00E01A95">
        <w:rPr>
          <w:rFonts w:ascii="Times New Roman" w:eastAsia="Calibri" w:hAnsi="Times New Roman" w:cs="Times New Roman"/>
          <w:b/>
          <w:sz w:val="28"/>
          <w:szCs w:val="28"/>
        </w:rPr>
        <w:t xml:space="preserve"> соблюдения указаний о порядке применения бюджетной классификации РФ, утвержденных приказом Минфина от 06.06.2019 № 85н при разработке проекта бюджета выявлены нарушения.</w:t>
      </w:r>
    </w:p>
    <w:p w:rsidR="00E01A95" w:rsidRPr="00AB4147" w:rsidRDefault="00E01A95" w:rsidP="00AB4147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1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Контрольно-счетная комиссия отмечает, что пояснительная записка должна содержать анализ сведений, установленных пунктом 2 статьи 264.5. БК РФ. </w:t>
      </w:r>
    </w:p>
    <w:p w:rsidR="00E01A95" w:rsidRDefault="00E01A95" w:rsidP="00AB4147">
      <w:pPr>
        <w:pStyle w:val="ab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147">
        <w:rPr>
          <w:rFonts w:ascii="Times New Roman" w:eastAsia="Calibri" w:hAnsi="Times New Roman" w:cs="Times New Roman"/>
          <w:b/>
          <w:sz w:val="28"/>
          <w:szCs w:val="28"/>
        </w:rPr>
        <w:t>В ходе выборочной проверки  правильности формирования текстовой части, форм и таблиц,  входящих в состав проекта решения  об исполнении бюджета выявлены следующие искажения данных.</w:t>
      </w:r>
    </w:p>
    <w:p w:rsidR="00AA47FA" w:rsidRPr="00AB4147" w:rsidRDefault="00AA47FA" w:rsidP="00AB4147">
      <w:pPr>
        <w:pStyle w:val="ab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4147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</w:t>
      </w:r>
      <w:r w:rsidR="00974B28">
        <w:rPr>
          <w:rFonts w:ascii="Times New Roman" w:eastAsia="Calibri" w:hAnsi="Times New Roman" w:cs="Times New Roman"/>
          <w:sz w:val="28"/>
          <w:szCs w:val="28"/>
        </w:rPr>
        <w:t>вии с  требованиями</w:t>
      </w:r>
      <w:r w:rsidRPr="00AB4147">
        <w:rPr>
          <w:rFonts w:ascii="Times New Roman" w:eastAsia="Calibri" w:hAnsi="Times New Roman" w:cs="Times New Roman"/>
          <w:sz w:val="28"/>
          <w:szCs w:val="28"/>
        </w:rPr>
        <w:t xml:space="preserve"> статьи 264.1. БК РФ, Инструкции  № 191н и является достоверной с учетом замечаний.</w:t>
      </w:r>
    </w:p>
    <w:p w:rsidR="00E85E4D" w:rsidRPr="00593EC9" w:rsidRDefault="00E85E4D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FC32F5" w:rsidRPr="00AB4147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4147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8777D" w:rsidRPr="00AB4147" w:rsidRDefault="00FC32F5" w:rsidP="0027289A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147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216736" w:rsidRPr="00AB4147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Pr="00AB41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216736" w:rsidRPr="00AB4147">
        <w:rPr>
          <w:rFonts w:ascii="Times New Roman" w:eastAsia="Calibri" w:hAnsi="Times New Roman" w:cs="Times New Roman"/>
          <w:sz w:val="28"/>
          <w:szCs w:val="28"/>
        </w:rPr>
        <w:t xml:space="preserve">Митинского </w:t>
      </w:r>
      <w:r w:rsidRPr="00AB414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</w:t>
      </w:r>
      <w:r w:rsidR="00AB4147" w:rsidRPr="00AB4147">
        <w:rPr>
          <w:rFonts w:ascii="Times New Roman" w:eastAsia="Calibri" w:hAnsi="Times New Roman" w:cs="Times New Roman"/>
          <w:sz w:val="28"/>
          <w:szCs w:val="28"/>
        </w:rPr>
        <w:t>20</w:t>
      </w:r>
      <w:r w:rsidRPr="00AB4147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замечаний.</w:t>
      </w:r>
    </w:p>
    <w:p w:rsidR="00365D3A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4147" w:rsidRDefault="00AB4147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4147" w:rsidRDefault="00AB4147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4147" w:rsidRPr="00593EC9" w:rsidRDefault="00AB4147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830A8" w:rsidRPr="00593EC9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2036"/>
        <w:gridCol w:w="1879"/>
      </w:tblGrid>
      <w:tr w:rsidR="003830A8" w:rsidRPr="00593EC9" w:rsidTr="0022229B">
        <w:tc>
          <w:tcPr>
            <w:tcW w:w="5727" w:type="dxa"/>
            <w:hideMark/>
          </w:tcPr>
          <w:p w:rsidR="003830A8" w:rsidRPr="00593EC9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3EC9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593E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593EC9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EC9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593EC9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593EC9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593EC9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593EC9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593EC9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593EC9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593EC9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3EC9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r w:rsidR="003830A8" w:rsidRPr="00593EC9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593EC9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93EC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                                      </w:t>
      </w:r>
    </w:p>
    <w:p w:rsidR="0022229B" w:rsidRPr="00593EC9" w:rsidRDefault="0022229B" w:rsidP="0022229B">
      <w:pPr>
        <w:spacing w:after="0" w:line="240" w:lineRule="auto"/>
        <w:rPr>
          <w:sz w:val="28"/>
          <w:szCs w:val="28"/>
          <w:highlight w:val="yellow"/>
        </w:rPr>
      </w:pPr>
    </w:p>
    <w:p w:rsidR="00E85E4D" w:rsidRPr="00593EC9" w:rsidRDefault="00E85E4D" w:rsidP="0022229B">
      <w:pPr>
        <w:spacing w:after="0" w:line="240" w:lineRule="auto"/>
        <w:rPr>
          <w:sz w:val="28"/>
          <w:szCs w:val="28"/>
          <w:highlight w:val="yellow"/>
        </w:rPr>
      </w:pP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5758A4">
      <w:footerReference w:type="default" r:id="rId15"/>
      <w:pgSz w:w="11906" w:h="16838"/>
      <w:pgMar w:top="851" w:right="707" w:bottom="426" w:left="1701" w:header="142" w:footer="2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34" w:rsidRDefault="00E23834" w:rsidP="00DF761A">
      <w:pPr>
        <w:spacing w:after="0" w:line="240" w:lineRule="auto"/>
      </w:pPr>
      <w:r>
        <w:separator/>
      </w:r>
    </w:p>
  </w:endnote>
  <w:endnote w:type="continuationSeparator" w:id="0">
    <w:p w:rsidR="00E23834" w:rsidRDefault="00E23834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8A" w:rsidRDefault="0040178A">
    <w:pPr>
      <w:pStyle w:val="a8"/>
      <w:jc w:val="center"/>
    </w:pPr>
  </w:p>
  <w:p w:rsidR="0040178A" w:rsidRPr="0058777D" w:rsidRDefault="0040178A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88684013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5ED0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40178A" w:rsidRDefault="004017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34" w:rsidRDefault="00E23834" w:rsidP="00DF761A">
      <w:pPr>
        <w:spacing w:after="0" w:line="240" w:lineRule="auto"/>
      </w:pPr>
      <w:r>
        <w:separator/>
      </w:r>
    </w:p>
  </w:footnote>
  <w:footnote w:type="continuationSeparator" w:id="0">
    <w:p w:rsidR="00E23834" w:rsidRDefault="00E23834" w:rsidP="00DF761A">
      <w:pPr>
        <w:spacing w:after="0" w:line="240" w:lineRule="auto"/>
      </w:pPr>
      <w:r>
        <w:continuationSeparator/>
      </w:r>
    </w:p>
  </w:footnote>
  <w:footnote w:id="1">
    <w:p w:rsidR="0040178A" w:rsidRPr="009C17B5" w:rsidRDefault="0040178A" w:rsidP="00C6124A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9C17B5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  <w:p w:rsidR="0040178A" w:rsidRDefault="0040178A">
      <w:pPr>
        <w:pStyle w:val="ad"/>
      </w:pPr>
    </w:p>
  </w:footnote>
  <w:footnote w:id="2">
    <w:p w:rsidR="0040178A" w:rsidRPr="00CE7C46" w:rsidRDefault="0040178A" w:rsidP="00FC5B2D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840EA6">
        <w:rPr>
          <w:rStyle w:val="af"/>
          <w:rFonts w:ascii="Times New Roman" w:hAnsi="Times New Roman" w:cs="Times New Roman"/>
        </w:rPr>
        <w:footnoteRef/>
      </w:r>
      <w:r w:rsidRPr="00840EA6">
        <w:rPr>
          <w:rFonts w:ascii="Times New Roman" w:hAnsi="Times New Roman" w:cs="Times New Roman"/>
        </w:rPr>
        <w:t xml:space="preserve"> </w:t>
      </w:r>
      <w:r w:rsidRPr="00CE7C46">
        <w:rPr>
          <w:rFonts w:ascii="Times New Roman" w:hAnsi="Times New Roman" w:cs="Times New Roman"/>
          <w:sz w:val="18"/>
          <w:szCs w:val="18"/>
        </w:rPr>
        <w:t>Приказ Министерства Финансов Российской Федерации  от 06.06.2019 г. N 85н «О порядке формирования и применения кодов бюджетной классификации Российской Федерации, их структуре и принципах назначения»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88"/>
    <w:multiLevelType w:val="hybridMultilevel"/>
    <w:tmpl w:val="409280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C6860"/>
    <w:multiLevelType w:val="hybridMultilevel"/>
    <w:tmpl w:val="D4D2276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C52C2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202CC"/>
    <w:multiLevelType w:val="hybridMultilevel"/>
    <w:tmpl w:val="D7EC2A18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1CBD"/>
    <w:multiLevelType w:val="hybridMultilevel"/>
    <w:tmpl w:val="4A16B5E0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73730A"/>
    <w:multiLevelType w:val="hybridMultilevel"/>
    <w:tmpl w:val="14DEDF46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05588"/>
    <w:multiLevelType w:val="hybridMultilevel"/>
    <w:tmpl w:val="73B0B748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B112C"/>
    <w:multiLevelType w:val="hybridMultilevel"/>
    <w:tmpl w:val="FF7491EC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B23D4"/>
    <w:multiLevelType w:val="hybridMultilevel"/>
    <w:tmpl w:val="1DBC1CA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4168C7"/>
    <w:multiLevelType w:val="hybridMultilevel"/>
    <w:tmpl w:val="AF443578"/>
    <w:lvl w:ilvl="0" w:tplc="E1B22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C14860"/>
    <w:multiLevelType w:val="hybridMultilevel"/>
    <w:tmpl w:val="992E18D4"/>
    <w:lvl w:ilvl="0" w:tplc="E1B22E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B172948"/>
    <w:multiLevelType w:val="hybridMultilevel"/>
    <w:tmpl w:val="FB220414"/>
    <w:lvl w:ilvl="0" w:tplc="DD049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F0FDA"/>
    <w:multiLevelType w:val="hybridMultilevel"/>
    <w:tmpl w:val="C4906392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F37E0E"/>
    <w:multiLevelType w:val="hybridMultilevel"/>
    <w:tmpl w:val="6D06FA8A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10D73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000B82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>
    <w:nsid w:val="728405BD"/>
    <w:multiLevelType w:val="hybridMultilevel"/>
    <w:tmpl w:val="AE72F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4"/>
  </w:num>
  <w:num w:numId="4">
    <w:abstractNumId w:val="36"/>
  </w:num>
  <w:num w:numId="5">
    <w:abstractNumId w:val="6"/>
  </w:num>
  <w:num w:numId="6">
    <w:abstractNumId w:val="12"/>
  </w:num>
  <w:num w:numId="7">
    <w:abstractNumId w:val="33"/>
  </w:num>
  <w:num w:numId="8">
    <w:abstractNumId w:val="24"/>
  </w:num>
  <w:num w:numId="9">
    <w:abstractNumId w:val="14"/>
  </w:num>
  <w:num w:numId="10">
    <w:abstractNumId w:val="28"/>
  </w:num>
  <w:num w:numId="11">
    <w:abstractNumId w:val="37"/>
  </w:num>
  <w:num w:numId="12">
    <w:abstractNumId w:val="15"/>
  </w:num>
  <w:num w:numId="13">
    <w:abstractNumId w:val="40"/>
  </w:num>
  <w:num w:numId="14">
    <w:abstractNumId w:val="10"/>
  </w:num>
  <w:num w:numId="15">
    <w:abstractNumId w:val="1"/>
  </w:num>
  <w:num w:numId="16">
    <w:abstractNumId w:val="22"/>
  </w:num>
  <w:num w:numId="17">
    <w:abstractNumId w:val="8"/>
  </w:num>
  <w:num w:numId="18">
    <w:abstractNumId w:val="27"/>
  </w:num>
  <w:num w:numId="19">
    <w:abstractNumId w:val="16"/>
  </w:num>
  <w:num w:numId="20">
    <w:abstractNumId w:val="34"/>
  </w:num>
  <w:num w:numId="21">
    <w:abstractNumId w:val="18"/>
  </w:num>
  <w:num w:numId="22">
    <w:abstractNumId w:val="26"/>
  </w:num>
  <w:num w:numId="23">
    <w:abstractNumId w:val="39"/>
  </w:num>
  <w:num w:numId="24">
    <w:abstractNumId w:val="25"/>
  </w:num>
  <w:num w:numId="25">
    <w:abstractNumId w:val="20"/>
  </w:num>
  <w:num w:numId="26">
    <w:abstractNumId w:val="0"/>
  </w:num>
  <w:num w:numId="27">
    <w:abstractNumId w:val="31"/>
  </w:num>
  <w:num w:numId="28">
    <w:abstractNumId w:val="35"/>
  </w:num>
  <w:num w:numId="29">
    <w:abstractNumId w:val="17"/>
  </w:num>
  <w:num w:numId="30">
    <w:abstractNumId w:val="30"/>
  </w:num>
  <w:num w:numId="31">
    <w:abstractNumId w:val="13"/>
  </w:num>
  <w:num w:numId="32">
    <w:abstractNumId w:val="29"/>
  </w:num>
  <w:num w:numId="33">
    <w:abstractNumId w:val="19"/>
  </w:num>
  <w:num w:numId="34">
    <w:abstractNumId w:val="21"/>
  </w:num>
  <w:num w:numId="35">
    <w:abstractNumId w:val="38"/>
  </w:num>
  <w:num w:numId="36">
    <w:abstractNumId w:val="2"/>
  </w:num>
  <w:num w:numId="37">
    <w:abstractNumId w:val="3"/>
  </w:num>
  <w:num w:numId="38">
    <w:abstractNumId w:val="23"/>
  </w:num>
  <w:num w:numId="39">
    <w:abstractNumId w:val="9"/>
  </w:num>
  <w:num w:numId="40">
    <w:abstractNumId w:val="11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A1"/>
    <w:rsid w:val="00006FEE"/>
    <w:rsid w:val="000103B3"/>
    <w:rsid w:val="00010EDC"/>
    <w:rsid w:val="000115ED"/>
    <w:rsid w:val="00014871"/>
    <w:rsid w:val="000202BC"/>
    <w:rsid w:val="000212BD"/>
    <w:rsid w:val="00021DEE"/>
    <w:rsid w:val="000220F1"/>
    <w:rsid w:val="000226FF"/>
    <w:rsid w:val="0002331A"/>
    <w:rsid w:val="00030112"/>
    <w:rsid w:val="00030900"/>
    <w:rsid w:val="000334D7"/>
    <w:rsid w:val="00033E59"/>
    <w:rsid w:val="00034346"/>
    <w:rsid w:val="00034415"/>
    <w:rsid w:val="00034B7F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7C9F"/>
    <w:rsid w:val="00070F6A"/>
    <w:rsid w:val="0007151F"/>
    <w:rsid w:val="00071D2A"/>
    <w:rsid w:val="00073C3B"/>
    <w:rsid w:val="00074CEB"/>
    <w:rsid w:val="000765CC"/>
    <w:rsid w:val="000856B6"/>
    <w:rsid w:val="00085B07"/>
    <w:rsid w:val="00086722"/>
    <w:rsid w:val="00090245"/>
    <w:rsid w:val="00091E79"/>
    <w:rsid w:val="00093B96"/>
    <w:rsid w:val="000941B7"/>
    <w:rsid w:val="00096269"/>
    <w:rsid w:val="00097CF3"/>
    <w:rsid w:val="00097EB1"/>
    <w:rsid w:val="000A0063"/>
    <w:rsid w:val="000A06F2"/>
    <w:rsid w:val="000A28CF"/>
    <w:rsid w:val="000A33F8"/>
    <w:rsid w:val="000A3D69"/>
    <w:rsid w:val="000A41EE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AEC"/>
    <w:rsid w:val="000C25D0"/>
    <w:rsid w:val="000C3559"/>
    <w:rsid w:val="000C43AA"/>
    <w:rsid w:val="000C720C"/>
    <w:rsid w:val="000D194E"/>
    <w:rsid w:val="000D1B8E"/>
    <w:rsid w:val="000D4186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379"/>
    <w:rsid w:val="0010177C"/>
    <w:rsid w:val="00101932"/>
    <w:rsid w:val="00101EC7"/>
    <w:rsid w:val="00106DEB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0BC"/>
    <w:rsid w:val="001241E3"/>
    <w:rsid w:val="001247A6"/>
    <w:rsid w:val="00126289"/>
    <w:rsid w:val="00126862"/>
    <w:rsid w:val="00130814"/>
    <w:rsid w:val="001312DC"/>
    <w:rsid w:val="00131B92"/>
    <w:rsid w:val="00132255"/>
    <w:rsid w:val="001322C7"/>
    <w:rsid w:val="001322E9"/>
    <w:rsid w:val="00132E5A"/>
    <w:rsid w:val="001333F8"/>
    <w:rsid w:val="001350F3"/>
    <w:rsid w:val="001406C3"/>
    <w:rsid w:val="001411BB"/>
    <w:rsid w:val="00141910"/>
    <w:rsid w:val="00141B52"/>
    <w:rsid w:val="00143F44"/>
    <w:rsid w:val="00144802"/>
    <w:rsid w:val="0014608D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558"/>
    <w:rsid w:val="00170653"/>
    <w:rsid w:val="0017136F"/>
    <w:rsid w:val="00171768"/>
    <w:rsid w:val="00171FEF"/>
    <w:rsid w:val="00172AB9"/>
    <w:rsid w:val="001739EA"/>
    <w:rsid w:val="00174004"/>
    <w:rsid w:val="00174051"/>
    <w:rsid w:val="001751F4"/>
    <w:rsid w:val="00176362"/>
    <w:rsid w:val="0018197B"/>
    <w:rsid w:val="00184D0B"/>
    <w:rsid w:val="0018589A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56C"/>
    <w:rsid w:val="00197E6A"/>
    <w:rsid w:val="00197FB8"/>
    <w:rsid w:val="00197FCC"/>
    <w:rsid w:val="001A0044"/>
    <w:rsid w:val="001A09D7"/>
    <w:rsid w:val="001A36D6"/>
    <w:rsid w:val="001A5125"/>
    <w:rsid w:val="001A57E8"/>
    <w:rsid w:val="001A62FD"/>
    <w:rsid w:val="001A7168"/>
    <w:rsid w:val="001B076E"/>
    <w:rsid w:val="001B0BF4"/>
    <w:rsid w:val="001B116F"/>
    <w:rsid w:val="001B2C7F"/>
    <w:rsid w:val="001B3C41"/>
    <w:rsid w:val="001B6AE2"/>
    <w:rsid w:val="001B6D1F"/>
    <w:rsid w:val="001B7A0C"/>
    <w:rsid w:val="001B7B09"/>
    <w:rsid w:val="001C551A"/>
    <w:rsid w:val="001C55D6"/>
    <w:rsid w:val="001C6B8C"/>
    <w:rsid w:val="001C7A3C"/>
    <w:rsid w:val="001D0138"/>
    <w:rsid w:val="001D1808"/>
    <w:rsid w:val="001D203A"/>
    <w:rsid w:val="001D20EC"/>
    <w:rsid w:val="001D2475"/>
    <w:rsid w:val="001D356B"/>
    <w:rsid w:val="001D431D"/>
    <w:rsid w:val="001D7C41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200679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1D95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825"/>
    <w:rsid w:val="002248AA"/>
    <w:rsid w:val="0022600B"/>
    <w:rsid w:val="0023047F"/>
    <w:rsid w:val="00230801"/>
    <w:rsid w:val="002322CB"/>
    <w:rsid w:val="002327E1"/>
    <w:rsid w:val="00233236"/>
    <w:rsid w:val="002376B3"/>
    <w:rsid w:val="00237CC4"/>
    <w:rsid w:val="00243508"/>
    <w:rsid w:val="002452AC"/>
    <w:rsid w:val="00245E23"/>
    <w:rsid w:val="002462B0"/>
    <w:rsid w:val="00247F4D"/>
    <w:rsid w:val="0025094C"/>
    <w:rsid w:val="0025271A"/>
    <w:rsid w:val="00252D69"/>
    <w:rsid w:val="0025314F"/>
    <w:rsid w:val="002537F0"/>
    <w:rsid w:val="0025489F"/>
    <w:rsid w:val="00257950"/>
    <w:rsid w:val="00260704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7642F"/>
    <w:rsid w:val="00280B61"/>
    <w:rsid w:val="00282019"/>
    <w:rsid w:val="0028263B"/>
    <w:rsid w:val="002839A4"/>
    <w:rsid w:val="00286BE4"/>
    <w:rsid w:val="00287A77"/>
    <w:rsid w:val="00290F5F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2766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55FF"/>
    <w:rsid w:val="002D608E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0E9E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2E0F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4236"/>
    <w:rsid w:val="003950C5"/>
    <w:rsid w:val="00395F8D"/>
    <w:rsid w:val="003967AD"/>
    <w:rsid w:val="0039793A"/>
    <w:rsid w:val="003A226F"/>
    <w:rsid w:val="003A3925"/>
    <w:rsid w:val="003A4163"/>
    <w:rsid w:val="003A46B1"/>
    <w:rsid w:val="003A5990"/>
    <w:rsid w:val="003B0048"/>
    <w:rsid w:val="003B2AAC"/>
    <w:rsid w:val="003B2BB2"/>
    <w:rsid w:val="003B5A5E"/>
    <w:rsid w:val="003B6914"/>
    <w:rsid w:val="003C1070"/>
    <w:rsid w:val="003C1BC2"/>
    <w:rsid w:val="003C1CF1"/>
    <w:rsid w:val="003C2B48"/>
    <w:rsid w:val="003C42B5"/>
    <w:rsid w:val="003C7536"/>
    <w:rsid w:val="003D0463"/>
    <w:rsid w:val="003D2098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178A"/>
    <w:rsid w:val="004047AD"/>
    <w:rsid w:val="00410BB6"/>
    <w:rsid w:val="004122E2"/>
    <w:rsid w:val="00412473"/>
    <w:rsid w:val="00413661"/>
    <w:rsid w:val="00413712"/>
    <w:rsid w:val="00413929"/>
    <w:rsid w:val="00416F4E"/>
    <w:rsid w:val="00420228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34AE0"/>
    <w:rsid w:val="00440A85"/>
    <w:rsid w:val="00440EED"/>
    <w:rsid w:val="004434E8"/>
    <w:rsid w:val="004437FF"/>
    <w:rsid w:val="00443EAF"/>
    <w:rsid w:val="0044601B"/>
    <w:rsid w:val="004469C7"/>
    <w:rsid w:val="00456470"/>
    <w:rsid w:val="004569B4"/>
    <w:rsid w:val="00457179"/>
    <w:rsid w:val="00457ABC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45E5"/>
    <w:rsid w:val="0048699B"/>
    <w:rsid w:val="00486C56"/>
    <w:rsid w:val="0049193B"/>
    <w:rsid w:val="0049314B"/>
    <w:rsid w:val="00496458"/>
    <w:rsid w:val="00496DC2"/>
    <w:rsid w:val="004A152F"/>
    <w:rsid w:val="004A249C"/>
    <w:rsid w:val="004A37AD"/>
    <w:rsid w:val="004A3BEA"/>
    <w:rsid w:val="004A453C"/>
    <w:rsid w:val="004A5D76"/>
    <w:rsid w:val="004B018D"/>
    <w:rsid w:val="004B085E"/>
    <w:rsid w:val="004B12EE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1FCA"/>
    <w:rsid w:val="004D204F"/>
    <w:rsid w:val="004D4E33"/>
    <w:rsid w:val="004E0B73"/>
    <w:rsid w:val="004E0F36"/>
    <w:rsid w:val="004E194A"/>
    <w:rsid w:val="004E2373"/>
    <w:rsid w:val="004E2C1A"/>
    <w:rsid w:val="004E3514"/>
    <w:rsid w:val="004E50B2"/>
    <w:rsid w:val="004E6004"/>
    <w:rsid w:val="004F0063"/>
    <w:rsid w:val="004F0BF4"/>
    <w:rsid w:val="004F2A08"/>
    <w:rsid w:val="00501E9C"/>
    <w:rsid w:val="00503685"/>
    <w:rsid w:val="00503CDD"/>
    <w:rsid w:val="00503DCE"/>
    <w:rsid w:val="005054F2"/>
    <w:rsid w:val="00506143"/>
    <w:rsid w:val="005066DE"/>
    <w:rsid w:val="00506B71"/>
    <w:rsid w:val="005071AF"/>
    <w:rsid w:val="00510699"/>
    <w:rsid w:val="0051252A"/>
    <w:rsid w:val="00512E2A"/>
    <w:rsid w:val="00513142"/>
    <w:rsid w:val="00513662"/>
    <w:rsid w:val="0051583B"/>
    <w:rsid w:val="00515ED0"/>
    <w:rsid w:val="005174D6"/>
    <w:rsid w:val="00523FEF"/>
    <w:rsid w:val="00524BE9"/>
    <w:rsid w:val="0052567F"/>
    <w:rsid w:val="00527D6E"/>
    <w:rsid w:val="00532745"/>
    <w:rsid w:val="00532AFA"/>
    <w:rsid w:val="00532F94"/>
    <w:rsid w:val="005356DB"/>
    <w:rsid w:val="0053626F"/>
    <w:rsid w:val="00540FD9"/>
    <w:rsid w:val="005411C2"/>
    <w:rsid w:val="0054155A"/>
    <w:rsid w:val="005420BB"/>
    <w:rsid w:val="00543839"/>
    <w:rsid w:val="00544882"/>
    <w:rsid w:val="00545F9C"/>
    <w:rsid w:val="00546C3F"/>
    <w:rsid w:val="00547124"/>
    <w:rsid w:val="00547654"/>
    <w:rsid w:val="00550C77"/>
    <w:rsid w:val="00551D00"/>
    <w:rsid w:val="0055404A"/>
    <w:rsid w:val="0056060A"/>
    <w:rsid w:val="00562DEB"/>
    <w:rsid w:val="005632C7"/>
    <w:rsid w:val="00563C4C"/>
    <w:rsid w:val="005642F0"/>
    <w:rsid w:val="00564FE0"/>
    <w:rsid w:val="00565360"/>
    <w:rsid w:val="005758A4"/>
    <w:rsid w:val="00575A64"/>
    <w:rsid w:val="005824D0"/>
    <w:rsid w:val="005826BA"/>
    <w:rsid w:val="0058543D"/>
    <w:rsid w:val="0058777D"/>
    <w:rsid w:val="005916F1"/>
    <w:rsid w:val="00591DEB"/>
    <w:rsid w:val="00593876"/>
    <w:rsid w:val="00593D22"/>
    <w:rsid w:val="00593EC9"/>
    <w:rsid w:val="005941A5"/>
    <w:rsid w:val="005951BE"/>
    <w:rsid w:val="00595C2F"/>
    <w:rsid w:val="00596DA2"/>
    <w:rsid w:val="005A2CC7"/>
    <w:rsid w:val="005A2EF9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6F34"/>
    <w:rsid w:val="005C77F8"/>
    <w:rsid w:val="005D0900"/>
    <w:rsid w:val="005D1EE5"/>
    <w:rsid w:val="005D32A5"/>
    <w:rsid w:val="005D346B"/>
    <w:rsid w:val="005D34ED"/>
    <w:rsid w:val="005D3586"/>
    <w:rsid w:val="005D4741"/>
    <w:rsid w:val="005D5649"/>
    <w:rsid w:val="005D7BCC"/>
    <w:rsid w:val="005D7F2D"/>
    <w:rsid w:val="005E0A28"/>
    <w:rsid w:val="005E0EF1"/>
    <w:rsid w:val="005E2E62"/>
    <w:rsid w:val="005E2FF5"/>
    <w:rsid w:val="005E315F"/>
    <w:rsid w:val="005E31D1"/>
    <w:rsid w:val="005E33C5"/>
    <w:rsid w:val="005E43E4"/>
    <w:rsid w:val="005E4E2F"/>
    <w:rsid w:val="005E4F53"/>
    <w:rsid w:val="005E5DD6"/>
    <w:rsid w:val="005E6718"/>
    <w:rsid w:val="005E6935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2371"/>
    <w:rsid w:val="00612FF3"/>
    <w:rsid w:val="00613846"/>
    <w:rsid w:val="00613B46"/>
    <w:rsid w:val="00614E3A"/>
    <w:rsid w:val="006220B6"/>
    <w:rsid w:val="006237A1"/>
    <w:rsid w:val="0062566D"/>
    <w:rsid w:val="00627C74"/>
    <w:rsid w:val="0063000A"/>
    <w:rsid w:val="00630222"/>
    <w:rsid w:val="006311FD"/>
    <w:rsid w:val="006314F8"/>
    <w:rsid w:val="006324B0"/>
    <w:rsid w:val="006333B6"/>
    <w:rsid w:val="00633485"/>
    <w:rsid w:val="006338F8"/>
    <w:rsid w:val="006347DB"/>
    <w:rsid w:val="0063593D"/>
    <w:rsid w:val="00636A22"/>
    <w:rsid w:val="00641CCF"/>
    <w:rsid w:val="0064554C"/>
    <w:rsid w:val="00645885"/>
    <w:rsid w:val="00646BD6"/>
    <w:rsid w:val="00646FC4"/>
    <w:rsid w:val="0065286C"/>
    <w:rsid w:val="006536B6"/>
    <w:rsid w:val="006537D8"/>
    <w:rsid w:val="00655133"/>
    <w:rsid w:val="006616EF"/>
    <w:rsid w:val="0066332E"/>
    <w:rsid w:val="00665149"/>
    <w:rsid w:val="00666B72"/>
    <w:rsid w:val="0066754B"/>
    <w:rsid w:val="00667E03"/>
    <w:rsid w:val="00670FBA"/>
    <w:rsid w:val="006735E4"/>
    <w:rsid w:val="0067478C"/>
    <w:rsid w:val="0067625B"/>
    <w:rsid w:val="00682747"/>
    <w:rsid w:val="00682B18"/>
    <w:rsid w:val="006832C6"/>
    <w:rsid w:val="00683310"/>
    <w:rsid w:val="006833A9"/>
    <w:rsid w:val="00686165"/>
    <w:rsid w:val="0068647B"/>
    <w:rsid w:val="006878D2"/>
    <w:rsid w:val="00693645"/>
    <w:rsid w:val="0069480B"/>
    <w:rsid w:val="00694D4E"/>
    <w:rsid w:val="006A07FF"/>
    <w:rsid w:val="006A0A49"/>
    <w:rsid w:val="006A0D4D"/>
    <w:rsid w:val="006A5584"/>
    <w:rsid w:val="006A6746"/>
    <w:rsid w:val="006A78EC"/>
    <w:rsid w:val="006B1AD2"/>
    <w:rsid w:val="006B32EC"/>
    <w:rsid w:val="006B33DA"/>
    <w:rsid w:val="006B5908"/>
    <w:rsid w:val="006B649B"/>
    <w:rsid w:val="006B7BAC"/>
    <w:rsid w:val="006B7F8E"/>
    <w:rsid w:val="006C0114"/>
    <w:rsid w:val="006C4919"/>
    <w:rsid w:val="006C5A9E"/>
    <w:rsid w:val="006C638B"/>
    <w:rsid w:val="006C6A3C"/>
    <w:rsid w:val="006C792C"/>
    <w:rsid w:val="006D0773"/>
    <w:rsid w:val="006D129D"/>
    <w:rsid w:val="006D2783"/>
    <w:rsid w:val="006D46A3"/>
    <w:rsid w:val="006D4B40"/>
    <w:rsid w:val="006D6ED6"/>
    <w:rsid w:val="006D78E9"/>
    <w:rsid w:val="006E0558"/>
    <w:rsid w:val="006E0719"/>
    <w:rsid w:val="006E1D44"/>
    <w:rsid w:val="006E395B"/>
    <w:rsid w:val="006E46D3"/>
    <w:rsid w:val="006E4F50"/>
    <w:rsid w:val="006E5182"/>
    <w:rsid w:val="006E5724"/>
    <w:rsid w:val="006E60EA"/>
    <w:rsid w:val="006F15D6"/>
    <w:rsid w:val="006F3752"/>
    <w:rsid w:val="006F565B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3"/>
    <w:rsid w:val="007172C5"/>
    <w:rsid w:val="007172D8"/>
    <w:rsid w:val="00717633"/>
    <w:rsid w:val="007223F9"/>
    <w:rsid w:val="007236D2"/>
    <w:rsid w:val="00723EB5"/>
    <w:rsid w:val="00724C49"/>
    <w:rsid w:val="00725433"/>
    <w:rsid w:val="007258C9"/>
    <w:rsid w:val="00726C98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47285"/>
    <w:rsid w:val="007510EF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66878"/>
    <w:rsid w:val="0077194E"/>
    <w:rsid w:val="00773566"/>
    <w:rsid w:val="007735F0"/>
    <w:rsid w:val="00773957"/>
    <w:rsid w:val="00773EF7"/>
    <w:rsid w:val="007762D9"/>
    <w:rsid w:val="0077668D"/>
    <w:rsid w:val="00777310"/>
    <w:rsid w:val="007837DF"/>
    <w:rsid w:val="00783831"/>
    <w:rsid w:val="00785C33"/>
    <w:rsid w:val="007868E8"/>
    <w:rsid w:val="0079022E"/>
    <w:rsid w:val="00792686"/>
    <w:rsid w:val="007939C8"/>
    <w:rsid w:val="00793B2D"/>
    <w:rsid w:val="0079432F"/>
    <w:rsid w:val="00794948"/>
    <w:rsid w:val="007951A9"/>
    <w:rsid w:val="00795F1D"/>
    <w:rsid w:val="00796F2E"/>
    <w:rsid w:val="007970E8"/>
    <w:rsid w:val="0079713D"/>
    <w:rsid w:val="007A1B1D"/>
    <w:rsid w:val="007A2EF3"/>
    <w:rsid w:val="007A3546"/>
    <w:rsid w:val="007A3798"/>
    <w:rsid w:val="007A4B52"/>
    <w:rsid w:val="007A5884"/>
    <w:rsid w:val="007A59A9"/>
    <w:rsid w:val="007A6D58"/>
    <w:rsid w:val="007A6E85"/>
    <w:rsid w:val="007A7D54"/>
    <w:rsid w:val="007A7E2B"/>
    <w:rsid w:val="007B4422"/>
    <w:rsid w:val="007B5017"/>
    <w:rsid w:val="007B5551"/>
    <w:rsid w:val="007B5D5A"/>
    <w:rsid w:val="007B74E8"/>
    <w:rsid w:val="007B7A22"/>
    <w:rsid w:val="007C214B"/>
    <w:rsid w:val="007C3290"/>
    <w:rsid w:val="007C4059"/>
    <w:rsid w:val="007C4923"/>
    <w:rsid w:val="007C548E"/>
    <w:rsid w:val="007C779B"/>
    <w:rsid w:val="007D0393"/>
    <w:rsid w:val="007D3733"/>
    <w:rsid w:val="007D494A"/>
    <w:rsid w:val="007D50EC"/>
    <w:rsid w:val="007D6A0B"/>
    <w:rsid w:val="007D6D7E"/>
    <w:rsid w:val="007E1558"/>
    <w:rsid w:val="007E28B8"/>
    <w:rsid w:val="007E4D47"/>
    <w:rsid w:val="007E5474"/>
    <w:rsid w:val="007E56A8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4FA9"/>
    <w:rsid w:val="008068FA"/>
    <w:rsid w:val="00807664"/>
    <w:rsid w:val="00807D6D"/>
    <w:rsid w:val="00807DFC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770D"/>
    <w:rsid w:val="00834488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407E"/>
    <w:rsid w:val="00885526"/>
    <w:rsid w:val="00885751"/>
    <w:rsid w:val="00886CDF"/>
    <w:rsid w:val="00887765"/>
    <w:rsid w:val="0088790E"/>
    <w:rsid w:val="0089050F"/>
    <w:rsid w:val="00890BF2"/>
    <w:rsid w:val="008911D1"/>
    <w:rsid w:val="0089463B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9FC"/>
    <w:rsid w:val="008B1C4D"/>
    <w:rsid w:val="008B3F6F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D35"/>
    <w:rsid w:val="008D1E4A"/>
    <w:rsid w:val="008D29B5"/>
    <w:rsid w:val="008D3857"/>
    <w:rsid w:val="008D3FB6"/>
    <w:rsid w:val="008D45E7"/>
    <w:rsid w:val="008D45FE"/>
    <w:rsid w:val="008D6A5D"/>
    <w:rsid w:val="008D6FAC"/>
    <w:rsid w:val="008E029D"/>
    <w:rsid w:val="008E108D"/>
    <w:rsid w:val="008E119E"/>
    <w:rsid w:val="008E3EFA"/>
    <w:rsid w:val="008E7007"/>
    <w:rsid w:val="008F0358"/>
    <w:rsid w:val="008F090B"/>
    <w:rsid w:val="008F15E0"/>
    <w:rsid w:val="008F1C45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107EA"/>
    <w:rsid w:val="00911BE1"/>
    <w:rsid w:val="009128B0"/>
    <w:rsid w:val="00915560"/>
    <w:rsid w:val="00920704"/>
    <w:rsid w:val="00920AF3"/>
    <w:rsid w:val="00920F03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42C9E"/>
    <w:rsid w:val="009430B5"/>
    <w:rsid w:val="00943365"/>
    <w:rsid w:val="00943416"/>
    <w:rsid w:val="00943886"/>
    <w:rsid w:val="00944EBA"/>
    <w:rsid w:val="009478A9"/>
    <w:rsid w:val="00950B9A"/>
    <w:rsid w:val="00950F04"/>
    <w:rsid w:val="009531B8"/>
    <w:rsid w:val="009534E4"/>
    <w:rsid w:val="00953B50"/>
    <w:rsid w:val="0095506C"/>
    <w:rsid w:val="00955B24"/>
    <w:rsid w:val="00956B7A"/>
    <w:rsid w:val="00956FB0"/>
    <w:rsid w:val="00963E57"/>
    <w:rsid w:val="0096483F"/>
    <w:rsid w:val="00965C2F"/>
    <w:rsid w:val="00965F57"/>
    <w:rsid w:val="00966952"/>
    <w:rsid w:val="00967F71"/>
    <w:rsid w:val="00970931"/>
    <w:rsid w:val="00972580"/>
    <w:rsid w:val="00972AA6"/>
    <w:rsid w:val="00973661"/>
    <w:rsid w:val="00973F83"/>
    <w:rsid w:val="00974B28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D70"/>
    <w:rsid w:val="00986C80"/>
    <w:rsid w:val="009875B4"/>
    <w:rsid w:val="00991FF1"/>
    <w:rsid w:val="009921D3"/>
    <w:rsid w:val="0099246C"/>
    <w:rsid w:val="009927FF"/>
    <w:rsid w:val="00995121"/>
    <w:rsid w:val="009A0201"/>
    <w:rsid w:val="009A13E2"/>
    <w:rsid w:val="009A1449"/>
    <w:rsid w:val="009A2E49"/>
    <w:rsid w:val="009A3E38"/>
    <w:rsid w:val="009A5CC0"/>
    <w:rsid w:val="009A69E6"/>
    <w:rsid w:val="009B1B16"/>
    <w:rsid w:val="009B2310"/>
    <w:rsid w:val="009B2578"/>
    <w:rsid w:val="009B2DCF"/>
    <w:rsid w:val="009B35B0"/>
    <w:rsid w:val="009B38E8"/>
    <w:rsid w:val="009B4BA7"/>
    <w:rsid w:val="009B75FD"/>
    <w:rsid w:val="009B7FFA"/>
    <w:rsid w:val="009C03B4"/>
    <w:rsid w:val="009C17B5"/>
    <w:rsid w:val="009C1D9C"/>
    <w:rsid w:val="009C57AE"/>
    <w:rsid w:val="009C5F7F"/>
    <w:rsid w:val="009C68DF"/>
    <w:rsid w:val="009C7111"/>
    <w:rsid w:val="009C7A00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3D62"/>
    <w:rsid w:val="009F4189"/>
    <w:rsid w:val="009F56C1"/>
    <w:rsid w:val="009F6A68"/>
    <w:rsid w:val="009F7769"/>
    <w:rsid w:val="009F7854"/>
    <w:rsid w:val="009F7D6C"/>
    <w:rsid w:val="009F7F9C"/>
    <w:rsid w:val="00A00878"/>
    <w:rsid w:val="00A01E7E"/>
    <w:rsid w:val="00A0299E"/>
    <w:rsid w:val="00A03213"/>
    <w:rsid w:val="00A03B9B"/>
    <w:rsid w:val="00A05290"/>
    <w:rsid w:val="00A05571"/>
    <w:rsid w:val="00A07D17"/>
    <w:rsid w:val="00A07E4E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109E"/>
    <w:rsid w:val="00A445E1"/>
    <w:rsid w:val="00A44767"/>
    <w:rsid w:val="00A448E3"/>
    <w:rsid w:val="00A44977"/>
    <w:rsid w:val="00A52AEE"/>
    <w:rsid w:val="00A54F4E"/>
    <w:rsid w:val="00A554D5"/>
    <w:rsid w:val="00A556F6"/>
    <w:rsid w:val="00A57138"/>
    <w:rsid w:val="00A57A0D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3DA2"/>
    <w:rsid w:val="00A941A2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1BF0"/>
    <w:rsid w:val="00AA47FA"/>
    <w:rsid w:val="00AA5716"/>
    <w:rsid w:val="00AA639B"/>
    <w:rsid w:val="00AA6F08"/>
    <w:rsid w:val="00AB0010"/>
    <w:rsid w:val="00AB1209"/>
    <w:rsid w:val="00AB2363"/>
    <w:rsid w:val="00AB29F0"/>
    <w:rsid w:val="00AB4147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7F87"/>
    <w:rsid w:val="00AD11C3"/>
    <w:rsid w:val="00AD1BAC"/>
    <w:rsid w:val="00AD4A25"/>
    <w:rsid w:val="00AD70EA"/>
    <w:rsid w:val="00AE0719"/>
    <w:rsid w:val="00AE07B8"/>
    <w:rsid w:val="00AE1F70"/>
    <w:rsid w:val="00AE21B2"/>
    <w:rsid w:val="00AE24E9"/>
    <w:rsid w:val="00AE34F7"/>
    <w:rsid w:val="00AE3F13"/>
    <w:rsid w:val="00AE42D8"/>
    <w:rsid w:val="00AE576B"/>
    <w:rsid w:val="00AE7231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1F65"/>
    <w:rsid w:val="00B1245E"/>
    <w:rsid w:val="00B149A0"/>
    <w:rsid w:val="00B149B4"/>
    <w:rsid w:val="00B14F4C"/>
    <w:rsid w:val="00B15560"/>
    <w:rsid w:val="00B15C39"/>
    <w:rsid w:val="00B24061"/>
    <w:rsid w:val="00B24750"/>
    <w:rsid w:val="00B2522B"/>
    <w:rsid w:val="00B2768B"/>
    <w:rsid w:val="00B27C7F"/>
    <w:rsid w:val="00B31140"/>
    <w:rsid w:val="00B31B53"/>
    <w:rsid w:val="00B32EDE"/>
    <w:rsid w:val="00B35C34"/>
    <w:rsid w:val="00B42866"/>
    <w:rsid w:val="00B42C8E"/>
    <w:rsid w:val="00B430E3"/>
    <w:rsid w:val="00B436F0"/>
    <w:rsid w:val="00B43702"/>
    <w:rsid w:val="00B4453D"/>
    <w:rsid w:val="00B44F92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19B"/>
    <w:rsid w:val="00B6493C"/>
    <w:rsid w:val="00B66245"/>
    <w:rsid w:val="00B663F6"/>
    <w:rsid w:val="00B73361"/>
    <w:rsid w:val="00B74A4C"/>
    <w:rsid w:val="00B77D6C"/>
    <w:rsid w:val="00B81331"/>
    <w:rsid w:val="00B82527"/>
    <w:rsid w:val="00B8252F"/>
    <w:rsid w:val="00B831FE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97B00"/>
    <w:rsid w:val="00BA4F08"/>
    <w:rsid w:val="00BA5A4F"/>
    <w:rsid w:val="00BA73FD"/>
    <w:rsid w:val="00BA74B5"/>
    <w:rsid w:val="00BA7ED9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3764"/>
    <w:rsid w:val="00BD4E24"/>
    <w:rsid w:val="00BD55B8"/>
    <w:rsid w:val="00BD5DE7"/>
    <w:rsid w:val="00BD6660"/>
    <w:rsid w:val="00BE207C"/>
    <w:rsid w:val="00BE64A8"/>
    <w:rsid w:val="00BE7DF7"/>
    <w:rsid w:val="00BF049F"/>
    <w:rsid w:val="00BF1E22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2AEB"/>
    <w:rsid w:val="00C03DF6"/>
    <w:rsid w:val="00C0400A"/>
    <w:rsid w:val="00C040F5"/>
    <w:rsid w:val="00C04633"/>
    <w:rsid w:val="00C04870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0B4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24A"/>
    <w:rsid w:val="00C616C4"/>
    <w:rsid w:val="00C61ACB"/>
    <w:rsid w:val="00C61C0F"/>
    <w:rsid w:val="00C62299"/>
    <w:rsid w:val="00C671CF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747C"/>
    <w:rsid w:val="00C92B0F"/>
    <w:rsid w:val="00C9336F"/>
    <w:rsid w:val="00C93F98"/>
    <w:rsid w:val="00C9611E"/>
    <w:rsid w:val="00C961B0"/>
    <w:rsid w:val="00CA0054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06CE"/>
    <w:rsid w:val="00CC335C"/>
    <w:rsid w:val="00CC35CC"/>
    <w:rsid w:val="00CC3819"/>
    <w:rsid w:val="00CC3A4F"/>
    <w:rsid w:val="00CC525F"/>
    <w:rsid w:val="00CD1770"/>
    <w:rsid w:val="00CD5992"/>
    <w:rsid w:val="00CD6043"/>
    <w:rsid w:val="00CD6157"/>
    <w:rsid w:val="00CD7314"/>
    <w:rsid w:val="00CE16DC"/>
    <w:rsid w:val="00CE2B6B"/>
    <w:rsid w:val="00CE30D6"/>
    <w:rsid w:val="00CE3905"/>
    <w:rsid w:val="00CE5555"/>
    <w:rsid w:val="00CE5660"/>
    <w:rsid w:val="00CE5F86"/>
    <w:rsid w:val="00CE6E2B"/>
    <w:rsid w:val="00CE7208"/>
    <w:rsid w:val="00CF06B2"/>
    <w:rsid w:val="00CF0B7C"/>
    <w:rsid w:val="00CF1BBB"/>
    <w:rsid w:val="00CF1C0D"/>
    <w:rsid w:val="00CF42E9"/>
    <w:rsid w:val="00D02A59"/>
    <w:rsid w:val="00D037FF"/>
    <w:rsid w:val="00D04E53"/>
    <w:rsid w:val="00D04F42"/>
    <w:rsid w:val="00D04FBB"/>
    <w:rsid w:val="00D058F8"/>
    <w:rsid w:val="00D101D8"/>
    <w:rsid w:val="00D1189B"/>
    <w:rsid w:val="00D120C5"/>
    <w:rsid w:val="00D1409A"/>
    <w:rsid w:val="00D15B2E"/>
    <w:rsid w:val="00D15CC5"/>
    <w:rsid w:val="00D2037C"/>
    <w:rsid w:val="00D207D1"/>
    <w:rsid w:val="00D21C15"/>
    <w:rsid w:val="00D2231C"/>
    <w:rsid w:val="00D22B24"/>
    <w:rsid w:val="00D232C0"/>
    <w:rsid w:val="00D2360D"/>
    <w:rsid w:val="00D24318"/>
    <w:rsid w:val="00D255D2"/>
    <w:rsid w:val="00D271A3"/>
    <w:rsid w:val="00D30359"/>
    <w:rsid w:val="00D30ABA"/>
    <w:rsid w:val="00D30DE6"/>
    <w:rsid w:val="00D31E59"/>
    <w:rsid w:val="00D33771"/>
    <w:rsid w:val="00D33FF7"/>
    <w:rsid w:val="00D344FE"/>
    <w:rsid w:val="00D41D90"/>
    <w:rsid w:val="00D445FD"/>
    <w:rsid w:val="00D4573C"/>
    <w:rsid w:val="00D4609E"/>
    <w:rsid w:val="00D46224"/>
    <w:rsid w:val="00D50A57"/>
    <w:rsid w:val="00D51DCF"/>
    <w:rsid w:val="00D52355"/>
    <w:rsid w:val="00D54E30"/>
    <w:rsid w:val="00D56F99"/>
    <w:rsid w:val="00D577AE"/>
    <w:rsid w:val="00D60595"/>
    <w:rsid w:val="00D61528"/>
    <w:rsid w:val="00D61EB4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2CCC"/>
    <w:rsid w:val="00D75AF5"/>
    <w:rsid w:val="00D76C79"/>
    <w:rsid w:val="00D773EB"/>
    <w:rsid w:val="00D80695"/>
    <w:rsid w:val="00D80C7A"/>
    <w:rsid w:val="00D819CE"/>
    <w:rsid w:val="00D81A68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9528F"/>
    <w:rsid w:val="00DA1079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B5982"/>
    <w:rsid w:val="00DC194D"/>
    <w:rsid w:val="00DC6A74"/>
    <w:rsid w:val="00DC72CA"/>
    <w:rsid w:val="00DD08AB"/>
    <w:rsid w:val="00DD0EAB"/>
    <w:rsid w:val="00DD1651"/>
    <w:rsid w:val="00DD308C"/>
    <w:rsid w:val="00DD4D6A"/>
    <w:rsid w:val="00DD6AF2"/>
    <w:rsid w:val="00DE04AA"/>
    <w:rsid w:val="00DE062B"/>
    <w:rsid w:val="00DE1210"/>
    <w:rsid w:val="00DE19E7"/>
    <w:rsid w:val="00DE270F"/>
    <w:rsid w:val="00DE5375"/>
    <w:rsid w:val="00DE5687"/>
    <w:rsid w:val="00DE71DB"/>
    <w:rsid w:val="00DF30ED"/>
    <w:rsid w:val="00DF363A"/>
    <w:rsid w:val="00DF75F6"/>
    <w:rsid w:val="00DF761A"/>
    <w:rsid w:val="00DF7FAB"/>
    <w:rsid w:val="00E00E13"/>
    <w:rsid w:val="00E00E6F"/>
    <w:rsid w:val="00E01A95"/>
    <w:rsid w:val="00E01C27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07BC2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36A4"/>
    <w:rsid w:val="00E23834"/>
    <w:rsid w:val="00E2426C"/>
    <w:rsid w:val="00E24AC3"/>
    <w:rsid w:val="00E25E46"/>
    <w:rsid w:val="00E262CE"/>
    <w:rsid w:val="00E30492"/>
    <w:rsid w:val="00E31A3A"/>
    <w:rsid w:val="00E32315"/>
    <w:rsid w:val="00E32A52"/>
    <w:rsid w:val="00E32B79"/>
    <w:rsid w:val="00E32DAB"/>
    <w:rsid w:val="00E33EBC"/>
    <w:rsid w:val="00E34EF2"/>
    <w:rsid w:val="00E36370"/>
    <w:rsid w:val="00E37531"/>
    <w:rsid w:val="00E376B4"/>
    <w:rsid w:val="00E40253"/>
    <w:rsid w:val="00E422AB"/>
    <w:rsid w:val="00E4590F"/>
    <w:rsid w:val="00E47F1B"/>
    <w:rsid w:val="00E512D3"/>
    <w:rsid w:val="00E514FE"/>
    <w:rsid w:val="00E525B0"/>
    <w:rsid w:val="00E52AE2"/>
    <w:rsid w:val="00E53CD1"/>
    <w:rsid w:val="00E563F0"/>
    <w:rsid w:val="00E565CB"/>
    <w:rsid w:val="00E62357"/>
    <w:rsid w:val="00E64EE0"/>
    <w:rsid w:val="00E67B5C"/>
    <w:rsid w:val="00E74E2F"/>
    <w:rsid w:val="00E74FF3"/>
    <w:rsid w:val="00E767AC"/>
    <w:rsid w:val="00E8018C"/>
    <w:rsid w:val="00E81355"/>
    <w:rsid w:val="00E82D5D"/>
    <w:rsid w:val="00E845E4"/>
    <w:rsid w:val="00E8590E"/>
    <w:rsid w:val="00E85E4D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C6C86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39E"/>
    <w:rsid w:val="00EF2906"/>
    <w:rsid w:val="00EF2DBF"/>
    <w:rsid w:val="00EF301D"/>
    <w:rsid w:val="00EF318A"/>
    <w:rsid w:val="00EF3390"/>
    <w:rsid w:val="00EF3F8F"/>
    <w:rsid w:val="00EF4B55"/>
    <w:rsid w:val="00EF4CC2"/>
    <w:rsid w:val="00EF5B89"/>
    <w:rsid w:val="00EF683A"/>
    <w:rsid w:val="00EF7935"/>
    <w:rsid w:val="00F01AD2"/>
    <w:rsid w:val="00F056D5"/>
    <w:rsid w:val="00F06881"/>
    <w:rsid w:val="00F07F1D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55AD"/>
    <w:rsid w:val="00F263BC"/>
    <w:rsid w:val="00F27D8D"/>
    <w:rsid w:val="00F356FC"/>
    <w:rsid w:val="00F36861"/>
    <w:rsid w:val="00F37F4F"/>
    <w:rsid w:val="00F4141E"/>
    <w:rsid w:val="00F5020B"/>
    <w:rsid w:val="00F5028C"/>
    <w:rsid w:val="00F50998"/>
    <w:rsid w:val="00F53BDC"/>
    <w:rsid w:val="00F57BBC"/>
    <w:rsid w:val="00F60706"/>
    <w:rsid w:val="00F617C9"/>
    <w:rsid w:val="00F62379"/>
    <w:rsid w:val="00F6465E"/>
    <w:rsid w:val="00F646DA"/>
    <w:rsid w:val="00F64916"/>
    <w:rsid w:val="00F65A77"/>
    <w:rsid w:val="00F66FDA"/>
    <w:rsid w:val="00F6742A"/>
    <w:rsid w:val="00F7026D"/>
    <w:rsid w:val="00F71046"/>
    <w:rsid w:val="00F73F19"/>
    <w:rsid w:val="00F75CCD"/>
    <w:rsid w:val="00F779F9"/>
    <w:rsid w:val="00F80211"/>
    <w:rsid w:val="00F80732"/>
    <w:rsid w:val="00F80DB5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B2083"/>
    <w:rsid w:val="00FB4E54"/>
    <w:rsid w:val="00FB5302"/>
    <w:rsid w:val="00FC149C"/>
    <w:rsid w:val="00FC32F5"/>
    <w:rsid w:val="00FC4C32"/>
    <w:rsid w:val="00FC4CE3"/>
    <w:rsid w:val="00FC5B2D"/>
    <w:rsid w:val="00FC7146"/>
    <w:rsid w:val="00FD0506"/>
    <w:rsid w:val="00FD2256"/>
    <w:rsid w:val="00FD2686"/>
    <w:rsid w:val="00FD3211"/>
    <w:rsid w:val="00FD4AE2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FC5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E10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40178A"/>
    <w:rPr>
      <w:rFonts w:cs="Calibri"/>
      <w:lang w:eastAsia="ru-RU"/>
    </w:rPr>
  </w:style>
  <w:style w:type="paragraph" w:styleId="af2">
    <w:name w:val="No Spacing"/>
    <w:link w:val="af1"/>
    <w:uiPriority w:val="99"/>
    <w:qFormat/>
    <w:rsid w:val="0040178A"/>
    <w:pPr>
      <w:spacing w:after="0" w:line="240" w:lineRule="auto"/>
    </w:pPr>
    <w:rPr>
      <w:rFonts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6.4112776225552559E-2"/>
          <c:y val="0.15484802526333291"/>
          <c:w val="0.4567206841080349"/>
          <c:h val="0.681508874715199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</c:v>
                </c:pt>
              </c:strCache>
            </c:strRef>
          </c:tx>
          <c:explosion val="25"/>
          <c:dPt>
            <c:idx val="0"/>
            <c:explosion val="13"/>
          </c:dPt>
          <c:dPt>
            <c:idx val="1"/>
            <c:explosion val="15"/>
          </c:dPt>
          <c:dPt>
            <c:idx val="2"/>
            <c:explosion val="0"/>
          </c:dPt>
          <c:dLbls>
            <c:dLbl>
              <c:idx val="0"/>
              <c:layout>
                <c:manualLayout>
                  <c:x val="-3.8838371010075736E-3"/>
                  <c:y val="-0.15717498743508126"/>
                </c:manualLayout>
              </c:layout>
              <c:showCatName val="1"/>
            </c:dLbl>
            <c:dLbl>
              <c:idx val="1"/>
              <c:layout>
                <c:manualLayout>
                  <c:x val="3.4978833290999919E-2"/>
                  <c:y val="-4.9709331546323184E-2"/>
                </c:manualLayout>
              </c:layout>
              <c:showCatName val="1"/>
            </c:dLbl>
            <c:dLbl>
              <c:idx val="2"/>
              <c:layout>
                <c:manualLayout>
                  <c:x val="-1.2418931504529676E-3"/>
                  <c:y val="0.12682693918579341"/>
                </c:manualLayout>
              </c:layout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- 5 217,1 тыс. рублей или 129,4 %</c:v>
                </c:pt>
                <c:pt idx="1">
                  <c:v>неналоговые доходы - 41,1 тыс. рублей или 91,4 %</c:v>
                </c:pt>
                <c:pt idx="2">
                  <c:v>безвозмездные поступления - 12 113,8 тыс. рублей или 100,0 %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5217.1000000000004</c:v>
                </c:pt>
                <c:pt idx="1">
                  <c:v>41.1</c:v>
                </c:pt>
                <c:pt idx="2">
                  <c:v>12113.8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265.89999999999969</c:v>
                </c:pt>
                <c:pt idx="1">
                  <c:v>996.8</c:v>
                </c:pt>
                <c:pt idx="2">
                  <c:v>17.7</c:v>
                </c:pt>
                <c:pt idx="3">
                  <c:v>125.9</c:v>
                </c:pt>
                <c:pt idx="4">
                  <c:v>2336.3000000000002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E-4FA8-A446-23CCECE26F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293.7</c:v>
                </c:pt>
                <c:pt idx="1">
                  <c:v>929.7</c:v>
                </c:pt>
                <c:pt idx="2" formatCode="_-* #,##0.000\ _₽_-;\-* #,##0.000\ _₽_-;_-* &quot;-&quot;??\ _₽_-;_-@_-">
                  <c:v>3.5999999999999997E-2</c:v>
                </c:pt>
                <c:pt idx="3">
                  <c:v>214.3</c:v>
                </c:pt>
                <c:pt idx="4">
                  <c:v>3779.3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E-4FA8-A446-23CCECE26FCB}"/>
            </c:ext>
          </c:extLst>
        </c:ser>
        <c:axId val="155800320"/>
        <c:axId val="155801856"/>
      </c:barChart>
      <c:catAx>
        <c:axId val="155800320"/>
        <c:scaling>
          <c:orientation val="minMax"/>
        </c:scaling>
        <c:axPos val="b"/>
        <c:numFmt formatCode="General" sourceLinked="0"/>
        <c:majorTickMark val="none"/>
        <c:tickLblPos val="nextTo"/>
        <c:crossAx val="155801856"/>
        <c:crosses val="autoZero"/>
        <c:auto val="1"/>
        <c:lblAlgn val="ctr"/>
        <c:lblOffset val="100"/>
      </c:catAx>
      <c:valAx>
        <c:axId val="155801856"/>
        <c:scaling>
          <c:orientation val="minMax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800320"/>
        <c:crosses val="autoZero"/>
        <c:crossBetween val="between"/>
        <c:majorUnit val="5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5746615717714085"/>
          <c:y val="8.3680185138148067E-2"/>
          <c:w val="0.80315289548123558"/>
          <c:h val="0.569355469285851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доходы от оказания платных услуг и компенсации затрат государства</c:v>
                </c:pt>
                <c:pt idx="1">
                  <c:v>штрафы, санкции, возмещение ущерба</c:v>
                </c:pt>
              </c:strCache>
            </c:strRef>
          </c:cat>
          <c:val>
            <c:numRef>
              <c:f>Лист1!$B$2:$B$3</c:f>
              <c:numCache>
                <c:formatCode>_-* #,##0.0\ _₽_-;\-* #,##0.0\ _₽_-;_-* "-"??\ _₽_-;_-@_-</c:formatCode>
                <c:ptCount val="2"/>
                <c:pt idx="0">
                  <c:v>96.5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36-4015-9FAA-251E0C023D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доходы от оказания платных услуг и компенсации затрат государства</c:v>
                </c:pt>
                <c:pt idx="1">
                  <c:v>штрафы, санкции, возмещение ущерба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 formatCode="General">
                  <c:v>37.1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36-4015-9FAA-251E0C023DCC}"/>
            </c:ext>
          </c:extLst>
        </c:ser>
        <c:gapWidth val="100"/>
        <c:axId val="155828608"/>
        <c:axId val="155830144"/>
      </c:barChart>
      <c:catAx>
        <c:axId val="155828608"/>
        <c:scaling>
          <c:orientation val="minMax"/>
        </c:scaling>
        <c:axPos val="b"/>
        <c:numFmt formatCode="General" sourceLinked="0"/>
        <c:tickLblPos val="nextTo"/>
        <c:crossAx val="155830144"/>
        <c:crosses val="autoZero"/>
        <c:auto val="1"/>
        <c:lblAlgn val="ctr"/>
        <c:lblOffset val="100"/>
      </c:catAx>
      <c:valAx>
        <c:axId val="155830144"/>
        <c:scaling>
          <c:orientation val="minMax"/>
          <c:max val="100"/>
        </c:scaling>
        <c:axPos val="l"/>
        <c:majorGridlines/>
        <c:numFmt formatCode="_-* #,##0.0\ _₽_-;\-* #,##0.0\ _₽_-;_-* &quot;-&quot;??\ _₽_-;_-@_-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828608"/>
        <c:crosses val="autoZero"/>
        <c:crossBetween val="between"/>
        <c:majorUnit val="2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5028027610481925"/>
          <c:y val="5.4429573256467925E-2"/>
          <c:w val="0.82683008011153902"/>
          <c:h val="0.5417185497161642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 
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8811</c:v>
                </c:pt>
                <c:pt idx="1">
                  <c:v>2842.2</c:v>
                </c:pt>
                <c:pt idx="2">
                  <c:v>85.4</c:v>
                </c:pt>
                <c:pt idx="3">
                  <c:v>636.9</c:v>
                </c:pt>
                <c:pt idx="4" formatCode="General">
                  <c:v>96.8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AA-4BA0-AD53-4A20FB7F82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 
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8373</c:v>
                </c:pt>
                <c:pt idx="1">
                  <c:v>2678.9</c:v>
                </c:pt>
                <c:pt idx="2">
                  <c:v>93.4</c:v>
                </c:pt>
                <c:pt idx="3">
                  <c:v>968.5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AA-4BA0-AD53-4A20FB7F82E6}"/>
            </c:ext>
          </c:extLst>
        </c:ser>
        <c:gapWidth val="100"/>
        <c:axId val="172213760"/>
        <c:axId val="172212224"/>
      </c:barChart>
      <c:valAx>
        <c:axId val="172212224"/>
        <c:scaling>
          <c:orientation val="minMax"/>
          <c:max val="9000"/>
        </c:scaling>
        <c:axPos val="l"/>
        <c:majorGridlines/>
        <c:numFmt formatCode="_-* #,##0.0\ _₽_-;\-* #,##0.0\ _₽_-;_-* &quot;-&quot;??\ _₽_-;_-@_-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213760"/>
        <c:crosses val="autoZero"/>
        <c:crossBetween val="between"/>
        <c:minorUnit val="500"/>
      </c:valAx>
      <c:catAx>
        <c:axId val="172213760"/>
        <c:scaling>
          <c:orientation val="minMax"/>
        </c:scaling>
        <c:axPos val="b"/>
        <c:numFmt formatCode="General" sourceLinked="0"/>
        <c:tickLblPos val="nextTo"/>
        <c:crossAx val="172212224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1602171245622245"/>
          <c:y val="5.6299212598425206E-2"/>
          <c:w val="0.8612744691743256"/>
          <c:h val="0.6218096776364561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общегос.вопросы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нац.экономика</c:v>
                </c:pt>
                <c:pt idx="4">
                  <c:v>жкх</c:v>
                </c:pt>
                <c:pt idx="5">
                  <c:v>культура, кинематография</c:v>
                </c:pt>
                <c:pt idx="6">
                  <c:v>соц.политика</c:v>
                </c:pt>
                <c:pt idx="7">
                  <c:v>физ.культура и спорт</c:v>
                </c:pt>
              </c:strCache>
            </c:strRef>
          </c:cat>
          <c:val>
            <c:numRef>
              <c:f>Лист1!$B$2:$B$9</c:f>
              <c:numCache>
                <c:formatCode>_-* #,##0.0\ _₽_-;\-* #,##0.0\ _₽_-;_-* "-"??\ _₽_-;_-@_-</c:formatCode>
                <c:ptCount val="8"/>
                <c:pt idx="0">
                  <c:v>4080.8</c:v>
                </c:pt>
                <c:pt idx="1">
                  <c:v>85.4</c:v>
                </c:pt>
                <c:pt idx="2">
                  <c:v>26.3</c:v>
                </c:pt>
                <c:pt idx="3">
                  <c:v>3674.4</c:v>
                </c:pt>
                <c:pt idx="4">
                  <c:v>2343.6</c:v>
                </c:pt>
                <c:pt idx="5">
                  <c:v>4947.6000000000004</c:v>
                </c:pt>
                <c:pt idx="6">
                  <c:v>935.8</c:v>
                </c:pt>
                <c:pt idx="7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66-4096-B44F-E05F507734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общегос.вопросы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нац.экономика</c:v>
                </c:pt>
                <c:pt idx="4">
                  <c:v>жкх</c:v>
                </c:pt>
                <c:pt idx="5">
                  <c:v>культура, кинематография</c:v>
                </c:pt>
                <c:pt idx="6">
                  <c:v>соц.политика</c:v>
                </c:pt>
                <c:pt idx="7">
                  <c:v>физ.культура и спорт</c:v>
                </c:pt>
              </c:strCache>
            </c:strRef>
          </c:cat>
          <c:val>
            <c:numRef>
              <c:f>Лист1!$C$2:$C$9</c:f>
              <c:numCache>
                <c:formatCode>_-* #,##0.0\ _₽_-;\-* #,##0.0\ _₽_-;_-* "-"??\ _₽_-;_-@_-</c:formatCode>
                <c:ptCount val="8"/>
                <c:pt idx="0">
                  <c:v>4173</c:v>
                </c:pt>
                <c:pt idx="1">
                  <c:v>93.4</c:v>
                </c:pt>
                <c:pt idx="2">
                  <c:v>81.900000000000006</c:v>
                </c:pt>
                <c:pt idx="3">
                  <c:v>3917.9</c:v>
                </c:pt>
                <c:pt idx="4">
                  <c:v>3006.4</c:v>
                </c:pt>
                <c:pt idx="5">
                  <c:v>4840.6000000000004</c:v>
                </c:pt>
                <c:pt idx="6">
                  <c:v>68.099999999999994</c:v>
                </c:pt>
                <c:pt idx="7">
                  <c:v>26.5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5B-4AA5-8EA1-3FCEEAFBE271}"/>
            </c:ext>
          </c:extLst>
        </c:ser>
        <c:axId val="172588416"/>
        <c:axId val="173941888"/>
      </c:barChart>
      <c:catAx>
        <c:axId val="172588416"/>
        <c:scaling>
          <c:orientation val="minMax"/>
        </c:scaling>
        <c:axPos val="b"/>
        <c:numFmt formatCode="General" sourceLinked="0"/>
        <c:majorTickMark val="none"/>
        <c:tickLblPos val="nextTo"/>
        <c:crossAx val="173941888"/>
        <c:crosses val="autoZero"/>
        <c:auto val="1"/>
        <c:lblAlgn val="ctr"/>
        <c:lblOffset val="100"/>
      </c:catAx>
      <c:valAx>
        <c:axId val="173941888"/>
        <c:scaling>
          <c:orientation val="minMax"/>
          <c:max val="500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588416"/>
        <c:crosses val="autoZero"/>
        <c:crossBetween val="between"/>
        <c:maj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6.7580153766952755E-2"/>
          <c:y val="5.2470065329425074E-2"/>
          <c:w val="0.82680296243359075"/>
          <c:h val="0.781523459202633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_-* #,##0.0\ _₽_-;\-* #,##0.0\ _₽_-;_-* "-"??\ _₽_-;_-@_-</c:formatCode>
                <c:ptCount val="2"/>
                <c:pt idx="0">
                  <c:v>9.2000000000000011</c:v>
                </c:pt>
                <c:pt idx="1">
                  <c:v>28.6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D0D-4457-8F6E-9F302E3D0A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97.5</c:v>
                </c:pt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DA-4B02-8F8F-653543AA34C5}"/>
            </c:ext>
          </c:extLst>
        </c:ser>
        <c:gapWidth val="100"/>
        <c:axId val="181189632"/>
        <c:axId val="181195520"/>
      </c:barChart>
      <c:catAx>
        <c:axId val="181189632"/>
        <c:scaling>
          <c:orientation val="minMax"/>
        </c:scaling>
        <c:axPos val="b"/>
        <c:numFmt formatCode="General" sourceLinked="0"/>
        <c:tickLblPos val="nextTo"/>
        <c:crossAx val="181195520"/>
        <c:crosses val="autoZero"/>
        <c:auto val="1"/>
        <c:lblAlgn val="ctr"/>
        <c:lblOffset val="100"/>
      </c:catAx>
      <c:valAx>
        <c:axId val="181195520"/>
        <c:scaling>
          <c:orientation val="minMax"/>
          <c:max val="50"/>
          <c:min val="0"/>
        </c:scaling>
        <c:axPos val="l"/>
        <c:majorGridlines/>
        <c:numFmt formatCode="_-* #,##0.0\ _₽_-;\-* #,##0.0\ _₽_-;_-* &quot;-&quot;??\ _₽_-;_-@_-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1189632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AAFC-851C-40DF-9475-CD5681CF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6638</TotalTime>
  <Pages>20</Pages>
  <Words>7061</Words>
  <Characters>40253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ksk_2</cp:lastModifiedBy>
  <cp:revision>21</cp:revision>
  <cp:lastPrinted>2021-04-26T06:54:00Z</cp:lastPrinted>
  <dcterms:created xsi:type="dcterms:W3CDTF">2017-04-13T10:37:00Z</dcterms:created>
  <dcterms:modified xsi:type="dcterms:W3CDTF">2021-04-26T06:54:00Z</dcterms:modified>
</cp:coreProperties>
</file>