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61530">
        <w:rPr>
          <w:rFonts w:ascii="Times New Roman" w:hAnsi="Times New Roman" w:cs="Times New Roman"/>
          <w:b/>
          <w:sz w:val="28"/>
          <w:szCs w:val="28"/>
        </w:rPr>
        <w:t>Митин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764F53">
        <w:rPr>
          <w:rFonts w:ascii="Times New Roman" w:hAnsi="Times New Roman" w:cs="Times New Roman"/>
          <w:b/>
          <w:sz w:val="28"/>
          <w:szCs w:val="28"/>
        </w:rPr>
        <w:t>2</w:t>
      </w:r>
      <w:r w:rsidR="00E929DA">
        <w:rPr>
          <w:rFonts w:ascii="Times New Roman" w:hAnsi="Times New Roman" w:cs="Times New Roman"/>
          <w:b/>
          <w:sz w:val="28"/>
          <w:szCs w:val="28"/>
        </w:rPr>
        <w:t>3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B41DD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B4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929DA">
        <w:rPr>
          <w:rFonts w:ascii="Times New Roman" w:hAnsi="Times New Roman" w:cs="Times New Roman"/>
          <w:b/>
          <w:sz w:val="28"/>
          <w:szCs w:val="28"/>
        </w:rPr>
        <w:t>13.06.2024</w:t>
      </w:r>
      <w:r w:rsidR="0060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D1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7B7BD6" w:rsidRDefault="0014556A" w:rsidP="00CF2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7B7BD6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статьи 20 Положения о бюджетном процессе в </w:t>
      </w:r>
      <w:proofErr w:type="spell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Митинском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7B7BD6" w:rsidRPr="007B7BD6">
        <w:rPr>
          <w:rFonts w:ascii="Times New Roman" w:eastAsia="Times New Roman" w:hAnsi="Times New Roman" w:cs="Times New Roman"/>
          <w:bCs/>
          <w:sz w:val="28"/>
          <w:szCs w:val="28"/>
        </w:rPr>
        <w:t>Митинского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22.11.2013 № 29 (в действ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контроля СФК </w:t>
      </w:r>
      <w:proofErr w:type="gramStart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Администрации </w:t>
      </w:r>
      <w:proofErr w:type="spellStart"/>
      <w:r w:rsidR="00906D81">
        <w:rPr>
          <w:rFonts w:ascii="Times New Roman" w:eastAsia="Times New Roman" w:hAnsi="Times New Roman" w:cs="Times New Roman"/>
          <w:sz w:val="28"/>
          <w:szCs w:val="28"/>
        </w:rPr>
        <w:t>Митин</w:t>
      </w:r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7B7BD6" w:rsidRPr="007B7BD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E929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1D2FB5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7B7BD6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proofErr w:type="gramEnd"/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E929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1530" w:rsidRPr="007B7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7B7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74" w:rsidRPr="007B7BD6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29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BD3F62" w:rsidRPr="007B7BD6" w:rsidRDefault="00BD3F62" w:rsidP="00BD3F62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764F53" w:rsidRPr="007B7BD6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29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548E1" w:rsidRPr="007B7BD6" w:rsidRDefault="001548E1" w:rsidP="00BD3F62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proofErr w:type="spell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Митинского</w:t>
      </w:r>
      <w:proofErr w:type="spellEnd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«О бюджете </w:t>
      </w:r>
      <w:proofErr w:type="spellStart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Митинского</w:t>
      </w:r>
      <w:proofErr w:type="spellEnd"/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на 20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BD3F62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B7BD6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E929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113</w:t>
      </w:r>
      <w:r w:rsidR="00764F53"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B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  <w:proofErr w:type="gramEnd"/>
    </w:p>
    <w:p w:rsidR="003A1404" w:rsidRPr="007B7BD6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с </w:t>
      </w:r>
      <w:r w:rsidR="001B7EF4">
        <w:rPr>
          <w:rFonts w:ascii="Times New Roman" w:hAnsi="Times New Roman" w:cs="Times New Roman"/>
          <w:sz w:val="28"/>
          <w:szCs w:val="28"/>
        </w:rPr>
        <w:t>0</w:t>
      </w:r>
      <w:r w:rsidR="00E929DA">
        <w:rPr>
          <w:rFonts w:ascii="Times New Roman" w:hAnsi="Times New Roman" w:cs="Times New Roman"/>
          <w:sz w:val="28"/>
          <w:szCs w:val="28"/>
        </w:rPr>
        <w:t>3.04.2024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929DA">
        <w:rPr>
          <w:rFonts w:ascii="Times New Roman" w:hAnsi="Times New Roman" w:cs="Times New Roman"/>
          <w:sz w:val="28"/>
          <w:szCs w:val="28"/>
        </w:rPr>
        <w:t>04.04.2024</w:t>
      </w:r>
      <w:r w:rsidR="007B7BD6" w:rsidRPr="007B7B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5BF9" w:rsidRPr="007B7BD6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Проверяемый период:</w:t>
      </w:r>
      <w:r w:rsidRPr="007B7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764F53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E929DA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7B7BD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7B7BD6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7B7BD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7B7BD6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7B7BD6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B7BD6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53"/>
        <w:gridCol w:w="1825"/>
        <w:gridCol w:w="2375"/>
        <w:gridCol w:w="667"/>
        <w:gridCol w:w="4187"/>
      </w:tblGrid>
      <w:tr w:rsidR="00B75204" w:rsidRPr="007B7BD6" w:rsidTr="00764F53">
        <w:tc>
          <w:tcPr>
            <w:tcW w:w="10916" w:type="dxa"/>
            <w:gridSpan w:val="6"/>
          </w:tcPr>
          <w:p w:rsidR="00B75204" w:rsidRPr="007B7BD6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7B7BD6" w:rsidTr="00764F53">
        <w:tc>
          <w:tcPr>
            <w:tcW w:w="1862" w:type="dxa"/>
            <w:gridSpan w:val="2"/>
          </w:tcPr>
          <w:p w:rsidR="00500F0A" w:rsidRPr="007B7BD6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4200" w:type="dxa"/>
            <w:gridSpan w:val="2"/>
          </w:tcPr>
          <w:p w:rsidR="00500F0A" w:rsidRPr="007B7BD6" w:rsidRDefault="00516174" w:rsidP="00E929D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764F53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E929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E929D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08.04.2024</w:t>
            </w:r>
            <w:r w:rsidR="007B7BD6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7B7B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854" w:type="dxa"/>
            <w:gridSpan w:val="2"/>
          </w:tcPr>
          <w:p w:rsidR="00500F0A" w:rsidRPr="007B7BD6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B7B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7B7BD6" w:rsidTr="00764F53">
        <w:tc>
          <w:tcPr>
            <w:tcW w:w="6062" w:type="dxa"/>
            <w:gridSpan w:val="4"/>
          </w:tcPr>
          <w:p w:rsidR="00B75204" w:rsidRPr="007B7BD6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7B7B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54" w:type="dxa"/>
            <w:gridSpan w:val="2"/>
          </w:tcPr>
          <w:p w:rsidR="00B75204" w:rsidRPr="007B7BD6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7B7BD6" w:rsidTr="00764F53">
        <w:tc>
          <w:tcPr>
            <w:tcW w:w="6062" w:type="dxa"/>
            <w:gridSpan w:val="4"/>
          </w:tcPr>
          <w:p w:rsidR="005666D5" w:rsidRPr="007B7BD6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7B7BD6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854" w:type="dxa"/>
            <w:gridSpan w:val="2"/>
          </w:tcPr>
          <w:p w:rsidR="005666D5" w:rsidRPr="007B7BD6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7B7BD6" w:rsidTr="00764F53">
        <w:tc>
          <w:tcPr>
            <w:tcW w:w="6062" w:type="dxa"/>
            <w:gridSpan w:val="4"/>
            <w:vAlign w:val="center"/>
          </w:tcPr>
          <w:p w:rsidR="00D47BDA" w:rsidRPr="007B7BD6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854" w:type="dxa"/>
            <w:gridSpan w:val="2"/>
            <w:vAlign w:val="center"/>
          </w:tcPr>
          <w:p w:rsidR="00D47BDA" w:rsidRPr="007B7BD6" w:rsidRDefault="00E929DA" w:rsidP="0076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A">
              <w:rPr>
                <w:rFonts w:ascii="Times New Roman" w:hAnsi="Times New Roman" w:cs="Times New Roman"/>
                <w:sz w:val="24"/>
                <w:szCs w:val="24"/>
              </w:rPr>
              <w:t>13 913,4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5CAA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B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C52C2" w:rsidRPr="007B7BD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7B7BD6" w:rsidTr="00764F53">
        <w:tc>
          <w:tcPr>
            <w:tcW w:w="10916" w:type="dxa"/>
            <w:gridSpan w:val="6"/>
            <w:vAlign w:val="center"/>
          </w:tcPr>
          <w:p w:rsidR="00A07FE7" w:rsidRPr="007B7BD6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7B7BD6" w:rsidTr="00E14268">
        <w:tc>
          <w:tcPr>
            <w:tcW w:w="709" w:type="dxa"/>
          </w:tcPr>
          <w:p w:rsidR="00972B92" w:rsidRPr="007B7BD6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gridSpan w:val="2"/>
          </w:tcPr>
          <w:p w:rsidR="00972B92" w:rsidRPr="007B7BD6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229" w:type="dxa"/>
            <w:gridSpan w:val="3"/>
            <w:vAlign w:val="center"/>
          </w:tcPr>
          <w:p w:rsidR="00972B92" w:rsidRPr="007B7BD6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7B7BD6" w:rsidTr="00E14268">
        <w:tc>
          <w:tcPr>
            <w:tcW w:w="709" w:type="dxa"/>
          </w:tcPr>
          <w:p w:rsidR="001A43CD" w:rsidRPr="007B7BD6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gridSpan w:val="2"/>
          </w:tcPr>
          <w:p w:rsidR="001D2FB5" w:rsidRPr="007B7BD6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B7B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B7BD6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B7BD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229" w:type="dxa"/>
            <w:gridSpan w:val="3"/>
            <w:vAlign w:val="center"/>
          </w:tcPr>
          <w:p w:rsidR="001A43CD" w:rsidRPr="007B7BD6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7B7BD6" w:rsidTr="00E14268">
        <w:tc>
          <w:tcPr>
            <w:tcW w:w="709" w:type="dxa"/>
          </w:tcPr>
          <w:p w:rsidR="00574C44" w:rsidRPr="007B7BD6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gridSpan w:val="2"/>
          </w:tcPr>
          <w:p w:rsidR="00574C44" w:rsidRPr="007B7BD6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B7B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229" w:type="dxa"/>
            <w:gridSpan w:val="3"/>
            <w:vAlign w:val="center"/>
          </w:tcPr>
          <w:p w:rsidR="002C6B24" w:rsidRPr="007B7BD6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7B7BD6" w:rsidTr="00E14268">
        <w:tc>
          <w:tcPr>
            <w:tcW w:w="709" w:type="dxa"/>
          </w:tcPr>
          <w:p w:rsidR="00DE3391" w:rsidRPr="007B7BD6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gridSpan w:val="2"/>
          </w:tcPr>
          <w:p w:rsidR="00DE3391" w:rsidRPr="007B7BD6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B7BD6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7229" w:type="dxa"/>
            <w:gridSpan w:val="3"/>
            <w:vAlign w:val="center"/>
          </w:tcPr>
          <w:p w:rsidR="00DE3391" w:rsidRPr="007B7BD6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7B7BD6" w:rsidTr="00E14268">
        <w:tc>
          <w:tcPr>
            <w:tcW w:w="709" w:type="dxa"/>
          </w:tcPr>
          <w:p w:rsidR="000D0D8F" w:rsidRPr="007B7BD6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8" w:type="dxa"/>
            <w:gridSpan w:val="2"/>
          </w:tcPr>
          <w:p w:rsidR="000D0D8F" w:rsidRPr="007B7BD6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229" w:type="dxa"/>
            <w:gridSpan w:val="3"/>
            <w:vAlign w:val="center"/>
          </w:tcPr>
          <w:p w:rsidR="000D0D8F" w:rsidRPr="007B7BD6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7B7BD6" w:rsidTr="00E14268">
        <w:tc>
          <w:tcPr>
            <w:tcW w:w="709" w:type="dxa"/>
          </w:tcPr>
          <w:p w:rsidR="00DC4F71" w:rsidRPr="007B7BD6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8" w:type="dxa"/>
            <w:gridSpan w:val="2"/>
          </w:tcPr>
          <w:p w:rsidR="00DC4F71" w:rsidRPr="007B7BD6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7B7BD6">
              <w:t xml:space="preserve"> 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7229" w:type="dxa"/>
            <w:gridSpan w:val="3"/>
            <w:vAlign w:val="center"/>
          </w:tcPr>
          <w:p w:rsidR="00DC4F71" w:rsidRPr="007B7BD6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7B7BD6" w:rsidTr="00E14268">
        <w:tc>
          <w:tcPr>
            <w:tcW w:w="709" w:type="dxa"/>
          </w:tcPr>
          <w:p w:rsidR="0056046D" w:rsidRPr="007B7BD6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8" w:type="dxa"/>
            <w:gridSpan w:val="2"/>
          </w:tcPr>
          <w:p w:rsidR="00730889" w:rsidRPr="007B7BD6" w:rsidRDefault="002C2534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F53" w:rsidRPr="007B7BD6" w:rsidRDefault="00764F53" w:rsidP="007B7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7BD6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7B7BD6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gridSpan w:val="3"/>
            <w:vAlign w:val="center"/>
          </w:tcPr>
          <w:p w:rsidR="00526F77" w:rsidRPr="00E929DA" w:rsidRDefault="00E14268" w:rsidP="00E92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26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929DA" w:rsidRPr="00E929DA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выборочной проверки правильности формирования текстовой части, форм и таблиц, входящих в состав ГБО и пояснительной записки (ф. 0503160) установлено, что </w:t>
            </w:r>
            <w:r w:rsidR="00E929DA" w:rsidRPr="00E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таблицы №1 указано не верно, </w:t>
            </w:r>
            <w:r w:rsidR="00E929DA" w:rsidRPr="00E929DA">
              <w:rPr>
                <w:rFonts w:ascii="Times New Roman" w:hAnsi="Times New Roman" w:cs="Times New Roman"/>
                <w:sz w:val="24"/>
                <w:szCs w:val="24"/>
              </w:rPr>
              <w:t>следует указать «Сведения о направлениях деятельности» (пункт 152 Инструкции № 191н).</w:t>
            </w:r>
          </w:p>
        </w:tc>
      </w:tr>
      <w:tr w:rsidR="0056046D" w:rsidRPr="007B7BD6" w:rsidTr="00E14268">
        <w:tc>
          <w:tcPr>
            <w:tcW w:w="709" w:type="dxa"/>
          </w:tcPr>
          <w:p w:rsidR="0056046D" w:rsidRPr="007B7BD6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8" w:type="dxa"/>
            <w:gridSpan w:val="2"/>
          </w:tcPr>
          <w:p w:rsidR="0056046D" w:rsidRPr="007B7BD6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229" w:type="dxa"/>
            <w:gridSpan w:val="3"/>
            <w:vAlign w:val="center"/>
          </w:tcPr>
          <w:p w:rsidR="00E929DA" w:rsidRPr="00E929DA" w:rsidRDefault="00E929DA" w:rsidP="00E929DA">
            <w:pPr>
              <w:numPr>
                <w:ilvl w:val="0"/>
                <w:numId w:val="18"/>
              </w:numPr>
              <w:tabs>
                <w:tab w:val="left" w:pos="567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2023 год составило 13 190,8 тыс. рублей или 98,6 % от плановых назначений (что на 1 987,4 тыс. рублей или на 13,1 % меньше аналогичных показателей за 2022 год) в том числе:</w:t>
            </w:r>
          </w:p>
          <w:p w:rsidR="00E929DA" w:rsidRPr="00E929DA" w:rsidRDefault="00E929DA" w:rsidP="00E929DA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4 449,2 тыс. рублей или 96,3 % от плановых назначений (что на 255,4 тыс. рублей или на 5,4 % меньше аналогичных показателей за 2022 год),</w:t>
            </w:r>
          </w:p>
          <w:p w:rsidR="00E929DA" w:rsidRPr="00E929DA" w:rsidRDefault="00E929DA" w:rsidP="00E929DA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отсутствуют. Аналогичные показатели в прошлом году составляли 4,8 тыс. рублей,</w:t>
            </w:r>
            <w:proofErr w:type="gramStart"/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</w:p>
          <w:p w:rsidR="00E929DA" w:rsidRPr="00E929DA" w:rsidRDefault="00E929DA" w:rsidP="00E929DA">
            <w:pPr>
              <w:numPr>
                <w:ilvl w:val="0"/>
                <w:numId w:val="25"/>
              </w:numPr>
              <w:tabs>
                <w:tab w:val="left" w:pos="851"/>
              </w:tabs>
              <w:ind w:left="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безвозмездные поступления – 8 742,5 тыс. рублей или 99,9 % от плановых назначений (что на 1 726,3 тыс. рублей или на 16,5 % меньше аналогичных показателей за 2022 год). </w:t>
            </w:r>
          </w:p>
          <w:p w:rsidR="00E929DA" w:rsidRPr="00E929DA" w:rsidRDefault="00E929DA" w:rsidP="00E929DA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ind w:left="0" w:right="14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сельского поселения в 2023 году исполнена в сумме 13 913,4 тыс. рублей, что составило 99,9 % от плановых назначений и в сравнении с 2022 годом уменьшились на 769,6 тыс. рублей или на 5,2 %.</w:t>
            </w:r>
          </w:p>
          <w:p w:rsidR="00E9405D" w:rsidRPr="00E929DA" w:rsidRDefault="00E929DA" w:rsidP="00E929DA">
            <w:pPr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  <w:tab w:val="left" w:pos="851"/>
                <w:tab w:val="left" w:pos="993"/>
                <w:tab w:val="left" w:pos="1134"/>
              </w:tabs>
              <w:ind w:left="0" w:right="14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Бюджет поселения исполнен с дефицитом в размере 722,6 тыс. рублей.</w:t>
            </w:r>
          </w:p>
        </w:tc>
      </w:tr>
      <w:tr w:rsidR="00E40FFD" w:rsidRPr="007B7BD6" w:rsidTr="00E14268">
        <w:tc>
          <w:tcPr>
            <w:tcW w:w="709" w:type="dxa"/>
          </w:tcPr>
          <w:p w:rsidR="00E40FFD" w:rsidRPr="007B7BD6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978" w:type="dxa"/>
            <w:gridSpan w:val="2"/>
          </w:tcPr>
          <w:p w:rsidR="00E40FFD" w:rsidRPr="007B7BD6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229" w:type="dxa"/>
            <w:gridSpan w:val="3"/>
            <w:vAlign w:val="center"/>
          </w:tcPr>
          <w:p w:rsidR="00E929DA" w:rsidRPr="00E929DA" w:rsidRDefault="00E929DA" w:rsidP="00E929DA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9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01.01.2023 года  составляла 12 095,7 тыс. </w:t>
            </w: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E929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01.01.2024 года составила – 9 067,4 тыс.</w:t>
            </w: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929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E929DA" w:rsidRPr="00E929DA" w:rsidRDefault="00E929DA" w:rsidP="00E929DA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Дебиторская задолженность с просроченным сроком исполнения отсутствует</w:t>
            </w:r>
            <w:r w:rsidRPr="00E929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29DA" w:rsidRPr="00E929DA" w:rsidRDefault="00E929DA" w:rsidP="00E929D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9D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01.01.2023 года составляла 1 463,4 тыс. рублей, на 01.01.2024 года – 772,3 тыс. </w:t>
            </w: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E929DA" w:rsidRPr="00E929DA" w:rsidRDefault="00E929DA" w:rsidP="00E929D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отсутствует.</w:t>
            </w:r>
          </w:p>
          <w:p w:rsidR="00E929DA" w:rsidRPr="00E929DA" w:rsidRDefault="00E929DA" w:rsidP="00E929DA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E929DA" w:rsidRPr="00E929DA" w:rsidRDefault="00E929DA" w:rsidP="00E929DA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дебиторская задолженность</w:t>
            </w: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уменьшилась на 3 028,3 тыс. рублей или на 25,0 %: </w:t>
            </w:r>
          </w:p>
          <w:p w:rsidR="00E929DA" w:rsidRPr="00E929DA" w:rsidRDefault="00E929DA" w:rsidP="00E929DA">
            <w:pPr>
              <w:numPr>
                <w:ilvl w:val="0"/>
                <w:numId w:val="15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доходам (020500000) уменьшилась на 3 042,6 тыс. рублей (9 033,6 тыс. рублей),</w:t>
            </w:r>
          </w:p>
          <w:p w:rsidR="00E929DA" w:rsidRPr="00E929DA" w:rsidRDefault="00E929DA" w:rsidP="00E929DA">
            <w:pPr>
              <w:numPr>
                <w:ilvl w:val="0"/>
                <w:numId w:val="15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выплатам (020600000) увеличилась на 14,4 тыс. рублей (33,8 тыс. рублей). </w:t>
            </w:r>
          </w:p>
          <w:p w:rsidR="00E929DA" w:rsidRPr="00E929DA" w:rsidRDefault="00E929DA" w:rsidP="00E929DA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929D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кредиторская задолженность</w:t>
            </w: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уменьшилась на 691,1 тыс. рублей или на 47,2 %:</w:t>
            </w:r>
          </w:p>
          <w:p w:rsidR="00E929DA" w:rsidRPr="00E929DA" w:rsidRDefault="00E929DA" w:rsidP="00E929DA">
            <w:pPr>
              <w:numPr>
                <w:ilvl w:val="0"/>
                <w:numId w:val="16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(030200000) увеличилась на 131,9 тыс. рублей (222,6 тыс. рублей),</w:t>
            </w:r>
          </w:p>
          <w:p w:rsidR="00E117FE" w:rsidRPr="00E929DA" w:rsidRDefault="00E929DA" w:rsidP="00E929DA">
            <w:pPr>
              <w:numPr>
                <w:ilvl w:val="0"/>
                <w:numId w:val="16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929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доходам (020500000) уменьшилась на 823,0 тыс. рублей (549,7 тыс. рублей).</w:t>
            </w:r>
          </w:p>
        </w:tc>
      </w:tr>
      <w:tr w:rsidR="00384805" w:rsidRPr="007B7BD6" w:rsidTr="00764F53">
        <w:tc>
          <w:tcPr>
            <w:tcW w:w="10916" w:type="dxa"/>
            <w:gridSpan w:val="6"/>
          </w:tcPr>
          <w:p w:rsidR="00384805" w:rsidRPr="007B7BD6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7B7BD6" w:rsidTr="00764F53">
        <w:tc>
          <w:tcPr>
            <w:tcW w:w="10916" w:type="dxa"/>
            <w:gridSpan w:val="6"/>
          </w:tcPr>
          <w:p w:rsidR="00E929DA" w:rsidRPr="00E929DA" w:rsidRDefault="00E929DA" w:rsidP="00E929D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spellStart"/>
            <w:r w:rsidRPr="00E929DA">
              <w:rPr>
                <w:rFonts w:ascii="Times New Roman" w:hAnsi="Times New Roman" w:cs="Times New Roman"/>
                <w:sz w:val="24"/>
                <w:szCs w:val="24"/>
              </w:rPr>
              <w:t>Митинского</w:t>
            </w:r>
            <w:proofErr w:type="spellEnd"/>
            <w:r w:rsidRPr="00E929D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2023 год по составу, структуре и заполнению (содержанию) соответствует требованиям статьи 264.1. БК РФ, Инструкции  № 191 н.</w:t>
            </w:r>
          </w:p>
          <w:p w:rsidR="00E929DA" w:rsidRPr="00E929DA" w:rsidRDefault="00E929DA" w:rsidP="00E929D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A">
              <w:rPr>
                <w:rFonts w:ascii="Times New Roman" w:hAnsi="Times New Roman" w:cs="Times New Roman"/>
                <w:sz w:val="24"/>
                <w:szCs w:val="24"/>
              </w:rPr>
              <w:t xml:space="preserve"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 </w:t>
            </w:r>
          </w:p>
          <w:p w:rsidR="00E929DA" w:rsidRPr="00E929DA" w:rsidRDefault="00E929DA" w:rsidP="00E929D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A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формирования текстовой части, форм и таблиц, входящих в состав ГБО и пояснительной записки (ф. 0503160) установлено, что название таблицы №1 указано не верно, следует указать «Сведения о направлениях деятельности» (пункт 152 Инструкции № 191н).</w:t>
            </w:r>
          </w:p>
          <w:p w:rsidR="007C0D2A" w:rsidRPr="00E929DA" w:rsidRDefault="00E929DA" w:rsidP="00E929D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9DA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2023 год составлена в соответствии с требованиями Инструкции № 191н и  является достоверной с учетом изложенных в настоящем акте замечаний.</w:t>
            </w:r>
          </w:p>
        </w:tc>
      </w:tr>
      <w:tr w:rsidR="00FD451B" w:rsidRPr="007B7BD6" w:rsidTr="00764F53">
        <w:tc>
          <w:tcPr>
            <w:tcW w:w="10916" w:type="dxa"/>
            <w:gridSpan w:val="6"/>
          </w:tcPr>
          <w:p w:rsidR="00FD451B" w:rsidRPr="007B7BD6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7B7B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7B7BD6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87" w:type="dxa"/>
            <w:vAlign w:val="center"/>
          </w:tcPr>
          <w:p w:rsidR="00516174" w:rsidRPr="007B7BD6" w:rsidRDefault="00B41DD1" w:rsidP="00E9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764F53">
        <w:tc>
          <w:tcPr>
            <w:tcW w:w="6729" w:type="dxa"/>
            <w:gridSpan w:val="5"/>
          </w:tcPr>
          <w:p w:rsidR="00516174" w:rsidRPr="007B7BD6" w:rsidRDefault="00516174" w:rsidP="007E4332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7E4332" w:rsidRPr="007B7BD6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87" w:type="dxa"/>
          </w:tcPr>
          <w:p w:rsidR="00516174" w:rsidRPr="006001B8" w:rsidRDefault="00B41DD1" w:rsidP="00E9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929DA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  <w:r w:rsidRPr="007B7BD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38F9" w:rsidRDefault="00BD3F62" w:rsidP="00BD3F62">
      <w:pPr>
        <w:tabs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8F9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F9" w:rsidRDefault="00B818F9" w:rsidP="004110DA">
      <w:pPr>
        <w:spacing w:after="0" w:line="240" w:lineRule="auto"/>
      </w:pPr>
      <w:r>
        <w:separator/>
      </w:r>
    </w:p>
  </w:endnote>
  <w:endnote w:type="continuationSeparator" w:id="0">
    <w:p w:rsidR="00B818F9" w:rsidRDefault="00B818F9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5151FC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929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F9" w:rsidRDefault="00B818F9" w:rsidP="004110DA">
      <w:pPr>
        <w:spacing w:after="0" w:line="240" w:lineRule="auto"/>
      </w:pPr>
      <w:r>
        <w:separator/>
      </w:r>
    </w:p>
  </w:footnote>
  <w:footnote w:type="continuationSeparator" w:id="0">
    <w:p w:rsidR="00B818F9" w:rsidRDefault="00B818F9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5B4A7CAC"/>
    <w:lvl w:ilvl="0" w:tplc="6702219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D5F01"/>
    <w:multiLevelType w:val="hybridMultilevel"/>
    <w:tmpl w:val="C74C63BA"/>
    <w:lvl w:ilvl="0" w:tplc="3140B7E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AA1BF9"/>
    <w:multiLevelType w:val="hybridMultilevel"/>
    <w:tmpl w:val="B34A908C"/>
    <w:lvl w:ilvl="0" w:tplc="5A9EDCE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B91252A"/>
    <w:multiLevelType w:val="hybridMultilevel"/>
    <w:tmpl w:val="E586D4D2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>
    <w:nsid w:val="32A05613"/>
    <w:multiLevelType w:val="hybridMultilevel"/>
    <w:tmpl w:val="C80600F6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AB31D4"/>
    <w:multiLevelType w:val="hybridMultilevel"/>
    <w:tmpl w:val="9670B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B5366F"/>
    <w:multiLevelType w:val="hybridMultilevel"/>
    <w:tmpl w:val="012C444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961C3"/>
    <w:multiLevelType w:val="hybridMultilevel"/>
    <w:tmpl w:val="DE0AB754"/>
    <w:lvl w:ilvl="0" w:tplc="86B8BA08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24"/>
  </w:num>
  <w:num w:numId="4">
    <w:abstractNumId w:val="15"/>
  </w:num>
  <w:num w:numId="5">
    <w:abstractNumId w:val="18"/>
  </w:num>
  <w:num w:numId="6">
    <w:abstractNumId w:val="13"/>
  </w:num>
  <w:num w:numId="7">
    <w:abstractNumId w:val="10"/>
  </w:num>
  <w:num w:numId="8">
    <w:abstractNumId w:val="3"/>
  </w:num>
  <w:num w:numId="9">
    <w:abstractNumId w:val="21"/>
  </w:num>
  <w:num w:numId="10">
    <w:abstractNumId w:val="14"/>
  </w:num>
  <w:num w:numId="11">
    <w:abstractNumId w:val="17"/>
  </w:num>
  <w:num w:numId="12">
    <w:abstractNumId w:val="9"/>
  </w:num>
  <w:num w:numId="13">
    <w:abstractNumId w:val="16"/>
  </w:num>
  <w:num w:numId="14">
    <w:abstractNumId w:val="1"/>
  </w:num>
  <w:num w:numId="15">
    <w:abstractNumId w:val="12"/>
  </w:num>
  <w:num w:numId="16">
    <w:abstractNumId w:val="23"/>
  </w:num>
  <w:num w:numId="17">
    <w:abstractNumId w:val="5"/>
  </w:num>
  <w:num w:numId="18">
    <w:abstractNumId w:val="0"/>
  </w:num>
  <w:num w:numId="19">
    <w:abstractNumId w:val="22"/>
  </w:num>
  <w:num w:numId="20">
    <w:abstractNumId w:val="20"/>
  </w:num>
  <w:num w:numId="21">
    <w:abstractNumId w:val="7"/>
  </w:num>
  <w:num w:numId="22">
    <w:abstractNumId w:val="11"/>
  </w:num>
  <w:num w:numId="23">
    <w:abstractNumId w:val="6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4624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7A1"/>
    <w:rsid w:val="001B3D7C"/>
    <w:rsid w:val="001B3EF7"/>
    <w:rsid w:val="001B7EF4"/>
    <w:rsid w:val="001C09E1"/>
    <w:rsid w:val="001C22AF"/>
    <w:rsid w:val="001C6C25"/>
    <w:rsid w:val="001D2FB5"/>
    <w:rsid w:val="002043FA"/>
    <w:rsid w:val="00206E39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D83"/>
    <w:rsid w:val="002D7F2C"/>
    <w:rsid w:val="002E0390"/>
    <w:rsid w:val="002E5B63"/>
    <w:rsid w:val="002E68EF"/>
    <w:rsid w:val="002E718E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068C"/>
    <w:rsid w:val="003B3095"/>
    <w:rsid w:val="003D0B8E"/>
    <w:rsid w:val="003D2E58"/>
    <w:rsid w:val="003E04BF"/>
    <w:rsid w:val="003E762E"/>
    <w:rsid w:val="003F4033"/>
    <w:rsid w:val="003F79D4"/>
    <w:rsid w:val="00403F85"/>
    <w:rsid w:val="0041078D"/>
    <w:rsid w:val="004110DA"/>
    <w:rsid w:val="00416CD1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51FC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D6399"/>
    <w:rsid w:val="005E3DD1"/>
    <w:rsid w:val="006001B8"/>
    <w:rsid w:val="00604893"/>
    <w:rsid w:val="006058B1"/>
    <w:rsid w:val="00610E32"/>
    <w:rsid w:val="006113C5"/>
    <w:rsid w:val="00612F94"/>
    <w:rsid w:val="0062098F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4C30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4F53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BD6"/>
    <w:rsid w:val="007B7C54"/>
    <w:rsid w:val="007C0D2A"/>
    <w:rsid w:val="007D1405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46FFB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06D81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7C1B"/>
    <w:rsid w:val="00B11DB9"/>
    <w:rsid w:val="00B12A15"/>
    <w:rsid w:val="00B17EEB"/>
    <w:rsid w:val="00B211A0"/>
    <w:rsid w:val="00B2765D"/>
    <w:rsid w:val="00B3576E"/>
    <w:rsid w:val="00B41C4C"/>
    <w:rsid w:val="00B41DD1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18F9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C6579"/>
    <w:rsid w:val="00BD1245"/>
    <w:rsid w:val="00BD237A"/>
    <w:rsid w:val="00BD25EB"/>
    <w:rsid w:val="00BD3F62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2204"/>
    <w:rsid w:val="00CF411D"/>
    <w:rsid w:val="00D11639"/>
    <w:rsid w:val="00D13391"/>
    <w:rsid w:val="00D1569D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14268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08C7"/>
    <w:rsid w:val="00E62CD2"/>
    <w:rsid w:val="00E62E18"/>
    <w:rsid w:val="00E70217"/>
    <w:rsid w:val="00E739CE"/>
    <w:rsid w:val="00E74BC5"/>
    <w:rsid w:val="00E75DEB"/>
    <w:rsid w:val="00E77D5F"/>
    <w:rsid w:val="00E838F9"/>
    <w:rsid w:val="00E929DA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12D7"/>
    <w:rsid w:val="00F122C8"/>
    <w:rsid w:val="00F174C3"/>
    <w:rsid w:val="00F46D4F"/>
    <w:rsid w:val="00F555CF"/>
    <w:rsid w:val="00F564E0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5414"/>
    <w:rsid w:val="00FF6196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87CD-8B40-42CE-A4DC-2AD1C3B8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24</cp:revision>
  <cp:lastPrinted>2023-05-22T12:34:00Z</cp:lastPrinted>
  <dcterms:created xsi:type="dcterms:W3CDTF">2019-06-06T07:43:00Z</dcterms:created>
  <dcterms:modified xsi:type="dcterms:W3CDTF">2024-06-13T13:37:00Z</dcterms:modified>
</cp:coreProperties>
</file>