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0B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924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87A14">
        <w:rPr>
          <w:rFonts w:ascii="Times New Roman" w:hAnsi="Times New Roman" w:cs="Times New Roman"/>
          <w:b/>
          <w:sz w:val="28"/>
          <w:szCs w:val="28"/>
        </w:rPr>
        <w:t>Шопши</w:t>
      </w:r>
      <w:r w:rsidR="00361530">
        <w:rPr>
          <w:rFonts w:ascii="Times New Roman" w:hAnsi="Times New Roman" w:cs="Times New Roman"/>
          <w:b/>
          <w:sz w:val="28"/>
          <w:szCs w:val="28"/>
        </w:rPr>
        <w:t>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Pr="004A73B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>за 20</w:t>
      </w:r>
      <w:r w:rsidR="00905C8F" w:rsidRPr="004A73B4">
        <w:rPr>
          <w:rFonts w:ascii="Times New Roman" w:hAnsi="Times New Roman" w:cs="Times New Roman"/>
          <w:b/>
          <w:sz w:val="28"/>
          <w:szCs w:val="28"/>
        </w:rPr>
        <w:t>2</w:t>
      </w:r>
      <w:r w:rsidR="00682711">
        <w:rPr>
          <w:rFonts w:ascii="Times New Roman" w:hAnsi="Times New Roman" w:cs="Times New Roman"/>
          <w:b/>
          <w:sz w:val="28"/>
          <w:szCs w:val="28"/>
        </w:rPr>
        <w:t>4</w:t>
      </w:r>
      <w:r w:rsidRPr="004A73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E0B" w:rsidRPr="004A73B4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sz w:val="28"/>
          <w:szCs w:val="28"/>
        </w:rPr>
        <w:cr/>
      </w:r>
      <w:r w:rsidR="00924E0B" w:rsidRPr="004A73B4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2711">
        <w:rPr>
          <w:rFonts w:ascii="Times New Roman" w:hAnsi="Times New Roman" w:cs="Times New Roman"/>
          <w:b/>
          <w:sz w:val="28"/>
          <w:szCs w:val="28"/>
        </w:rPr>
        <w:t>04.04.2025</w:t>
      </w:r>
      <w:r w:rsidR="00674CAF" w:rsidRPr="004A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>г.</w:t>
      </w:r>
    </w:p>
    <w:p w:rsidR="00924E0B" w:rsidRPr="004A73B4" w:rsidRDefault="00924E0B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4" w:rsidRPr="004A73B4" w:rsidRDefault="003A1404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Шопшинском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20.11.2013г. № 154 (в действ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682711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</w:t>
      </w:r>
      <w:r w:rsidR="00516174" w:rsidRPr="004A73B4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68271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82711">
        <w:rPr>
          <w:rFonts w:ascii="Times New Roman" w:eastAsia="Calibri" w:hAnsi="Times New Roman" w:cs="Times New Roman"/>
          <w:sz w:val="28"/>
          <w:szCs w:val="28"/>
          <w:lang w:eastAsia="en-US"/>
        </w:rPr>
        <w:t>03.03.2025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6077CC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</w:t>
      </w:r>
      <w:proofErr w:type="gramEnd"/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 № </w:t>
      </w:r>
      <w:r w:rsidR="0068271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82711">
        <w:rPr>
          <w:rFonts w:ascii="Times New Roman" w:eastAsia="Calibri" w:hAnsi="Times New Roman" w:cs="Times New Roman"/>
          <w:sz w:val="28"/>
          <w:szCs w:val="28"/>
          <w:lang w:eastAsia="en-US"/>
        </w:rPr>
        <w:t>03.03.2025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проверки».</w:t>
      </w:r>
    </w:p>
    <w:p w:rsidR="00361530" w:rsidRPr="004A73B4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174" w:rsidRPr="004A73B4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9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9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2418E" w:rsidRPr="004A73B4" w:rsidRDefault="0042418E" w:rsidP="00CC3468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proofErr w:type="spell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«О бюджете </w:t>
      </w:r>
      <w:proofErr w:type="spell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на 20</w:t>
      </w:r>
      <w:r w:rsidR="00905C8F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8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CC3468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8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68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68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13.12.2023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827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7C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  <w:proofErr w:type="gramEnd"/>
    </w:p>
    <w:p w:rsidR="00CC3468" w:rsidRPr="004A73B4" w:rsidRDefault="00CC3468" w:rsidP="00CC3468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4A73B4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8533C7" w:rsidRPr="008533C7">
        <w:rPr>
          <w:rFonts w:ascii="Times New Roman" w:hAnsi="Times New Roman" w:cs="Times New Roman"/>
          <w:sz w:val="28"/>
          <w:szCs w:val="28"/>
        </w:rPr>
        <w:t xml:space="preserve">с </w:t>
      </w:r>
      <w:r w:rsidR="00682711" w:rsidRPr="00682711">
        <w:rPr>
          <w:rFonts w:ascii="Times New Roman" w:hAnsi="Times New Roman" w:cs="Times New Roman"/>
          <w:sz w:val="28"/>
          <w:szCs w:val="28"/>
        </w:rPr>
        <w:t xml:space="preserve">03.03.2025 года по 10.03.2025 </w:t>
      </w:r>
      <w:r w:rsidR="008533C7" w:rsidRPr="008533C7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4A73B4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905C8F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682711">
        <w:rPr>
          <w:rFonts w:ascii="Times New Roman" w:eastAsia="Courier New" w:hAnsi="Times New Roman" w:cs="Times New Roman"/>
          <w:color w:val="000000"/>
          <w:sz w:val="28"/>
          <w:szCs w:val="28"/>
        </w:rPr>
        <w:t>4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4A73B4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4A73B4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410"/>
        <w:gridCol w:w="563"/>
        <w:gridCol w:w="3973"/>
      </w:tblGrid>
      <w:tr w:rsidR="00B75204" w:rsidRPr="004A73B4" w:rsidTr="003940FC">
        <w:tc>
          <w:tcPr>
            <w:tcW w:w="10916" w:type="dxa"/>
            <w:gridSpan w:val="6"/>
          </w:tcPr>
          <w:p w:rsidR="00B75204" w:rsidRPr="00552C3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A73B4" w:rsidTr="003940FC">
        <w:tc>
          <w:tcPr>
            <w:tcW w:w="2694" w:type="dxa"/>
            <w:gridSpan w:val="2"/>
          </w:tcPr>
          <w:p w:rsidR="00500F0A" w:rsidRPr="00552C3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52C34" w:rsidRDefault="00516174" w:rsidP="007C09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905C8F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7C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7C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02</w:t>
            </w:r>
            <w:r w:rsidR="008533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.04.202</w:t>
            </w:r>
            <w:r w:rsidR="007C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52C3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A73B4" w:rsidTr="003940FC">
        <w:tc>
          <w:tcPr>
            <w:tcW w:w="6380" w:type="dxa"/>
            <w:gridSpan w:val="4"/>
          </w:tcPr>
          <w:p w:rsidR="00B75204" w:rsidRPr="00552C3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52C3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4A73B4" w:rsidTr="003940FC">
        <w:tc>
          <w:tcPr>
            <w:tcW w:w="6380" w:type="dxa"/>
            <w:gridSpan w:val="4"/>
          </w:tcPr>
          <w:p w:rsidR="005666D5" w:rsidRPr="00552C3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52C3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52C3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4A73B4" w:rsidTr="003940FC">
        <w:tc>
          <w:tcPr>
            <w:tcW w:w="6380" w:type="dxa"/>
            <w:gridSpan w:val="4"/>
            <w:vAlign w:val="center"/>
          </w:tcPr>
          <w:p w:rsidR="00D47BDA" w:rsidRPr="00552C3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52C34" w:rsidRDefault="00682711" w:rsidP="0085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22 107,9</w:t>
            </w:r>
            <w:r w:rsidR="007C0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gramStart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.р</w:t>
            </w:r>
            <w:proofErr w:type="gramEnd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уб</w:t>
            </w:r>
            <w:proofErr w:type="spellEnd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4A73B4" w:rsidTr="003940FC">
        <w:tc>
          <w:tcPr>
            <w:tcW w:w="10916" w:type="dxa"/>
            <w:gridSpan w:val="6"/>
            <w:vAlign w:val="center"/>
          </w:tcPr>
          <w:p w:rsidR="00A07FE7" w:rsidRPr="00552C3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A73B4" w:rsidTr="003940FC">
        <w:tc>
          <w:tcPr>
            <w:tcW w:w="709" w:type="dxa"/>
          </w:tcPr>
          <w:p w:rsidR="00972B92" w:rsidRPr="00552C3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972B92" w:rsidRPr="00552C3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946" w:type="dxa"/>
            <w:gridSpan w:val="3"/>
            <w:vAlign w:val="center"/>
          </w:tcPr>
          <w:p w:rsidR="00972B92" w:rsidRPr="00552C34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A73B4" w:rsidTr="003940FC">
        <w:tc>
          <w:tcPr>
            <w:tcW w:w="709" w:type="dxa"/>
          </w:tcPr>
          <w:p w:rsidR="001A43CD" w:rsidRPr="00552C3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6077CC" w:rsidRPr="00552C3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52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52C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  <w:gridSpan w:val="3"/>
            <w:vAlign w:val="center"/>
          </w:tcPr>
          <w:p w:rsidR="001A43CD" w:rsidRPr="00552C34" w:rsidRDefault="002C01D4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Расхождений не установлено </w:t>
            </w:r>
          </w:p>
        </w:tc>
      </w:tr>
      <w:tr w:rsidR="00574C44" w:rsidRPr="004A73B4" w:rsidTr="003940FC">
        <w:tc>
          <w:tcPr>
            <w:tcW w:w="709" w:type="dxa"/>
          </w:tcPr>
          <w:p w:rsidR="00574C44" w:rsidRPr="00552C3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</w:tcPr>
          <w:p w:rsidR="00574C44" w:rsidRPr="00552C3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2C6B24" w:rsidRPr="00552C34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A73B4" w:rsidTr="003940FC">
        <w:tc>
          <w:tcPr>
            <w:tcW w:w="709" w:type="dxa"/>
          </w:tcPr>
          <w:p w:rsidR="00DE3391" w:rsidRPr="00552C3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</w:tcPr>
          <w:p w:rsidR="00DE3391" w:rsidRPr="00552C3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52C3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946" w:type="dxa"/>
            <w:gridSpan w:val="3"/>
            <w:vAlign w:val="center"/>
          </w:tcPr>
          <w:p w:rsidR="00DE3391" w:rsidRPr="00552C3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4A73B4" w:rsidTr="003940FC">
        <w:tc>
          <w:tcPr>
            <w:tcW w:w="709" w:type="dxa"/>
          </w:tcPr>
          <w:p w:rsidR="000D0D8F" w:rsidRPr="00552C3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</w:tcPr>
          <w:p w:rsidR="000D0D8F" w:rsidRPr="00552C3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0D0D8F" w:rsidRPr="00552C3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A73B4" w:rsidTr="003940FC">
        <w:tc>
          <w:tcPr>
            <w:tcW w:w="709" w:type="dxa"/>
          </w:tcPr>
          <w:p w:rsidR="00DC4F71" w:rsidRPr="00552C34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2"/>
          </w:tcPr>
          <w:p w:rsidR="00DC4F71" w:rsidRPr="00552C34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бюджетной отчетности Администрации</w:t>
            </w:r>
            <w:r w:rsidR="00D33F33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946" w:type="dxa"/>
            <w:gridSpan w:val="3"/>
            <w:vAlign w:val="center"/>
          </w:tcPr>
          <w:p w:rsidR="00DC4F71" w:rsidRPr="00552C34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gridSpan w:val="2"/>
          </w:tcPr>
          <w:p w:rsidR="00730889" w:rsidRPr="00552C34" w:rsidRDefault="002C253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8F" w:rsidRPr="00552C34" w:rsidRDefault="00905C8F" w:rsidP="007C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682711" w:rsidRPr="00682711" w:rsidRDefault="00682711" w:rsidP="00682711">
            <w:pPr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ходе выборочной проверки правильности формирования текстовой части, форм и таблиц, входящих в состав пояснительной записки (ф. 0503160) и в связи с вступлением в силу изменений в Инструкцию № 191н  (Приказ Минфина России от 07.11.2023 № 180н</w:t>
            </w:r>
            <w:proofErr w:type="gramStart"/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установлено:</w:t>
            </w:r>
          </w:p>
          <w:p w:rsidR="00526F77" w:rsidRPr="00682711" w:rsidRDefault="00682711" w:rsidP="00682711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разделе 3 «Анализ отчета об исполнении бюджета субъектом бюджетной отчетности» при наличии числовых значений, отсутс</w:t>
            </w: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твует информация о ф. 0503173.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2"/>
          </w:tcPr>
          <w:p w:rsidR="0056046D" w:rsidRPr="007C09D3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946" w:type="dxa"/>
            <w:gridSpan w:val="3"/>
            <w:vAlign w:val="center"/>
          </w:tcPr>
          <w:p w:rsidR="00682711" w:rsidRPr="00682711" w:rsidRDefault="00682711" w:rsidP="00682711">
            <w:pPr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2024 год составило 21 991,6 тыс. рублей или 107,6 % от плановых назначений (что на 509,8 тыс. рублей или на 2,3 % меньше аналогичных показателей за 2023 год) в том числе:</w:t>
            </w:r>
          </w:p>
          <w:p w:rsidR="00682711" w:rsidRPr="00682711" w:rsidRDefault="00682711" w:rsidP="00682711">
            <w:pPr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8 704,5 тыс. рублей или 121,5 % от плановых назначений (что на 477,3 тыс. рублей или на 5,2 % меньше аналогичных показателей за 2023 год),</w:t>
            </w:r>
          </w:p>
          <w:p w:rsidR="00682711" w:rsidRPr="00682711" w:rsidRDefault="00682711" w:rsidP="00682711">
            <w:pPr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2 881,7 тыс. рублей или 100,1 % от плановых назначений (что на 503,6 тыс. рублей или на 14,9 % меньше аналогичных показателей за 2023 год),</w:t>
            </w:r>
          </w:p>
          <w:p w:rsidR="00682711" w:rsidRPr="00682711" w:rsidRDefault="00682711" w:rsidP="00682711">
            <w:pPr>
              <w:numPr>
                <w:ilvl w:val="0"/>
                <w:numId w:val="22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 – 10 405,5 тыс. рублей или 100,0 % от плановых назначений (что на 471,2 тыс. рублей или на 4,7 % больше аналогичных показателей за 2023 год).</w:t>
            </w:r>
          </w:p>
          <w:p w:rsidR="00682711" w:rsidRPr="00682711" w:rsidRDefault="00682711" w:rsidP="00682711">
            <w:pPr>
              <w:numPr>
                <w:ilvl w:val="0"/>
                <w:numId w:val="17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 сельского поселения в 2024 году исполнена в сумме 22 107,9 тыс. рублей, что составило 100,0 % плановых назначений. В сравнении с 2023 годом расходы бюджета поселения уменьшились  на 480,0 тыс. рублей или на  2,1 %.</w:t>
            </w:r>
          </w:p>
          <w:p w:rsidR="00E9405D" w:rsidRPr="00682711" w:rsidRDefault="00682711" w:rsidP="00682711">
            <w:pPr>
              <w:numPr>
                <w:ilvl w:val="0"/>
                <w:numId w:val="17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 поселения исполнен с дефицитом в размере 116,3 тыс. рублей.</w:t>
            </w:r>
          </w:p>
        </w:tc>
      </w:tr>
      <w:tr w:rsidR="00E40FFD" w:rsidRPr="004A73B4" w:rsidTr="003940FC">
        <w:tc>
          <w:tcPr>
            <w:tcW w:w="709" w:type="dxa"/>
          </w:tcPr>
          <w:p w:rsidR="00E40FFD" w:rsidRPr="00552C34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  <w:gridSpan w:val="2"/>
          </w:tcPr>
          <w:p w:rsidR="00E40FFD" w:rsidRPr="00552C3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946" w:type="dxa"/>
            <w:gridSpan w:val="3"/>
            <w:vAlign w:val="center"/>
          </w:tcPr>
          <w:p w:rsidR="00682711" w:rsidRPr="00682711" w:rsidRDefault="00682711" w:rsidP="00682711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01.01.2024 года  составляла – 6 865,8 тыс. </w:t>
            </w:r>
            <w:r w:rsidRPr="0068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682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01.01.2025 года составила – 4 962,8 тыс.</w:t>
            </w:r>
            <w:r w:rsidRPr="0068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82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68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682711" w:rsidRPr="00682711" w:rsidRDefault="00682711" w:rsidP="00682711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68271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01.01.2024 года составила 353,6 тыс. рублей на 01.01.2025 года – 404,2 тыс. </w:t>
            </w:r>
            <w:r w:rsidRPr="0068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682711" w:rsidRPr="00682711" w:rsidRDefault="00682711" w:rsidP="0068271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7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Сравнительный анализ показателей дебиторской и кредиторской задолженности по состоянию на 01.01.2024 и 01.01.2025 года показал, что:</w:t>
            </w:r>
          </w:p>
          <w:p w:rsidR="00682711" w:rsidRPr="00682711" w:rsidRDefault="00682711" w:rsidP="00682711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дебиторская задолженность</w:t>
            </w: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уменьшилась на 1 903,0 </w:t>
            </w: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тыс. рублей или на 27,7 %, а именно:</w:t>
            </w:r>
          </w:p>
          <w:p w:rsidR="00682711" w:rsidRPr="00682711" w:rsidRDefault="00682711" w:rsidP="00682711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доходам (020500000) на 1 914,3 тыс. рублей или на 27,9 % (6 865,5 тыс. рублей – 4 951,2 тыс. рублей),</w:t>
            </w:r>
          </w:p>
          <w:p w:rsidR="00682711" w:rsidRPr="00682711" w:rsidRDefault="00682711" w:rsidP="00682711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выплатам (020600000) увеличилась на 0,2 тыс. рублей или на 1,7 % (11,4 тыс. рублей – 11,6 тыс. рублей). </w:t>
            </w:r>
          </w:p>
          <w:p w:rsidR="00682711" w:rsidRPr="00682711" w:rsidRDefault="00682711" w:rsidP="00682711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827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кредиторская задолженность</w:t>
            </w: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увеличилась на 50,6 тыс. рублей или на 14,3 %, а именно:</w:t>
            </w:r>
          </w:p>
          <w:p w:rsidR="00682711" w:rsidRPr="00682711" w:rsidRDefault="00682711" w:rsidP="00682711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доходам (020500000) на 3,0 тыс. рублей или на 0,8 % (345,8 тыс. рублей – 348,8 тыс. рублей),</w:t>
            </w:r>
          </w:p>
          <w:p w:rsidR="00E117FE" w:rsidRPr="00682711" w:rsidRDefault="00682711" w:rsidP="00682711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827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выплатам (030200000) на 47,6 тыс. рублей или в 7 раз (7,8 тыс. рублей – 55,4 тыс. рублей). </w:t>
            </w:r>
          </w:p>
        </w:tc>
      </w:tr>
      <w:tr w:rsidR="00384805" w:rsidRPr="004A73B4" w:rsidTr="003940FC">
        <w:tc>
          <w:tcPr>
            <w:tcW w:w="10916" w:type="dxa"/>
            <w:gridSpan w:val="6"/>
          </w:tcPr>
          <w:p w:rsidR="00384805" w:rsidRPr="00552C3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A73B4" w:rsidTr="003940FC">
        <w:tc>
          <w:tcPr>
            <w:tcW w:w="10916" w:type="dxa"/>
            <w:gridSpan w:val="6"/>
          </w:tcPr>
          <w:p w:rsidR="00682711" w:rsidRPr="00682711" w:rsidRDefault="00682711" w:rsidP="006827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1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spellStart"/>
            <w:r w:rsidRPr="00682711">
              <w:rPr>
                <w:rFonts w:ascii="Times New Roman" w:hAnsi="Times New Roman" w:cs="Times New Roman"/>
                <w:sz w:val="24"/>
                <w:szCs w:val="24"/>
              </w:rPr>
              <w:t>Шопшинского</w:t>
            </w:r>
            <w:proofErr w:type="spellEnd"/>
            <w:r w:rsidRPr="0068271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2024 год по составу, структуре и заполнению (содержанию) соответствует требованиям статьи 264.1. БК РФ, Инструкции  № 191 н.</w:t>
            </w:r>
          </w:p>
          <w:p w:rsidR="00682711" w:rsidRPr="00682711" w:rsidRDefault="00682711" w:rsidP="006827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11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682711" w:rsidRPr="00682711" w:rsidRDefault="00682711" w:rsidP="006827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11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  (Приказ Минфина России от 07.11.2023 № 180н) 1 установлено, что в разделе 3 «Анализ отчета об исполнении бюджета субъектом бюджетной отчетности» при наличии числовых значений, отсутствует информация о ф. 0503173.</w:t>
            </w:r>
          </w:p>
          <w:p w:rsidR="007C0D2A" w:rsidRPr="00682711" w:rsidRDefault="00682711" w:rsidP="00682711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711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2024 год составлена в соответствии с требованиями Инструкции № 191н и является достоверной с учетом, указанных в акте, замечаний.</w:t>
            </w:r>
          </w:p>
        </w:tc>
      </w:tr>
      <w:tr w:rsidR="00FD451B" w:rsidRPr="004A73B4" w:rsidTr="003940FC">
        <w:tc>
          <w:tcPr>
            <w:tcW w:w="10916" w:type="dxa"/>
            <w:gridSpan w:val="6"/>
          </w:tcPr>
          <w:p w:rsidR="00FD451B" w:rsidRPr="00552C3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68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82711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3" w:type="dxa"/>
          </w:tcPr>
          <w:p w:rsidR="00516174" w:rsidRPr="00552C34" w:rsidRDefault="00963E77" w:rsidP="0068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2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82711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B626E" w:rsidRDefault="000B626E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26E" w:rsidSect="000B626E">
      <w:footerReference w:type="default" r:id="rId9"/>
      <w:pgSz w:w="11906" w:h="16838"/>
      <w:pgMar w:top="709" w:right="850" w:bottom="851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E4" w:rsidRDefault="00E621E4" w:rsidP="004110DA">
      <w:pPr>
        <w:spacing w:after="0" w:line="240" w:lineRule="auto"/>
      </w:pPr>
      <w:r>
        <w:separator/>
      </w:r>
    </w:p>
  </w:endnote>
  <w:endnote w:type="continuationSeparator" w:id="0">
    <w:p w:rsidR="00E621E4" w:rsidRDefault="00E621E4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16509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6827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E4" w:rsidRDefault="00E621E4" w:rsidP="004110DA">
      <w:pPr>
        <w:spacing w:after="0" w:line="240" w:lineRule="auto"/>
      </w:pPr>
      <w:r>
        <w:separator/>
      </w:r>
    </w:p>
  </w:footnote>
  <w:footnote w:type="continuationSeparator" w:id="0">
    <w:p w:rsidR="00E621E4" w:rsidRDefault="00E621E4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C3525"/>
    <w:multiLevelType w:val="hybridMultilevel"/>
    <w:tmpl w:val="216C9BB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57C68"/>
    <w:multiLevelType w:val="hybridMultilevel"/>
    <w:tmpl w:val="F7A8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4158"/>
    <w:multiLevelType w:val="hybridMultilevel"/>
    <w:tmpl w:val="3E6C2FA8"/>
    <w:lvl w:ilvl="0" w:tplc="E1B22E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46F4"/>
    <w:multiLevelType w:val="hybridMultilevel"/>
    <w:tmpl w:val="6D60928A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61C3"/>
    <w:multiLevelType w:val="hybridMultilevel"/>
    <w:tmpl w:val="3948DA3A"/>
    <w:lvl w:ilvl="0" w:tplc="98B62DBA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9BB67B2"/>
    <w:multiLevelType w:val="hybridMultilevel"/>
    <w:tmpl w:val="2A0C80AE"/>
    <w:lvl w:ilvl="0" w:tplc="33C8D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6"/>
  </w:num>
  <w:num w:numId="9">
    <w:abstractNumId w:val="18"/>
  </w:num>
  <w:num w:numId="10">
    <w:abstractNumId w:val="11"/>
  </w:num>
  <w:num w:numId="11">
    <w:abstractNumId w:val="21"/>
  </w:num>
  <w:num w:numId="12">
    <w:abstractNumId w:val="13"/>
  </w:num>
  <w:num w:numId="13">
    <w:abstractNumId w:val="3"/>
  </w:num>
  <w:num w:numId="14">
    <w:abstractNumId w:val="9"/>
  </w:num>
  <w:num w:numId="15">
    <w:abstractNumId w:val="20"/>
  </w:num>
  <w:num w:numId="16">
    <w:abstractNumId w:val="0"/>
  </w:num>
  <w:num w:numId="17">
    <w:abstractNumId w:val="1"/>
  </w:num>
  <w:num w:numId="18">
    <w:abstractNumId w:val="19"/>
  </w:num>
  <w:num w:numId="19">
    <w:abstractNumId w:val="14"/>
  </w:num>
  <w:num w:numId="20">
    <w:abstractNumId w:val="2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B626E"/>
    <w:rsid w:val="000C0B5A"/>
    <w:rsid w:val="000C1E52"/>
    <w:rsid w:val="000D0D8F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565AC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3CF9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7EC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01D4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940FC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5E6B"/>
    <w:rsid w:val="003F79D4"/>
    <w:rsid w:val="00403F85"/>
    <w:rsid w:val="0041078D"/>
    <w:rsid w:val="004110DA"/>
    <w:rsid w:val="004176AD"/>
    <w:rsid w:val="0042418E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A73B4"/>
    <w:rsid w:val="004C3B0E"/>
    <w:rsid w:val="004C712F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2C34"/>
    <w:rsid w:val="00554D3C"/>
    <w:rsid w:val="0056046D"/>
    <w:rsid w:val="005666D5"/>
    <w:rsid w:val="005705B5"/>
    <w:rsid w:val="00574C44"/>
    <w:rsid w:val="00581BB7"/>
    <w:rsid w:val="005925E1"/>
    <w:rsid w:val="005933B9"/>
    <w:rsid w:val="005B6196"/>
    <w:rsid w:val="005C3665"/>
    <w:rsid w:val="005D2AA6"/>
    <w:rsid w:val="005D6399"/>
    <w:rsid w:val="005E3DD1"/>
    <w:rsid w:val="00604893"/>
    <w:rsid w:val="006058B1"/>
    <w:rsid w:val="006077CC"/>
    <w:rsid w:val="00610E32"/>
    <w:rsid w:val="006113C5"/>
    <w:rsid w:val="00612F94"/>
    <w:rsid w:val="0062098F"/>
    <w:rsid w:val="00624E9F"/>
    <w:rsid w:val="0064594C"/>
    <w:rsid w:val="00645DC2"/>
    <w:rsid w:val="006508C6"/>
    <w:rsid w:val="00660DC5"/>
    <w:rsid w:val="00670741"/>
    <w:rsid w:val="006720ED"/>
    <w:rsid w:val="00674CAF"/>
    <w:rsid w:val="0068057A"/>
    <w:rsid w:val="00682711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9D3"/>
    <w:rsid w:val="007C0D2A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33C7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1688"/>
    <w:rsid w:val="008C377D"/>
    <w:rsid w:val="008D084D"/>
    <w:rsid w:val="008D14E0"/>
    <w:rsid w:val="008D4415"/>
    <w:rsid w:val="008E53EF"/>
    <w:rsid w:val="008F607D"/>
    <w:rsid w:val="0090424B"/>
    <w:rsid w:val="00905C8F"/>
    <w:rsid w:val="00906173"/>
    <w:rsid w:val="00924E0B"/>
    <w:rsid w:val="00931385"/>
    <w:rsid w:val="009319AA"/>
    <w:rsid w:val="0093441E"/>
    <w:rsid w:val="009345DF"/>
    <w:rsid w:val="00935DEE"/>
    <w:rsid w:val="009423F5"/>
    <w:rsid w:val="00944194"/>
    <w:rsid w:val="0094798F"/>
    <w:rsid w:val="00947E30"/>
    <w:rsid w:val="0095238A"/>
    <w:rsid w:val="009546A6"/>
    <w:rsid w:val="0095530A"/>
    <w:rsid w:val="009579BD"/>
    <w:rsid w:val="00963E77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0246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0779"/>
    <w:rsid w:val="00B028CE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1BE0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B718C"/>
    <w:rsid w:val="00CC2232"/>
    <w:rsid w:val="00CC34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A14"/>
    <w:rsid w:val="00D87E13"/>
    <w:rsid w:val="00D97C5D"/>
    <w:rsid w:val="00DB3ED7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415A"/>
    <w:rsid w:val="00E36558"/>
    <w:rsid w:val="00E36D16"/>
    <w:rsid w:val="00E3795B"/>
    <w:rsid w:val="00E40FFD"/>
    <w:rsid w:val="00E417E9"/>
    <w:rsid w:val="00E461E2"/>
    <w:rsid w:val="00E46D3B"/>
    <w:rsid w:val="00E57969"/>
    <w:rsid w:val="00E621E4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090E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6509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2697"/>
    <w:rsid w:val="00FA5C88"/>
    <w:rsid w:val="00FA6EE8"/>
    <w:rsid w:val="00FB0BBA"/>
    <w:rsid w:val="00FB735D"/>
    <w:rsid w:val="00FC2E9F"/>
    <w:rsid w:val="00FC400A"/>
    <w:rsid w:val="00FC6F9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DF10-CFDF-4EF6-B2D1-1E26FDC4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25</cp:revision>
  <cp:lastPrinted>2023-05-22T12:41:00Z</cp:lastPrinted>
  <dcterms:created xsi:type="dcterms:W3CDTF">2019-06-06T07:43:00Z</dcterms:created>
  <dcterms:modified xsi:type="dcterms:W3CDTF">2025-04-04T10:16:00Z</dcterms:modified>
</cp:coreProperties>
</file>