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F5E" w:rsidRDefault="00E85F5E" w:rsidP="00E85F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5F5E">
        <w:rPr>
          <w:rFonts w:ascii="Calibri" w:eastAsia="Calibri" w:hAnsi="Calibri" w:cs="Times New Roman"/>
          <w:noProof/>
        </w:rPr>
        <w:drawing>
          <wp:inline distT="0" distB="0" distL="0" distR="0" wp14:anchorId="6D3A3270" wp14:editId="6CADD2AB">
            <wp:extent cx="59055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85F5E" w:rsidRPr="00E85F5E" w:rsidRDefault="00E85F5E" w:rsidP="00E85F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5F5E">
        <w:rPr>
          <w:rFonts w:ascii="Times New Roman" w:hAnsi="Times New Roman" w:cs="Times New Roman"/>
          <w:b/>
          <w:sz w:val="28"/>
          <w:szCs w:val="28"/>
        </w:rPr>
        <w:t xml:space="preserve">КОНТРОЛЬНО-СЧЕТНАЯ КОМИССИЯ </w:t>
      </w:r>
      <w:proofErr w:type="gramStart"/>
      <w:r w:rsidRPr="00E85F5E">
        <w:rPr>
          <w:rFonts w:ascii="Times New Roman" w:hAnsi="Times New Roman" w:cs="Times New Roman"/>
          <w:b/>
          <w:sz w:val="28"/>
          <w:szCs w:val="28"/>
        </w:rPr>
        <w:t>ГАВРИЛОВ-ЯМСКОГО</w:t>
      </w:r>
      <w:proofErr w:type="gramEnd"/>
      <w:r w:rsidRPr="00E85F5E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                </w:t>
      </w:r>
    </w:p>
    <w:p w:rsidR="00E85F5E" w:rsidRPr="00E85F5E" w:rsidRDefault="00E85F5E" w:rsidP="00E85F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5F5E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E85F5E">
        <w:rPr>
          <w:rFonts w:ascii="Times New Roman" w:hAnsi="Times New Roman" w:cs="Times New Roman"/>
          <w:sz w:val="24"/>
          <w:szCs w:val="24"/>
        </w:rPr>
        <w:t>152240, Ярославская область, г. Гаврилов-Ям, ул. Советская, д. 51</w:t>
      </w:r>
    </w:p>
    <w:p w:rsidR="00E85F5E" w:rsidRDefault="00E85F5E" w:rsidP="001455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</w:t>
      </w:r>
    </w:p>
    <w:p w:rsidR="00E85F5E" w:rsidRDefault="00E85F5E" w:rsidP="001455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556A" w:rsidRPr="00E85F5E" w:rsidRDefault="00B74118" w:rsidP="001455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5F5E">
        <w:rPr>
          <w:rFonts w:ascii="Times New Roman" w:hAnsi="Times New Roman" w:cs="Times New Roman"/>
          <w:b/>
          <w:sz w:val="24"/>
          <w:szCs w:val="24"/>
        </w:rPr>
        <w:t xml:space="preserve">СВОДНЫЙ </w:t>
      </w:r>
      <w:r w:rsidR="0014556A" w:rsidRPr="00E85F5E">
        <w:rPr>
          <w:rFonts w:ascii="Times New Roman" w:hAnsi="Times New Roman" w:cs="Times New Roman"/>
          <w:b/>
          <w:sz w:val="24"/>
          <w:szCs w:val="24"/>
        </w:rPr>
        <w:t>ОТЧЕТ</w:t>
      </w:r>
      <w:r w:rsidR="00250323" w:rsidRPr="00E85F5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E4CDA" w:rsidRPr="00E85F5E" w:rsidRDefault="0014556A" w:rsidP="00EE4C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5F5E">
        <w:rPr>
          <w:rFonts w:ascii="Times New Roman" w:hAnsi="Times New Roman" w:cs="Times New Roman"/>
          <w:sz w:val="24"/>
          <w:szCs w:val="24"/>
        </w:rPr>
        <w:t xml:space="preserve">о результатах </w:t>
      </w:r>
      <w:r w:rsidR="00EE4CDA" w:rsidRPr="00E85F5E">
        <w:rPr>
          <w:rFonts w:ascii="Times New Roman" w:hAnsi="Times New Roman" w:cs="Times New Roman"/>
          <w:sz w:val="24"/>
          <w:szCs w:val="24"/>
        </w:rPr>
        <w:t xml:space="preserve">внешней проверки </w:t>
      </w:r>
      <w:r w:rsidR="00D32629" w:rsidRPr="00E85F5E">
        <w:rPr>
          <w:rFonts w:ascii="Times New Roman" w:hAnsi="Times New Roman" w:cs="Times New Roman"/>
          <w:sz w:val="24"/>
          <w:szCs w:val="24"/>
        </w:rPr>
        <w:t xml:space="preserve">годовой </w:t>
      </w:r>
      <w:r w:rsidR="00EE4CDA" w:rsidRPr="00E85F5E">
        <w:rPr>
          <w:rFonts w:ascii="Times New Roman" w:hAnsi="Times New Roman" w:cs="Times New Roman"/>
          <w:sz w:val="24"/>
          <w:szCs w:val="24"/>
        </w:rPr>
        <w:t>бюджетной отчетности</w:t>
      </w:r>
    </w:p>
    <w:p w:rsidR="00EE4CDA" w:rsidRPr="00E85F5E" w:rsidRDefault="00EE4CDA" w:rsidP="00EE4C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5F5E">
        <w:rPr>
          <w:rFonts w:ascii="Times New Roman" w:hAnsi="Times New Roman" w:cs="Times New Roman"/>
          <w:sz w:val="24"/>
          <w:szCs w:val="24"/>
        </w:rPr>
        <w:t>главн</w:t>
      </w:r>
      <w:r w:rsidR="008B554F" w:rsidRPr="00E85F5E">
        <w:rPr>
          <w:rFonts w:ascii="Times New Roman" w:hAnsi="Times New Roman" w:cs="Times New Roman"/>
          <w:sz w:val="24"/>
          <w:szCs w:val="24"/>
        </w:rPr>
        <w:t>ых</w:t>
      </w:r>
      <w:r w:rsidRPr="00E85F5E">
        <w:rPr>
          <w:rFonts w:ascii="Times New Roman" w:hAnsi="Times New Roman" w:cs="Times New Roman"/>
          <w:sz w:val="24"/>
          <w:szCs w:val="24"/>
        </w:rPr>
        <w:t xml:space="preserve"> администратор</w:t>
      </w:r>
      <w:r w:rsidR="008B554F" w:rsidRPr="00E85F5E">
        <w:rPr>
          <w:rFonts w:ascii="Times New Roman" w:hAnsi="Times New Roman" w:cs="Times New Roman"/>
          <w:sz w:val="24"/>
          <w:szCs w:val="24"/>
        </w:rPr>
        <w:t>ов</w:t>
      </w:r>
      <w:r w:rsidRPr="00E85F5E">
        <w:rPr>
          <w:rFonts w:ascii="Times New Roman" w:hAnsi="Times New Roman" w:cs="Times New Roman"/>
          <w:sz w:val="24"/>
          <w:szCs w:val="24"/>
        </w:rPr>
        <w:t xml:space="preserve"> бюджетных средств</w:t>
      </w:r>
    </w:p>
    <w:p w:rsidR="00EE4CDA" w:rsidRPr="00E85F5E" w:rsidRDefault="002F380A" w:rsidP="00EE4C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85F5E">
        <w:rPr>
          <w:rFonts w:ascii="Times New Roman" w:hAnsi="Times New Roman" w:cs="Times New Roman"/>
          <w:sz w:val="24"/>
          <w:szCs w:val="24"/>
        </w:rPr>
        <w:t>Гаврилов-Ямского</w:t>
      </w:r>
      <w:proofErr w:type="gramEnd"/>
      <w:r w:rsidR="008B554F" w:rsidRPr="00E85F5E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EE4CDA" w:rsidRPr="00E85F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556A" w:rsidRPr="00E85F5E" w:rsidRDefault="00EE4CDA" w:rsidP="00EE4C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5F5E">
        <w:rPr>
          <w:rFonts w:ascii="Times New Roman" w:hAnsi="Times New Roman" w:cs="Times New Roman"/>
          <w:sz w:val="24"/>
          <w:szCs w:val="24"/>
        </w:rPr>
        <w:t>за 20</w:t>
      </w:r>
      <w:r w:rsidR="00024E61" w:rsidRPr="00E85F5E">
        <w:rPr>
          <w:rFonts w:ascii="Times New Roman" w:hAnsi="Times New Roman" w:cs="Times New Roman"/>
          <w:sz w:val="24"/>
          <w:szCs w:val="24"/>
        </w:rPr>
        <w:t>2</w:t>
      </w:r>
      <w:r w:rsidR="00101786" w:rsidRPr="00E85F5E">
        <w:rPr>
          <w:rFonts w:ascii="Times New Roman" w:hAnsi="Times New Roman" w:cs="Times New Roman"/>
          <w:sz w:val="24"/>
          <w:szCs w:val="24"/>
        </w:rPr>
        <w:t>4</w:t>
      </w:r>
      <w:r w:rsidRPr="00E85F5E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486B2C" w:rsidRPr="00E85F5E" w:rsidRDefault="00486B2C" w:rsidP="003A140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5F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</w:p>
    <w:p w:rsidR="00E85F5E" w:rsidRDefault="00486B2C" w:rsidP="00000E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5F5E">
        <w:rPr>
          <w:rFonts w:ascii="Times New Roman" w:hAnsi="Times New Roman" w:cs="Times New Roman"/>
          <w:sz w:val="24"/>
          <w:szCs w:val="24"/>
        </w:rPr>
        <w:t xml:space="preserve">г. Гаврилов-Ям                                                                              </w:t>
      </w:r>
      <w:r w:rsidR="00861D32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A53849" w:rsidRPr="00E85F5E">
        <w:rPr>
          <w:rFonts w:ascii="Times New Roman" w:hAnsi="Times New Roman" w:cs="Times New Roman"/>
          <w:sz w:val="24"/>
          <w:szCs w:val="24"/>
        </w:rPr>
        <w:t>08</w:t>
      </w:r>
      <w:r w:rsidRPr="00E85F5E">
        <w:rPr>
          <w:rFonts w:ascii="Times New Roman" w:hAnsi="Times New Roman" w:cs="Times New Roman"/>
          <w:sz w:val="24"/>
          <w:szCs w:val="24"/>
        </w:rPr>
        <w:t>.0</w:t>
      </w:r>
      <w:r w:rsidR="00024E61" w:rsidRPr="00E85F5E">
        <w:rPr>
          <w:rFonts w:ascii="Times New Roman" w:hAnsi="Times New Roman" w:cs="Times New Roman"/>
          <w:sz w:val="24"/>
          <w:szCs w:val="24"/>
        </w:rPr>
        <w:t>4</w:t>
      </w:r>
      <w:r w:rsidRPr="00E85F5E">
        <w:rPr>
          <w:rFonts w:ascii="Times New Roman" w:hAnsi="Times New Roman" w:cs="Times New Roman"/>
          <w:sz w:val="24"/>
          <w:szCs w:val="24"/>
        </w:rPr>
        <w:t>.20</w:t>
      </w:r>
      <w:r w:rsidR="00CD31E3" w:rsidRPr="00E85F5E">
        <w:rPr>
          <w:rFonts w:ascii="Times New Roman" w:hAnsi="Times New Roman" w:cs="Times New Roman"/>
          <w:sz w:val="24"/>
          <w:szCs w:val="24"/>
        </w:rPr>
        <w:t>2</w:t>
      </w:r>
      <w:r w:rsidR="00101786" w:rsidRPr="00E85F5E">
        <w:rPr>
          <w:rFonts w:ascii="Times New Roman" w:hAnsi="Times New Roman" w:cs="Times New Roman"/>
          <w:sz w:val="24"/>
          <w:szCs w:val="24"/>
        </w:rPr>
        <w:t>5</w:t>
      </w:r>
      <w:r w:rsidR="0014556A" w:rsidRPr="00E85F5E">
        <w:rPr>
          <w:rFonts w:ascii="Times New Roman" w:hAnsi="Times New Roman" w:cs="Times New Roman"/>
          <w:sz w:val="24"/>
          <w:szCs w:val="24"/>
        </w:rPr>
        <w:cr/>
      </w:r>
    </w:p>
    <w:p w:rsidR="003A1404" w:rsidRPr="00E85F5E" w:rsidRDefault="003A1404" w:rsidP="00861D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F5E">
        <w:rPr>
          <w:rFonts w:ascii="Times New Roman" w:hAnsi="Times New Roman" w:cs="Times New Roman"/>
          <w:b/>
          <w:sz w:val="24"/>
          <w:szCs w:val="24"/>
        </w:rPr>
        <w:t xml:space="preserve">1. Основание для проведения проверки: </w:t>
      </w:r>
      <w:r w:rsidR="001D6F3B" w:rsidRPr="00E85F5E">
        <w:rPr>
          <w:rFonts w:ascii="Times New Roman" w:eastAsia="Times New Roman" w:hAnsi="Times New Roman" w:cs="Times New Roman"/>
          <w:sz w:val="24"/>
          <w:szCs w:val="24"/>
        </w:rPr>
        <w:t xml:space="preserve">ст. 157, 264.4 Бюджетного кодекса РФ, ст. 9 Федерального закона от 07.02.2011 № 6-ФЗ, ст. </w:t>
      </w:r>
      <w:r w:rsidR="00A53849" w:rsidRPr="00E85F5E">
        <w:rPr>
          <w:rFonts w:ascii="Times New Roman" w:eastAsia="Times New Roman" w:hAnsi="Times New Roman" w:cs="Times New Roman"/>
          <w:sz w:val="24"/>
          <w:szCs w:val="24"/>
        </w:rPr>
        <w:t>10</w:t>
      </w:r>
      <w:r w:rsidR="00486B2C" w:rsidRPr="00E85F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6B2C" w:rsidRPr="00E85F5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Положения о Контрольно-счетной комиссии </w:t>
      </w:r>
      <w:proofErr w:type="gramStart"/>
      <w:r w:rsidR="00486B2C" w:rsidRPr="00E85F5E">
        <w:rPr>
          <w:rFonts w:ascii="Times New Roman" w:eastAsia="Calibri" w:hAnsi="Times New Roman" w:cs="Times New Roman"/>
          <w:sz w:val="24"/>
          <w:szCs w:val="24"/>
          <w:lang w:eastAsia="en-US"/>
        </w:rPr>
        <w:t>Гаврилов-Ямского</w:t>
      </w:r>
      <w:proofErr w:type="gramEnd"/>
      <w:r w:rsidR="00486B2C" w:rsidRPr="00E85F5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муниципального района, утвержденное Решением Собрания представителей Гаврилов-Ямского муниципального района от 2</w:t>
      </w:r>
      <w:r w:rsidR="00A53849" w:rsidRPr="00E85F5E">
        <w:rPr>
          <w:rFonts w:ascii="Times New Roman" w:eastAsia="Calibri" w:hAnsi="Times New Roman" w:cs="Times New Roman"/>
          <w:sz w:val="24"/>
          <w:szCs w:val="24"/>
          <w:lang w:eastAsia="en-US"/>
        </w:rPr>
        <w:t>8</w:t>
      </w:r>
      <w:r w:rsidR="00486B2C" w:rsidRPr="00E85F5E">
        <w:rPr>
          <w:rFonts w:ascii="Times New Roman" w:eastAsia="Calibri" w:hAnsi="Times New Roman" w:cs="Times New Roman"/>
          <w:sz w:val="24"/>
          <w:szCs w:val="24"/>
          <w:lang w:eastAsia="en-US"/>
        </w:rPr>
        <w:t>.1</w:t>
      </w:r>
      <w:r w:rsidR="00A53849" w:rsidRPr="00E85F5E">
        <w:rPr>
          <w:rFonts w:ascii="Times New Roman" w:eastAsia="Calibri" w:hAnsi="Times New Roman" w:cs="Times New Roman"/>
          <w:sz w:val="24"/>
          <w:szCs w:val="24"/>
          <w:lang w:eastAsia="en-US"/>
        </w:rPr>
        <w:t>0</w:t>
      </w:r>
      <w:r w:rsidR="00486B2C" w:rsidRPr="00E85F5E">
        <w:rPr>
          <w:rFonts w:ascii="Times New Roman" w:eastAsia="Calibri" w:hAnsi="Times New Roman" w:cs="Times New Roman"/>
          <w:sz w:val="24"/>
          <w:szCs w:val="24"/>
          <w:lang w:eastAsia="en-US"/>
        </w:rPr>
        <w:t>.20</w:t>
      </w:r>
      <w:r w:rsidR="00A53849" w:rsidRPr="00E85F5E">
        <w:rPr>
          <w:rFonts w:ascii="Times New Roman" w:eastAsia="Calibri" w:hAnsi="Times New Roman" w:cs="Times New Roman"/>
          <w:sz w:val="24"/>
          <w:szCs w:val="24"/>
          <w:lang w:eastAsia="en-US"/>
        </w:rPr>
        <w:t>21</w:t>
      </w:r>
      <w:r w:rsidR="00486B2C" w:rsidRPr="00E85F5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г. № </w:t>
      </w:r>
      <w:r w:rsidR="00A53849" w:rsidRPr="00E85F5E">
        <w:rPr>
          <w:rFonts w:ascii="Times New Roman" w:eastAsia="Calibri" w:hAnsi="Times New Roman" w:cs="Times New Roman"/>
          <w:sz w:val="24"/>
          <w:szCs w:val="24"/>
          <w:lang w:eastAsia="en-US"/>
        </w:rPr>
        <w:t>118</w:t>
      </w:r>
      <w:r w:rsidR="00486B2C" w:rsidRPr="00E85F5E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="001D6F3B" w:rsidRPr="00E85F5E">
        <w:rPr>
          <w:rFonts w:ascii="Times New Roman" w:eastAsia="Times New Roman" w:hAnsi="Times New Roman" w:cs="Times New Roman"/>
          <w:sz w:val="24"/>
          <w:szCs w:val="24"/>
        </w:rPr>
        <w:t xml:space="preserve"> п. </w:t>
      </w:r>
      <w:r w:rsidR="00486B2C" w:rsidRPr="00E85F5E">
        <w:rPr>
          <w:rFonts w:ascii="Times New Roman" w:eastAsia="Times New Roman" w:hAnsi="Times New Roman" w:cs="Times New Roman"/>
          <w:sz w:val="24"/>
          <w:szCs w:val="24"/>
        </w:rPr>
        <w:t>2</w:t>
      </w:r>
      <w:r w:rsidR="001D6F3B" w:rsidRPr="00E85F5E">
        <w:rPr>
          <w:rFonts w:ascii="Times New Roman" w:eastAsia="Times New Roman" w:hAnsi="Times New Roman" w:cs="Times New Roman"/>
          <w:sz w:val="24"/>
          <w:szCs w:val="24"/>
        </w:rPr>
        <w:t xml:space="preserve"> Плана работы Контрольно-счётной </w:t>
      </w:r>
      <w:r w:rsidR="00486B2C" w:rsidRPr="00E85F5E">
        <w:rPr>
          <w:rFonts w:ascii="Times New Roman" w:eastAsia="Times New Roman" w:hAnsi="Times New Roman" w:cs="Times New Roman"/>
          <w:sz w:val="24"/>
          <w:szCs w:val="24"/>
        </w:rPr>
        <w:t>комиссии Гаврилов-Ямского муниципального района на 20</w:t>
      </w:r>
      <w:r w:rsidR="00CD31E3" w:rsidRPr="00E85F5E">
        <w:rPr>
          <w:rFonts w:ascii="Times New Roman" w:eastAsia="Times New Roman" w:hAnsi="Times New Roman" w:cs="Times New Roman"/>
          <w:sz w:val="24"/>
          <w:szCs w:val="24"/>
        </w:rPr>
        <w:t>2</w:t>
      </w:r>
      <w:r w:rsidR="000772FC" w:rsidRPr="00E85F5E">
        <w:rPr>
          <w:rFonts w:ascii="Times New Roman" w:eastAsia="Times New Roman" w:hAnsi="Times New Roman" w:cs="Times New Roman"/>
          <w:sz w:val="24"/>
          <w:szCs w:val="24"/>
        </w:rPr>
        <w:t>4</w:t>
      </w:r>
      <w:r w:rsidR="00486B2C" w:rsidRPr="00E85F5E">
        <w:rPr>
          <w:rFonts w:ascii="Times New Roman" w:eastAsia="Times New Roman" w:hAnsi="Times New Roman" w:cs="Times New Roman"/>
          <w:sz w:val="24"/>
          <w:szCs w:val="24"/>
        </w:rPr>
        <w:t xml:space="preserve"> год.</w:t>
      </w:r>
    </w:p>
    <w:p w:rsidR="00861D32" w:rsidRDefault="00861D32" w:rsidP="00861D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A1404" w:rsidRPr="00E85F5E" w:rsidRDefault="00A44DB0" w:rsidP="00861D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F5E">
        <w:rPr>
          <w:rFonts w:ascii="Times New Roman" w:eastAsia="Times New Roman" w:hAnsi="Times New Roman" w:cs="Times New Roman"/>
          <w:b/>
          <w:sz w:val="24"/>
          <w:szCs w:val="24"/>
        </w:rPr>
        <w:t xml:space="preserve">2. </w:t>
      </w:r>
      <w:proofErr w:type="gramStart"/>
      <w:r w:rsidR="003A1404" w:rsidRPr="00E85F5E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проверки: </w:t>
      </w:r>
      <w:r w:rsidR="005A21D3" w:rsidRPr="00E85F5E">
        <w:rPr>
          <w:rFonts w:ascii="Times New Roman" w:eastAsia="Times New Roman" w:hAnsi="Times New Roman" w:cs="Times New Roman"/>
          <w:sz w:val="24"/>
          <w:szCs w:val="24"/>
        </w:rPr>
        <w:t xml:space="preserve">определение соответствия </w:t>
      </w:r>
      <w:r w:rsidR="00D32629" w:rsidRPr="00E85F5E">
        <w:rPr>
          <w:rFonts w:ascii="Times New Roman" w:eastAsia="Times New Roman" w:hAnsi="Times New Roman" w:cs="Times New Roman"/>
          <w:sz w:val="24"/>
          <w:szCs w:val="24"/>
        </w:rPr>
        <w:t xml:space="preserve">годовой </w:t>
      </w:r>
      <w:r w:rsidR="005A21D3" w:rsidRPr="00E85F5E">
        <w:rPr>
          <w:rFonts w:ascii="Times New Roman" w:eastAsia="Times New Roman" w:hAnsi="Times New Roman" w:cs="Times New Roman"/>
          <w:sz w:val="24"/>
          <w:szCs w:val="24"/>
        </w:rPr>
        <w:t>бюджетной отчетности требованиям бюджетного законодательства, оценка ее полноты и достоверности, установление соответствия фактического исполнения бюджета его плановым назначениям, установленным решением</w:t>
      </w:r>
      <w:r w:rsidR="00F05BCA" w:rsidRPr="00E85F5E">
        <w:rPr>
          <w:rFonts w:ascii="Times New Roman" w:eastAsia="Times New Roman" w:hAnsi="Times New Roman" w:cs="Times New Roman"/>
          <w:sz w:val="24"/>
          <w:szCs w:val="24"/>
        </w:rPr>
        <w:t xml:space="preserve"> Собрания представителей Гаврилов-Ямского муниципального района от </w:t>
      </w:r>
      <w:r w:rsidR="00D80570" w:rsidRPr="00E85F5E">
        <w:rPr>
          <w:rFonts w:ascii="Times New Roman" w:eastAsia="Times New Roman" w:hAnsi="Times New Roman" w:cs="Times New Roman"/>
          <w:sz w:val="24"/>
          <w:szCs w:val="24"/>
        </w:rPr>
        <w:t>1</w:t>
      </w:r>
      <w:r w:rsidR="000772FC" w:rsidRPr="00E85F5E">
        <w:rPr>
          <w:rFonts w:ascii="Times New Roman" w:eastAsia="Times New Roman" w:hAnsi="Times New Roman" w:cs="Times New Roman"/>
          <w:sz w:val="24"/>
          <w:szCs w:val="24"/>
        </w:rPr>
        <w:t>5</w:t>
      </w:r>
      <w:r w:rsidR="00F05BCA" w:rsidRPr="00E85F5E">
        <w:rPr>
          <w:rFonts w:ascii="Times New Roman" w:eastAsia="Times New Roman" w:hAnsi="Times New Roman" w:cs="Times New Roman"/>
          <w:sz w:val="24"/>
          <w:szCs w:val="24"/>
        </w:rPr>
        <w:t>.12.20</w:t>
      </w:r>
      <w:r w:rsidR="000772FC" w:rsidRPr="00E85F5E">
        <w:rPr>
          <w:rFonts w:ascii="Times New Roman" w:eastAsia="Times New Roman" w:hAnsi="Times New Roman" w:cs="Times New Roman"/>
          <w:sz w:val="24"/>
          <w:szCs w:val="24"/>
        </w:rPr>
        <w:t>2</w:t>
      </w:r>
      <w:r w:rsidR="00131464" w:rsidRPr="00E85F5E">
        <w:rPr>
          <w:rFonts w:ascii="Times New Roman" w:eastAsia="Times New Roman" w:hAnsi="Times New Roman" w:cs="Times New Roman"/>
          <w:sz w:val="24"/>
          <w:szCs w:val="24"/>
        </w:rPr>
        <w:t>3</w:t>
      </w:r>
      <w:r w:rsidR="00F05BCA" w:rsidRPr="00E85F5E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131464" w:rsidRPr="00E85F5E">
        <w:rPr>
          <w:rFonts w:ascii="Times New Roman" w:eastAsia="Times New Roman" w:hAnsi="Times New Roman" w:cs="Times New Roman"/>
          <w:sz w:val="24"/>
          <w:szCs w:val="24"/>
        </w:rPr>
        <w:t>281</w:t>
      </w:r>
      <w:r w:rsidR="00F05BCA" w:rsidRPr="00E85F5E">
        <w:rPr>
          <w:rFonts w:ascii="Times New Roman" w:eastAsia="Times New Roman" w:hAnsi="Times New Roman" w:cs="Times New Roman"/>
          <w:sz w:val="24"/>
          <w:szCs w:val="24"/>
        </w:rPr>
        <w:t xml:space="preserve">   «О бюджете Гаврилов-Ямского муниципального района на 20</w:t>
      </w:r>
      <w:r w:rsidR="00D80570" w:rsidRPr="00E85F5E">
        <w:rPr>
          <w:rFonts w:ascii="Times New Roman" w:eastAsia="Times New Roman" w:hAnsi="Times New Roman" w:cs="Times New Roman"/>
          <w:sz w:val="24"/>
          <w:szCs w:val="24"/>
        </w:rPr>
        <w:t>2</w:t>
      </w:r>
      <w:r w:rsidR="00131464" w:rsidRPr="00E85F5E">
        <w:rPr>
          <w:rFonts w:ascii="Times New Roman" w:eastAsia="Times New Roman" w:hAnsi="Times New Roman" w:cs="Times New Roman"/>
          <w:sz w:val="24"/>
          <w:szCs w:val="24"/>
        </w:rPr>
        <w:t>4</w:t>
      </w:r>
      <w:r w:rsidR="00F05BCA" w:rsidRPr="00E85F5E">
        <w:rPr>
          <w:rFonts w:ascii="Times New Roman" w:eastAsia="Times New Roman" w:hAnsi="Times New Roman" w:cs="Times New Roman"/>
          <w:sz w:val="24"/>
          <w:szCs w:val="24"/>
        </w:rPr>
        <w:t xml:space="preserve"> год и на плановый период 20</w:t>
      </w:r>
      <w:r w:rsidR="00330459" w:rsidRPr="00E85F5E">
        <w:rPr>
          <w:rFonts w:ascii="Times New Roman" w:eastAsia="Times New Roman" w:hAnsi="Times New Roman" w:cs="Times New Roman"/>
          <w:sz w:val="24"/>
          <w:szCs w:val="24"/>
        </w:rPr>
        <w:t>2</w:t>
      </w:r>
      <w:r w:rsidR="00131464" w:rsidRPr="00E85F5E">
        <w:rPr>
          <w:rFonts w:ascii="Times New Roman" w:eastAsia="Times New Roman" w:hAnsi="Times New Roman" w:cs="Times New Roman"/>
          <w:sz w:val="24"/>
          <w:szCs w:val="24"/>
        </w:rPr>
        <w:t>5</w:t>
      </w:r>
      <w:r w:rsidR="00F05BCA" w:rsidRPr="00E85F5E">
        <w:rPr>
          <w:rFonts w:ascii="Times New Roman" w:eastAsia="Times New Roman" w:hAnsi="Times New Roman" w:cs="Times New Roman"/>
          <w:sz w:val="24"/>
          <w:szCs w:val="24"/>
        </w:rPr>
        <w:t xml:space="preserve"> и 202</w:t>
      </w:r>
      <w:r w:rsidR="00131464" w:rsidRPr="00E85F5E">
        <w:rPr>
          <w:rFonts w:ascii="Times New Roman" w:eastAsia="Times New Roman" w:hAnsi="Times New Roman" w:cs="Times New Roman"/>
          <w:sz w:val="24"/>
          <w:szCs w:val="24"/>
        </w:rPr>
        <w:t>6</w:t>
      </w:r>
      <w:r w:rsidR="00F05BCA" w:rsidRPr="00E85F5E">
        <w:rPr>
          <w:rFonts w:ascii="Times New Roman" w:eastAsia="Times New Roman" w:hAnsi="Times New Roman" w:cs="Times New Roman"/>
          <w:sz w:val="24"/>
          <w:szCs w:val="24"/>
        </w:rPr>
        <w:t xml:space="preserve"> годов» (с изменениями)</w:t>
      </w:r>
      <w:r w:rsidR="005A21D3" w:rsidRPr="00E85F5E">
        <w:rPr>
          <w:rFonts w:ascii="Times New Roman" w:eastAsia="Times New Roman" w:hAnsi="Times New Roman" w:cs="Times New Roman"/>
          <w:sz w:val="24"/>
          <w:szCs w:val="24"/>
        </w:rPr>
        <w:t>, выявление возможных нарушений, недостатков и их последствий.</w:t>
      </w:r>
      <w:proofErr w:type="gramEnd"/>
    </w:p>
    <w:p w:rsidR="00861D32" w:rsidRDefault="00861D32" w:rsidP="00861D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19AD" w:rsidRPr="00E85F5E" w:rsidRDefault="008619AD" w:rsidP="00861D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F5E">
        <w:rPr>
          <w:rFonts w:ascii="Times New Roman" w:eastAsia="Times New Roman" w:hAnsi="Times New Roman" w:cs="Times New Roman"/>
          <w:b/>
          <w:sz w:val="24"/>
          <w:szCs w:val="24"/>
        </w:rPr>
        <w:t>3. Нормативные документы для проверки:</w:t>
      </w:r>
      <w:r w:rsidRPr="00E85F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619AD" w:rsidRPr="00E85F5E" w:rsidRDefault="008619AD" w:rsidP="00861D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F5E">
        <w:rPr>
          <w:rFonts w:ascii="Times New Roman" w:eastAsia="Times New Roman" w:hAnsi="Times New Roman" w:cs="Times New Roman"/>
          <w:sz w:val="24"/>
          <w:szCs w:val="24"/>
        </w:rPr>
        <w:t xml:space="preserve">       Стандарт внешнего муниципального финансового контроля СФК 03 «Внешняя проверка годового отчета об исполнении    бюджета </w:t>
      </w:r>
      <w:proofErr w:type="gramStart"/>
      <w:r w:rsidRPr="00E85F5E">
        <w:rPr>
          <w:rFonts w:ascii="Times New Roman" w:eastAsia="Times New Roman" w:hAnsi="Times New Roman" w:cs="Times New Roman"/>
          <w:sz w:val="24"/>
          <w:szCs w:val="24"/>
        </w:rPr>
        <w:t>Гаврилов-Ямского</w:t>
      </w:r>
      <w:proofErr w:type="gramEnd"/>
      <w:r w:rsidRPr="00E85F5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за отчетный финансовый год», утвержденного приказом Контрольно-счетной комиссии Гаврилов-Ямского муниципального района от 07.02.2014 № 2.</w:t>
      </w:r>
    </w:p>
    <w:p w:rsidR="003A1404" w:rsidRPr="00E85F5E" w:rsidRDefault="008619AD" w:rsidP="00861D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F5E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A44DB0" w:rsidRPr="00E85F5E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3A1404" w:rsidRPr="00E85F5E">
        <w:rPr>
          <w:rFonts w:ascii="Times New Roman" w:eastAsia="Times New Roman" w:hAnsi="Times New Roman" w:cs="Times New Roman"/>
          <w:b/>
          <w:sz w:val="24"/>
          <w:szCs w:val="24"/>
        </w:rPr>
        <w:t xml:space="preserve">Сроки проведения проверки: </w:t>
      </w:r>
      <w:r w:rsidR="00EB5A25" w:rsidRPr="00E85F5E">
        <w:rPr>
          <w:rFonts w:ascii="Times New Roman" w:eastAsia="Times New Roman" w:hAnsi="Times New Roman" w:cs="Times New Roman"/>
          <w:sz w:val="24"/>
          <w:szCs w:val="24"/>
        </w:rPr>
        <w:t>01</w:t>
      </w:r>
      <w:r w:rsidR="003A1404" w:rsidRPr="00E85F5E">
        <w:rPr>
          <w:rFonts w:ascii="Times New Roman" w:eastAsia="Times New Roman" w:hAnsi="Times New Roman" w:cs="Times New Roman"/>
          <w:sz w:val="24"/>
          <w:szCs w:val="24"/>
        </w:rPr>
        <w:t>.0</w:t>
      </w:r>
      <w:r w:rsidR="00125618" w:rsidRPr="00E85F5E">
        <w:rPr>
          <w:rFonts w:ascii="Times New Roman" w:eastAsia="Times New Roman" w:hAnsi="Times New Roman" w:cs="Times New Roman"/>
          <w:sz w:val="24"/>
          <w:szCs w:val="24"/>
        </w:rPr>
        <w:t>3</w:t>
      </w:r>
      <w:r w:rsidR="003A1404" w:rsidRPr="00E85F5E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3B35AB" w:rsidRPr="00E85F5E">
        <w:rPr>
          <w:rFonts w:ascii="Times New Roman" w:eastAsia="Times New Roman" w:hAnsi="Times New Roman" w:cs="Times New Roman"/>
          <w:sz w:val="24"/>
          <w:szCs w:val="24"/>
        </w:rPr>
        <w:t>2</w:t>
      </w:r>
      <w:r w:rsidR="006733F3" w:rsidRPr="00E85F5E">
        <w:rPr>
          <w:rFonts w:ascii="Times New Roman" w:eastAsia="Times New Roman" w:hAnsi="Times New Roman" w:cs="Times New Roman"/>
          <w:sz w:val="24"/>
          <w:szCs w:val="24"/>
        </w:rPr>
        <w:t>5</w:t>
      </w:r>
      <w:r w:rsidR="003A1404" w:rsidRPr="00E85F5E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EB5A25" w:rsidRPr="00E85F5E">
        <w:rPr>
          <w:rFonts w:ascii="Times New Roman" w:eastAsia="Times New Roman" w:hAnsi="Times New Roman" w:cs="Times New Roman"/>
          <w:sz w:val="24"/>
          <w:szCs w:val="24"/>
        </w:rPr>
        <w:t>01</w:t>
      </w:r>
      <w:r w:rsidR="00610E32" w:rsidRPr="00E85F5E">
        <w:rPr>
          <w:rFonts w:ascii="Times New Roman" w:eastAsia="Times New Roman" w:hAnsi="Times New Roman" w:cs="Times New Roman"/>
          <w:sz w:val="24"/>
          <w:szCs w:val="24"/>
        </w:rPr>
        <w:t>.04</w:t>
      </w:r>
      <w:r w:rsidR="003A1404" w:rsidRPr="00E85F5E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3B35AB" w:rsidRPr="00E85F5E">
        <w:rPr>
          <w:rFonts w:ascii="Times New Roman" w:eastAsia="Times New Roman" w:hAnsi="Times New Roman" w:cs="Times New Roman"/>
          <w:sz w:val="24"/>
          <w:szCs w:val="24"/>
        </w:rPr>
        <w:t>2</w:t>
      </w:r>
      <w:r w:rsidR="006733F3" w:rsidRPr="00E85F5E">
        <w:rPr>
          <w:rFonts w:ascii="Times New Roman" w:eastAsia="Times New Roman" w:hAnsi="Times New Roman" w:cs="Times New Roman"/>
          <w:sz w:val="24"/>
          <w:szCs w:val="24"/>
        </w:rPr>
        <w:t>5</w:t>
      </w:r>
      <w:r w:rsidR="003A1404" w:rsidRPr="00E85F5E">
        <w:rPr>
          <w:rFonts w:ascii="Times New Roman" w:eastAsia="Times New Roman" w:hAnsi="Times New Roman" w:cs="Times New Roman"/>
          <w:sz w:val="24"/>
          <w:szCs w:val="24"/>
        </w:rPr>
        <w:t xml:space="preserve"> гг.</w:t>
      </w:r>
    </w:p>
    <w:p w:rsidR="00000E64" w:rsidRPr="00E85F5E" w:rsidRDefault="00000E64" w:rsidP="00861D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55BF9" w:rsidRPr="00E85F5E" w:rsidRDefault="008619AD" w:rsidP="00861D32">
      <w:pPr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E85F5E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355BF9" w:rsidRPr="00E85F5E">
        <w:rPr>
          <w:rFonts w:ascii="Times New Roman" w:eastAsia="Times New Roman" w:hAnsi="Times New Roman" w:cs="Times New Roman"/>
          <w:b/>
          <w:sz w:val="24"/>
          <w:szCs w:val="24"/>
        </w:rPr>
        <w:t>. Проверяемый период:</w:t>
      </w:r>
      <w:r w:rsidR="00355BF9" w:rsidRPr="00E85F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084D" w:rsidRPr="00E85F5E">
        <w:rPr>
          <w:rFonts w:ascii="Times New Roman" w:eastAsia="Courier New" w:hAnsi="Times New Roman" w:cs="Times New Roman"/>
          <w:color w:val="000000"/>
          <w:sz w:val="24"/>
          <w:szCs w:val="24"/>
        </w:rPr>
        <w:t>20</w:t>
      </w:r>
      <w:r w:rsidR="00DE7CE1" w:rsidRPr="00E85F5E">
        <w:rPr>
          <w:rFonts w:ascii="Times New Roman" w:eastAsia="Courier New" w:hAnsi="Times New Roman" w:cs="Times New Roman"/>
          <w:color w:val="000000"/>
          <w:sz w:val="24"/>
          <w:szCs w:val="24"/>
        </w:rPr>
        <w:t>2</w:t>
      </w:r>
      <w:r w:rsidR="006733F3" w:rsidRPr="00E85F5E">
        <w:rPr>
          <w:rFonts w:ascii="Times New Roman" w:eastAsia="Courier New" w:hAnsi="Times New Roman" w:cs="Times New Roman"/>
          <w:color w:val="000000"/>
          <w:sz w:val="24"/>
          <w:szCs w:val="24"/>
        </w:rPr>
        <w:t>4</w:t>
      </w:r>
      <w:r w:rsidR="008D084D" w:rsidRPr="00E85F5E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г.</w:t>
      </w:r>
    </w:p>
    <w:p w:rsidR="00861D32" w:rsidRDefault="00861D32" w:rsidP="00861D3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B74118" w:rsidRPr="00E85F5E" w:rsidRDefault="00B74118" w:rsidP="00861D3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E85F5E">
        <w:rPr>
          <w:rFonts w:ascii="Times New Roman" w:eastAsia="Times New Roman" w:hAnsi="Times New Roman" w:cs="Times New Roman"/>
          <w:b/>
          <w:iCs/>
          <w:sz w:val="24"/>
          <w:szCs w:val="24"/>
        </w:rPr>
        <w:t>6. Объекты проверки:</w:t>
      </w:r>
    </w:p>
    <w:p w:rsidR="00B74118" w:rsidRPr="00E85F5E" w:rsidRDefault="00B74118" w:rsidP="00861D3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E85F5E">
        <w:rPr>
          <w:rFonts w:ascii="Times New Roman" w:eastAsia="Times New Roman" w:hAnsi="Times New Roman" w:cs="Times New Roman"/>
          <w:sz w:val="24"/>
          <w:szCs w:val="24"/>
        </w:rPr>
        <w:t xml:space="preserve">1) Администрация </w:t>
      </w:r>
      <w:proofErr w:type="gramStart"/>
      <w:r w:rsidRPr="00E85F5E">
        <w:rPr>
          <w:rFonts w:ascii="Times New Roman" w:eastAsia="Times New Roman" w:hAnsi="Times New Roman" w:cs="Times New Roman"/>
          <w:sz w:val="24"/>
          <w:szCs w:val="24"/>
        </w:rPr>
        <w:t>Гаврилов-Ямского</w:t>
      </w:r>
      <w:proofErr w:type="gramEnd"/>
      <w:r w:rsidRPr="00E85F5E">
        <w:rPr>
          <w:rFonts w:ascii="Times New Roman" w:eastAsia="Times New Roman" w:hAnsi="Times New Roman" w:cs="Times New Roman"/>
          <w:sz w:val="24"/>
          <w:szCs w:val="24"/>
        </w:rPr>
        <w:t xml:space="preserve">  муниципального района,  </w:t>
      </w:r>
    </w:p>
    <w:p w:rsidR="00B74118" w:rsidRPr="00E85F5E" w:rsidRDefault="00B74118" w:rsidP="00861D3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E85F5E">
        <w:rPr>
          <w:rFonts w:ascii="Times New Roman" w:eastAsia="Times New Roman" w:hAnsi="Times New Roman" w:cs="Times New Roman"/>
          <w:sz w:val="24"/>
          <w:szCs w:val="24"/>
        </w:rPr>
        <w:t>2) Управление финансов</w:t>
      </w:r>
      <w:r w:rsidR="009E6CFC" w:rsidRPr="00E85F5E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</w:t>
      </w:r>
      <w:proofErr w:type="gramStart"/>
      <w:r w:rsidR="009E6CFC" w:rsidRPr="00E85F5E">
        <w:rPr>
          <w:rFonts w:ascii="Times New Roman" w:eastAsia="Times New Roman" w:hAnsi="Times New Roman" w:cs="Times New Roman"/>
          <w:sz w:val="24"/>
          <w:szCs w:val="24"/>
        </w:rPr>
        <w:t>Гаврилов-Ямского</w:t>
      </w:r>
      <w:proofErr w:type="gramEnd"/>
      <w:r w:rsidR="009E6CFC" w:rsidRPr="00E85F5E">
        <w:rPr>
          <w:rFonts w:ascii="Times New Roman" w:eastAsia="Times New Roman" w:hAnsi="Times New Roman" w:cs="Times New Roman"/>
          <w:sz w:val="24"/>
          <w:szCs w:val="24"/>
        </w:rPr>
        <w:t xml:space="preserve">  муниципального района</w:t>
      </w:r>
      <w:r w:rsidRPr="00E85F5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B74118" w:rsidRPr="00E85F5E" w:rsidRDefault="00B74118" w:rsidP="00861D3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E85F5E">
        <w:rPr>
          <w:rFonts w:ascii="Times New Roman" w:eastAsia="Times New Roman" w:hAnsi="Times New Roman" w:cs="Times New Roman"/>
          <w:sz w:val="24"/>
          <w:szCs w:val="24"/>
        </w:rPr>
        <w:t>3) Управление социальной защиты населения и труда</w:t>
      </w:r>
      <w:r w:rsidR="009E6CFC" w:rsidRPr="00E85F5E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</w:t>
      </w:r>
      <w:proofErr w:type="gramStart"/>
      <w:r w:rsidR="009E6CFC" w:rsidRPr="00E85F5E">
        <w:rPr>
          <w:rFonts w:ascii="Times New Roman" w:eastAsia="Times New Roman" w:hAnsi="Times New Roman" w:cs="Times New Roman"/>
          <w:sz w:val="24"/>
          <w:szCs w:val="24"/>
        </w:rPr>
        <w:t>Гаврилов-Ямского</w:t>
      </w:r>
      <w:proofErr w:type="gramEnd"/>
      <w:r w:rsidR="009E6CFC" w:rsidRPr="00E85F5E">
        <w:rPr>
          <w:rFonts w:ascii="Times New Roman" w:eastAsia="Times New Roman" w:hAnsi="Times New Roman" w:cs="Times New Roman"/>
          <w:sz w:val="24"/>
          <w:szCs w:val="24"/>
        </w:rPr>
        <w:t xml:space="preserve">  муниципального района</w:t>
      </w:r>
      <w:r w:rsidRPr="00E85F5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B74118" w:rsidRPr="00E85F5E" w:rsidRDefault="00B74118" w:rsidP="00861D3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E85F5E">
        <w:rPr>
          <w:rFonts w:ascii="Times New Roman" w:eastAsia="Times New Roman" w:hAnsi="Times New Roman" w:cs="Times New Roman"/>
          <w:sz w:val="24"/>
          <w:szCs w:val="24"/>
        </w:rPr>
        <w:t>4) Управление образования</w:t>
      </w:r>
      <w:r w:rsidR="009E6CFC" w:rsidRPr="00E85F5E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</w:t>
      </w:r>
      <w:proofErr w:type="gramStart"/>
      <w:r w:rsidR="009E6CFC" w:rsidRPr="00E85F5E">
        <w:rPr>
          <w:rFonts w:ascii="Times New Roman" w:eastAsia="Times New Roman" w:hAnsi="Times New Roman" w:cs="Times New Roman"/>
          <w:sz w:val="24"/>
          <w:szCs w:val="24"/>
        </w:rPr>
        <w:t>Гаврилов-Ямского</w:t>
      </w:r>
      <w:proofErr w:type="gramEnd"/>
      <w:r w:rsidR="009E6CFC" w:rsidRPr="00E85F5E">
        <w:rPr>
          <w:rFonts w:ascii="Times New Roman" w:eastAsia="Times New Roman" w:hAnsi="Times New Roman" w:cs="Times New Roman"/>
          <w:sz w:val="24"/>
          <w:szCs w:val="24"/>
        </w:rPr>
        <w:t xml:space="preserve">  муниципального района</w:t>
      </w:r>
      <w:r w:rsidRPr="00E85F5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B74118" w:rsidRPr="00E85F5E" w:rsidRDefault="00B74118" w:rsidP="00861D3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E85F5E">
        <w:rPr>
          <w:rFonts w:ascii="Times New Roman" w:eastAsia="Times New Roman" w:hAnsi="Times New Roman" w:cs="Times New Roman"/>
          <w:sz w:val="24"/>
          <w:szCs w:val="24"/>
        </w:rPr>
        <w:t xml:space="preserve">5) Управление культуры, </w:t>
      </w:r>
      <w:r w:rsidR="00546E33" w:rsidRPr="00E85F5E">
        <w:rPr>
          <w:rFonts w:ascii="Times New Roman" w:eastAsia="Times New Roman" w:hAnsi="Times New Roman" w:cs="Times New Roman"/>
          <w:sz w:val="24"/>
          <w:szCs w:val="24"/>
        </w:rPr>
        <w:t xml:space="preserve">туризма, спорта и </w:t>
      </w:r>
      <w:r w:rsidRPr="00E85F5E">
        <w:rPr>
          <w:rFonts w:ascii="Times New Roman" w:eastAsia="Times New Roman" w:hAnsi="Times New Roman" w:cs="Times New Roman"/>
          <w:sz w:val="24"/>
          <w:szCs w:val="24"/>
        </w:rPr>
        <w:t>молодежной политики</w:t>
      </w:r>
      <w:r w:rsidR="009E6CFC" w:rsidRPr="00E85F5E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</w:t>
      </w:r>
      <w:proofErr w:type="gramStart"/>
      <w:r w:rsidR="009E6CFC" w:rsidRPr="00E85F5E">
        <w:rPr>
          <w:rFonts w:ascii="Times New Roman" w:eastAsia="Times New Roman" w:hAnsi="Times New Roman" w:cs="Times New Roman"/>
          <w:sz w:val="24"/>
          <w:szCs w:val="24"/>
        </w:rPr>
        <w:t>Гаврилов-Ямского</w:t>
      </w:r>
      <w:proofErr w:type="gramEnd"/>
      <w:r w:rsidR="009E6CFC" w:rsidRPr="00E85F5E">
        <w:rPr>
          <w:rFonts w:ascii="Times New Roman" w:eastAsia="Times New Roman" w:hAnsi="Times New Roman" w:cs="Times New Roman"/>
          <w:sz w:val="24"/>
          <w:szCs w:val="24"/>
        </w:rPr>
        <w:t xml:space="preserve">  муниципального района</w:t>
      </w:r>
      <w:r w:rsidRPr="00E85F5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B74118" w:rsidRPr="00E85F5E" w:rsidRDefault="00B74118" w:rsidP="00861D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85F5E">
        <w:rPr>
          <w:rFonts w:ascii="Times New Roman" w:eastAsia="Times New Roman" w:hAnsi="Times New Roman" w:cs="Times New Roman"/>
          <w:sz w:val="24"/>
          <w:szCs w:val="24"/>
        </w:rPr>
        <w:t>6) Управление по архитектуре, градостроительству, имущественным и земельным отношениям</w:t>
      </w:r>
      <w:r w:rsidR="009E6CFC" w:rsidRPr="00E85F5E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</w:t>
      </w:r>
      <w:proofErr w:type="gramStart"/>
      <w:r w:rsidR="009E6CFC" w:rsidRPr="00E85F5E">
        <w:rPr>
          <w:rFonts w:ascii="Times New Roman" w:eastAsia="Times New Roman" w:hAnsi="Times New Roman" w:cs="Times New Roman"/>
          <w:sz w:val="24"/>
          <w:szCs w:val="24"/>
        </w:rPr>
        <w:t>Гаврилов-Ямского</w:t>
      </w:r>
      <w:proofErr w:type="gramEnd"/>
      <w:r w:rsidR="009E6CFC" w:rsidRPr="00E85F5E">
        <w:rPr>
          <w:rFonts w:ascii="Times New Roman" w:eastAsia="Times New Roman" w:hAnsi="Times New Roman" w:cs="Times New Roman"/>
          <w:sz w:val="24"/>
          <w:szCs w:val="24"/>
        </w:rPr>
        <w:t xml:space="preserve">  муниципального района</w:t>
      </w:r>
      <w:r w:rsidRPr="00E85F5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A1404" w:rsidRPr="00E85F5E" w:rsidRDefault="00B74118" w:rsidP="00861D3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85F5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7</w:t>
      </w:r>
      <w:r w:rsidR="00A44DB0" w:rsidRPr="00E85F5E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11331E" w:rsidRPr="00E85F5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A1404" w:rsidRPr="00E85F5E">
        <w:rPr>
          <w:rFonts w:ascii="Times New Roman" w:eastAsia="Times New Roman" w:hAnsi="Times New Roman" w:cs="Times New Roman"/>
          <w:b/>
          <w:sz w:val="24"/>
          <w:szCs w:val="24"/>
        </w:rPr>
        <w:t>Метод и способ проведения проверки</w:t>
      </w:r>
      <w:r w:rsidR="00F578F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F578F1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F578F1" w:rsidRPr="00F578F1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="002F2D39" w:rsidRPr="00F578F1">
        <w:rPr>
          <w:rFonts w:ascii="Times New Roman" w:eastAsia="Times New Roman" w:hAnsi="Times New Roman" w:cs="Times New Roman"/>
          <w:sz w:val="24"/>
          <w:szCs w:val="24"/>
        </w:rPr>
        <w:t>р</w:t>
      </w:r>
      <w:r w:rsidR="002F2D39" w:rsidRPr="00E85F5E">
        <w:rPr>
          <w:rFonts w:ascii="Times New Roman" w:eastAsia="Times New Roman" w:hAnsi="Times New Roman" w:cs="Times New Roman"/>
          <w:sz w:val="24"/>
          <w:szCs w:val="24"/>
        </w:rPr>
        <w:t>оведение</w:t>
      </w:r>
      <w:r w:rsidR="002F2D39" w:rsidRPr="00E85F5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265D8" w:rsidRPr="00E85F5E">
        <w:rPr>
          <w:rFonts w:ascii="Times New Roman" w:eastAsia="Times New Roman" w:hAnsi="Times New Roman" w:cs="Times New Roman"/>
          <w:sz w:val="24"/>
          <w:szCs w:val="24"/>
        </w:rPr>
        <w:t>проверк</w:t>
      </w:r>
      <w:r w:rsidR="002F2D39" w:rsidRPr="00E85F5E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D265D8" w:rsidRPr="00E85F5E">
        <w:rPr>
          <w:rFonts w:ascii="Times New Roman" w:eastAsia="Times New Roman" w:hAnsi="Times New Roman" w:cs="Times New Roman"/>
          <w:sz w:val="24"/>
          <w:szCs w:val="24"/>
        </w:rPr>
        <w:t xml:space="preserve"> выборочным способом</w:t>
      </w:r>
      <w:r w:rsidR="00177EFA" w:rsidRPr="00E85F5E">
        <w:rPr>
          <w:rFonts w:ascii="Times New Roman" w:eastAsia="Times New Roman" w:hAnsi="Times New Roman" w:cs="Times New Roman"/>
          <w:iCs/>
          <w:sz w:val="24"/>
          <w:szCs w:val="24"/>
        </w:rPr>
        <w:t>:</w:t>
      </w:r>
    </w:p>
    <w:p w:rsidR="00177EFA" w:rsidRPr="00E85F5E" w:rsidRDefault="00177EFA" w:rsidP="00861D3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85F5E">
        <w:rPr>
          <w:rFonts w:ascii="Times New Roman" w:eastAsia="Times New Roman" w:hAnsi="Times New Roman" w:cs="Times New Roman"/>
          <w:iCs/>
          <w:sz w:val="24"/>
          <w:szCs w:val="24"/>
        </w:rPr>
        <w:t xml:space="preserve">- </w:t>
      </w:r>
      <w:r w:rsidR="001B3D7C" w:rsidRPr="00E85F5E">
        <w:rPr>
          <w:rFonts w:ascii="Times New Roman" w:eastAsia="Times New Roman" w:hAnsi="Times New Roman" w:cs="Times New Roman"/>
          <w:iCs/>
          <w:sz w:val="24"/>
          <w:szCs w:val="24"/>
        </w:rPr>
        <w:t>полнота бюджетной отчетности и ее соответствие требованиям нормативных правовых актов</w:t>
      </w:r>
      <w:r w:rsidR="00B82B27" w:rsidRPr="00E85F5E">
        <w:rPr>
          <w:rFonts w:ascii="Times New Roman" w:eastAsia="Times New Roman" w:hAnsi="Times New Roman" w:cs="Times New Roman"/>
          <w:iCs/>
          <w:sz w:val="24"/>
          <w:szCs w:val="24"/>
        </w:rPr>
        <w:t>;</w:t>
      </w:r>
    </w:p>
    <w:p w:rsidR="00177EFA" w:rsidRPr="00E85F5E" w:rsidRDefault="00177EFA" w:rsidP="00861D3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85F5E">
        <w:rPr>
          <w:rFonts w:ascii="Times New Roman" w:eastAsia="Times New Roman" w:hAnsi="Times New Roman" w:cs="Times New Roman"/>
          <w:iCs/>
          <w:sz w:val="24"/>
          <w:szCs w:val="24"/>
        </w:rPr>
        <w:t xml:space="preserve">- </w:t>
      </w:r>
      <w:r w:rsidR="001B3D7C" w:rsidRPr="00E85F5E">
        <w:rPr>
          <w:rFonts w:ascii="Times New Roman" w:eastAsia="Times New Roman" w:hAnsi="Times New Roman" w:cs="Times New Roman"/>
          <w:iCs/>
          <w:sz w:val="24"/>
          <w:szCs w:val="24"/>
        </w:rPr>
        <w:t>анализ данных бюджетной отчётности</w:t>
      </w:r>
      <w:r w:rsidR="00B82B27" w:rsidRPr="00E85F5E">
        <w:rPr>
          <w:rFonts w:ascii="Times New Roman" w:eastAsia="Times New Roman" w:hAnsi="Times New Roman" w:cs="Times New Roman"/>
          <w:iCs/>
          <w:sz w:val="24"/>
          <w:szCs w:val="24"/>
        </w:rPr>
        <w:t>;</w:t>
      </w:r>
    </w:p>
    <w:p w:rsidR="0049605E" w:rsidRPr="00E85F5E" w:rsidRDefault="00177EFA" w:rsidP="00861D3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85F5E">
        <w:rPr>
          <w:rFonts w:ascii="Times New Roman" w:eastAsia="Times New Roman" w:hAnsi="Times New Roman" w:cs="Times New Roman"/>
          <w:iCs/>
          <w:sz w:val="24"/>
          <w:szCs w:val="24"/>
        </w:rPr>
        <w:t xml:space="preserve">- </w:t>
      </w:r>
      <w:r w:rsidR="001B3D7C" w:rsidRPr="00E85F5E">
        <w:rPr>
          <w:rFonts w:ascii="Times New Roman" w:eastAsia="Times New Roman" w:hAnsi="Times New Roman" w:cs="Times New Roman"/>
          <w:iCs/>
          <w:sz w:val="24"/>
          <w:szCs w:val="24"/>
        </w:rPr>
        <w:t xml:space="preserve">анализ исполнения бюджетных назначений </w:t>
      </w:r>
      <w:r w:rsidR="006C1B9F" w:rsidRPr="00E85F5E">
        <w:rPr>
          <w:rFonts w:ascii="Times New Roman" w:eastAsia="Times New Roman" w:hAnsi="Times New Roman" w:cs="Times New Roman"/>
          <w:iCs/>
          <w:sz w:val="24"/>
          <w:szCs w:val="24"/>
        </w:rPr>
        <w:t>главного администратора бюджетных средств</w:t>
      </w:r>
      <w:r w:rsidR="004A2614" w:rsidRPr="00E85F5E">
        <w:rPr>
          <w:rFonts w:ascii="Times New Roman" w:eastAsia="Times New Roman" w:hAnsi="Times New Roman" w:cs="Times New Roman"/>
          <w:iCs/>
          <w:sz w:val="24"/>
          <w:szCs w:val="24"/>
        </w:rPr>
        <w:t xml:space="preserve"> (ГАБС)</w:t>
      </w:r>
      <w:r w:rsidR="001B3D7C" w:rsidRPr="00E85F5E">
        <w:rPr>
          <w:rFonts w:ascii="Times New Roman" w:eastAsia="Times New Roman" w:hAnsi="Times New Roman" w:cs="Times New Roman"/>
          <w:iCs/>
          <w:sz w:val="24"/>
          <w:szCs w:val="24"/>
        </w:rPr>
        <w:t xml:space="preserve"> по доходам и  расходам</w:t>
      </w:r>
      <w:r w:rsidR="0049605E" w:rsidRPr="00E85F5E">
        <w:rPr>
          <w:rFonts w:ascii="Times New Roman" w:eastAsia="Times New Roman" w:hAnsi="Times New Roman" w:cs="Times New Roman"/>
          <w:iCs/>
          <w:sz w:val="24"/>
          <w:szCs w:val="24"/>
        </w:rPr>
        <w:t>;</w:t>
      </w:r>
    </w:p>
    <w:p w:rsidR="00177EFA" w:rsidRPr="00E85F5E" w:rsidRDefault="0049605E" w:rsidP="00861D3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85F5E">
        <w:rPr>
          <w:rFonts w:ascii="Times New Roman" w:eastAsia="Times New Roman" w:hAnsi="Times New Roman" w:cs="Times New Roman"/>
          <w:iCs/>
          <w:sz w:val="24"/>
          <w:szCs w:val="24"/>
        </w:rPr>
        <w:t>- анализ сведений по дебиторской и кредиторской задолженности (ф. 0503169)</w:t>
      </w:r>
      <w:r w:rsidR="00177EFA" w:rsidRPr="00E85F5E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:rsidR="00B74118" w:rsidRPr="00B74118" w:rsidRDefault="00B74118" w:rsidP="00B7411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533"/>
        <w:gridCol w:w="1985"/>
        <w:gridCol w:w="1559"/>
        <w:gridCol w:w="1418"/>
        <w:gridCol w:w="563"/>
        <w:gridCol w:w="3973"/>
      </w:tblGrid>
      <w:tr w:rsidR="00B75204" w:rsidRPr="004272B5" w:rsidTr="005666D5">
        <w:tc>
          <w:tcPr>
            <w:tcW w:w="10031" w:type="dxa"/>
            <w:gridSpan w:val="6"/>
          </w:tcPr>
          <w:p w:rsidR="00B75204" w:rsidRPr="00781B7E" w:rsidRDefault="00B75204" w:rsidP="00301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B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781B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="00301C97" w:rsidRPr="00781B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Итоги</w:t>
            </w:r>
            <w:r w:rsidRPr="00781B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проверки:</w:t>
            </w:r>
          </w:p>
        </w:tc>
      </w:tr>
      <w:tr w:rsidR="00500F0A" w:rsidRPr="004272B5" w:rsidTr="00587B66">
        <w:tc>
          <w:tcPr>
            <w:tcW w:w="2518" w:type="dxa"/>
            <w:gridSpan w:val="2"/>
          </w:tcPr>
          <w:p w:rsidR="008619AD" w:rsidRDefault="008619AD" w:rsidP="008619A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8619AD" w:rsidRPr="008619AD" w:rsidRDefault="004E3EAA" w:rsidP="008619A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81B7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Акты</w:t>
            </w:r>
            <w:r w:rsidR="007D1EBF" w:rsidRPr="00781B7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8619AD" w:rsidRPr="008619A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по результатам внешней проверки годовой бюджетной отчетности</w:t>
            </w:r>
          </w:p>
          <w:p w:rsidR="00500F0A" w:rsidRPr="00781B7E" w:rsidRDefault="00500F0A" w:rsidP="008619A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7D1EBF" w:rsidRPr="00781B7E" w:rsidRDefault="00553F8E" w:rsidP="007D1EB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81B7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№</w:t>
            </w:r>
            <w:r w:rsidR="007D1EBF" w:rsidRPr="00781B7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01-1</w:t>
            </w:r>
            <w:r w:rsidR="00F5602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9</w:t>
            </w:r>
            <w:r w:rsidR="007D1EBF" w:rsidRPr="00781B7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/</w:t>
            </w:r>
            <w:r w:rsidR="00F5602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4 </w:t>
            </w:r>
            <w:r w:rsidR="00645DC2" w:rsidRPr="00781B7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от </w:t>
            </w:r>
            <w:r w:rsidR="00A907E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19</w:t>
            </w:r>
            <w:r w:rsidR="00645DC2" w:rsidRPr="00781B7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.0</w:t>
            </w:r>
            <w:r w:rsidR="0054010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  <w:r w:rsidR="00645DC2" w:rsidRPr="00781B7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.20</w:t>
            </w:r>
            <w:r w:rsidR="00EA5495" w:rsidRPr="00781B7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  <w:r w:rsidR="00F5602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</w:t>
            </w:r>
            <w:r w:rsidR="00645DC2" w:rsidRPr="00781B7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</w:t>
            </w:r>
            <w:r w:rsidR="00500F0A" w:rsidRPr="00781B7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  <w:r w:rsidRPr="00781B7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,</w:t>
            </w:r>
          </w:p>
          <w:p w:rsidR="00500F0A" w:rsidRDefault="00587B66" w:rsidP="00EA549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№</w:t>
            </w:r>
            <w:r w:rsidR="0054010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01-1</w:t>
            </w:r>
            <w:r w:rsidR="00F5602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/</w:t>
            </w:r>
            <w:r w:rsidR="00F5602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</w:t>
            </w:r>
            <w:r w:rsidR="00C6520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от </w:t>
            </w:r>
            <w:r w:rsidR="00F5602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24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.0</w:t>
            </w:r>
            <w:r w:rsidR="00C6520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3.202</w:t>
            </w:r>
            <w:r w:rsidR="00F5602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г.,</w:t>
            </w:r>
          </w:p>
          <w:p w:rsidR="00587B66" w:rsidRDefault="00587B66" w:rsidP="00EA549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№</w:t>
            </w:r>
            <w:r w:rsidR="008619A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01-1</w:t>
            </w:r>
            <w:r w:rsidR="00A907E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/</w:t>
            </w:r>
            <w:r w:rsidR="00A907E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</w:t>
            </w:r>
            <w:r w:rsidR="00C6520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от </w:t>
            </w:r>
            <w:r w:rsidR="00A907E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24</w:t>
            </w:r>
            <w:r w:rsidR="00C6520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.03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.202</w:t>
            </w:r>
            <w:r w:rsidR="00A907E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г.,</w:t>
            </w:r>
          </w:p>
          <w:p w:rsidR="00587B66" w:rsidRDefault="00587B66" w:rsidP="00EA549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№</w:t>
            </w:r>
            <w:r w:rsidR="008619A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01-1</w:t>
            </w:r>
            <w:r w:rsidR="00A907E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9/8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от</w:t>
            </w:r>
            <w:r w:rsidR="006733F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  <w:r w:rsidR="00B7697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.03.202</w:t>
            </w:r>
            <w:r w:rsidR="00A907E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г.,</w:t>
            </w:r>
          </w:p>
          <w:p w:rsidR="00587B66" w:rsidRDefault="00587B66" w:rsidP="00EA549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№</w:t>
            </w:r>
            <w:r w:rsidR="008619A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01-1</w:t>
            </w:r>
            <w:r w:rsidR="00A907E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/</w:t>
            </w:r>
            <w:r w:rsidR="00A907E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9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от </w:t>
            </w:r>
            <w:r w:rsidR="00A907E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25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.0</w:t>
            </w:r>
            <w:r w:rsidR="00A907E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.202</w:t>
            </w:r>
            <w:r w:rsidR="00A907E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г.,</w:t>
            </w:r>
          </w:p>
          <w:p w:rsidR="00587B66" w:rsidRPr="00781B7E" w:rsidRDefault="00587B66" w:rsidP="005A6A0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№</w:t>
            </w:r>
            <w:r w:rsidR="00A907E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01-1</w:t>
            </w:r>
            <w:r w:rsidR="00A907E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/</w:t>
            </w:r>
            <w:r w:rsidR="00A907E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от </w:t>
            </w:r>
            <w:r w:rsidR="00A907E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25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.0</w:t>
            </w:r>
            <w:r w:rsidR="00A907E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.202</w:t>
            </w:r>
            <w:r w:rsidR="00A907E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г.</w:t>
            </w:r>
          </w:p>
        </w:tc>
        <w:tc>
          <w:tcPr>
            <w:tcW w:w="4536" w:type="dxa"/>
            <w:gridSpan w:val="2"/>
          </w:tcPr>
          <w:p w:rsidR="00500F0A" w:rsidRDefault="00500F0A" w:rsidP="008024C2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781B7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Подписан</w:t>
            </w:r>
            <w:proofErr w:type="gramEnd"/>
            <w:r w:rsidRPr="00781B7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C342AE" w:rsidRPr="00781B7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без</w:t>
            </w:r>
            <w:r w:rsidRPr="00781B7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разногласи</w:t>
            </w:r>
            <w:r w:rsidR="00C342AE" w:rsidRPr="00781B7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й</w:t>
            </w:r>
          </w:p>
          <w:p w:rsidR="008024C2" w:rsidRDefault="008024C2" w:rsidP="008024C2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8024C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Подписан</w:t>
            </w:r>
            <w:proofErr w:type="gramEnd"/>
            <w:r w:rsidRPr="008024C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без разногласий</w:t>
            </w:r>
          </w:p>
          <w:p w:rsidR="008024C2" w:rsidRDefault="008024C2" w:rsidP="008024C2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8024C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Подписан</w:t>
            </w:r>
            <w:proofErr w:type="gramEnd"/>
            <w:r w:rsidRPr="008024C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без разногласий</w:t>
            </w:r>
          </w:p>
          <w:p w:rsidR="008024C2" w:rsidRDefault="008024C2" w:rsidP="008024C2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8024C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Подписан</w:t>
            </w:r>
            <w:proofErr w:type="gramEnd"/>
            <w:r w:rsidRPr="008024C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без разногласий</w:t>
            </w:r>
          </w:p>
          <w:p w:rsidR="008024C2" w:rsidRDefault="008024C2" w:rsidP="008024C2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8024C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Подписан</w:t>
            </w:r>
            <w:proofErr w:type="gramEnd"/>
            <w:r w:rsidRPr="008024C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без разногласий</w:t>
            </w:r>
          </w:p>
          <w:p w:rsidR="008024C2" w:rsidRPr="00781B7E" w:rsidRDefault="008024C2" w:rsidP="008024C2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8024C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Подписан</w:t>
            </w:r>
            <w:proofErr w:type="gramEnd"/>
            <w:r w:rsidRPr="008024C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без разногласий</w:t>
            </w:r>
          </w:p>
        </w:tc>
      </w:tr>
      <w:tr w:rsidR="00B75204" w:rsidRPr="004272B5" w:rsidTr="008B083A">
        <w:tc>
          <w:tcPr>
            <w:tcW w:w="5495" w:type="dxa"/>
            <w:gridSpan w:val="4"/>
          </w:tcPr>
          <w:p w:rsidR="00B75204" w:rsidRPr="00CC3F5C" w:rsidRDefault="00265928" w:rsidP="00655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F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II</w:t>
            </w:r>
            <w:r w:rsidRPr="00CC3F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. Количество объектов проверки</w:t>
            </w:r>
            <w:r w:rsidR="00B55B76" w:rsidRPr="00CC3F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, в </w:t>
            </w:r>
            <w:proofErr w:type="spellStart"/>
            <w:r w:rsidR="00B55B76" w:rsidRPr="00CC3F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т.ч</w:t>
            </w:r>
            <w:proofErr w:type="spellEnd"/>
            <w:r w:rsidR="00B55B76" w:rsidRPr="00CC3F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7F4DCC" w:rsidRPr="00CC3F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</w:tc>
        <w:tc>
          <w:tcPr>
            <w:tcW w:w="4536" w:type="dxa"/>
            <w:gridSpan w:val="2"/>
          </w:tcPr>
          <w:p w:rsidR="00B75204" w:rsidRPr="00CC3F5C" w:rsidRDefault="001B7FDB" w:rsidP="00655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75204" w:rsidRPr="00CC3F5C">
              <w:rPr>
                <w:rFonts w:ascii="Times New Roman" w:hAnsi="Times New Roman" w:cs="Times New Roman"/>
                <w:sz w:val="24"/>
                <w:szCs w:val="24"/>
              </w:rPr>
              <w:t xml:space="preserve"> ед.</w:t>
            </w:r>
          </w:p>
        </w:tc>
      </w:tr>
      <w:tr w:rsidR="005666D5" w:rsidRPr="004272B5" w:rsidTr="008B083A">
        <w:tc>
          <w:tcPr>
            <w:tcW w:w="5495" w:type="dxa"/>
            <w:gridSpan w:val="4"/>
          </w:tcPr>
          <w:p w:rsidR="005666D5" w:rsidRPr="00CC3F5C" w:rsidRDefault="005666D5" w:rsidP="007F4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F5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F4DCC" w:rsidRPr="00CC3F5C">
              <w:rPr>
                <w:rFonts w:ascii="Times New Roman" w:hAnsi="Times New Roman" w:cs="Times New Roman"/>
                <w:sz w:val="24"/>
                <w:szCs w:val="24"/>
              </w:rPr>
              <w:t>орган местного самоуправления</w:t>
            </w:r>
          </w:p>
        </w:tc>
        <w:tc>
          <w:tcPr>
            <w:tcW w:w="4536" w:type="dxa"/>
            <w:gridSpan w:val="2"/>
          </w:tcPr>
          <w:p w:rsidR="005666D5" w:rsidRPr="00CC3F5C" w:rsidRDefault="001B7FDB" w:rsidP="00CF7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666D5" w:rsidRPr="00CC3F5C">
              <w:rPr>
                <w:rFonts w:ascii="Times New Roman" w:hAnsi="Times New Roman" w:cs="Times New Roman"/>
                <w:sz w:val="24"/>
                <w:szCs w:val="24"/>
              </w:rPr>
              <w:t xml:space="preserve"> ед.</w:t>
            </w:r>
          </w:p>
        </w:tc>
      </w:tr>
      <w:tr w:rsidR="00D47BDA" w:rsidRPr="004272B5" w:rsidTr="008B083A">
        <w:tc>
          <w:tcPr>
            <w:tcW w:w="5495" w:type="dxa"/>
            <w:gridSpan w:val="4"/>
            <w:vAlign w:val="center"/>
          </w:tcPr>
          <w:p w:rsidR="00D47BDA" w:rsidRPr="00745BFA" w:rsidRDefault="006B3538" w:rsidP="006B35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BF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745B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D47BDA" w:rsidRPr="00745BFA">
              <w:rPr>
                <w:rFonts w:ascii="Times New Roman" w:hAnsi="Times New Roman" w:cs="Times New Roman"/>
                <w:b/>
                <w:sz w:val="24"/>
                <w:szCs w:val="24"/>
              </w:rPr>
              <w:t>Объем проверенных средств</w:t>
            </w:r>
          </w:p>
        </w:tc>
        <w:tc>
          <w:tcPr>
            <w:tcW w:w="4536" w:type="dxa"/>
            <w:gridSpan w:val="2"/>
            <w:vAlign w:val="center"/>
          </w:tcPr>
          <w:p w:rsidR="00D47BDA" w:rsidRPr="00745BFA" w:rsidRDefault="000772FC" w:rsidP="005A6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A0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A6A03" w:rsidRPr="005A6A03">
              <w:rPr>
                <w:rFonts w:ascii="Times New Roman" w:hAnsi="Times New Roman" w:cs="Times New Roman"/>
                <w:b/>
                <w:sz w:val="24"/>
                <w:szCs w:val="24"/>
              </w:rPr>
              <w:t> 471 341,4</w:t>
            </w:r>
            <w:r w:rsidRPr="005A6A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665AA" w:rsidRPr="005A6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6467" w:rsidRPr="005A6A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тыс</w:t>
            </w:r>
            <w:proofErr w:type="spellEnd"/>
            <w:r w:rsidR="00B86467" w:rsidRPr="005A6A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331C32" w:rsidRPr="005A6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6467" w:rsidRPr="005A6A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руб</w:t>
            </w:r>
            <w:proofErr w:type="spellEnd"/>
            <w:r w:rsidR="00B86467" w:rsidRPr="005A6A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A07FE7" w:rsidRPr="004272B5" w:rsidTr="006837DD">
        <w:tc>
          <w:tcPr>
            <w:tcW w:w="10031" w:type="dxa"/>
            <w:gridSpan w:val="6"/>
            <w:vAlign w:val="center"/>
          </w:tcPr>
          <w:p w:rsidR="001F60AD" w:rsidRDefault="001F60AD" w:rsidP="00A07F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7FE7" w:rsidRPr="00781B7E" w:rsidRDefault="00A07FE7" w:rsidP="00A07F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B7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781B7E">
              <w:rPr>
                <w:rFonts w:ascii="Times New Roman" w:hAnsi="Times New Roman" w:cs="Times New Roman"/>
                <w:b/>
                <w:sz w:val="24"/>
                <w:szCs w:val="24"/>
              </w:rPr>
              <w:t>. Результаты проверки (количество нарушений, ед.)</w:t>
            </w:r>
            <w:r w:rsidRPr="00781B7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972B92" w:rsidRPr="004272B5" w:rsidTr="005666D5">
        <w:tc>
          <w:tcPr>
            <w:tcW w:w="533" w:type="dxa"/>
          </w:tcPr>
          <w:p w:rsidR="00972B92" w:rsidRPr="00781B7E" w:rsidRDefault="00972B92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B7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  <w:gridSpan w:val="2"/>
          </w:tcPr>
          <w:p w:rsidR="00972B92" w:rsidRPr="00781B7E" w:rsidRDefault="00CC2232" w:rsidP="00323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B7E">
              <w:rPr>
                <w:rFonts w:ascii="Times New Roman" w:hAnsi="Times New Roman" w:cs="Times New Roman"/>
                <w:sz w:val="24"/>
                <w:szCs w:val="24"/>
              </w:rPr>
              <w:t>Проверка соблюдения сроков представления отчетности</w:t>
            </w:r>
          </w:p>
        </w:tc>
        <w:tc>
          <w:tcPr>
            <w:tcW w:w="5954" w:type="dxa"/>
            <w:gridSpan w:val="3"/>
            <w:vAlign w:val="center"/>
          </w:tcPr>
          <w:p w:rsidR="00972B92" w:rsidRPr="00781B7E" w:rsidRDefault="00972B92" w:rsidP="00611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B7E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Нарушений </w:t>
            </w:r>
            <w:r w:rsidRPr="00781B7E">
              <w:rPr>
                <w:rFonts w:ascii="Times New Roman" w:hAnsi="Times New Roman" w:cs="Times New Roman"/>
                <w:b/>
                <w:sz w:val="24"/>
                <w:szCs w:val="24"/>
              </w:rPr>
              <w:t>не установлено</w:t>
            </w:r>
          </w:p>
        </w:tc>
      </w:tr>
      <w:tr w:rsidR="001A43CD" w:rsidRPr="004272B5" w:rsidTr="005666D5">
        <w:tc>
          <w:tcPr>
            <w:tcW w:w="533" w:type="dxa"/>
          </w:tcPr>
          <w:p w:rsidR="001A43CD" w:rsidRPr="00781B7E" w:rsidRDefault="00483511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B7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  <w:gridSpan w:val="2"/>
          </w:tcPr>
          <w:p w:rsidR="001A43CD" w:rsidRPr="00781B7E" w:rsidRDefault="001A43CD" w:rsidP="003D0B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B7E">
              <w:rPr>
                <w:rFonts w:ascii="Times New Roman" w:hAnsi="Times New Roman" w:cs="Times New Roman"/>
                <w:sz w:val="24"/>
                <w:szCs w:val="24"/>
              </w:rPr>
              <w:t>Проверк</w:t>
            </w:r>
            <w:r w:rsidR="00574C44" w:rsidRPr="00781B7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81B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372C" w:rsidRPr="00781B7E">
              <w:rPr>
                <w:rFonts w:ascii="Times New Roman" w:hAnsi="Times New Roman" w:cs="Times New Roman"/>
                <w:sz w:val="24"/>
                <w:szCs w:val="24"/>
              </w:rPr>
              <w:t xml:space="preserve">полноты и состава годовой бюджетной отчетности </w:t>
            </w:r>
            <w:r w:rsidR="003D0B8E" w:rsidRPr="00781B7E">
              <w:rPr>
                <w:rFonts w:ascii="Times New Roman" w:hAnsi="Times New Roman" w:cs="Times New Roman"/>
                <w:sz w:val="24"/>
                <w:szCs w:val="24"/>
              </w:rPr>
              <w:t xml:space="preserve">на соответствие </w:t>
            </w:r>
            <w:r w:rsidR="0086372C" w:rsidRPr="00781B7E">
              <w:rPr>
                <w:rFonts w:ascii="Times New Roman" w:hAnsi="Times New Roman" w:cs="Times New Roman"/>
                <w:sz w:val="24"/>
                <w:szCs w:val="24"/>
              </w:rPr>
              <w:t>требованиям Инструкции 191н</w:t>
            </w:r>
            <w:r w:rsidR="00BD25EB" w:rsidRPr="00781B7E">
              <w:rPr>
                <w:rStyle w:val="a6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  <w:tc>
          <w:tcPr>
            <w:tcW w:w="5954" w:type="dxa"/>
            <w:gridSpan w:val="3"/>
            <w:vAlign w:val="center"/>
          </w:tcPr>
          <w:p w:rsidR="001A43CD" w:rsidRPr="00781B7E" w:rsidRDefault="00483511" w:rsidP="00325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B7E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Нарушений </w:t>
            </w:r>
            <w:r w:rsidRPr="00781B7E">
              <w:rPr>
                <w:rFonts w:ascii="Times New Roman" w:hAnsi="Times New Roman" w:cs="Times New Roman"/>
                <w:b/>
                <w:sz w:val="24"/>
                <w:szCs w:val="24"/>
              </w:rPr>
              <w:t>не установлено</w:t>
            </w:r>
          </w:p>
        </w:tc>
      </w:tr>
      <w:tr w:rsidR="00574C44" w:rsidRPr="004272B5" w:rsidTr="005666D5">
        <w:tc>
          <w:tcPr>
            <w:tcW w:w="533" w:type="dxa"/>
          </w:tcPr>
          <w:p w:rsidR="00574C44" w:rsidRPr="00781B7E" w:rsidRDefault="00574C44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B7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4" w:type="dxa"/>
            <w:gridSpan w:val="2"/>
          </w:tcPr>
          <w:p w:rsidR="0048462E" w:rsidRPr="00781B7E" w:rsidRDefault="00574C44" w:rsidP="004846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B7E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r w:rsidR="00B12A15" w:rsidRPr="00781B7E">
              <w:rPr>
                <w:rFonts w:ascii="Times New Roman" w:hAnsi="Times New Roman" w:cs="Times New Roman"/>
                <w:sz w:val="24"/>
                <w:szCs w:val="24"/>
              </w:rPr>
              <w:t>проведения инвентаризаци</w:t>
            </w:r>
            <w:r w:rsidR="00AF7896" w:rsidRPr="00781B7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12A15" w:rsidRPr="00781B7E">
              <w:rPr>
                <w:rFonts w:ascii="Times New Roman" w:hAnsi="Times New Roman" w:cs="Times New Roman"/>
                <w:sz w:val="24"/>
                <w:szCs w:val="24"/>
              </w:rPr>
              <w:t xml:space="preserve"> активов и обязательств </w:t>
            </w:r>
            <w:r w:rsidR="00AF7896" w:rsidRPr="00781B7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12A15" w:rsidRPr="00781B7E">
              <w:rPr>
                <w:rFonts w:ascii="Times New Roman" w:hAnsi="Times New Roman" w:cs="Times New Roman"/>
                <w:sz w:val="24"/>
                <w:szCs w:val="24"/>
              </w:rPr>
              <w:t xml:space="preserve"> целях составления годовой бюджетной отчетности </w:t>
            </w:r>
          </w:p>
          <w:p w:rsidR="00574C44" w:rsidRPr="00781B7E" w:rsidRDefault="00574C44" w:rsidP="00091F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3"/>
            <w:vAlign w:val="center"/>
          </w:tcPr>
          <w:p w:rsidR="002C6B24" w:rsidRPr="00781B7E" w:rsidRDefault="0048462E" w:rsidP="0048462E">
            <w:pPr>
              <w:pStyle w:val="a7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B7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Нарушений </w:t>
            </w:r>
            <w:r w:rsidRPr="00781B7E">
              <w:rPr>
                <w:rFonts w:ascii="Times New Roman" w:hAnsi="Times New Roman" w:cs="Times New Roman"/>
                <w:b/>
                <w:sz w:val="24"/>
                <w:szCs w:val="24"/>
              </w:rPr>
              <w:t>не установлено</w:t>
            </w:r>
          </w:p>
        </w:tc>
      </w:tr>
      <w:tr w:rsidR="00DE3391" w:rsidRPr="004272B5" w:rsidTr="005666D5">
        <w:tc>
          <w:tcPr>
            <w:tcW w:w="533" w:type="dxa"/>
          </w:tcPr>
          <w:p w:rsidR="00DE3391" w:rsidRPr="00781B7E" w:rsidRDefault="00DE3391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B7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4" w:type="dxa"/>
            <w:gridSpan w:val="2"/>
          </w:tcPr>
          <w:p w:rsidR="00DE3391" w:rsidRPr="00781B7E" w:rsidRDefault="005933B9" w:rsidP="001C0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B7E">
              <w:rPr>
                <w:rFonts w:ascii="Times New Roman" w:hAnsi="Times New Roman" w:cs="Times New Roman"/>
                <w:sz w:val="24"/>
                <w:szCs w:val="24"/>
              </w:rPr>
              <w:t>Выборочная п</w:t>
            </w:r>
            <w:r w:rsidR="00C734ED" w:rsidRPr="00781B7E">
              <w:rPr>
                <w:rFonts w:ascii="Times New Roman" w:hAnsi="Times New Roman" w:cs="Times New Roman"/>
                <w:sz w:val="24"/>
                <w:szCs w:val="24"/>
              </w:rPr>
              <w:t>роверка соблюдения контрольных соотношений (увязки) между показателями форм бюджетной отчетности ГАБС (между формами отчетности и внутри каждой формы)</w:t>
            </w:r>
          </w:p>
        </w:tc>
        <w:tc>
          <w:tcPr>
            <w:tcW w:w="5954" w:type="dxa"/>
            <w:gridSpan w:val="3"/>
            <w:vAlign w:val="center"/>
          </w:tcPr>
          <w:p w:rsidR="00DE3391" w:rsidRPr="00781B7E" w:rsidRDefault="00C734ED" w:rsidP="0019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B7E">
              <w:rPr>
                <w:rFonts w:ascii="Times New Roman" w:hAnsi="Times New Roman" w:cs="Times New Roman"/>
                <w:sz w:val="24"/>
                <w:szCs w:val="24"/>
              </w:rPr>
              <w:t xml:space="preserve">Расхождений </w:t>
            </w:r>
            <w:r w:rsidR="00DE3391" w:rsidRPr="00781B7E">
              <w:rPr>
                <w:rFonts w:ascii="Times New Roman" w:hAnsi="Times New Roman" w:cs="Times New Roman"/>
                <w:b/>
                <w:sz w:val="24"/>
                <w:szCs w:val="24"/>
              </w:rPr>
              <w:t>не установлено</w:t>
            </w:r>
          </w:p>
        </w:tc>
      </w:tr>
      <w:tr w:rsidR="00DC4F71" w:rsidRPr="004272B5" w:rsidTr="005666D5">
        <w:tc>
          <w:tcPr>
            <w:tcW w:w="533" w:type="dxa"/>
          </w:tcPr>
          <w:p w:rsidR="00DC4F71" w:rsidRPr="00781B7E" w:rsidRDefault="001C0C5B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B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C4F71" w:rsidRPr="00781B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gridSpan w:val="2"/>
          </w:tcPr>
          <w:p w:rsidR="00DC4F71" w:rsidRPr="00781B7E" w:rsidRDefault="00EB26FE" w:rsidP="001C0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B7E">
              <w:rPr>
                <w:rFonts w:ascii="Times New Roman" w:hAnsi="Times New Roman" w:cs="Times New Roman"/>
                <w:sz w:val="24"/>
                <w:szCs w:val="24"/>
              </w:rPr>
              <w:t>Выборочная п</w:t>
            </w:r>
            <w:r w:rsidR="00670741" w:rsidRPr="00781B7E">
              <w:rPr>
                <w:rFonts w:ascii="Times New Roman" w:hAnsi="Times New Roman" w:cs="Times New Roman"/>
                <w:sz w:val="24"/>
                <w:szCs w:val="24"/>
              </w:rPr>
              <w:t xml:space="preserve">роверка на соответствие </w:t>
            </w:r>
            <w:proofErr w:type="gramStart"/>
            <w:r w:rsidR="00670741" w:rsidRPr="00781B7E">
              <w:rPr>
                <w:rFonts w:ascii="Times New Roman" w:hAnsi="Times New Roman" w:cs="Times New Roman"/>
                <w:sz w:val="24"/>
                <w:szCs w:val="24"/>
              </w:rPr>
              <w:t>показателей форм бюджетной отчетности получателей бюджетных средств</w:t>
            </w:r>
            <w:proofErr w:type="gramEnd"/>
            <w:r w:rsidR="00670741" w:rsidRPr="00781B7E">
              <w:rPr>
                <w:rFonts w:ascii="Times New Roman" w:hAnsi="Times New Roman" w:cs="Times New Roman"/>
                <w:sz w:val="24"/>
                <w:szCs w:val="24"/>
              </w:rPr>
              <w:t xml:space="preserve"> данным бюджетного учета путем сопоставления показателей, содержащихся в соответствующей форме бюджетной отчетности, с </w:t>
            </w:r>
            <w:r w:rsidR="00670741" w:rsidRPr="00781B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остатками и оборотами по счетам главной книги за отчетный финансовый год</w:t>
            </w:r>
          </w:p>
        </w:tc>
        <w:tc>
          <w:tcPr>
            <w:tcW w:w="5954" w:type="dxa"/>
            <w:gridSpan w:val="3"/>
            <w:vAlign w:val="center"/>
          </w:tcPr>
          <w:p w:rsidR="00DC4F71" w:rsidRPr="00781B7E" w:rsidRDefault="00D448A8" w:rsidP="0019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B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670741" w:rsidRPr="00781B7E">
              <w:rPr>
                <w:rFonts w:ascii="Times New Roman" w:hAnsi="Times New Roman" w:cs="Times New Roman"/>
                <w:sz w:val="24"/>
                <w:szCs w:val="24"/>
              </w:rPr>
              <w:t xml:space="preserve">Расхождений </w:t>
            </w:r>
            <w:r w:rsidR="00670741" w:rsidRPr="00781B7E">
              <w:rPr>
                <w:rFonts w:ascii="Times New Roman" w:hAnsi="Times New Roman" w:cs="Times New Roman"/>
                <w:b/>
                <w:sz w:val="24"/>
                <w:szCs w:val="24"/>
              </w:rPr>
              <w:t>не установлено</w:t>
            </w:r>
          </w:p>
        </w:tc>
      </w:tr>
      <w:tr w:rsidR="0056046D" w:rsidRPr="004272B5" w:rsidTr="00C639FF">
        <w:trPr>
          <w:trHeight w:val="4539"/>
        </w:trPr>
        <w:tc>
          <w:tcPr>
            <w:tcW w:w="533" w:type="dxa"/>
          </w:tcPr>
          <w:p w:rsidR="0056046D" w:rsidRPr="00BA725B" w:rsidRDefault="001C0C5B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2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E70217" w:rsidRPr="00BA72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gridSpan w:val="2"/>
          </w:tcPr>
          <w:p w:rsidR="009035CC" w:rsidRDefault="00670E53" w:rsidP="006E1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25B">
              <w:rPr>
                <w:rFonts w:ascii="Times New Roman" w:hAnsi="Times New Roman" w:cs="Times New Roman"/>
                <w:sz w:val="24"/>
                <w:szCs w:val="24"/>
              </w:rPr>
              <w:t>Проверка правильности формирования текстовой части, форм и таблиц, входящих в состав пояснительной записки</w:t>
            </w:r>
          </w:p>
          <w:p w:rsidR="009035CC" w:rsidRDefault="009035CC" w:rsidP="006E1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5CC" w:rsidRDefault="009035CC" w:rsidP="006E1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5CC" w:rsidRDefault="009035CC" w:rsidP="006E1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5CC" w:rsidRDefault="009035CC" w:rsidP="006E1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5CC" w:rsidRDefault="009035CC" w:rsidP="006E1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5CC" w:rsidRDefault="0049538F" w:rsidP="006E1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нарушение</w:t>
            </w:r>
          </w:p>
          <w:p w:rsidR="009035CC" w:rsidRDefault="009035CC" w:rsidP="006E1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5CC" w:rsidRDefault="009035CC" w:rsidP="006E1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5CC" w:rsidRDefault="009035CC" w:rsidP="006E1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5CC" w:rsidRDefault="009035CC" w:rsidP="006E1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150" w:rsidRDefault="000B6150" w:rsidP="006E1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35CC">
              <w:rPr>
                <w:rFonts w:ascii="Times New Roman" w:hAnsi="Times New Roman" w:cs="Times New Roman"/>
                <w:sz w:val="24"/>
                <w:szCs w:val="24"/>
              </w:rPr>
              <w:t xml:space="preserve"> нарушени</w:t>
            </w:r>
            <w:r w:rsidR="008619A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9035CC" w:rsidRPr="00BA725B" w:rsidRDefault="009035CC" w:rsidP="00920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3"/>
            <w:vAlign w:val="center"/>
          </w:tcPr>
          <w:p w:rsidR="0049538F" w:rsidRDefault="0049538F" w:rsidP="00D805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38F">
              <w:rPr>
                <w:rFonts w:ascii="Times New Roman" w:hAnsi="Times New Roman" w:cs="Times New Roman"/>
                <w:sz w:val="24"/>
                <w:szCs w:val="24"/>
              </w:rPr>
              <w:t>При проверке правильности заполнения пояснительной записки (ф. 0503160)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установлено:</w:t>
            </w:r>
          </w:p>
          <w:p w:rsidR="0049538F" w:rsidRPr="0049538F" w:rsidRDefault="0049538F" w:rsidP="0049538F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9538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 нарушение требований пункта </w:t>
            </w:r>
            <w:r w:rsidR="008E0C6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8, </w:t>
            </w:r>
            <w:r w:rsidRPr="0049538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152 Инструкции № 191н:</w:t>
            </w:r>
          </w:p>
          <w:p w:rsidR="0049538F" w:rsidRPr="008E0C64" w:rsidRDefault="000B6150" w:rsidP="004953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C6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9538F" w:rsidRPr="008E0C6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hyperlink r:id="rId10" w:history="1">
              <w:r w:rsidR="0049538F" w:rsidRPr="008E0C64">
                <w:rPr>
                  <w:rStyle w:val="af3"/>
                  <w:rFonts w:ascii="Times New Roman" w:hAnsi="Times New Roman" w:cs="Times New Roman"/>
                  <w:color w:val="auto"/>
                  <w:sz w:val="24"/>
                  <w:szCs w:val="24"/>
                </w:rPr>
                <w:t>разделе</w:t>
              </w:r>
            </w:hyperlink>
            <w:r w:rsidR="0049538F" w:rsidRPr="008E0C6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4</w:t>
            </w:r>
            <w:r w:rsidR="0049538F" w:rsidRPr="008E0C64">
              <w:rPr>
                <w:rFonts w:ascii="Times New Roman" w:hAnsi="Times New Roman" w:cs="Times New Roman"/>
                <w:sz w:val="24"/>
                <w:szCs w:val="24"/>
              </w:rPr>
              <w:t xml:space="preserve"> «Анализ показателей бухгалтерской отчетности субъекта бюджетной отчетности» Инструкции № 191н в текстовой части  пояснительной записки Управления отсутствует информация о </w:t>
            </w:r>
            <w:r w:rsidR="0059294D" w:rsidRPr="008E0C64">
              <w:rPr>
                <w:rFonts w:ascii="Times New Roman" w:hAnsi="Times New Roman" w:cs="Times New Roman"/>
                <w:sz w:val="24"/>
                <w:szCs w:val="24"/>
              </w:rPr>
              <w:t>форме 0503171 «</w:t>
            </w:r>
            <w:hyperlink r:id="rId11" w:history="1">
              <w:r w:rsidR="0049538F" w:rsidRPr="008E0C64">
                <w:rPr>
                  <w:rStyle w:val="af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Сведения</w:t>
              </w:r>
            </w:hyperlink>
            <w:r w:rsidR="0049538F" w:rsidRPr="008E0C64">
              <w:rPr>
                <w:rFonts w:ascii="Times New Roman" w:hAnsi="Times New Roman" w:cs="Times New Roman"/>
                <w:sz w:val="24"/>
                <w:szCs w:val="24"/>
              </w:rPr>
              <w:t>х о финансовых вложениях получателя бюджетных средств, администратора источников финансировани</w:t>
            </w:r>
            <w:r w:rsidRPr="008E0C64">
              <w:rPr>
                <w:rFonts w:ascii="Times New Roman" w:hAnsi="Times New Roman" w:cs="Times New Roman"/>
                <w:sz w:val="24"/>
                <w:szCs w:val="24"/>
              </w:rPr>
              <w:t>я дефицита бюджета</w:t>
            </w:r>
            <w:r w:rsidR="0059294D" w:rsidRPr="008E0C6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E0C6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9538F" w:rsidRPr="00B91B7E" w:rsidRDefault="0049538F" w:rsidP="00D80570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8E0C64" w:rsidRPr="00920599" w:rsidRDefault="008E0C64" w:rsidP="008E0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разделе 5</w:t>
            </w:r>
            <w:r w:rsidR="00B91B7E" w:rsidRPr="00B91B7E">
              <w:rPr>
                <w:rFonts w:ascii="Times New Roman" w:hAnsi="Times New Roman" w:cs="Times New Roman"/>
                <w:sz w:val="24"/>
                <w:szCs w:val="24"/>
              </w:rPr>
              <w:t xml:space="preserve"> «Прочие вопросы деятельности субъекта бюджетной отчетности»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отражен </w:t>
            </w:r>
            <w:r w:rsidRPr="008E0C64">
              <w:rPr>
                <w:rFonts w:ascii="Times New Roman" w:hAnsi="Times New Roman" w:cs="Times New Roman"/>
                <w:sz w:val="24"/>
                <w:szCs w:val="24"/>
              </w:rPr>
              <w:t>перечень форм бюджетной отчетности не имеющих числовых значений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6046D" w:rsidRPr="004272B5" w:rsidTr="00C639FF">
        <w:trPr>
          <w:trHeight w:val="6381"/>
        </w:trPr>
        <w:tc>
          <w:tcPr>
            <w:tcW w:w="533" w:type="dxa"/>
          </w:tcPr>
          <w:p w:rsidR="0056046D" w:rsidRPr="00316FAE" w:rsidRDefault="001C0C5B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F4033" w:rsidRPr="00316F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gridSpan w:val="2"/>
          </w:tcPr>
          <w:p w:rsidR="0056046D" w:rsidRPr="00316FAE" w:rsidRDefault="003F4033" w:rsidP="00560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E">
              <w:rPr>
                <w:rFonts w:ascii="Times New Roman" w:hAnsi="Times New Roman" w:cs="Times New Roman"/>
                <w:sz w:val="24"/>
                <w:szCs w:val="24"/>
              </w:rPr>
              <w:t>Анализ исполнения бюджетных назначений по доходам и расходам</w:t>
            </w:r>
          </w:p>
        </w:tc>
        <w:tc>
          <w:tcPr>
            <w:tcW w:w="5954" w:type="dxa"/>
            <w:gridSpan w:val="3"/>
            <w:shd w:val="clear" w:color="auto" w:fill="auto"/>
            <w:vAlign w:val="center"/>
          </w:tcPr>
          <w:p w:rsidR="00803E3A" w:rsidRPr="003856E3" w:rsidRDefault="00803E3A" w:rsidP="00803E3A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6E3"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Экспертиза Отчета об исполнении бюджета </w:t>
            </w:r>
            <w:proofErr w:type="gramStart"/>
            <w:r w:rsidRPr="003856E3">
              <w:rPr>
                <w:rFonts w:ascii="Times New Roman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3856E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за  2024 года показала, что бюджет исполнялся в соответствии с требованиями и нормами действующего бюджетного законодательства Российской Федерации.</w:t>
            </w:r>
          </w:p>
          <w:p w:rsidR="00803E3A" w:rsidRPr="003856E3" w:rsidRDefault="00803E3A" w:rsidP="00803E3A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6E3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 бюджета муниципального района за 2024 год</w:t>
            </w:r>
            <w:r w:rsidRPr="003856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доходам</w:t>
            </w:r>
            <w:r w:rsidRPr="003856E3">
              <w:rPr>
                <w:rFonts w:ascii="Times New Roman" w:hAnsi="Times New Roman" w:cs="Times New Roman"/>
                <w:sz w:val="24"/>
                <w:szCs w:val="24"/>
              </w:rPr>
              <w:t xml:space="preserve"> составило </w:t>
            </w:r>
            <w:r w:rsidRPr="003856E3">
              <w:rPr>
                <w:rFonts w:ascii="Times New Roman" w:hAnsi="Times New Roman" w:cs="Times New Roman"/>
                <w:b/>
                <w:sz w:val="24"/>
                <w:szCs w:val="24"/>
              </w:rPr>
              <w:t>1 466 884,1 тыс</w:t>
            </w:r>
            <w:r w:rsidRPr="003856E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856E3">
              <w:rPr>
                <w:rFonts w:ascii="Times New Roman" w:hAnsi="Times New Roman" w:cs="Times New Roman"/>
                <w:b/>
                <w:sz w:val="24"/>
                <w:szCs w:val="24"/>
              </w:rPr>
              <w:t>рублей</w:t>
            </w:r>
            <w:r w:rsidRPr="003856E3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r w:rsidRPr="003856E3">
              <w:rPr>
                <w:rFonts w:ascii="Times New Roman" w:hAnsi="Times New Roman" w:cs="Times New Roman"/>
                <w:b/>
                <w:sz w:val="24"/>
                <w:szCs w:val="24"/>
              </w:rPr>
              <w:t>100,7%</w:t>
            </w:r>
            <w:r w:rsidRPr="003856E3">
              <w:rPr>
                <w:rFonts w:ascii="Times New Roman" w:hAnsi="Times New Roman" w:cs="Times New Roman"/>
                <w:sz w:val="24"/>
                <w:szCs w:val="24"/>
              </w:rPr>
              <w:t xml:space="preserve"> запланированных на год, в том числе:</w:t>
            </w:r>
          </w:p>
          <w:p w:rsidR="00803E3A" w:rsidRPr="003856E3" w:rsidRDefault="00803E3A" w:rsidP="00803E3A">
            <w:pPr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6E3">
              <w:rPr>
                <w:rFonts w:ascii="Times New Roman" w:hAnsi="Times New Roman" w:cs="Times New Roman"/>
                <w:sz w:val="24"/>
                <w:szCs w:val="24"/>
              </w:rPr>
              <w:t xml:space="preserve">В бюджет района поступило 169460,0 тыс. рублей </w:t>
            </w:r>
            <w:r w:rsidRPr="003856E3">
              <w:rPr>
                <w:rFonts w:ascii="Times New Roman" w:hAnsi="Times New Roman" w:cs="Times New Roman"/>
                <w:i/>
                <w:sz w:val="24"/>
                <w:szCs w:val="24"/>
              </w:rPr>
              <w:t>налоговых доходов. Б</w:t>
            </w:r>
            <w:r w:rsidRPr="003856E3">
              <w:rPr>
                <w:rFonts w:ascii="Times New Roman" w:hAnsi="Times New Roman" w:cs="Times New Roman"/>
                <w:sz w:val="24"/>
                <w:szCs w:val="24"/>
              </w:rPr>
              <w:t xml:space="preserve">юджетный план по поступлению   налоговых доходов выполнен на 106,4%. В бюджет района дополнительно поступило 10204,9 тыс. руб.    Задолженность по налоговым платежам в бюджеты всех уровней с территории </w:t>
            </w:r>
            <w:proofErr w:type="gramStart"/>
            <w:r w:rsidRPr="003856E3">
              <w:rPr>
                <w:rFonts w:ascii="Times New Roman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3856E3">
              <w:rPr>
                <w:rFonts w:ascii="Times New Roman" w:hAnsi="Times New Roman" w:cs="Times New Roman"/>
                <w:sz w:val="24"/>
                <w:szCs w:val="24"/>
              </w:rPr>
              <w:t xml:space="preserve"> МР на 1 января 2025 года составила 1778,7 тыс. рублей.</w:t>
            </w:r>
          </w:p>
          <w:p w:rsidR="00803E3A" w:rsidRPr="003856E3" w:rsidRDefault="00803E3A" w:rsidP="00803E3A">
            <w:pPr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6E3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бюджетный план по поступлению </w:t>
            </w:r>
            <w:r w:rsidRPr="003856E3">
              <w:rPr>
                <w:rFonts w:ascii="Times New Roman" w:hAnsi="Times New Roman" w:cs="Times New Roman"/>
                <w:i/>
                <w:sz w:val="24"/>
                <w:szCs w:val="24"/>
              </w:rPr>
              <w:t>неналоговых доходов</w:t>
            </w:r>
            <w:r w:rsidRPr="003856E3">
              <w:rPr>
                <w:rFonts w:ascii="Times New Roman" w:hAnsi="Times New Roman" w:cs="Times New Roman"/>
                <w:sz w:val="24"/>
                <w:szCs w:val="24"/>
              </w:rPr>
              <w:t xml:space="preserve">     выполнен на 103,0%, в абсолютном значении – 29745,6 тыс. руб., в бюджет района дополнительно поступило 864,4 тыс. рублей.</w:t>
            </w:r>
            <w:r w:rsidRPr="003856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856E3">
              <w:rPr>
                <w:rFonts w:ascii="Times New Roman" w:hAnsi="Times New Roman" w:cs="Times New Roman"/>
                <w:sz w:val="24"/>
                <w:szCs w:val="24"/>
              </w:rPr>
              <w:t xml:space="preserve">Задолженность по арендной  плате за землю  на 01.01.2025 года составила 1924,7 тыс. рублей, задолженность по арендной плате за пользование имуществом на 01.01.2025 года составила 27,5 тыс. рублей. </w:t>
            </w:r>
          </w:p>
          <w:p w:rsidR="00803E3A" w:rsidRPr="003856E3" w:rsidRDefault="00803E3A" w:rsidP="00803E3A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6E3">
              <w:rPr>
                <w:rFonts w:ascii="Times New Roman" w:hAnsi="Times New Roman" w:cs="Times New Roman"/>
                <w:sz w:val="24"/>
                <w:szCs w:val="24"/>
              </w:rPr>
              <w:t xml:space="preserve">Доходы бюджета  </w:t>
            </w:r>
            <w:r w:rsidRPr="003856E3">
              <w:rPr>
                <w:rFonts w:ascii="Times New Roman" w:hAnsi="Times New Roman" w:cs="Times New Roman"/>
                <w:i/>
                <w:sz w:val="24"/>
                <w:szCs w:val="24"/>
              </w:rPr>
              <w:t>по</w:t>
            </w:r>
            <w:r w:rsidRPr="003856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3856E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безвозмездным поступлениям </w:t>
            </w:r>
            <w:r w:rsidRPr="003856E3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составили 1267678,5 тыс. рублей, что составляет 99,9% от плановых назначений. Бюджет района  не дополучил, </w:t>
            </w:r>
            <w:proofErr w:type="gramStart"/>
            <w:r w:rsidRPr="003856E3">
              <w:rPr>
                <w:rFonts w:ascii="Times New Roman" w:hAnsi="Times New Roman" w:cs="Times New Roman"/>
                <w:sz w:val="24"/>
                <w:szCs w:val="24"/>
              </w:rPr>
              <w:t>согласно уведомлений</w:t>
            </w:r>
            <w:proofErr w:type="gramEnd"/>
            <w:r w:rsidRPr="003856E3">
              <w:rPr>
                <w:rFonts w:ascii="Times New Roman" w:hAnsi="Times New Roman" w:cs="Times New Roman"/>
                <w:sz w:val="24"/>
                <w:szCs w:val="24"/>
              </w:rPr>
              <w:t xml:space="preserve"> средств из других </w:t>
            </w:r>
            <w:r w:rsidRPr="003856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бюджетов, в размере 916,8 тыс. рублей, в том числе:</w:t>
            </w:r>
          </w:p>
          <w:p w:rsidR="00803E3A" w:rsidRPr="003856E3" w:rsidRDefault="00803E3A" w:rsidP="00803E3A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6E3">
              <w:rPr>
                <w:rFonts w:ascii="Times New Roman" w:hAnsi="Times New Roman" w:cs="Times New Roman"/>
                <w:sz w:val="24"/>
                <w:szCs w:val="24"/>
              </w:rPr>
              <w:t xml:space="preserve">         - 318,8 тыс. руб.- субсидий;</w:t>
            </w:r>
          </w:p>
          <w:p w:rsidR="00803E3A" w:rsidRPr="003856E3" w:rsidRDefault="00803E3A" w:rsidP="00803E3A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6E3">
              <w:rPr>
                <w:rFonts w:ascii="Times New Roman" w:hAnsi="Times New Roman" w:cs="Times New Roman"/>
                <w:sz w:val="24"/>
                <w:szCs w:val="24"/>
              </w:rPr>
              <w:t xml:space="preserve">         - 596,9 тыс. руб. – субвенций;</w:t>
            </w:r>
          </w:p>
          <w:p w:rsidR="00803E3A" w:rsidRPr="003856E3" w:rsidRDefault="00803E3A" w:rsidP="00803E3A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6E3">
              <w:rPr>
                <w:rFonts w:ascii="Times New Roman" w:hAnsi="Times New Roman" w:cs="Times New Roman"/>
                <w:sz w:val="24"/>
                <w:szCs w:val="24"/>
              </w:rPr>
              <w:t>- 1,0 тыс. руб.- иных межбюджетных трансфертов.</w:t>
            </w:r>
          </w:p>
          <w:p w:rsidR="00803E3A" w:rsidRPr="003856E3" w:rsidRDefault="00803E3A" w:rsidP="00803E3A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6E3">
              <w:rPr>
                <w:rFonts w:ascii="Times New Roman" w:hAnsi="Times New Roman" w:cs="Times New Roman"/>
                <w:b/>
                <w:sz w:val="24"/>
                <w:szCs w:val="24"/>
              </w:rPr>
              <w:t>Расходная часть бюджета</w:t>
            </w:r>
            <w:r w:rsidRPr="003856E3">
              <w:rPr>
                <w:rFonts w:ascii="Times New Roman" w:hAnsi="Times New Roman" w:cs="Times New Roman"/>
                <w:sz w:val="24"/>
                <w:szCs w:val="24"/>
              </w:rPr>
              <w:t xml:space="preserve"> района исполнена на </w:t>
            </w:r>
            <w:r w:rsidRPr="003856E3">
              <w:rPr>
                <w:rFonts w:ascii="Times New Roman" w:hAnsi="Times New Roman" w:cs="Times New Roman"/>
                <w:b/>
                <w:sz w:val="24"/>
                <w:szCs w:val="24"/>
              </w:rPr>
              <w:t>99,3%</w:t>
            </w:r>
            <w:r w:rsidRPr="003856E3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r w:rsidRPr="003856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1 471 341,4 тыс. руб. </w:t>
            </w:r>
          </w:p>
          <w:p w:rsidR="00803E3A" w:rsidRPr="003856E3" w:rsidRDefault="00803E3A" w:rsidP="00803E3A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6E3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proofErr w:type="gramStart"/>
            <w:r w:rsidRPr="003856E3">
              <w:rPr>
                <w:rFonts w:ascii="Times New Roman" w:hAnsi="Times New Roman" w:cs="Times New Roman"/>
                <w:sz w:val="24"/>
                <w:szCs w:val="24"/>
              </w:rPr>
              <w:t>Анализ исполнения ведомственной структуры расходов бюджета муниципального района  показал, что в 2024 году средства бюджета района  в сумме 1170090,3 тыс. руб. или 79,5% от всех расходов направлены на финансирование образования, культуры, социальной политики, физкультуры и спорта, чем обеспечена приоритетность расходов на улучшение условий жизни населения района, решение социальных проблем, что было предусмотрено Основными направлениями бюджетной и налоговой политики муниципального района</w:t>
            </w:r>
            <w:proofErr w:type="gramEnd"/>
            <w:r w:rsidRPr="003856E3">
              <w:rPr>
                <w:rFonts w:ascii="Times New Roman" w:hAnsi="Times New Roman" w:cs="Times New Roman"/>
                <w:sz w:val="24"/>
                <w:szCs w:val="24"/>
              </w:rPr>
              <w:t xml:space="preserve"> на 2024 год.</w:t>
            </w:r>
          </w:p>
          <w:p w:rsidR="00803E3A" w:rsidRPr="003856E3" w:rsidRDefault="00803E3A" w:rsidP="00803E3A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6E3">
              <w:rPr>
                <w:rFonts w:ascii="Times New Roman" w:hAnsi="Times New Roman" w:cs="Times New Roman"/>
                <w:sz w:val="24"/>
                <w:szCs w:val="24"/>
              </w:rPr>
              <w:t>Исполнение по итогам года по муниципальным программам  составило 1391930,8 тыс.  руб. или  99,8 % от бюджетных назначений.</w:t>
            </w:r>
          </w:p>
          <w:p w:rsidR="00803E3A" w:rsidRPr="003856E3" w:rsidRDefault="00803E3A" w:rsidP="00803E3A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6E3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proofErr w:type="gramStart"/>
            <w:r w:rsidRPr="003856E3">
              <w:rPr>
                <w:rFonts w:ascii="Times New Roman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3856E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за  2024 год  исполнен с  дефицитом в размере 4457,3 тыс. рублей. </w:t>
            </w:r>
          </w:p>
          <w:p w:rsidR="00803E3A" w:rsidRPr="003856E3" w:rsidRDefault="00803E3A" w:rsidP="00803E3A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6E3">
              <w:rPr>
                <w:rFonts w:ascii="Times New Roman" w:hAnsi="Times New Roman" w:cs="Times New Roman"/>
                <w:sz w:val="24"/>
                <w:szCs w:val="24"/>
              </w:rPr>
              <w:t>Анализ исполнения доходной части бюджета показал, что Гаврилов-</w:t>
            </w:r>
            <w:proofErr w:type="spellStart"/>
            <w:r w:rsidRPr="003856E3">
              <w:rPr>
                <w:rFonts w:ascii="Times New Roman" w:hAnsi="Times New Roman" w:cs="Times New Roman"/>
                <w:sz w:val="24"/>
                <w:szCs w:val="24"/>
              </w:rPr>
              <w:t>Ямский</w:t>
            </w:r>
            <w:proofErr w:type="spellEnd"/>
            <w:r w:rsidRPr="003856E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не располагает реальными возможностями за счет собственных средств формировать бюджет, обеспечивая выполнение вопросов местного значения.</w:t>
            </w:r>
          </w:p>
          <w:p w:rsidR="00803E3A" w:rsidRPr="003856E3" w:rsidRDefault="00803E3A" w:rsidP="00803E3A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56E3">
              <w:rPr>
                <w:rFonts w:ascii="Times New Roman" w:hAnsi="Times New Roman" w:cs="Times New Roman"/>
                <w:sz w:val="24"/>
                <w:szCs w:val="24"/>
              </w:rPr>
              <w:t>Расходы, произведенные из резервного фонда Администрации муниципального района составили</w:t>
            </w:r>
            <w:proofErr w:type="gramEnd"/>
            <w:r w:rsidRPr="003856E3">
              <w:rPr>
                <w:rFonts w:ascii="Times New Roman" w:hAnsi="Times New Roman" w:cs="Times New Roman"/>
                <w:sz w:val="24"/>
                <w:szCs w:val="24"/>
              </w:rPr>
              <w:t xml:space="preserve"> 2250,0 тыс. руб., что  не превышает  предельного размера, установленного статьёй 81 Бюджетного кодекса РФ.</w:t>
            </w:r>
          </w:p>
          <w:p w:rsidR="007570CF" w:rsidRDefault="00803E3A" w:rsidP="00C639FF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6E3">
              <w:rPr>
                <w:rFonts w:ascii="Times New Roman" w:hAnsi="Times New Roman" w:cs="Times New Roman"/>
                <w:sz w:val="24"/>
                <w:szCs w:val="24"/>
              </w:rPr>
              <w:t xml:space="preserve"> Внешняя проверка бюджетной отчётности 6 (шести) главных администраторов бюджетных средств </w:t>
            </w:r>
            <w:proofErr w:type="gramStart"/>
            <w:r w:rsidRPr="003856E3">
              <w:rPr>
                <w:rFonts w:ascii="Times New Roman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3856E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 за 2024 год установила, что бюджетная отчетность является достоверной и соответствует требованиям статьи 264.1 БК РФ и Инструкции № 191н.</w:t>
            </w:r>
          </w:p>
          <w:p w:rsidR="009E6CFC" w:rsidRPr="003856E3" w:rsidRDefault="009E6CFC" w:rsidP="009E6CFC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805" w:rsidRPr="004272B5" w:rsidTr="005666D5">
        <w:tc>
          <w:tcPr>
            <w:tcW w:w="10031" w:type="dxa"/>
            <w:gridSpan w:val="6"/>
          </w:tcPr>
          <w:p w:rsidR="009E6CFC" w:rsidRDefault="009E6CFC" w:rsidP="007C0D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6CFC" w:rsidRPr="00316FAE" w:rsidRDefault="00384805" w:rsidP="009E6C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FA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316F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7C0D2A" w:rsidRPr="00316FAE">
              <w:rPr>
                <w:rFonts w:ascii="Times New Roman" w:hAnsi="Times New Roman" w:cs="Times New Roman"/>
                <w:b/>
                <w:sz w:val="24"/>
                <w:szCs w:val="24"/>
              </w:rPr>
              <w:t>Выводы</w:t>
            </w:r>
            <w:r w:rsidRPr="00316FA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7C0D2A" w:rsidRPr="004272B5" w:rsidTr="005666D5">
        <w:tc>
          <w:tcPr>
            <w:tcW w:w="10031" w:type="dxa"/>
            <w:gridSpan w:val="6"/>
          </w:tcPr>
          <w:p w:rsidR="002C2268" w:rsidRPr="00316FAE" w:rsidRDefault="002C2268" w:rsidP="002C22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16FA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Результаты внешней проверки годовой бюджетной отчетности свидетельствуют, что представленная ГАБС </w:t>
            </w:r>
            <w:proofErr w:type="gramStart"/>
            <w:r w:rsidR="00A433AF" w:rsidRPr="00316FAE">
              <w:rPr>
                <w:rFonts w:ascii="Times New Roman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="00A433AF" w:rsidRPr="00316FA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  <w:r w:rsidRPr="00316FAE">
              <w:rPr>
                <w:rFonts w:ascii="Times New Roman" w:hAnsi="Times New Roman" w:cs="Times New Roman"/>
                <w:sz w:val="24"/>
                <w:szCs w:val="24"/>
              </w:rPr>
              <w:t xml:space="preserve"> бюджетная отчетность отвечает требованиям Бюджетного кодекса Российской Федерации, Инструкции №191н.</w:t>
            </w:r>
          </w:p>
          <w:p w:rsidR="007C0D2A" w:rsidRPr="00316FAE" w:rsidRDefault="002C2268" w:rsidP="00F56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FA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316FAE">
              <w:rPr>
                <w:rFonts w:ascii="Times New Roman" w:hAnsi="Times New Roman" w:cs="Times New Roman"/>
                <w:sz w:val="24"/>
                <w:szCs w:val="24"/>
              </w:rPr>
              <w:tab/>
              <w:t>Качество и полнота представленных в бюджетной отчетности показателей и сведений позволяют сделать вывод о достоверности годовой бюджетной отчетности ГАБС за 20</w:t>
            </w:r>
            <w:r w:rsidR="00C22D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560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16FA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C22DD4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замечаний</w:t>
            </w:r>
            <w:r w:rsidRPr="00316F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D451B" w:rsidRPr="004272B5" w:rsidTr="005666D5">
        <w:tc>
          <w:tcPr>
            <w:tcW w:w="10031" w:type="dxa"/>
            <w:gridSpan w:val="6"/>
          </w:tcPr>
          <w:p w:rsidR="001F60AD" w:rsidRDefault="001F60AD" w:rsidP="00175D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451B" w:rsidRDefault="00FD451B" w:rsidP="00175D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DA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VI</w:t>
            </w:r>
            <w:r w:rsidRPr="00921D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175D1D" w:rsidRPr="00921DA2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результатов контрольного мероприятия</w:t>
            </w:r>
            <w:r w:rsidRPr="00921DA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1F60AD" w:rsidRPr="00921DA2" w:rsidRDefault="001F60AD" w:rsidP="00175D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451B" w:rsidRPr="004272B5" w:rsidTr="005666D5">
        <w:tc>
          <w:tcPr>
            <w:tcW w:w="6058" w:type="dxa"/>
            <w:gridSpan w:val="5"/>
          </w:tcPr>
          <w:p w:rsidR="00FD451B" w:rsidRPr="00921DA2" w:rsidRDefault="00FD451B" w:rsidP="001F6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D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Контрольно-счетной </w:t>
            </w:r>
            <w:r w:rsidR="00A433AF" w:rsidRPr="00921DA2">
              <w:rPr>
                <w:rFonts w:ascii="Times New Roman" w:hAnsi="Times New Roman" w:cs="Times New Roman"/>
                <w:sz w:val="24"/>
                <w:szCs w:val="24"/>
              </w:rPr>
              <w:t xml:space="preserve">комиссией </w:t>
            </w:r>
            <w:proofErr w:type="gramStart"/>
            <w:r w:rsidR="00A433AF" w:rsidRPr="00921DA2">
              <w:rPr>
                <w:rFonts w:ascii="Times New Roman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="00A433AF" w:rsidRPr="00921DA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  <w:r w:rsidRPr="00921DA2">
              <w:rPr>
                <w:rFonts w:ascii="Times New Roman" w:hAnsi="Times New Roman" w:cs="Times New Roman"/>
                <w:sz w:val="24"/>
                <w:szCs w:val="24"/>
              </w:rPr>
              <w:t xml:space="preserve"> по итогам проверки направлен </w:t>
            </w:r>
            <w:r w:rsidR="001F60A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bookmarkStart w:id="0" w:name="_GoBack"/>
            <w:bookmarkEnd w:id="0"/>
            <w:r w:rsidR="00A84D49" w:rsidRPr="00921DA2">
              <w:rPr>
                <w:rFonts w:ascii="Times New Roman" w:hAnsi="Times New Roman" w:cs="Times New Roman"/>
                <w:sz w:val="24"/>
                <w:szCs w:val="24"/>
              </w:rPr>
              <w:t>тчет о результатах внешней проверки бюджетной отчетности</w:t>
            </w:r>
            <w:r w:rsidRPr="00921DA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973" w:type="dxa"/>
            <w:vAlign w:val="center"/>
          </w:tcPr>
          <w:p w:rsidR="00FD451B" w:rsidRPr="004272B5" w:rsidRDefault="00D27E7F" w:rsidP="00CF7C9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21D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D451B" w:rsidRPr="00921DA2">
              <w:rPr>
                <w:rFonts w:ascii="Times New Roman" w:hAnsi="Times New Roman" w:cs="Times New Roman"/>
                <w:sz w:val="24"/>
                <w:szCs w:val="24"/>
              </w:rPr>
              <w:t xml:space="preserve"> ед.</w:t>
            </w:r>
          </w:p>
        </w:tc>
      </w:tr>
      <w:tr w:rsidR="00FD451B" w:rsidRPr="004272B5" w:rsidTr="00967885">
        <w:tc>
          <w:tcPr>
            <w:tcW w:w="6058" w:type="dxa"/>
            <w:gridSpan w:val="5"/>
          </w:tcPr>
          <w:p w:rsidR="00FD451B" w:rsidRPr="00921DA2" w:rsidRDefault="00FD451B" w:rsidP="009B0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DA2">
              <w:rPr>
                <w:rFonts w:ascii="Times New Roman" w:hAnsi="Times New Roman" w:cs="Times New Roman"/>
                <w:sz w:val="24"/>
                <w:szCs w:val="24"/>
              </w:rPr>
              <w:t xml:space="preserve">- Главе </w:t>
            </w:r>
            <w:r w:rsidR="009B0C90" w:rsidRPr="00921DA2">
              <w:rPr>
                <w:rFonts w:ascii="Times New Roman" w:hAnsi="Times New Roman" w:cs="Times New Roman"/>
                <w:sz w:val="24"/>
                <w:szCs w:val="24"/>
              </w:rPr>
              <w:t>Гаврилов-Ямского</w:t>
            </w:r>
            <w:r w:rsidRPr="00921DA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3973" w:type="dxa"/>
            <w:shd w:val="clear" w:color="auto" w:fill="auto"/>
          </w:tcPr>
          <w:p w:rsidR="00FD451B" w:rsidRPr="00967885" w:rsidRDefault="00FD451B" w:rsidP="005C24FE">
            <w:pPr>
              <w:jc w:val="center"/>
            </w:pPr>
            <w:r w:rsidRPr="00967885">
              <w:rPr>
                <w:rFonts w:ascii="Times New Roman" w:hAnsi="Times New Roman" w:cs="Times New Roman"/>
                <w:sz w:val="24"/>
                <w:szCs w:val="24"/>
              </w:rPr>
              <w:t xml:space="preserve">исх. № </w:t>
            </w:r>
            <w:r w:rsidR="009C154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967885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9205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C24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96BBD" w:rsidRPr="0096788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D1728" w:rsidRPr="009678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6788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4719D9" w:rsidRPr="009678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C15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6788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425BC7" w:rsidRPr="004272B5" w:rsidTr="00967885">
        <w:tc>
          <w:tcPr>
            <w:tcW w:w="6058" w:type="dxa"/>
            <w:gridSpan w:val="5"/>
          </w:tcPr>
          <w:p w:rsidR="00425BC7" w:rsidRPr="00921DA2" w:rsidRDefault="00425BC7" w:rsidP="009B0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DA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B0C90" w:rsidRPr="00921DA2">
              <w:rPr>
                <w:rFonts w:ascii="Times New Roman" w:hAnsi="Times New Roman" w:cs="Times New Roman"/>
                <w:sz w:val="24"/>
                <w:szCs w:val="24"/>
              </w:rPr>
              <w:t>Собрание представителей Гаврилов-Ямского муниципального района</w:t>
            </w:r>
          </w:p>
        </w:tc>
        <w:tc>
          <w:tcPr>
            <w:tcW w:w="3973" w:type="dxa"/>
            <w:shd w:val="clear" w:color="auto" w:fill="auto"/>
          </w:tcPr>
          <w:p w:rsidR="00425BC7" w:rsidRPr="00967885" w:rsidRDefault="00425BC7" w:rsidP="005C2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885">
              <w:rPr>
                <w:rFonts w:ascii="Times New Roman" w:hAnsi="Times New Roman" w:cs="Times New Roman"/>
                <w:sz w:val="24"/>
                <w:szCs w:val="24"/>
              </w:rPr>
              <w:t xml:space="preserve">исх. № </w:t>
            </w:r>
            <w:r w:rsidR="009C154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967885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9205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C24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96BBD" w:rsidRPr="0096788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D1728" w:rsidRPr="009678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719D9" w:rsidRPr="0096788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9C15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6788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F2310F" w:rsidRPr="004272B5" w:rsidRDefault="00F2310F" w:rsidP="0014556A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C1542" w:rsidRDefault="009C1542" w:rsidP="00F231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1542" w:rsidRDefault="009C1542" w:rsidP="00F231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1542" w:rsidRDefault="009C1542" w:rsidP="00F231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1542" w:rsidRDefault="009C1542" w:rsidP="00F231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E0630" w:rsidRDefault="008E0630" w:rsidP="00F231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1542" w:rsidRDefault="009C1542" w:rsidP="00F231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1542" w:rsidRDefault="009C1542" w:rsidP="00F231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1542" w:rsidRDefault="009C1542" w:rsidP="00F231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1542" w:rsidRDefault="009C1542" w:rsidP="00F231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775B" w:rsidRPr="00861D32" w:rsidRDefault="00F2310F" w:rsidP="00F231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1D32">
        <w:rPr>
          <w:rFonts w:ascii="Times New Roman" w:hAnsi="Times New Roman" w:cs="Times New Roman"/>
          <w:sz w:val="24"/>
          <w:szCs w:val="24"/>
        </w:rPr>
        <w:t>Председатель Контрольно-счетной комиссии</w:t>
      </w:r>
    </w:p>
    <w:p w:rsidR="00F2310F" w:rsidRPr="00861D32" w:rsidRDefault="00F2310F" w:rsidP="00F2310F">
      <w:pPr>
        <w:tabs>
          <w:tab w:val="left" w:pos="6435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861D32">
        <w:rPr>
          <w:rFonts w:ascii="Times New Roman" w:hAnsi="Times New Roman" w:cs="Times New Roman"/>
          <w:sz w:val="24"/>
          <w:szCs w:val="24"/>
        </w:rPr>
        <w:t>Гаврилов-Ямского</w:t>
      </w:r>
      <w:proofErr w:type="gramEnd"/>
      <w:r w:rsidRPr="00861D32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861D32">
        <w:rPr>
          <w:rFonts w:ascii="Times New Roman" w:hAnsi="Times New Roman" w:cs="Times New Roman"/>
          <w:sz w:val="24"/>
          <w:szCs w:val="24"/>
        </w:rPr>
        <w:tab/>
      </w:r>
      <w:r w:rsidR="009A7926" w:rsidRPr="00861D32">
        <w:rPr>
          <w:rFonts w:ascii="Times New Roman" w:hAnsi="Times New Roman" w:cs="Times New Roman"/>
          <w:sz w:val="24"/>
          <w:szCs w:val="24"/>
        </w:rPr>
        <w:t xml:space="preserve">  </w:t>
      </w:r>
      <w:r w:rsidR="00ED21B2" w:rsidRPr="00861D32">
        <w:rPr>
          <w:rFonts w:ascii="Times New Roman" w:hAnsi="Times New Roman" w:cs="Times New Roman"/>
          <w:sz w:val="24"/>
          <w:szCs w:val="24"/>
        </w:rPr>
        <w:t xml:space="preserve">    </w:t>
      </w:r>
      <w:r w:rsidR="009A7926" w:rsidRPr="00861D32">
        <w:rPr>
          <w:rFonts w:ascii="Times New Roman" w:hAnsi="Times New Roman" w:cs="Times New Roman"/>
          <w:sz w:val="24"/>
          <w:szCs w:val="24"/>
        </w:rPr>
        <w:t xml:space="preserve"> </w:t>
      </w:r>
      <w:r w:rsidR="000D548B" w:rsidRPr="00861D32">
        <w:rPr>
          <w:rFonts w:ascii="Times New Roman" w:hAnsi="Times New Roman" w:cs="Times New Roman"/>
          <w:sz w:val="24"/>
          <w:szCs w:val="24"/>
        </w:rPr>
        <w:t xml:space="preserve">         </w:t>
      </w:r>
      <w:r w:rsidR="009A7926" w:rsidRPr="00861D32">
        <w:rPr>
          <w:rFonts w:ascii="Times New Roman" w:hAnsi="Times New Roman" w:cs="Times New Roman"/>
          <w:sz w:val="24"/>
          <w:szCs w:val="24"/>
        </w:rPr>
        <w:t xml:space="preserve"> </w:t>
      </w:r>
      <w:r w:rsidRPr="00861D32">
        <w:rPr>
          <w:rFonts w:ascii="Times New Roman" w:hAnsi="Times New Roman" w:cs="Times New Roman"/>
          <w:sz w:val="24"/>
          <w:szCs w:val="24"/>
        </w:rPr>
        <w:t xml:space="preserve">Е.Р. Бурдова </w:t>
      </w:r>
    </w:p>
    <w:sectPr w:rsidR="00F2310F" w:rsidRPr="00861D32" w:rsidSect="00E82F3D">
      <w:footerReference w:type="default" r:id="rId12"/>
      <w:pgSz w:w="11906" w:h="16838"/>
      <w:pgMar w:top="851" w:right="1077" w:bottom="1440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0D2" w:rsidRDefault="005640D2" w:rsidP="004110DA">
      <w:pPr>
        <w:spacing w:after="0" w:line="240" w:lineRule="auto"/>
      </w:pPr>
      <w:r>
        <w:separator/>
      </w:r>
    </w:p>
  </w:endnote>
  <w:endnote w:type="continuationSeparator" w:id="0">
    <w:p w:rsidR="005640D2" w:rsidRDefault="005640D2" w:rsidP="00411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988773"/>
      <w:docPartObj>
        <w:docPartGallery w:val="Page Numbers (Bottom of Page)"/>
        <w:docPartUnique/>
      </w:docPartObj>
    </w:sdtPr>
    <w:sdtEndPr/>
    <w:sdtContent>
      <w:p w:rsidR="00ED7907" w:rsidRDefault="00FA5D59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60A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ED7907" w:rsidRDefault="00ED790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0D2" w:rsidRDefault="005640D2" w:rsidP="004110DA">
      <w:pPr>
        <w:spacing w:after="0" w:line="240" w:lineRule="auto"/>
      </w:pPr>
      <w:r>
        <w:separator/>
      </w:r>
    </w:p>
  </w:footnote>
  <w:footnote w:type="continuationSeparator" w:id="0">
    <w:p w:rsidR="005640D2" w:rsidRDefault="005640D2" w:rsidP="004110DA">
      <w:pPr>
        <w:spacing w:after="0" w:line="240" w:lineRule="auto"/>
      </w:pPr>
      <w:r>
        <w:continuationSeparator/>
      </w:r>
    </w:p>
  </w:footnote>
  <w:footnote w:id="1">
    <w:p w:rsidR="00BD25EB" w:rsidRDefault="00BD25EB" w:rsidP="00BD25EB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BD25EB">
        <w:rPr>
          <w:rFonts w:ascii="Times New Roman" w:hAnsi="Times New Roman" w:cs="Times New Roman"/>
        </w:rPr>
        <w:t>Инструкция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утверждённ</w:t>
      </w:r>
      <w:r>
        <w:rPr>
          <w:rFonts w:ascii="Times New Roman" w:hAnsi="Times New Roman" w:cs="Times New Roman"/>
        </w:rPr>
        <w:t>ая</w:t>
      </w:r>
      <w:r w:rsidRPr="00BD25EB">
        <w:rPr>
          <w:rFonts w:ascii="Times New Roman" w:hAnsi="Times New Roman" w:cs="Times New Roman"/>
        </w:rPr>
        <w:t xml:space="preserve"> приказом Министерства финансов РФ от 28.12.2010 № 191н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202CC"/>
    <w:multiLevelType w:val="hybridMultilevel"/>
    <w:tmpl w:val="F6908B88"/>
    <w:lvl w:ilvl="0" w:tplc="967216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11DD766E"/>
    <w:multiLevelType w:val="hybridMultilevel"/>
    <w:tmpl w:val="6DC6D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285DFC"/>
    <w:multiLevelType w:val="hybridMultilevel"/>
    <w:tmpl w:val="BFDCD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7A145D"/>
    <w:multiLevelType w:val="hybridMultilevel"/>
    <w:tmpl w:val="2A3A4E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ED2BFC"/>
    <w:multiLevelType w:val="hybridMultilevel"/>
    <w:tmpl w:val="4C06D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076D51"/>
    <w:multiLevelType w:val="hybridMultilevel"/>
    <w:tmpl w:val="CD98C484"/>
    <w:lvl w:ilvl="0" w:tplc="EB2231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7D961C3"/>
    <w:multiLevelType w:val="hybridMultilevel"/>
    <w:tmpl w:val="6F5CC054"/>
    <w:lvl w:ilvl="0" w:tplc="E6D629C8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62645BF1"/>
    <w:multiLevelType w:val="hybridMultilevel"/>
    <w:tmpl w:val="D13812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BD768DA"/>
    <w:multiLevelType w:val="hybridMultilevel"/>
    <w:tmpl w:val="53D20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5"/>
  </w:num>
  <w:num w:numId="5">
    <w:abstractNumId w:val="6"/>
  </w:num>
  <w:num w:numId="6">
    <w:abstractNumId w:val="0"/>
  </w:num>
  <w:num w:numId="7">
    <w:abstractNumId w:val="3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56A"/>
    <w:rsid w:val="00000E64"/>
    <w:rsid w:val="00000F85"/>
    <w:rsid w:val="00003C0B"/>
    <w:rsid w:val="00006C54"/>
    <w:rsid w:val="0001173C"/>
    <w:rsid w:val="00012FD2"/>
    <w:rsid w:val="0002423F"/>
    <w:rsid w:val="00024E61"/>
    <w:rsid w:val="00025D7D"/>
    <w:rsid w:val="00026476"/>
    <w:rsid w:val="0003080D"/>
    <w:rsid w:val="00035C86"/>
    <w:rsid w:val="00035F43"/>
    <w:rsid w:val="000424D2"/>
    <w:rsid w:val="000474E6"/>
    <w:rsid w:val="000501CF"/>
    <w:rsid w:val="00054C62"/>
    <w:rsid w:val="0005617C"/>
    <w:rsid w:val="0006118F"/>
    <w:rsid w:val="00075546"/>
    <w:rsid w:val="000772FC"/>
    <w:rsid w:val="00083B58"/>
    <w:rsid w:val="00091F77"/>
    <w:rsid w:val="0009785C"/>
    <w:rsid w:val="000B0696"/>
    <w:rsid w:val="000B1A8C"/>
    <w:rsid w:val="000B2415"/>
    <w:rsid w:val="000B6150"/>
    <w:rsid w:val="000B650B"/>
    <w:rsid w:val="000C0B5A"/>
    <w:rsid w:val="000C62D5"/>
    <w:rsid w:val="000D0D8F"/>
    <w:rsid w:val="000D548B"/>
    <w:rsid w:val="000E18CC"/>
    <w:rsid w:val="000E5B77"/>
    <w:rsid w:val="000F5EE3"/>
    <w:rsid w:val="000F738C"/>
    <w:rsid w:val="00101786"/>
    <w:rsid w:val="001033EF"/>
    <w:rsid w:val="0010541F"/>
    <w:rsid w:val="00106F38"/>
    <w:rsid w:val="00107137"/>
    <w:rsid w:val="00111D1B"/>
    <w:rsid w:val="0011331E"/>
    <w:rsid w:val="00114C7B"/>
    <w:rsid w:val="00121F22"/>
    <w:rsid w:val="0012409C"/>
    <w:rsid w:val="00125618"/>
    <w:rsid w:val="00127ED1"/>
    <w:rsid w:val="00131464"/>
    <w:rsid w:val="00135B1F"/>
    <w:rsid w:val="00143D13"/>
    <w:rsid w:val="0014556A"/>
    <w:rsid w:val="001471A0"/>
    <w:rsid w:val="001562CE"/>
    <w:rsid w:val="001577D6"/>
    <w:rsid w:val="00161A96"/>
    <w:rsid w:val="0016272B"/>
    <w:rsid w:val="00171465"/>
    <w:rsid w:val="00175D1D"/>
    <w:rsid w:val="00177EFA"/>
    <w:rsid w:val="00180D22"/>
    <w:rsid w:val="00182F3A"/>
    <w:rsid w:val="001844C6"/>
    <w:rsid w:val="0018796B"/>
    <w:rsid w:val="001910BA"/>
    <w:rsid w:val="00195CE9"/>
    <w:rsid w:val="001979DA"/>
    <w:rsid w:val="001A06ED"/>
    <w:rsid w:val="001A43CD"/>
    <w:rsid w:val="001A5015"/>
    <w:rsid w:val="001B1886"/>
    <w:rsid w:val="001B1C07"/>
    <w:rsid w:val="001B3D7C"/>
    <w:rsid w:val="001B3EF7"/>
    <w:rsid w:val="001B7FDB"/>
    <w:rsid w:val="001C09E1"/>
    <w:rsid w:val="001C0C5B"/>
    <w:rsid w:val="001C1523"/>
    <w:rsid w:val="001C22AF"/>
    <w:rsid w:val="001C6C25"/>
    <w:rsid w:val="001D50E2"/>
    <w:rsid w:val="001D6F3B"/>
    <w:rsid w:val="001D7B31"/>
    <w:rsid w:val="001F357B"/>
    <w:rsid w:val="001F60AD"/>
    <w:rsid w:val="002027B3"/>
    <w:rsid w:val="002043FA"/>
    <w:rsid w:val="00207E9B"/>
    <w:rsid w:val="00210227"/>
    <w:rsid w:val="0021547B"/>
    <w:rsid w:val="00217848"/>
    <w:rsid w:val="00220A4B"/>
    <w:rsid w:val="00222DBB"/>
    <w:rsid w:val="0023445D"/>
    <w:rsid w:val="00234D9F"/>
    <w:rsid w:val="00250323"/>
    <w:rsid w:val="00250D4C"/>
    <w:rsid w:val="00260FB4"/>
    <w:rsid w:val="002624FC"/>
    <w:rsid w:val="00265928"/>
    <w:rsid w:val="00266AF4"/>
    <w:rsid w:val="00271311"/>
    <w:rsid w:val="00272CA6"/>
    <w:rsid w:val="00274A57"/>
    <w:rsid w:val="0027550F"/>
    <w:rsid w:val="002765BF"/>
    <w:rsid w:val="002A2839"/>
    <w:rsid w:val="002A2968"/>
    <w:rsid w:val="002B43CE"/>
    <w:rsid w:val="002B477D"/>
    <w:rsid w:val="002C2268"/>
    <w:rsid w:val="002C2534"/>
    <w:rsid w:val="002C6B24"/>
    <w:rsid w:val="002D4AAE"/>
    <w:rsid w:val="002D5D28"/>
    <w:rsid w:val="002D7945"/>
    <w:rsid w:val="002D7F2C"/>
    <w:rsid w:val="002E0390"/>
    <w:rsid w:val="002E0CCD"/>
    <w:rsid w:val="002E68EF"/>
    <w:rsid w:val="002F2D39"/>
    <w:rsid w:val="002F380A"/>
    <w:rsid w:val="00301C97"/>
    <w:rsid w:val="0031143C"/>
    <w:rsid w:val="003132C6"/>
    <w:rsid w:val="00316FAE"/>
    <w:rsid w:val="003174B1"/>
    <w:rsid w:val="00323CB0"/>
    <w:rsid w:val="00325296"/>
    <w:rsid w:val="0032759F"/>
    <w:rsid w:val="00330459"/>
    <w:rsid w:val="00331C32"/>
    <w:rsid w:val="00342606"/>
    <w:rsid w:val="00346C86"/>
    <w:rsid w:val="003476A9"/>
    <w:rsid w:val="003476B9"/>
    <w:rsid w:val="00355BF9"/>
    <w:rsid w:val="003576D0"/>
    <w:rsid w:val="003607E4"/>
    <w:rsid w:val="00362A34"/>
    <w:rsid w:val="00367CD6"/>
    <w:rsid w:val="00374DD5"/>
    <w:rsid w:val="00375442"/>
    <w:rsid w:val="00380C1D"/>
    <w:rsid w:val="00384805"/>
    <w:rsid w:val="003856E3"/>
    <w:rsid w:val="00387CFA"/>
    <w:rsid w:val="003922D2"/>
    <w:rsid w:val="00396BBD"/>
    <w:rsid w:val="003A02CD"/>
    <w:rsid w:val="003A12D0"/>
    <w:rsid w:val="003A1404"/>
    <w:rsid w:val="003A1BB0"/>
    <w:rsid w:val="003B3095"/>
    <w:rsid w:val="003B35AB"/>
    <w:rsid w:val="003D0B8E"/>
    <w:rsid w:val="003D2E58"/>
    <w:rsid w:val="003D4FF4"/>
    <w:rsid w:val="003E04BF"/>
    <w:rsid w:val="003F0B92"/>
    <w:rsid w:val="003F4033"/>
    <w:rsid w:val="003F79D4"/>
    <w:rsid w:val="00403F85"/>
    <w:rsid w:val="0041078D"/>
    <w:rsid w:val="004110DA"/>
    <w:rsid w:val="004176AD"/>
    <w:rsid w:val="00422665"/>
    <w:rsid w:val="00424DBF"/>
    <w:rsid w:val="00425BC7"/>
    <w:rsid w:val="004272B5"/>
    <w:rsid w:val="0043110E"/>
    <w:rsid w:val="004340AA"/>
    <w:rsid w:val="00437B78"/>
    <w:rsid w:val="004522E8"/>
    <w:rsid w:val="00453E98"/>
    <w:rsid w:val="00460C18"/>
    <w:rsid w:val="00462A5E"/>
    <w:rsid w:val="0046551C"/>
    <w:rsid w:val="00465CCA"/>
    <w:rsid w:val="00466B58"/>
    <w:rsid w:val="004719D9"/>
    <w:rsid w:val="00473E68"/>
    <w:rsid w:val="004750A5"/>
    <w:rsid w:val="004776E2"/>
    <w:rsid w:val="00483511"/>
    <w:rsid w:val="004835CA"/>
    <w:rsid w:val="0048462E"/>
    <w:rsid w:val="00486B2C"/>
    <w:rsid w:val="00491541"/>
    <w:rsid w:val="004920D2"/>
    <w:rsid w:val="00493427"/>
    <w:rsid w:val="0049538F"/>
    <w:rsid w:val="0049605E"/>
    <w:rsid w:val="004A1C1A"/>
    <w:rsid w:val="004A2614"/>
    <w:rsid w:val="004B66CF"/>
    <w:rsid w:val="004C3B0E"/>
    <w:rsid w:val="004D1ADB"/>
    <w:rsid w:val="004D480D"/>
    <w:rsid w:val="004E1EAD"/>
    <w:rsid w:val="004E3EAA"/>
    <w:rsid w:val="00500F0A"/>
    <w:rsid w:val="00504E80"/>
    <w:rsid w:val="00507501"/>
    <w:rsid w:val="005147C9"/>
    <w:rsid w:val="00521B3C"/>
    <w:rsid w:val="00524010"/>
    <w:rsid w:val="00525930"/>
    <w:rsid w:val="00525945"/>
    <w:rsid w:val="00526F77"/>
    <w:rsid w:val="00534D9E"/>
    <w:rsid w:val="00540108"/>
    <w:rsid w:val="00540C34"/>
    <w:rsid w:val="00546E33"/>
    <w:rsid w:val="00553F8E"/>
    <w:rsid w:val="00554D3C"/>
    <w:rsid w:val="00555A76"/>
    <w:rsid w:val="0056046D"/>
    <w:rsid w:val="005640D2"/>
    <w:rsid w:val="005666D5"/>
    <w:rsid w:val="005705B5"/>
    <w:rsid w:val="00574C44"/>
    <w:rsid w:val="00581BB7"/>
    <w:rsid w:val="00583FE8"/>
    <w:rsid w:val="00586A99"/>
    <w:rsid w:val="00587B66"/>
    <w:rsid w:val="0059294D"/>
    <w:rsid w:val="005933B9"/>
    <w:rsid w:val="005A21D3"/>
    <w:rsid w:val="005A6A03"/>
    <w:rsid w:val="005B13E8"/>
    <w:rsid w:val="005B6196"/>
    <w:rsid w:val="005C24FE"/>
    <w:rsid w:val="005C3665"/>
    <w:rsid w:val="005D3469"/>
    <w:rsid w:val="005D6399"/>
    <w:rsid w:val="005E0ACC"/>
    <w:rsid w:val="005E3DD1"/>
    <w:rsid w:val="005F24AF"/>
    <w:rsid w:val="00604893"/>
    <w:rsid w:val="006058B1"/>
    <w:rsid w:val="00606771"/>
    <w:rsid w:val="00610E32"/>
    <w:rsid w:val="00610E92"/>
    <w:rsid w:val="006113C5"/>
    <w:rsid w:val="00612F94"/>
    <w:rsid w:val="00616797"/>
    <w:rsid w:val="0062098F"/>
    <w:rsid w:val="00624E9F"/>
    <w:rsid w:val="0064594C"/>
    <w:rsid w:val="00645DC2"/>
    <w:rsid w:val="006462BD"/>
    <w:rsid w:val="006508C6"/>
    <w:rsid w:val="00655940"/>
    <w:rsid w:val="006573DB"/>
    <w:rsid w:val="00660DC5"/>
    <w:rsid w:val="00670741"/>
    <w:rsid w:val="00670E53"/>
    <w:rsid w:val="006733F3"/>
    <w:rsid w:val="0068057A"/>
    <w:rsid w:val="00695E87"/>
    <w:rsid w:val="006A2C64"/>
    <w:rsid w:val="006B3538"/>
    <w:rsid w:val="006B5EA2"/>
    <w:rsid w:val="006C1B9F"/>
    <w:rsid w:val="006C4116"/>
    <w:rsid w:val="006C5DBB"/>
    <w:rsid w:val="006C68EC"/>
    <w:rsid w:val="006D04F3"/>
    <w:rsid w:val="006D11AA"/>
    <w:rsid w:val="006D3A89"/>
    <w:rsid w:val="006D3B5C"/>
    <w:rsid w:val="006D5299"/>
    <w:rsid w:val="006E1359"/>
    <w:rsid w:val="006F7F11"/>
    <w:rsid w:val="00703FDA"/>
    <w:rsid w:val="00704B42"/>
    <w:rsid w:val="00706673"/>
    <w:rsid w:val="00716902"/>
    <w:rsid w:val="007169B2"/>
    <w:rsid w:val="007215C6"/>
    <w:rsid w:val="00721945"/>
    <w:rsid w:val="0072352D"/>
    <w:rsid w:val="00724DA7"/>
    <w:rsid w:val="00730889"/>
    <w:rsid w:val="00730A4B"/>
    <w:rsid w:val="00731854"/>
    <w:rsid w:val="00732A68"/>
    <w:rsid w:val="00733488"/>
    <w:rsid w:val="00737539"/>
    <w:rsid w:val="00741339"/>
    <w:rsid w:val="007422A7"/>
    <w:rsid w:val="00745BFA"/>
    <w:rsid w:val="00751696"/>
    <w:rsid w:val="00756EC1"/>
    <w:rsid w:val="007570CF"/>
    <w:rsid w:val="0076448E"/>
    <w:rsid w:val="0076639F"/>
    <w:rsid w:val="0077057E"/>
    <w:rsid w:val="007712FA"/>
    <w:rsid w:val="00776961"/>
    <w:rsid w:val="00781358"/>
    <w:rsid w:val="00781B7E"/>
    <w:rsid w:val="00783003"/>
    <w:rsid w:val="00786B3F"/>
    <w:rsid w:val="007915DA"/>
    <w:rsid w:val="007A303D"/>
    <w:rsid w:val="007A34D2"/>
    <w:rsid w:val="007B5E3A"/>
    <w:rsid w:val="007B7C54"/>
    <w:rsid w:val="007C0D2A"/>
    <w:rsid w:val="007C5728"/>
    <w:rsid w:val="007D1EBF"/>
    <w:rsid w:val="007D27D6"/>
    <w:rsid w:val="007E1A05"/>
    <w:rsid w:val="007F095F"/>
    <w:rsid w:val="007F1C79"/>
    <w:rsid w:val="007F4DCC"/>
    <w:rsid w:val="00800F57"/>
    <w:rsid w:val="008024C2"/>
    <w:rsid w:val="008027C0"/>
    <w:rsid w:val="00803E3A"/>
    <w:rsid w:val="00805BE4"/>
    <w:rsid w:val="00810CA7"/>
    <w:rsid w:val="00816139"/>
    <w:rsid w:val="00817A23"/>
    <w:rsid w:val="00817CB9"/>
    <w:rsid w:val="008223E3"/>
    <w:rsid w:val="00822571"/>
    <w:rsid w:val="008315FB"/>
    <w:rsid w:val="0083388B"/>
    <w:rsid w:val="00837B25"/>
    <w:rsid w:val="008422AB"/>
    <w:rsid w:val="008423A0"/>
    <w:rsid w:val="008619AD"/>
    <w:rsid w:val="00861D32"/>
    <w:rsid w:val="0086372C"/>
    <w:rsid w:val="008746BA"/>
    <w:rsid w:val="0087487F"/>
    <w:rsid w:val="008771A1"/>
    <w:rsid w:val="0088291C"/>
    <w:rsid w:val="00885BFD"/>
    <w:rsid w:val="008A5B00"/>
    <w:rsid w:val="008A7B00"/>
    <w:rsid w:val="008B083A"/>
    <w:rsid w:val="008B102E"/>
    <w:rsid w:val="008B554F"/>
    <w:rsid w:val="008C377D"/>
    <w:rsid w:val="008D084D"/>
    <w:rsid w:val="008D14E0"/>
    <w:rsid w:val="008D1728"/>
    <w:rsid w:val="008D2CDE"/>
    <w:rsid w:val="008D4415"/>
    <w:rsid w:val="008D54B0"/>
    <w:rsid w:val="008E0630"/>
    <w:rsid w:val="008E0C64"/>
    <w:rsid w:val="008F607D"/>
    <w:rsid w:val="008F7E61"/>
    <w:rsid w:val="009035CC"/>
    <w:rsid w:val="0090424B"/>
    <w:rsid w:val="00906173"/>
    <w:rsid w:val="00920599"/>
    <w:rsid w:val="00921DA2"/>
    <w:rsid w:val="00931385"/>
    <w:rsid w:val="009319AA"/>
    <w:rsid w:val="0093441E"/>
    <w:rsid w:val="009345DF"/>
    <w:rsid w:val="00935DEE"/>
    <w:rsid w:val="009423F5"/>
    <w:rsid w:val="00944194"/>
    <w:rsid w:val="0094798F"/>
    <w:rsid w:val="0095238A"/>
    <w:rsid w:val="009546A6"/>
    <w:rsid w:val="0095530A"/>
    <w:rsid w:val="009579BD"/>
    <w:rsid w:val="00964D90"/>
    <w:rsid w:val="009665AA"/>
    <w:rsid w:val="00967885"/>
    <w:rsid w:val="00972B92"/>
    <w:rsid w:val="00974B36"/>
    <w:rsid w:val="009805E4"/>
    <w:rsid w:val="009832BB"/>
    <w:rsid w:val="00990E6E"/>
    <w:rsid w:val="00991FE2"/>
    <w:rsid w:val="00997035"/>
    <w:rsid w:val="009A48A7"/>
    <w:rsid w:val="009A7926"/>
    <w:rsid w:val="009B0C90"/>
    <w:rsid w:val="009B3F35"/>
    <w:rsid w:val="009B71B9"/>
    <w:rsid w:val="009C1542"/>
    <w:rsid w:val="009D066D"/>
    <w:rsid w:val="009D1CE8"/>
    <w:rsid w:val="009E0707"/>
    <w:rsid w:val="009E1997"/>
    <w:rsid w:val="009E1A6E"/>
    <w:rsid w:val="009E408B"/>
    <w:rsid w:val="009E6CFC"/>
    <w:rsid w:val="009F3A81"/>
    <w:rsid w:val="009F596E"/>
    <w:rsid w:val="00A00020"/>
    <w:rsid w:val="00A025A6"/>
    <w:rsid w:val="00A07FE7"/>
    <w:rsid w:val="00A123B8"/>
    <w:rsid w:val="00A149D3"/>
    <w:rsid w:val="00A14BB5"/>
    <w:rsid w:val="00A1570D"/>
    <w:rsid w:val="00A17161"/>
    <w:rsid w:val="00A2482D"/>
    <w:rsid w:val="00A33315"/>
    <w:rsid w:val="00A3761A"/>
    <w:rsid w:val="00A433AF"/>
    <w:rsid w:val="00A44DB0"/>
    <w:rsid w:val="00A52205"/>
    <w:rsid w:val="00A53849"/>
    <w:rsid w:val="00A6395F"/>
    <w:rsid w:val="00A63A73"/>
    <w:rsid w:val="00A67B4E"/>
    <w:rsid w:val="00A73225"/>
    <w:rsid w:val="00A84D49"/>
    <w:rsid w:val="00A9004C"/>
    <w:rsid w:val="00A90770"/>
    <w:rsid w:val="00A907E3"/>
    <w:rsid w:val="00A9418D"/>
    <w:rsid w:val="00AA01CE"/>
    <w:rsid w:val="00AA04CB"/>
    <w:rsid w:val="00AA670E"/>
    <w:rsid w:val="00AC1F76"/>
    <w:rsid w:val="00AD0DDC"/>
    <w:rsid w:val="00AE6B4F"/>
    <w:rsid w:val="00AF33B8"/>
    <w:rsid w:val="00AF6CFF"/>
    <w:rsid w:val="00AF7896"/>
    <w:rsid w:val="00B028CE"/>
    <w:rsid w:val="00B061EB"/>
    <w:rsid w:val="00B07C1B"/>
    <w:rsid w:val="00B11952"/>
    <w:rsid w:val="00B11DB9"/>
    <w:rsid w:val="00B12A15"/>
    <w:rsid w:val="00B17EEB"/>
    <w:rsid w:val="00B211A0"/>
    <w:rsid w:val="00B3576E"/>
    <w:rsid w:val="00B37796"/>
    <w:rsid w:val="00B41EF3"/>
    <w:rsid w:val="00B42173"/>
    <w:rsid w:val="00B50C77"/>
    <w:rsid w:val="00B55B76"/>
    <w:rsid w:val="00B56791"/>
    <w:rsid w:val="00B56E64"/>
    <w:rsid w:val="00B62446"/>
    <w:rsid w:val="00B64E32"/>
    <w:rsid w:val="00B71DF5"/>
    <w:rsid w:val="00B74118"/>
    <w:rsid w:val="00B74B9D"/>
    <w:rsid w:val="00B75204"/>
    <w:rsid w:val="00B7697E"/>
    <w:rsid w:val="00B8092E"/>
    <w:rsid w:val="00B821E9"/>
    <w:rsid w:val="00B82B27"/>
    <w:rsid w:val="00B82D22"/>
    <w:rsid w:val="00B83681"/>
    <w:rsid w:val="00B86467"/>
    <w:rsid w:val="00B91B7E"/>
    <w:rsid w:val="00B93D09"/>
    <w:rsid w:val="00BA48EC"/>
    <w:rsid w:val="00BA4C16"/>
    <w:rsid w:val="00BA5339"/>
    <w:rsid w:val="00BA725B"/>
    <w:rsid w:val="00BC0CBD"/>
    <w:rsid w:val="00BC1C3E"/>
    <w:rsid w:val="00BC44B4"/>
    <w:rsid w:val="00BD0A92"/>
    <w:rsid w:val="00BD1245"/>
    <w:rsid w:val="00BD237A"/>
    <w:rsid w:val="00BD25EB"/>
    <w:rsid w:val="00BD5D10"/>
    <w:rsid w:val="00BE5677"/>
    <w:rsid w:val="00BF6547"/>
    <w:rsid w:val="00BF76AB"/>
    <w:rsid w:val="00C04143"/>
    <w:rsid w:val="00C063BF"/>
    <w:rsid w:val="00C175C5"/>
    <w:rsid w:val="00C22DD4"/>
    <w:rsid w:val="00C25749"/>
    <w:rsid w:val="00C275E4"/>
    <w:rsid w:val="00C3168B"/>
    <w:rsid w:val="00C342AE"/>
    <w:rsid w:val="00C36B50"/>
    <w:rsid w:val="00C3775B"/>
    <w:rsid w:val="00C5211C"/>
    <w:rsid w:val="00C53E35"/>
    <w:rsid w:val="00C54168"/>
    <w:rsid w:val="00C60E91"/>
    <w:rsid w:val="00C613C5"/>
    <w:rsid w:val="00C61D80"/>
    <w:rsid w:val="00C639FF"/>
    <w:rsid w:val="00C6520E"/>
    <w:rsid w:val="00C734ED"/>
    <w:rsid w:val="00C756AD"/>
    <w:rsid w:val="00C85140"/>
    <w:rsid w:val="00C86638"/>
    <w:rsid w:val="00C947A9"/>
    <w:rsid w:val="00CB2B06"/>
    <w:rsid w:val="00CB36E5"/>
    <w:rsid w:val="00CB42F0"/>
    <w:rsid w:val="00CB4E80"/>
    <w:rsid w:val="00CB6458"/>
    <w:rsid w:val="00CC2232"/>
    <w:rsid w:val="00CC3F5C"/>
    <w:rsid w:val="00CC555E"/>
    <w:rsid w:val="00CC751A"/>
    <w:rsid w:val="00CD31E3"/>
    <w:rsid w:val="00CE1258"/>
    <w:rsid w:val="00CF1678"/>
    <w:rsid w:val="00CF411D"/>
    <w:rsid w:val="00D000F1"/>
    <w:rsid w:val="00D0558E"/>
    <w:rsid w:val="00D11639"/>
    <w:rsid w:val="00D13391"/>
    <w:rsid w:val="00D265D8"/>
    <w:rsid w:val="00D27E7F"/>
    <w:rsid w:val="00D31141"/>
    <w:rsid w:val="00D3208F"/>
    <w:rsid w:val="00D32629"/>
    <w:rsid w:val="00D33F33"/>
    <w:rsid w:val="00D40E60"/>
    <w:rsid w:val="00D448A8"/>
    <w:rsid w:val="00D4704A"/>
    <w:rsid w:val="00D47BDA"/>
    <w:rsid w:val="00D53228"/>
    <w:rsid w:val="00D53BB4"/>
    <w:rsid w:val="00D574D7"/>
    <w:rsid w:val="00D63F3B"/>
    <w:rsid w:val="00D656B2"/>
    <w:rsid w:val="00D7739C"/>
    <w:rsid w:val="00D80260"/>
    <w:rsid w:val="00D80570"/>
    <w:rsid w:val="00D8379E"/>
    <w:rsid w:val="00D87E13"/>
    <w:rsid w:val="00D97C5D"/>
    <w:rsid w:val="00DA7CDC"/>
    <w:rsid w:val="00DB1A5D"/>
    <w:rsid w:val="00DB5532"/>
    <w:rsid w:val="00DC1899"/>
    <w:rsid w:val="00DC4F71"/>
    <w:rsid w:val="00DD5210"/>
    <w:rsid w:val="00DD734B"/>
    <w:rsid w:val="00DE05BC"/>
    <w:rsid w:val="00DE3391"/>
    <w:rsid w:val="00DE7CE1"/>
    <w:rsid w:val="00DF027F"/>
    <w:rsid w:val="00DF1001"/>
    <w:rsid w:val="00DF1D0D"/>
    <w:rsid w:val="00DF296F"/>
    <w:rsid w:val="00E03547"/>
    <w:rsid w:val="00E117FE"/>
    <w:rsid w:val="00E12C55"/>
    <w:rsid w:val="00E25CEA"/>
    <w:rsid w:val="00E278A0"/>
    <w:rsid w:val="00E36558"/>
    <w:rsid w:val="00E36D16"/>
    <w:rsid w:val="00E3795B"/>
    <w:rsid w:val="00E40FFD"/>
    <w:rsid w:val="00E417E9"/>
    <w:rsid w:val="00E461E2"/>
    <w:rsid w:val="00E46D3B"/>
    <w:rsid w:val="00E57969"/>
    <w:rsid w:val="00E62CD2"/>
    <w:rsid w:val="00E62E18"/>
    <w:rsid w:val="00E6434F"/>
    <w:rsid w:val="00E70217"/>
    <w:rsid w:val="00E739CE"/>
    <w:rsid w:val="00E74BC5"/>
    <w:rsid w:val="00E75DEB"/>
    <w:rsid w:val="00E77D5F"/>
    <w:rsid w:val="00E82F3D"/>
    <w:rsid w:val="00E85F5E"/>
    <w:rsid w:val="00E9405D"/>
    <w:rsid w:val="00EA1DF7"/>
    <w:rsid w:val="00EA5495"/>
    <w:rsid w:val="00EA775A"/>
    <w:rsid w:val="00EB26FE"/>
    <w:rsid w:val="00EB5A25"/>
    <w:rsid w:val="00EB5E57"/>
    <w:rsid w:val="00EC21D5"/>
    <w:rsid w:val="00EC3D10"/>
    <w:rsid w:val="00EC4172"/>
    <w:rsid w:val="00EC69B4"/>
    <w:rsid w:val="00ED21B2"/>
    <w:rsid w:val="00ED46AA"/>
    <w:rsid w:val="00ED774A"/>
    <w:rsid w:val="00ED7907"/>
    <w:rsid w:val="00EE0DBE"/>
    <w:rsid w:val="00EE2C4E"/>
    <w:rsid w:val="00EE4CDA"/>
    <w:rsid w:val="00EF704B"/>
    <w:rsid w:val="00F01021"/>
    <w:rsid w:val="00F03C5E"/>
    <w:rsid w:val="00F05BCA"/>
    <w:rsid w:val="00F067EB"/>
    <w:rsid w:val="00F122C8"/>
    <w:rsid w:val="00F174C3"/>
    <w:rsid w:val="00F2310F"/>
    <w:rsid w:val="00F46D4F"/>
    <w:rsid w:val="00F555CF"/>
    <w:rsid w:val="00F5602D"/>
    <w:rsid w:val="00F5700C"/>
    <w:rsid w:val="00F578F1"/>
    <w:rsid w:val="00F60179"/>
    <w:rsid w:val="00F61B41"/>
    <w:rsid w:val="00F625EF"/>
    <w:rsid w:val="00F63C9E"/>
    <w:rsid w:val="00F66D97"/>
    <w:rsid w:val="00F8562D"/>
    <w:rsid w:val="00F87AB0"/>
    <w:rsid w:val="00F90FD5"/>
    <w:rsid w:val="00F94C6B"/>
    <w:rsid w:val="00FA5C88"/>
    <w:rsid w:val="00FA5D59"/>
    <w:rsid w:val="00FA6EE8"/>
    <w:rsid w:val="00FB735D"/>
    <w:rsid w:val="00FC2E9F"/>
    <w:rsid w:val="00FC3DB9"/>
    <w:rsid w:val="00FD08C3"/>
    <w:rsid w:val="00FD0D1D"/>
    <w:rsid w:val="00FD3022"/>
    <w:rsid w:val="00FD451B"/>
    <w:rsid w:val="00FD5FD6"/>
    <w:rsid w:val="00FD7C3C"/>
    <w:rsid w:val="00FF6196"/>
    <w:rsid w:val="00FF7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77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4110D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110DA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4110DA"/>
    <w:rPr>
      <w:vertAlign w:val="superscript"/>
    </w:rPr>
  </w:style>
  <w:style w:type="paragraph" w:styleId="a7">
    <w:name w:val="List Paragraph"/>
    <w:basedOn w:val="a"/>
    <w:uiPriority w:val="34"/>
    <w:qFormat/>
    <w:rsid w:val="00B71DF5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ED7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D7907"/>
  </w:style>
  <w:style w:type="paragraph" w:styleId="aa">
    <w:name w:val="footer"/>
    <w:basedOn w:val="a"/>
    <w:link w:val="ab"/>
    <w:uiPriority w:val="99"/>
    <w:unhideWhenUsed/>
    <w:rsid w:val="00ED7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D7907"/>
  </w:style>
  <w:style w:type="character" w:styleId="ac">
    <w:name w:val="annotation reference"/>
    <w:basedOn w:val="a0"/>
    <w:uiPriority w:val="99"/>
    <w:semiHidden/>
    <w:unhideWhenUsed/>
    <w:rsid w:val="0006118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06118F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06118F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6118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06118F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061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6118F"/>
    <w:rPr>
      <w:rFonts w:ascii="Tahoma" w:hAnsi="Tahoma" w:cs="Tahoma"/>
      <w:sz w:val="16"/>
      <w:szCs w:val="16"/>
    </w:rPr>
  </w:style>
  <w:style w:type="character" w:styleId="af3">
    <w:name w:val="Hyperlink"/>
    <w:basedOn w:val="a0"/>
    <w:uiPriority w:val="99"/>
    <w:unhideWhenUsed/>
    <w:rsid w:val="0049538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77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4110D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110DA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4110DA"/>
    <w:rPr>
      <w:vertAlign w:val="superscript"/>
    </w:rPr>
  </w:style>
  <w:style w:type="paragraph" w:styleId="a7">
    <w:name w:val="List Paragraph"/>
    <w:basedOn w:val="a"/>
    <w:uiPriority w:val="34"/>
    <w:qFormat/>
    <w:rsid w:val="00B71DF5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ED7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D7907"/>
  </w:style>
  <w:style w:type="paragraph" w:styleId="aa">
    <w:name w:val="footer"/>
    <w:basedOn w:val="a"/>
    <w:link w:val="ab"/>
    <w:uiPriority w:val="99"/>
    <w:unhideWhenUsed/>
    <w:rsid w:val="00ED7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D7907"/>
  </w:style>
  <w:style w:type="character" w:styleId="ac">
    <w:name w:val="annotation reference"/>
    <w:basedOn w:val="a0"/>
    <w:uiPriority w:val="99"/>
    <w:semiHidden/>
    <w:unhideWhenUsed/>
    <w:rsid w:val="0006118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06118F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06118F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6118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06118F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061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6118F"/>
    <w:rPr>
      <w:rFonts w:ascii="Tahoma" w:hAnsi="Tahoma" w:cs="Tahoma"/>
      <w:sz w:val="16"/>
      <w:szCs w:val="16"/>
    </w:rPr>
  </w:style>
  <w:style w:type="character" w:styleId="af3">
    <w:name w:val="Hyperlink"/>
    <w:basedOn w:val="a0"/>
    <w:uiPriority w:val="99"/>
    <w:unhideWhenUsed/>
    <w:rsid w:val="004953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67434&amp;dst=972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01C6570357D518FF216E3D80097D6003F3FF2865D64A057A1B573EF0CF42F632711BCE0EFC2D431D7C6B80EDF125F3AA25E9C76D09o122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A5A41-2A9B-428D-AC03-B3E97715A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5</Pages>
  <Words>1422</Words>
  <Characters>8106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isadicheva</dc:creator>
  <cp:lastModifiedBy>ksk_1</cp:lastModifiedBy>
  <cp:revision>34</cp:revision>
  <cp:lastPrinted>2025-04-08T06:42:00Z</cp:lastPrinted>
  <dcterms:created xsi:type="dcterms:W3CDTF">2025-04-03T10:56:00Z</dcterms:created>
  <dcterms:modified xsi:type="dcterms:W3CDTF">2025-04-08T07:25:00Z</dcterms:modified>
</cp:coreProperties>
</file>