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8" w:rsidRDefault="00F40638" w:rsidP="00F4063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Информация об э</w:t>
      </w:r>
      <w:r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кспертно-аналитическ</w:t>
      </w:r>
      <w:r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ой</w:t>
      </w:r>
      <w:r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и Контрольно-счетной комиссии за 201</w:t>
      </w:r>
      <w:r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7</w:t>
      </w:r>
      <w:r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 xml:space="preserve"> год</w:t>
      </w:r>
    </w:p>
    <w:p w:rsidR="00F40638" w:rsidRDefault="00F40638" w:rsidP="00F4063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</w:p>
    <w:p w:rsidR="00F40638" w:rsidRPr="00B5130B" w:rsidRDefault="00F40638" w:rsidP="00F4063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5130B">
        <w:rPr>
          <w:rFonts w:ascii="Times New Roman" w:eastAsia="Symbol" w:hAnsi="Times New Roman" w:cs="Times New Roman"/>
          <w:sz w:val="28"/>
          <w:szCs w:val="28"/>
          <w:lang w:eastAsia="ru-RU"/>
        </w:rPr>
        <w:t>г. Гаврилов-Ям                                                                             25.04.201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>8</w:t>
      </w:r>
    </w:p>
    <w:p w:rsidR="00F40638" w:rsidRDefault="00F40638" w:rsidP="00F4063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Оперативный</w:t>
      </w:r>
      <w:r w:rsidRPr="00444BC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44BCA">
        <w:rPr>
          <w:rFonts w:ascii="Times New Roman" w:hAnsi="Times New Roman"/>
          <w:b/>
          <w:sz w:val="28"/>
          <w:szCs w:val="28"/>
        </w:rPr>
        <w:t>контроль</w:t>
      </w:r>
      <w:r w:rsidRPr="00291FD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291FD2">
        <w:rPr>
          <w:rFonts w:ascii="Times New Roman" w:hAnsi="Times New Roman"/>
          <w:sz w:val="28"/>
          <w:szCs w:val="28"/>
        </w:rPr>
        <w:t xml:space="preserve"> ходом исполнения  бюджета Гаврилов-Ямского муниципального района осуществлялся в соответствии со статьей 2 Положения о Контрольно-счетной комиссии Гаврилов-Ямского муниципального района, утвержденного решением Собрания представителей Гаврилов-Ямского муниципального района 20.12.2012 № 35</w:t>
      </w:r>
      <w:r>
        <w:rPr>
          <w:rFonts w:ascii="Times New Roman" w:hAnsi="Times New Roman"/>
          <w:sz w:val="28"/>
          <w:szCs w:val="28"/>
        </w:rPr>
        <w:t>.</w:t>
      </w:r>
    </w:p>
    <w:p w:rsidR="00F40638" w:rsidRPr="00291FD2" w:rsidRDefault="00F40638" w:rsidP="00F4063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539C">
        <w:rPr>
          <w:rFonts w:ascii="Times New Roman" w:hAnsi="Times New Roman"/>
          <w:sz w:val="28"/>
          <w:szCs w:val="28"/>
        </w:rPr>
        <w:t>КСК</w:t>
      </w:r>
      <w:r w:rsidRPr="00B7539C">
        <w:rPr>
          <w:rFonts w:ascii="Times New Roman" w:hAnsi="Times New Roman"/>
          <w:bCs/>
          <w:sz w:val="28"/>
          <w:szCs w:val="28"/>
        </w:rPr>
        <w:t xml:space="preserve"> были п</w:t>
      </w:r>
      <w:r w:rsidRPr="00B7539C">
        <w:rPr>
          <w:rFonts w:ascii="Times New Roman" w:hAnsi="Times New Roman"/>
          <w:sz w:val="28"/>
          <w:szCs w:val="28"/>
        </w:rPr>
        <w:t xml:space="preserve">одготовлены за 1 квартал, 1 полугодие и 9 месяцев 2017 года 3 </w:t>
      </w:r>
      <w:r w:rsidRPr="00B7539C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B7539C">
        <w:rPr>
          <w:rFonts w:ascii="Times New Roman" w:hAnsi="Times New Roman"/>
          <w:sz w:val="28"/>
          <w:szCs w:val="28"/>
        </w:rPr>
        <w:t>на отчет об исполнении  бюджета района, 11 заключений на отчет об исполнении бюджетов городского и сельских поселений</w:t>
      </w:r>
      <w:r>
        <w:rPr>
          <w:rFonts w:ascii="Times New Roman" w:hAnsi="Times New Roman"/>
          <w:sz w:val="28"/>
          <w:szCs w:val="28"/>
        </w:rPr>
        <w:t>.</w:t>
      </w:r>
      <w:r w:rsidRPr="00291FD2">
        <w:rPr>
          <w:rFonts w:ascii="Times New Roman" w:hAnsi="Times New Roman"/>
          <w:sz w:val="28"/>
          <w:szCs w:val="28"/>
        </w:rPr>
        <w:t xml:space="preserve"> В основу ежеквартального мониторинга положены данные, регулярно представляемые Управлением финансов </w:t>
      </w:r>
      <w:r>
        <w:rPr>
          <w:rFonts w:ascii="Times New Roman" w:hAnsi="Times New Roman"/>
          <w:sz w:val="28"/>
          <w:szCs w:val="28"/>
        </w:rPr>
        <w:t>а</w:t>
      </w:r>
      <w:r w:rsidRPr="00291FD2">
        <w:rPr>
          <w:rFonts w:ascii="Times New Roman" w:hAnsi="Times New Roman"/>
          <w:sz w:val="28"/>
          <w:szCs w:val="28"/>
        </w:rPr>
        <w:t>дминистрации Гаврилов-Ямского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Администрациями городского и сельских поселений, </w:t>
      </w:r>
      <w:r w:rsidRPr="00291FD2">
        <w:rPr>
          <w:rFonts w:ascii="Times New Roman" w:hAnsi="Times New Roman"/>
          <w:sz w:val="28"/>
          <w:szCs w:val="28"/>
        </w:rPr>
        <w:t>сведения Управления федерального казначейства Гаврилов-Ямского района.</w:t>
      </w:r>
    </w:p>
    <w:p w:rsidR="00F40638" w:rsidRPr="000F4F62" w:rsidRDefault="00F40638" w:rsidP="00F4063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324D9">
        <w:rPr>
          <w:rFonts w:ascii="Times New Roman" w:hAnsi="Times New Roman"/>
          <w:sz w:val="28"/>
          <w:szCs w:val="28"/>
        </w:rPr>
        <w:t>В ходе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324D9">
        <w:rPr>
          <w:rFonts w:ascii="Times New Roman" w:hAnsi="Times New Roman"/>
          <w:sz w:val="28"/>
          <w:szCs w:val="28"/>
        </w:rPr>
        <w:t xml:space="preserve"> особое внимание уделялось вопросам оценки исполнения основных доходных источников, своевременности исполнения расходов, </w:t>
      </w:r>
      <w:r w:rsidRPr="000F4F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исполнение доходов и расходов бюджетов по показателям с низким процентом исполнения.</w:t>
      </w:r>
    </w:p>
    <w:p w:rsidR="006D5ABC" w:rsidRPr="006D5ABC" w:rsidRDefault="006D5ABC" w:rsidP="006D5ABC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6D5AB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Бюджетным кодексом Российской Федерации</w:t>
      </w:r>
      <w:r w:rsidRPr="006D5A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комиссии Гаврилов-Ямского муниципального района, утвержденного Собранием представителей Гаврилов-Ямского муниципального района 20.12.2012 № 35 определено полномочие Контрольно-счетной комиссии по проведению </w:t>
      </w:r>
      <w:r w:rsidRPr="006D5AB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финансово-экономической экспертизы муниципальных программ Гаврилов-Ямского  района.</w:t>
      </w:r>
    </w:p>
    <w:p w:rsidR="006D5ABC" w:rsidRPr="006D5ABC" w:rsidRDefault="006D5ABC" w:rsidP="006D5AB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5A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2017 году проведена экспертиза муниципальной целевой программы муниципального района «Построение и внедрение сегментов аппаратно-программного комплекса «Безопасный город» на территории Гаврилов-Ямского муниципального района» на 2017-2020 годы».</w:t>
      </w:r>
    </w:p>
    <w:p w:rsidR="006D5ABC" w:rsidRPr="006D5ABC" w:rsidRDefault="006D5ABC" w:rsidP="006D5AB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5A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Целью экспертизы было проведение анализа  муниципальной программы на соответствие законодательству Российской Федерации и нормативным правовым актам Гаврилов-Ямского муниципального района Ярославской области.</w:t>
      </w:r>
    </w:p>
    <w:p w:rsidR="006D5ABC" w:rsidRPr="006D5ABC" w:rsidRDefault="006D5ABC" w:rsidP="006D5A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результатам финансово-экономической экспертизы муниципальной целевой программы, рекомендовано на основании статьи 179 Бюджетного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объем бюджетных ассигнований на финансовое обеспечение реализации мероприятий муниципальной целевой программы.</w:t>
      </w:r>
    </w:p>
    <w:p w:rsidR="00E9306A" w:rsidRDefault="00E9306A" w:rsidP="00E9306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69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</w:p>
    <w:p w:rsidR="00B74F04" w:rsidRPr="00E9306A" w:rsidRDefault="00E9306A" w:rsidP="006D5ABC">
      <w:pPr>
        <w:tabs>
          <w:tab w:val="left" w:pos="6345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6244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3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4469">
        <w:rPr>
          <w:rFonts w:ascii="Times New Roman" w:hAnsi="Times New Roman" w:cs="Times New Roman"/>
          <w:sz w:val="28"/>
          <w:szCs w:val="28"/>
        </w:rPr>
        <w:t xml:space="preserve"> Е.Р. Бурдова</w:t>
      </w:r>
      <w:bookmarkStart w:id="0" w:name="_GoBack"/>
      <w:bookmarkEnd w:id="0"/>
    </w:p>
    <w:sectPr w:rsidR="00B74F04" w:rsidRPr="00E9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84"/>
    <w:rsid w:val="006D5ABC"/>
    <w:rsid w:val="00A82784"/>
    <w:rsid w:val="00B74F04"/>
    <w:rsid w:val="00E9306A"/>
    <w:rsid w:val="00F40638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2019-06-10T11:20:00Z</dcterms:created>
  <dcterms:modified xsi:type="dcterms:W3CDTF">2019-06-10T11:23:00Z</dcterms:modified>
</cp:coreProperties>
</file>