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A4" w:rsidRPr="00E962A4" w:rsidRDefault="00E962A4" w:rsidP="00E962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по к</w:t>
      </w:r>
      <w:r w:rsidRPr="00E962A4">
        <w:rPr>
          <w:rFonts w:ascii="Times New Roman" w:hAnsi="Times New Roman" w:cs="Times New Roman"/>
          <w:b/>
          <w:i/>
          <w:sz w:val="28"/>
          <w:szCs w:val="28"/>
        </w:rPr>
        <w:t>онтрольно-ревизионн</w:t>
      </w:r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E962A4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</w:t>
      </w:r>
      <w:r>
        <w:rPr>
          <w:rFonts w:ascii="Times New Roman" w:hAnsi="Times New Roman" w:cs="Times New Roman"/>
          <w:b/>
          <w:i/>
          <w:sz w:val="28"/>
          <w:szCs w:val="28"/>
        </w:rPr>
        <w:t>ти Контрольно-счетной комиссии за 2015 год</w:t>
      </w:r>
    </w:p>
    <w:p w:rsidR="00E962A4" w:rsidRDefault="00E962A4" w:rsidP="00E96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2A4" w:rsidRPr="00AE46B4" w:rsidRDefault="00E962A4" w:rsidP="00E96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46B4">
        <w:rPr>
          <w:rFonts w:ascii="Times New Roman" w:hAnsi="Times New Roman" w:cs="Times New Roman"/>
          <w:sz w:val="28"/>
          <w:szCs w:val="28"/>
        </w:rPr>
        <w:t xml:space="preserve">В отчетном периоде в порядке контроля Контрольно-счетной комиссией согласно плану работы проведено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E46B4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E962A4" w:rsidRPr="00AE46B4" w:rsidRDefault="00E962A4" w:rsidP="00E9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6B4">
        <w:rPr>
          <w:rFonts w:ascii="Times New Roman" w:hAnsi="Times New Roman" w:cs="Times New Roman"/>
          <w:sz w:val="28"/>
          <w:szCs w:val="28"/>
        </w:rPr>
        <w:t>В ходе проведения контрольно-ревизионных мероприятий охвачено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E46B4">
        <w:rPr>
          <w:rFonts w:ascii="Times New Roman" w:hAnsi="Times New Roman" w:cs="Times New Roman"/>
          <w:sz w:val="28"/>
          <w:szCs w:val="28"/>
        </w:rPr>
        <w:t xml:space="preserve"> объектов, в том числе:</w:t>
      </w:r>
    </w:p>
    <w:p w:rsidR="00E962A4" w:rsidRPr="00AE46B4" w:rsidRDefault="00E962A4" w:rsidP="00E9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6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46B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самоуправления:</w:t>
      </w:r>
    </w:p>
    <w:p w:rsidR="00E962A4" w:rsidRDefault="00E962A4" w:rsidP="00E9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6B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Отдел сельского хозяйства </w:t>
      </w:r>
      <w:r w:rsidRPr="00AE46B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6B4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района.</w:t>
      </w:r>
    </w:p>
    <w:p w:rsidR="00E962A4" w:rsidRPr="00AE46B4" w:rsidRDefault="00E962A4" w:rsidP="00E96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 экономики, предпринимательской деятельности и инвестиций.</w:t>
      </w:r>
    </w:p>
    <w:p w:rsidR="00E962A4" w:rsidRPr="00AE46B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t xml:space="preserve">3. Администрация </w:t>
      </w:r>
      <w:proofErr w:type="spellStart"/>
      <w:r w:rsidRPr="00AE46B4">
        <w:rPr>
          <w:rFonts w:ascii="Times New Roman" w:hAnsi="Times New Roman" w:cs="Times New Roman"/>
          <w:bCs/>
          <w:sz w:val="28"/>
          <w:szCs w:val="28"/>
        </w:rPr>
        <w:t>Шопшинского</w:t>
      </w:r>
      <w:proofErr w:type="spellEnd"/>
      <w:r w:rsidRPr="00AE46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E962A4" w:rsidRPr="00AE46B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t>4. Администрация Великосельского сельского поселения.</w:t>
      </w:r>
    </w:p>
    <w:p w:rsidR="00E962A4" w:rsidRPr="00AE46B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t xml:space="preserve">5. Администрация </w:t>
      </w:r>
      <w:proofErr w:type="spellStart"/>
      <w:r w:rsidRPr="00AE46B4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Pr="00AE46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t xml:space="preserve">6. Администрация </w:t>
      </w:r>
      <w:proofErr w:type="gramStart"/>
      <w:r w:rsidRPr="00AE46B4">
        <w:rPr>
          <w:rFonts w:ascii="Times New Roman" w:hAnsi="Times New Roman" w:cs="Times New Roman"/>
          <w:bCs/>
          <w:sz w:val="28"/>
          <w:szCs w:val="28"/>
        </w:rPr>
        <w:t>Заячье-Холмского</w:t>
      </w:r>
      <w:proofErr w:type="gramEnd"/>
      <w:r w:rsidRPr="00AE46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Управление социальной защиты населения и труда Администрации Гаврилов-Ямского муниципального района. </w:t>
      </w:r>
    </w:p>
    <w:p w:rsidR="00E962A4" w:rsidRPr="00AE46B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Управление финансов Администрации </w:t>
      </w:r>
      <w:r w:rsidRPr="00C3628B">
        <w:rPr>
          <w:rFonts w:ascii="Times New Roman" w:hAnsi="Times New Roman" w:cs="Times New Roman"/>
          <w:bCs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962A4" w:rsidRPr="00AE46B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E46B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AE46B4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E46B4">
        <w:rPr>
          <w:rFonts w:ascii="Times New Roman" w:hAnsi="Times New Roman" w:cs="Times New Roman"/>
          <w:bCs/>
          <w:sz w:val="28"/>
          <w:szCs w:val="28"/>
        </w:rPr>
        <w:t>:</w:t>
      </w: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E4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МП «Молодежный центр»,</w:t>
      </w: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- 1 Муниципальное учреждение:</w:t>
      </w:r>
    </w:p>
    <w:p w:rsidR="00E962A4" w:rsidRPr="006858E2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 «</w:t>
      </w:r>
      <w:r w:rsidRPr="006858E2">
        <w:rPr>
          <w:rFonts w:ascii="Times New Roman" w:hAnsi="Times New Roman" w:cs="Times New Roman"/>
          <w:bCs/>
          <w:sz w:val="28"/>
          <w:szCs w:val="28"/>
        </w:rPr>
        <w:t>Великосельский культурно-досуговый центр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858E2">
        <w:rPr>
          <w:rFonts w:ascii="Times New Roman" w:hAnsi="Times New Roman" w:cs="Times New Roman"/>
          <w:bCs/>
          <w:sz w:val="28"/>
          <w:szCs w:val="28"/>
        </w:rPr>
        <w:t>.</w:t>
      </w: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Сумма проверенных в рамках контрольных мероприятий Контрольно-счетной комиссией в 2015 году средств составила 183 504,0 тыс. руб.</w:t>
      </w: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2A4" w:rsidRPr="00B62008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1E4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</w:t>
      </w:r>
      <w:r w:rsidRPr="006858E2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проверок и экспертно-аналитических мероприятий составлялись акты и заключения, которые вместе с информацией о </w:t>
      </w:r>
      <w:r w:rsidRPr="00B62008">
        <w:rPr>
          <w:rFonts w:ascii="Times New Roman" w:hAnsi="Times New Roman" w:cs="Times New Roman"/>
          <w:bCs/>
          <w:sz w:val="28"/>
          <w:szCs w:val="28"/>
        </w:rPr>
        <w:t>проделанной работе направлялись в Собрание представителей</w:t>
      </w:r>
      <w:r>
        <w:rPr>
          <w:rFonts w:ascii="Times New Roman" w:hAnsi="Times New Roman" w:cs="Times New Roman"/>
          <w:bCs/>
          <w:sz w:val="28"/>
          <w:szCs w:val="28"/>
        </w:rPr>
        <w:t>, муниципальные Советы</w:t>
      </w:r>
      <w:r w:rsidRPr="00B62008">
        <w:rPr>
          <w:rFonts w:ascii="Times New Roman" w:hAnsi="Times New Roman" w:cs="Times New Roman"/>
          <w:bCs/>
          <w:sz w:val="28"/>
          <w:szCs w:val="28"/>
        </w:rPr>
        <w:t xml:space="preserve"> и Главе Гаврилов-Ямского муниципального района.</w:t>
      </w:r>
    </w:p>
    <w:p w:rsidR="00E962A4" w:rsidRPr="00B62008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2008">
        <w:rPr>
          <w:rFonts w:ascii="Times New Roman" w:hAnsi="Times New Roman" w:cs="Times New Roman"/>
          <w:bCs/>
          <w:sz w:val="28"/>
          <w:szCs w:val="28"/>
        </w:rPr>
        <w:t xml:space="preserve">      Руководителям проверяемых объектов были выданы представления с требованиями об устранении выявленных нарушений и недостатков. Исполнение представлений находится под постоянным контролем Контрольно-счетной комиссии.</w:t>
      </w: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2008">
        <w:rPr>
          <w:rFonts w:ascii="Times New Roman" w:hAnsi="Times New Roman" w:cs="Times New Roman"/>
          <w:bCs/>
          <w:sz w:val="28"/>
          <w:szCs w:val="28"/>
        </w:rPr>
        <w:t xml:space="preserve">       Принималось  участие в совместной проверке с прокуратурой Гаврилов-Ямского муниципального района Ярославской области исполнения </w:t>
      </w:r>
      <w:r w:rsidRPr="00B62008">
        <w:rPr>
          <w:rFonts w:ascii="Times New Roman" w:hAnsi="Times New Roman" w:cs="Times New Roman"/>
          <w:bCs/>
          <w:sz w:val="28"/>
          <w:szCs w:val="28"/>
        </w:rPr>
        <w:lastRenderedPageBreak/>
        <w:t>бюджетного законодательства унитарными предприятиями и образовательными учреждениями Гаврилов-Ямского района.</w:t>
      </w:r>
    </w:p>
    <w:p w:rsidR="00E962A4" w:rsidRDefault="00E962A4" w:rsidP="00E962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962A4" w:rsidRDefault="00E962A4" w:rsidP="00E962A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контрольной деятельности  Контрольно-счетной  комиссии</w:t>
      </w:r>
      <w:r w:rsidRPr="00477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962A4" w:rsidRDefault="00E962A4" w:rsidP="00E962A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государственная регистрация права оперативного управления нежилых помещений в Великосельском сельском поселении. </w:t>
      </w:r>
    </w:p>
    <w:p w:rsidR="00E962A4" w:rsidRDefault="00E962A4" w:rsidP="00E962A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нарушения в части учета имущества в МУ «Великосельский культурно-досуговый центр» на сумму 232,8 тыс. руб. </w:t>
      </w:r>
    </w:p>
    <w:p w:rsidR="00E962A4" w:rsidRDefault="00E962A4" w:rsidP="00E962A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нарушения в ведении реестра имущества Великосельского сельского поселения. </w:t>
      </w:r>
    </w:p>
    <w:p w:rsidR="00E962A4" w:rsidRPr="00613174" w:rsidRDefault="00E962A4" w:rsidP="00E962A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несоответствие учетных данных в бухгалтерских регистрах.</w:t>
      </w:r>
    </w:p>
    <w:p w:rsidR="00E962A4" w:rsidRDefault="00E962A4" w:rsidP="00E96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Устранены нарушения при заполнении унифицированных форм первичных документов.</w:t>
      </w:r>
    </w:p>
    <w:p w:rsidR="00E962A4" w:rsidRDefault="00E962A4" w:rsidP="00E96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Приведено в соответствие объемов финансирования муниципальной программы с бюджетными ассигнованиями, утвержденными решением о бюджете муниципального района.</w:t>
      </w:r>
    </w:p>
    <w:p w:rsidR="00E962A4" w:rsidRDefault="00E962A4" w:rsidP="00E96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Устранены замечания по структуре и содержанию муниципальных программ. </w:t>
      </w:r>
    </w:p>
    <w:p w:rsidR="00E962A4" w:rsidRDefault="00E962A4" w:rsidP="00E96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Устранены нарушения по ведению реестра субъектов малого и среднего предпринимательства – получателей поддержки.</w:t>
      </w:r>
    </w:p>
    <w:p w:rsidR="00E962A4" w:rsidRDefault="00E962A4" w:rsidP="00E96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Устранены нарушения при размещении плана-графика размещения заказов на поставки товаров, выполнения работ, оказания услуг. </w:t>
      </w:r>
    </w:p>
    <w:p w:rsidR="00E962A4" w:rsidRDefault="00E962A4" w:rsidP="00E96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Устранены нарушения при оформлении заключенных заказчиком договоров.</w:t>
      </w:r>
    </w:p>
    <w:p w:rsidR="00DC2251" w:rsidRDefault="00DC2251"/>
    <w:sectPr w:rsidR="00DC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5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2" w:hanging="180"/>
      </w:pPr>
    </w:lvl>
  </w:abstractNum>
  <w:abstractNum w:abstractNumId="1">
    <w:nsid w:val="236924D0"/>
    <w:multiLevelType w:val="hybridMultilevel"/>
    <w:tmpl w:val="7E92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0B"/>
    <w:rsid w:val="0000770B"/>
    <w:rsid w:val="00DC2251"/>
    <w:rsid w:val="00E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2019-06-07T10:17:00Z</dcterms:created>
  <dcterms:modified xsi:type="dcterms:W3CDTF">2019-06-07T10:19:00Z</dcterms:modified>
</cp:coreProperties>
</file>