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A" w:rsidRDefault="00D06ADA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06A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6ADA" w:rsidRDefault="00D06ADA">
            <w:pPr>
              <w:pStyle w:val="ConsPlusNormal"/>
            </w:pPr>
            <w:r>
              <w:t>9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6ADA" w:rsidRDefault="00D06ADA">
            <w:pPr>
              <w:pStyle w:val="ConsPlusNormal"/>
              <w:jc w:val="right"/>
            </w:pPr>
            <w:r>
              <w:t>N 40-з</w:t>
            </w:r>
          </w:p>
        </w:tc>
      </w:tr>
    </w:tbl>
    <w:p w:rsidR="00D06ADA" w:rsidRDefault="00D06A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Title"/>
        <w:jc w:val="center"/>
      </w:pPr>
      <w:r>
        <w:t>ЗАКОН</w:t>
      </w:r>
    </w:p>
    <w:p w:rsidR="00D06ADA" w:rsidRDefault="00D06ADA">
      <w:pPr>
        <w:pStyle w:val="ConsPlusTitle"/>
        <w:jc w:val="center"/>
      </w:pPr>
      <w:r>
        <w:t>ЯРОСЛАВСКОЙ ОБЛАСТИ</w:t>
      </w:r>
    </w:p>
    <w:p w:rsidR="00D06ADA" w:rsidRDefault="00D06ADA">
      <w:pPr>
        <w:pStyle w:val="ConsPlusTitle"/>
        <w:jc w:val="center"/>
      </w:pPr>
    </w:p>
    <w:p w:rsidR="00D06ADA" w:rsidRDefault="00D06ADA">
      <w:pPr>
        <w:pStyle w:val="ConsPlusTitle"/>
        <w:jc w:val="center"/>
      </w:pPr>
      <w:r>
        <w:t>О МЕРАХ ПО ПРОТИВОДЕЙСТВИЮ КОРРУПЦИИ В ЯРОСЛАВСКОЙ ОБЛАСТИ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jc w:val="right"/>
      </w:pPr>
      <w:r>
        <w:t>Принят</w:t>
      </w:r>
    </w:p>
    <w:p w:rsidR="00D06ADA" w:rsidRDefault="00D06ADA">
      <w:pPr>
        <w:pStyle w:val="ConsPlusNormal"/>
        <w:jc w:val="right"/>
      </w:pPr>
      <w:r>
        <w:t>Ярославской</w:t>
      </w:r>
    </w:p>
    <w:p w:rsidR="00D06ADA" w:rsidRDefault="00D06ADA">
      <w:pPr>
        <w:pStyle w:val="ConsPlusNormal"/>
        <w:jc w:val="right"/>
      </w:pPr>
      <w:r>
        <w:t>областной Думой</w:t>
      </w:r>
    </w:p>
    <w:p w:rsidR="00D06ADA" w:rsidRDefault="00D06ADA">
      <w:pPr>
        <w:pStyle w:val="ConsPlusNormal"/>
        <w:jc w:val="right"/>
      </w:pPr>
      <w:r>
        <w:t>30 июня 2009 года</w:t>
      </w:r>
    </w:p>
    <w:p w:rsidR="00D06ADA" w:rsidRDefault="00D06A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6A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6ADA" w:rsidRDefault="00D06A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ADA" w:rsidRDefault="00D06A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ЯО от 24.11.2009 </w:t>
            </w:r>
            <w:hyperlink r:id="rId5" w:history="1">
              <w:r>
                <w:rPr>
                  <w:color w:val="0000FF"/>
                </w:rPr>
                <w:t>N 64-з</w:t>
              </w:r>
            </w:hyperlink>
            <w:r>
              <w:rPr>
                <w:color w:val="392C69"/>
              </w:rPr>
              <w:t xml:space="preserve">, от 06.07.2010 </w:t>
            </w:r>
            <w:hyperlink r:id="rId6" w:history="1">
              <w:r>
                <w:rPr>
                  <w:color w:val="0000FF"/>
                </w:rPr>
                <w:t>N 21-з</w:t>
              </w:r>
            </w:hyperlink>
            <w:r>
              <w:rPr>
                <w:color w:val="392C69"/>
              </w:rPr>
              <w:t>,</w:t>
            </w:r>
          </w:p>
          <w:p w:rsidR="00D06ADA" w:rsidRDefault="00D06A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7" w:history="1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 xml:space="preserve">, от 02.04.2013 </w:t>
            </w:r>
            <w:hyperlink r:id="rId8" w:history="1">
              <w:r>
                <w:rPr>
                  <w:color w:val="0000FF"/>
                </w:rPr>
                <w:t>N 11-з</w:t>
              </w:r>
            </w:hyperlink>
            <w:r>
              <w:rPr>
                <w:color w:val="392C69"/>
              </w:rPr>
              <w:t xml:space="preserve">, от 11.11.2013 </w:t>
            </w:r>
            <w:hyperlink r:id="rId9" w:history="1">
              <w:r>
                <w:rPr>
                  <w:color w:val="0000FF"/>
                </w:rPr>
                <w:t>N 53-з</w:t>
              </w:r>
            </w:hyperlink>
            <w:r>
              <w:rPr>
                <w:color w:val="392C69"/>
              </w:rPr>
              <w:t>,</w:t>
            </w:r>
          </w:p>
          <w:p w:rsidR="00D06ADA" w:rsidRDefault="00D06A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30.06.2014 </w:t>
            </w:r>
            <w:hyperlink r:id="rId10" w:history="1">
              <w:r>
                <w:rPr>
                  <w:color w:val="0000FF"/>
                </w:rPr>
                <w:t>N 31-з</w:t>
              </w:r>
            </w:hyperlink>
            <w:r>
              <w:rPr>
                <w:color w:val="392C69"/>
              </w:rPr>
              <w:t xml:space="preserve">, от 15.10.2014 </w:t>
            </w:r>
            <w:hyperlink r:id="rId11" w:history="1">
              <w:r>
                <w:rPr>
                  <w:color w:val="0000FF"/>
                </w:rPr>
                <w:t>N 54-з</w:t>
              </w:r>
            </w:hyperlink>
            <w:r>
              <w:rPr>
                <w:color w:val="392C69"/>
              </w:rPr>
              <w:t xml:space="preserve">, от 01.06.2015 </w:t>
            </w:r>
            <w:hyperlink r:id="rId12" w:history="1">
              <w:r>
                <w:rPr>
                  <w:color w:val="0000FF"/>
                </w:rPr>
                <w:t>N 47-з</w:t>
              </w:r>
            </w:hyperlink>
            <w:r>
              <w:rPr>
                <w:color w:val="392C69"/>
              </w:rPr>
              <w:t>,</w:t>
            </w:r>
          </w:p>
          <w:p w:rsidR="00D06ADA" w:rsidRDefault="00D06A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06.10.2015 </w:t>
            </w:r>
            <w:hyperlink r:id="rId13" w:history="1">
              <w:r>
                <w:rPr>
                  <w:color w:val="0000FF"/>
                </w:rPr>
                <w:t>N 81-з</w:t>
              </w:r>
            </w:hyperlink>
            <w:r>
              <w:rPr>
                <w:color w:val="392C69"/>
              </w:rPr>
              <w:t xml:space="preserve">, от 05.11.2015 </w:t>
            </w:r>
            <w:hyperlink r:id="rId14" w:history="1">
              <w:r>
                <w:rPr>
                  <w:color w:val="0000FF"/>
                </w:rPr>
                <w:t>N 88-з</w:t>
              </w:r>
            </w:hyperlink>
            <w:r>
              <w:rPr>
                <w:color w:val="392C69"/>
              </w:rPr>
              <w:t xml:space="preserve">, от 04.04.2016 </w:t>
            </w:r>
            <w:hyperlink r:id="rId15" w:history="1">
              <w:r>
                <w:rPr>
                  <w:color w:val="0000FF"/>
                </w:rPr>
                <w:t>N 13-з</w:t>
              </w:r>
            </w:hyperlink>
            <w:r>
              <w:rPr>
                <w:color w:val="392C69"/>
              </w:rPr>
              <w:t>,</w:t>
            </w:r>
          </w:p>
          <w:p w:rsidR="00D06ADA" w:rsidRDefault="00D06A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16" w:history="1">
              <w:r>
                <w:rPr>
                  <w:color w:val="0000FF"/>
                </w:rPr>
                <w:t>N 36-з</w:t>
              </w:r>
            </w:hyperlink>
            <w:r>
              <w:rPr>
                <w:color w:val="392C69"/>
              </w:rPr>
              <w:t xml:space="preserve">, от 20.06.2018 </w:t>
            </w:r>
            <w:hyperlink r:id="rId17" w:history="1">
              <w:r>
                <w:rPr>
                  <w:color w:val="0000FF"/>
                </w:rPr>
                <w:t>N 27-з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Настоящий Закон определяет систему мер по противодействию коррупции в Ярославской области и организационные основы их реализации.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1. Правовое регулирование в сфере противодействия коррупции в Ярославской области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 xml:space="preserve">Правовое регулирование в сфере противодействия коррупции в Ярославской области осуществляется Федеральными законами </w:t>
      </w:r>
      <w:hyperlink r:id="rId18" w:history="1">
        <w:r>
          <w:rPr>
            <w:color w:val="0000FF"/>
          </w:rPr>
          <w:t>"О противодействии коррупции"</w:t>
        </w:r>
      </w:hyperlink>
      <w:r>
        <w:t>, "</w:t>
      </w:r>
      <w:hyperlink r:id="rId19" w:history="1">
        <w:r>
          <w:rPr>
            <w:color w:val="0000FF"/>
          </w:rPr>
          <w:t>О ратификации Конвенции</w:t>
        </w:r>
      </w:hyperlink>
      <w:r>
        <w:t xml:space="preserve"> Организации Объединенных Наций против коррупции", "</w:t>
      </w:r>
      <w:hyperlink r:id="rId20" w:history="1">
        <w:r>
          <w:rPr>
            <w:color w:val="0000FF"/>
          </w:rPr>
          <w:t>О ратификации Конвенции</w:t>
        </w:r>
      </w:hyperlink>
      <w:r>
        <w:t xml:space="preserve"> об уголовной ответственности за коррупцию", "</w:t>
      </w:r>
      <w:hyperlink r:id="rId21" w:history="1">
        <w:r>
          <w:rPr>
            <w:color w:val="0000FF"/>
          </w:rPr>
          <w:t>Об антикоррупционной экспертизе</w:t>
        </w:r>
      </w:hyperlink>
      <w:r>
        <w:t xml:space="preserve"> нормативных правовых актов и проектов нормативных правовых актов", "</w:t>
      </w:r>
      <w:hyperlink r:id="rId22" w:history="1">
        <w:r>
          <w:rPr>
            <w:color w:val="0000FF"/>
          </w:rPr>
          <w:t>О контроле</w:t>
        </w:r>
      </w:hyperlink>
      <w:r>
        <w:t xml:space="preserve"> за соответствием расходов лиц, замещающих государственные должности, и иных лиц их доходам", иными федеральными законами и нормативными правовыми актами Российской Федерации, </w:t>
      </w:r>
      <w:hyperlink r:id="rId23" w:history="1">
        <w:r>
          <w:rPr>
            <w:color w:val="0000FF"/>
          </w:rPr>
          <w:t>Уставом</w:t>
        </w:r>
      </w:hyperlink>
      <w:r>
        <w:t xml:space="preserve"> Ярославской области, настоящим Законом и иными нормативными правовыми актами Ярославской области, муниципальными правовыми актами.</w:t>
      </w:r>
    </w:p>
    <w:p w:rsidR="00D06ADA" w:rsidRDefault="00D06ADA">
      <w:pPr>
        <w:pStyle w:val="ConsPlusNormal"/>
        <w:jc w:val="both"/>
      </w:pPr>
      <w:r>
        <w:t xml:space="preserve">(в ред. Законов ЯО от 28.12.2010 </w:t>
      </w:r>
      <w:hyperlink r:id="rId24" w:history="1">
        <w:r>
          <w:rPr>
            <w:color w:val="0000FF"/>
          </w:rPr>
          <w:t>N 59-з</w:t>
        </w:r>
      </w:hyperlink>
      <w:r>
        <w:t xml:space="preserve">, от 02.04.2013 </w:t>
      </w:r>
      <w:hyperlink r:id="rId25" w:history="1">
        <w:r>
          <w:rPr>
            <w:color w:val="0000FF"/>
          </w:rPr>
          <w:t>N 11-з</w:t>
        </w:r>
      </w:hyperlink>
      <w:r>
        <w:t xml:space="preserve">, от 11.11.2013 </w:t>
      </w:r>
      <w:hyperlink r:id="rId26" w:history="1">
        <w:r>
          <w:rPr>
            <w:color w:val="0000FF"/>
          </w:rPr>
          <w:t>N 53-з</w:t>
        </w:r>
      </w:hyperlink>
      <w:r>
        <w:t>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2. Организационные основы противодействия коррупции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Ярославская областная Дума: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по вопросам противодействия коррупции;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контролирует деятельность органов исполнительной власти Ярославской области в пределах своих полномочий.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Губернатор Ярославской области: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определяет основные направления государственной политики Ярославской области по противодействию коррупции;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формирует комиссию по координации работы по противодействию коррупции в Ярославской области;</w:t>
      </w:r>
    </w:p>
    <w:p w:rsidR="00D06ADA" w:rsidRDefault="00D06ADA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организует взаимодействие органов исполнительной власти Ярославской области с федеральными органами исполнительной власти и их территориальными органами, органами местного самоуправления муниципальных образований Ярославской области, общественными объединениями и иными организациями;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4) обеспечивает координацию деятельности по противодействию коррупции органов исполнительной власти Ярославской области с иными органами государственной власти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5) определяет порядок реализации антикоррупционных мер в соответствии с действующим законодательством.</w:t>
      </w:r>
    </w:p>
    <w:p w:rsidR="00D06ADA" w:rsidRDefault="00D06ADA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ЯО от 02.04.2013 N 11-з)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3. Правительство Ярославской области: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утверждает областные целевые программы в целях противодействия коррупции в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1&lt;1&gt;) готовит ежегодный отчет о реализации государственной политики Ярославской области по противодействию коррупции;</w:t>
      </w:r>
    </w:p>
    <w:p w:rsidR="00D06ADA" w:rsidRDefault="00D06ADA">
      <w:pPr>
        <w:pStyle w:val="ConsPlusNormal"/>
        <w:jc w:val="both"/>
      </w:pPr>
      <w:r>
        <w:t xml:space="preserve">(п. 1&lt;1&gt;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ЯО от 30.06.2014 N 31-з)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в пределах своих полномочий осуществляет нормативно-правовое регулирование в целях реализации антикоррупционных мер и обеспечивает противодействие коррупции в соответствии с действующим законодательством.</w:t>
      </w:r>
    </w:p>
    <w:p w:rsidR="00D06ADA" w:rsidRDefault="00D06ADA">
      <w:pPr>
        <w:pStyle w:val="ConsPlusNormal"/>
        <w:jc w:val="both"/>
      </w:pPr>
      <w:r>
        <w:t xml:space="preserve">(п. 2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ЯО от 02.04.2013 N 11-з)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4. Иные органы государственной власти и государственные органы Ярославской области, органы местного самоуправления муниципальных образований Ярославской области в пределах своих полномочий осуществляют нормативно-правовое регулирование в целях реализации антикоррупционных мер и обеспечивают противодействие коррупции в соответствии с действующим законодательством.</w:t>
      </w:r>
    </w:p>
    <w:p w:rsidR="00D06ADA" w:rsidRDefault="00D06ADA">
      <w:pPr>
        <w:pStyle w:val="ConsPlusNormal"/>
        <w:jc w:val="both"/>
      </w:pPr>
      <w:r>
        <w:t xml:space="preserve">(часть 4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ЯО от 02.04.2013 N 11-з)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33" w:history="1">
        <w:r>
          <w:rPr>
            <w:color w:val="0000FF"/>
          </w:rPr>
          <w:t>Закон</w:t>
        </w:r>
      </w:hyperlink>
      <w:r>
        <w:t xml:space="preserve"> ЯО от 02.04.2013 N 11-з.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3. Меры по противодействию коррупции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Противодействие коррупции в Ярославской области осуществляется путем применения следующих мер: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ЯО от 15.10.2014 N 54-з)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разработка, утверждение и реализация областных целевых программ и планов по противодействию коррупции;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антикоррупционная экспертиза;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антикоррупционный мониторинг;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4) антикоррупционное просвещение и образование;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ЯО от 30.06.2014 N 31-з)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5) антикоррупционная пропаганда;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6) общественный контроль за деятельностью органов государственной власти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7) взаимодействие между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коррупции;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8) осуществление антикоррупционных мер в рамках реализации законодательства о государственной гражданской и муниципальной службе и статусе лиц, замещающих государственные и муниципальные должности, о лицах, замещающих должности руководителей государственных учреждений Ярославской области и муниципальных учреждений муниципальных образований Ярославской области (далее - должности руководителей государственных и муниципальных учреждений);</w:t>
      </w:r>
    </w:p>
    <w:p w:rsidR="00D06ADA" w:rsidRDefault="00D06ADA">
      <w:pPr>
        <w:pStyle w:val="ConsPlusNormal"/>
        <w:jc w:val="both"/>
      </w:pPr>
      <w:r>
        <w:t xml:space="preserve">(п. 8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ЯО от 02.04.2013 N 11-з)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9) нормативное правовое регулирование исполнения государственных функций и предоставления государственных услуг;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10) иные меры по противодействию коррупции.</w:t>
      </w:r>
    </w:p>
    <w:p w:rsidR="00D06ADA" w:rsidRDefault="00D06ADA">
      <w:pPr>
        <w:pStyle w:val="ConsPlusNormal"/>
        <w:spacing w:before="220"/>
        <w:ind w:firstLine="540"/>
        <w:jc w:val="both"/>
      </w:pPr>
      <w:bookmarkStart w:id="1" w:name="P68"/>
      <w:bookmarkEnd w:id="1"/>
      <w:r>
        <w:t>2. В целях реализации мер по противодействию коррупции, повышения ответственности должностных лиц, замещающих руководящие должности в органах государственной власти и государственных органах Ярославской области, органах местного самоуправления муниципальных образований Ярославской области, за реализацию мер по противодействию коррупции утверждаются перечни руководящих должностей, ответственных за реализацию мер по противодействию коррупции в пределах полномочий соответствующих органов либо их структурных подразделений.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Перечни руководящих должностей, ответственных за реализацию мер по противодействию коррупции, утверждаются соответственно органами государственной власти и государственными органами Ярославской области, органами местного самоуправления муниципальных образований Ярославской области в порядке, установленном Губернатором Ярославской области.</w:t>
      </w:r>
    </w:p>
    <w:p w:rsidR="00D06ADA" w:rsidRDefault="00D06ADA">
      <w:pPr>
        <w:pStyle w:val="ConsPlusNormal"/>
        <w:jc w:val="both"/>
      </w:pPr>
      <w:r>
        <w:t xml:space="preserve">(часть 2 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ЯО от 15.10.2014 N 54-з)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3. Лица, замещающие руководящие должности, включенные в перечни должностей согласно </w:t>
      </w:r>
      <w:hyperlink w:anchor="P68" w:history="1">
        <w:r>
          <w:rPr>
            <w:color w:val="0000FF"/>
          </w:rPr>
          <w:t>части 2</w:t>
        </w:r>
      </w:hyperlink>
      <w:r>
        <w:t xml:space="preserve"> настоящей статьи, несут ответственность за реализацию мер по противодействию коррупции в пределах полномочий соответствующих органов либо их структурных подразделений в соответствии с действующим законодательством.</w:t>
      </w:r>
    </w:p>
    <w:p w:rsidR="00D06ADA" w:rsidRDefault="00D06ADA">
      <w:pPr>
        <w:pStyle w:val="ConsPlusNormal"/>
        <w:jc w:val="both"/>
      </w:pPr>
      <w:r>
        <w:t xml:space="preserve">(часть 3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ЯО от 15.10.2014 N 54-з)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4. Областные целевые программы и планы противодействия коррупции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В целях обеспечения согласованного применения правовых, экономических, образовательных, воспитательных, организационных и иных мер, направленных на противодействие коррупции, утверждаются областные целевые программы.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Органы государственной власти Ярославской области в пределах своих полномочий разрабатывают и утверждают планы противодействия коррупции, содержащие меры по обеспечению противодействия коррупции.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3. Областные целевые программы и планы противодействия коррупции разрабатываются и реализуются в соответствии с основными направлениями государственной политики Ярославской области по противодействию коррупции.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4. Правительство Ярославской области ежегодно не позднее 1 июля года, следующего за отчетным, информирует комиссию по координации работы по противодействию коррупции в Ярославской области о ходе реализации областных целевых программ противодействия коррупции.</w:t>
      </w:r>
    </w:p>
    <w:p w:rsidR="00D06ADA" w:rsidRDefault="00D06ADA">
      <w:pPr>
        <w:pStyle w:val="ConsPlusNormal"/>
        <w:jc w:val="both"/>
      </w:pPr>
      <w:r>
        <w:t xml:space="preserve">(часть 4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ЯО от 30.06.2014 N 31-з; 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5. Антикоррупционная экспертиза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 xml:space="preserve">1. В органах государственной власти Ярославской области проводится антикоррупционная экспертиза нормативных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ЯО от 24.11.2009 N 64-з)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Антикоррупционная экспертиза нормативных правовых актов (проектов нормативных правовых актов) проводится при проведении правовой экспертизы указанных документов и мониторинга их применения.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Антикоррупционная экспертиза проводится в порядке, определяемом регламентами соответствующих органов государственной власти Ярославской области, и согласно методике, определяемой в соответствии с федеральным законодательством.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3.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ЯО от 24.11.2009 N 64-з)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в заключениях Губернатора Ярославской области на внесенные в Ярославскую областную Думу проекты законов Ярославской области (поправки к ним);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в заключениях по результатам правовой экспертизы нормативных правовых актов (проектов нормативных правовых актов), по результатам рассмотрения нормативных правовых актов при их государственной регистрации и по результатам мониторинга применения нормативных правовых актов.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4. Общественная палата Ярославской области при проведении общественной экспертизы проектов нормативных правовых актов, а также общественные объединения, иные организации и отдельные граждане вправе проводить независимую антикоррупционную экспертизу нормативных правовых актов (проектов нормативных правовых актов).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Независимая антикоррупционная экспертиза проводится общественными объединениями, иными организациями и отдельными гражданами за счет собственных средств.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соответствующими органами государственной власти Ярославской области в порядке, установленном действующим законодательством.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5. При разработке и принятии нормативных правовых актов (проектов нормативных правовых актов) в установленном порядке учитываются результаты антикоррупционной экспертизы, проводимой органами прокуратуры и юстиции Российской Федерации.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6. Нормативные правовые акты направляются в прокуратуру Ярославской области и Управление Министерства юстиции Российской Федерации по Ярославской области в течение семи календарных дней после их принятия (для законов Ярославской области, за исключением принятых на референдуме, - подписания) органами, осуществляющими их регистрацию.</w:t>
      </w:r>
    </w:p>
    <w:p w:rsidR="00D06ADA" w:rsidRDefault="00D06ADA">
      <w:pPr>
        <w:pStyle w:val="ConsPlusNormal"/>
        <w:jc w:val="both"/>
      </w:pPr>
      <w:r>
        <w:t xml:space="preserve">(часть 6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ЯО от 28.12.2010 N 59-з)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lastRenderedPageBreak/>
        <w:t>Статья 6. Антикоррупционный мониторинг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 xml:space="preserve">1. Антикоррупционный мониторинг включает мониторинг коррупционных проявлений, </w:t>
      </w:r>
      <w:proofErr w:type="spellStart"/>
      <w:r>
        <w:t>коррупциогенных</w:t>
      </w:r>
      <w:proofErr w:type="spellEnd"/>
      <w:r>
        <w:t xml:space="preserve"> факторов, мер по противодействию коррупции.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ЯО от 24.11.2009 N 64-з)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2. Мониторинг коррупционных проявлений и </w:t>
      </w:r>
      <w:proofErr w:type="spellStart"/>
      <w:r>
        <w:t>коррупциогенных</w:t>
      </w:r>
      <w:proofErr w:type="spellEnd"/>
      <w:r>
        <w:t xml:space="preserve"> факторов проводится в целях обеспечения разработки и реализации областных целевых программ и планов по противодействию коррупции путем анализа документов, экспериментов, социологических и иных исследований, обработки, оценки и интерпретации данных о проявлениях коррупции.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ЯО от 24.11.2009 N 64-з)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3. Мониторинг мер по противодействию коррупции проводится в целях обеспечения оценки эффективности таких мер, в том числе реализуемых посредством областных целевых программ и планов по противодействию коррупции, и осуществляется путем наблюдения и измерения результатов применения мер предупреждения (пресечения) коррупции путем социологических и иных исследований, анализа и оценки полученных в результате такого наблюдения данных, разработки прогнозов будущего состояния и тенденций развития соответствующих мер.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4. Антикоррупционный мониторинг, проводимый органами государственной власти Ярославской области, носит постоянный характер. Информация о выявленных в результате антикоррупционного мониторинга нарушениях действующего законодательства, прав конкретных лиц либо категории граждан направляется в правоохранительные органы.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5. Порядок проведения антикоррупционного мониторинга определяется регламентами органов государственной власти Ярославской области.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6. Информация о результатах антикоррупционного мониторинга может публиковаться в средствах массовой информации и размещается на официальных сайтах органов государственной власти Ярославской области,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7. Антикоррупционное просвещение</w:t>
      </w:r>
    </w:p>
    <w:p w:rsidR="00D06ADA" w:rsidRDefault="00D06ADA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ЯО от 30.06.2014 N 31-з)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Антикоррупционное просвещение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посредством антикоррупционного образования, антикоррупционной пропаганды.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7&lt;1&gt;. Антикоррупционное образование</w:t>
      </w:r>
    </w:p>
    <w:p w:rsidR="00D06ADA" w:rsidRDefault="00D06ADA">
      <w:pPr>
        <w:pStyle w:val="ConsPlusNormal"/>
        <w:ind w:firstLine="540"/>
        <w:jc w:val="both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ЯО от 30.06.2014 N 31-з)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Антикоррупционное образование представляет собой целенаправленный процесс обучения и воспитания в интересах личности, общества и государства, основанный в том числе на образовательных программах, а также подготовки (переподготовки) специалистов в сфере проведения антикоррупционной экспертизы, ведения антикоррупционного мониторинга.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8. Антикоррупционная пропаганда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Антикоррупционная пропаганда осуществляется через средства массовой информации, наружной рекламой и иными средствами в целях формирования в обществе нетерпимости к коррупционному поведению, просвещения граждан по вопросам противодействия коррупции, воспитания у населения чувства гражданской ответственности и укрепления доверия к власти.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2. Антикоррупционная пропаганда может осуществляться посредством социальной рекламы в порядке, установленном действующим законодательством.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9. Общественный контроль за деятельностью органов государственной власти Ярославской области</w:t>
      </w:r>
    </w:p>
    <w:p w:rsidR="00D06ADA" w:rsidRDefault="00D06ADA">
      <w:pPr>
        <w:pStyle w:val="ConsPlusNormal"/>
        <w:ind w:firstLine="540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ЯО от 06.10.2015 N 81-з)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Общественный контроль за деятельностью органов государственной власти Ярославской области осуществляется постоянно действующим консультативным совещательным органом - Общественной палатой Ярославской области и иными субъектами общественного контроля в порядке, установленном федеральным законодательством и законодательством Ярославской области об общественном контроле.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10. Взаимодействие между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bookmarkStart w:id="2" w:name="P133"/>
      <w:bookmarkEnd w:id="2"/>
      <w:r>
        <w:t>1. Для обеспечения взаимодействия между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 создается комиссия по координации работы по противодействию коррупции в Ярославской области, председателем которой является Губернатор Ярославской области.</w:t>
      </w:r>
    </w:p>
    <w:p w:rsidR="00D06ADA" w:rsidRDefault="00D06ADA">
      <w:pPr>
        <w:pStyle w:val="ConsPlusNormal"/>
        <w:jc w:val="both"/>
      </w:pPr>
      <w:r>
        <w:t xml:space="preserve">(в ред. Законов ЯО от 05.11.2015 </w:t>
      </w:r>
      <w:hyperlink r:id="rId51" w:history="1">
        <w:r>
          <w:rPr>
            <w:color w:val="0000FF"/>
          </w:rPr>
          <w:t>N 88-з</w:t>
        </w:r>
      </w:hyperlink>
      <w:r>
        <w:t xml:space="preserve">, от 04.04.2016 </w:t>
      </w:r>
      <w:hyperlink r:id="rId52" w:history="1">
        <w:r>
          <w:rPr>
            <w:color w:val="0000FF"/>
          </w:rPr>
          <w:t>N 13-з</w:t>
        </w:r>
      </w:hyperlink>
      <w:r>
        <w:t>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Основными задачами комиссии по координации работы по противодействию коррупции в Ярославской области являются: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Губернатору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обеспечение координации деятельности Правительства Ярославской области, органов исполнительной власти Ярославской области и органов местного самоуправления муниципальных образований Ярославской области по реализации государственной политики в области противодействия коррупции;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4) обеспечение согласованных действий органов исполнительной власти Ярославской области и органов местного самоуправления муниципальных образований Ярославской области, а также их взаимодействия с территориальными органами федеральных государственных органов при реализации мер по противодействию коррупции в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5) обеспечение взаимодействия органов исполнительной власти Ярославской области и органов местного самоуправления муниципальных образований Ярославской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органами исполнительной власти Ярославской области и органами местного самоуправления муниципальных образований Ярославской области работе по противодействию коррупции.</w:t>
      </w:r>
    </w:p>
    <w:p w:rsidR="00D06ADA" w:rsidRDefault="00D06ADA">
      <w:pPr>
        <w:pStyle w:val="ConsPlusNormal"/>
        <w:jc w:val="both"/>
      </w:pPr>
      <w:r>
        <w:t xml:space="preserve">(часть 2 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3. Положение о комиссии по координации работы по противодействию коррупции в Ярославской области, порядок ее формирования и состав утверждаются Губернатором Ярославской области.</w:t>
      </w:r>
    </w:p>
    <w:p w:rsidR="00D06ADA" w:rsidRDefault="00D06ADA">
      <w:pPr>
        <w:pStyle w:val="ConsPlusNormal"/>
        <w:jc w:val="both"/>
      </w:pPr>
      <w:r>
        <w:t xml:space="preserve">(часть 3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55" w:history="1">
        <w:r>
          <w:rPr>
            <w:color w:val="0000FF"/>
          </w:rPr>
          <w:t>Закон</w:t>
        </w:r>
      </w:hyperlink>
      <w:r>
        <w:t xml:space="preserve"> ЯО от 05.11.2015 N 88-з.</w:t>
      </w:r>
    </w:p>
    <w:p w:rsidR="00D06ADA" w:rsidRDefault="00D06ADA">
      <w:pPr>
        <w:pStyle w:val="ConsPlusNormal"/>
        <w:spacing w:before="220"/>
        <w:ind w:firstLine="540"/>
        <w:jc w:val="both"/>
      </w:pPr>
      <w:bookmarkStart w:id="3" w:name="P146"/>
      <w:bookmarkEnd w:id="3"/>
      <w:r>
        <w:t>5. Для обеспечения взаимодействия органов исполнительной власти Ярославской области с правоохранительными органами,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 по решению Губернатора Ярославской области в установленном порядке могут формироваться иные координационные и совещательные органы.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6. При получении данных о совершении коррупционных правонарушений органы, указанные в </w:t>
      </w:r>
      <w:hyperlink w:anchor="P13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46" w:history="1">
        <w:r>
          <w:rPr>
            <w:color w:val="0000FF"/>
          </w:rPr>
          <w:t>5</w:t>
        </w:r>
      </w:hyperlink>
      <w:r>
        <w:t xml:space="preserve"> настоящей статьи, передают их в соответствующие правоохранительные и иные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11. Осуществление антикоррупционных мер в рамках реализации законодательства о государственной гражданской и муниципальной службе и статусе лиц, замещающих государственные и муниципальные должности, о лицах, замещающих должности руководителей государственных и муниципальных учреждений</w:t>
      </w:r>
    </w:p>
    <w:p w:rsidR="00D06ADA" w:rsidRDefault="00D06ADA">
      <w:pPr>
        <w:pStyle w:val="ConsPlusNormal"/>
        <w:ind w:firstLine="540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ЯО от 02.04.2013 N 11-з)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В рамках реализации законодательства о государственной гражданской и муниципальной службе и статусе лиц, замещающих государственные и муниципальные должности, о лицах, замещающих должности руководителей государственных и муниципальных учреждений, осуществляются следующие антикоррупционные меры: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утверждение перечней должностей государственной гражданской и муниципальной службы, замещение которых связано с коррупционными рисками (далее - перечни должностей с высоким риском коррупционных проявлений);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представление сведений о доходах, расходах, об имуществе и обязательствах имущественного характера;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3) проверка достоверности и полноты представленных сведений о доходах, расходах, об имуществе и обязательствах имущественного характера, контроль за расходами в соответствии с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(далее - контроль за расходами);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4) урегулирование конфликта интересов, а также принятие мер по недопущению любой возможности возникновения конфликта интересов;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5) предотвращение и устранение нарушений правил служебного поведения;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6) анализ причин и условий, способствовавших коррупции в деятельности лиц, признанных виновными в установленном законом порядке;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7) замещение вакантных должностей на конкурсной основе;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8) поощрение за длительное и безупречное исполнение своих полномочий, честность и неподкупность;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9) иные меры, установленные действующим законодательством в целях противодействия коррупции.</w:t>
      </w:r>
    </w:p>
    <w:p w:rsidR="00D06ADA" w:rsidRDefault="00D06ADA">
      <w:pPr>
        <w:pStyle w:val="ConsPlusNormal"/>
        <w:jc w:val="both"/>
      </w:pPr>
      <w:r>
        <w:t xml:space="preserve">(п. 9 введен </w:t>
      </w:r>
      <w:hyperlink r:id="rId61" w:history="1">
        <w:r>
          <w:rPr>
            <w:color w:val="0000FF"/>
          </w:rPr>
          <w:t>Законом</w:t>
        </w:r>
      </w:hyperlink>
      <w:r>
        <w:t xml:space="preserve"> ЯО от 11.11.2013 N 53-з)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11&lt;1&gt;. Утверждение перечней должностей с высоким риском коррупционных проявлений</w:t>
      </w:r>
    </w:p>
    <w:p w:rsidR="00D06ADA" w:rsidRDefault="00D06ADA">
      <w:pPr>
        <w:pStyle w:val="ConsPlusNormal"/>
        <w:ind w:firstLine="540"/>
        <w:jc w:val="both"/>
      </w:pPr>
      <w:r>
        <w:t xml:space="preserve">(введена </w:t>
      </w:r>
      <w:hyperlink r:id="rId62" w:history="1">
        <w:r>
          <w:rPr>
            <w:color w:val="0000FF"/>
          </w:rPr>
          <w:t>Законом</w:t>
        </w:r>
      </w:hyperlink>
      <w:r>
        <w:t xml:space="preserve"> ЯО от 02.04.2013 N 11-з)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Перечни должностей с высоким риском коррупционных проявлений утверждаются соответственно органами государственной власти и государственными органами Ярославской области, органами местного самоуправления муниципальных образований Ярославской области в порядке, установленном Губернатором Ярославской области.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2. На лиц, замещающих должности, включенные в перечни должностей с высоким риском коррупционных проявлений, распространяются обязанности по представлению сведений о доходах, расходах, об имуществе и обязательствах имущественного характера, а также обязанность по соблюдению ограничений, установленных </w:t>
      </w:r>
      <w:hyperlink r:id="rId63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коррупции", после увольнения с государственной или муниципальной службы.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11&lt;2&gt;. Представление сведений о доходах, расходах, об имуществе и обязательствах имущественного характера. Проверка достоверности и полноты представленных сведений о доходах, расходах, об имуществе и обязательствах имущественного характера, контроль за расходами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ind w:firstLine="540"/>
        <w:jc w:val="both"/>
      </w:pPr>
      <w:r>
        <w:t xml:space="preserve">(введена </w:t>
      </w:r>
      <w:hyperlink r:id="rId65" w:history="1">
        <w:r>
          <w:rPr>
            <w:color w:val="0000FF"/>
          </w:rPr>
          <w:t>Законом</w:t>
        </w:r>
      </w:hyperlink>
      <w:r>
        <w:t xml:space="preserve"> ЯО от 02.04.2013 N 11-з)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осуществляется: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лицами, замещающими государственные должности Ярославской области в Ярославской областной Думе, должности мировых судей, и претендентами на замещение указанных должностей - в порядке, определяемом законодательством, устанавливающим статус лиц, замещающих указанные должности;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лицами, замещающими государственные должности Ярославской области (за исключением государственных должностей в Ярославской областной Думе и должностей мировых судей), претендентами на замещение указанных должностей, лицами, замещающими должности государственной гражданской службы, включенные в перечни должностей с высоким риском коррупционных проявлений, претендентами на замещение должностей государственной гражданской службы, лицами, замещающими должности руководителей государственных учреждений, и претендентами на замещение указанных должностей - в порядке, установленном Губернатором Ярославской области;</w:t>
      </w:r>
    </w:p>
    <w:p w:rsidR="00D06ADA" w:rsidRDefault="00D06ADA">
      <w:pPr>
        <w:pStyle w:val="ConsPlusNormal"/>
        <w:jc w:val="both"/>
      </w:pPr>
      <w:r>
        <w:t xml:space="preserve">(п. 2 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ЯО от 01.06.2015 N 47-з)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2&lt;1&gt;) лицами, замещающими муниципальные должности, должности глав местных администраций по контракту, и, если иное не установлено федеральным законом, претендентами на замещение указанных должностей - в порядке, установленном </w:t>
      </w:r>
      <w:hyperlink w:anchor="P194" w:history="1">
        <w:r>
          <w:rPr>
            <w:color w:val="0000FF"/>
          </w:rPr>
          <w:t>частью 2&lt;1&gt;</w:t>
        </w:r>
      </w:hyperlink>
      <w:r>
        <w:t xml:space="preserve"> настоящей статьи;</w:t>
      </w:r>
    </w:p>
    <w:p w:rsidR="00D06ADA" w:rsidRDefault="00D06ADA">
      <w:pPr>
        <w:pStyle w:val="ConsPlusNormal"/>
        <w:jc w:val="both"/>
      </w:pPr>
      <w:r>
        <w:t xml:space="preserve">(п. 2&lt;1&gt;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лицами, замещающими должности руководителей муниципальных учреждений, и претендентами на замещение указанных должностей - в порядке, установленном муниципальными правовыми актами;</w:t>
      </w:r>
    </w:p>
    <w:p w:rsidR="00D06ADA" w:rsidRDefault="00D06ADA">
      <w:pPr>
        <w:pStyle w:val="ConsPlusNormal"/>
        <w:jc w:val="both"/>
      </w:pPr>
      <w:r>
        <w:t xml:space="preserve">(в ред. Законов ЯО от 04.04.2016 </w:t>
      </w:r>
      <w:hyperlink r:id="rId68" w:history="1">
        <w:r>
          <w:rPr>
            <w:color w:val="0000FF"/>
          </w:rPr>
          <w:t>N 13-з</w:t>
        </w:r>
      </w:hyperlink>
      <w:r>
        <w:t xml:space="preserve">, от 07.07.2017 </w:t>
      </w:r>
      <w:hyperlink r:id="rId69" w:history="1">
        <w:r>
          <w:rPr>
            <w:color w:val="0000FF"/>
          </w:rPr>
          <w:t>N 36-з</w:t>
        </w:r>
      </w:hyperlink>
      <w:r>
        <w:t>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4) лицами, замещающими должности муниципальной службы (за исключением должностей глав местных администраций по контракту), включенные в перечни должностей с высоким риском коррупционных проявлений, и претендентами на замещение указанных должностей - в порядке, в сроки и по форме, которые установлены для лиц, замещающих должности государственной гражданской службы, включенные в перечни должностей с высоким риском коррупционных проявлений.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Представление сведений о своих расходах, а также о расходах своих супруг (супругов) и несовершеннолетних детей осуществляется: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лицами, замещающими государственные должности Ярославской области в Ярославской областной Думе, должности мировых судей - в порядке, определяемом законодательством, устанавливающим статус лиц, замещающих указанные должности;</w:t>
      </w:r>
    </w:p>
    <w:p w:rsidR="00D06ADA" w:rsidRDefault="00D06ADA">
      <w:pPr>
        <w:pStyle w:val="ConsPlusNormal"/>
        <w:spacing w:before="220"/>
        <w:ind w:firstLine="540"/>
        <w:jc w:val="both"/>
      </w:pPr>
      <w:bookmarkStart w:id="4" w:name="P189"/>
      <w:bookmarkEnd w:id="4"/>
      <w:r>
        <w:t>2) лицами, замещающими государственные должности Ярославской области (за исключением государственных должностей в Ярославской областной Думе и должностей мировых судей), должности государственной гражданской службы, включенные в перечни должностей с высоким риском коррупционных проявлений, - в порядке, установленном Губернатором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3) лицами, замещающими муниципальные должности, должности глав местных администраций по контракту, и, если иное не установлено федеральным законом, претендентами на замещение указанных должностей - в порядке, установленном </w:t>
      </w:r>
      <w:hyperlink w:anchor="P194" w:history="1">
        <w:r>
          <w:rPr>
            <w:color w:val="0000FF"/>
          </w:rPr>
          <w:t>частью 2&lt;1&gt;</w:t>
        </w:r>
      </w:hyperlink>
      <w:r>
        <w:t xml:space="preserve"> настоящей статьи;</w:t>
      </w:r>
    </w:p>
    <w:p w:rsidR="00D06ADA" w:rsidRDefault="00D06ADA">
      <w:pPr>
        <w:pStyle w:val="ConsPlusNormal"/>
        <w:jc w:val="both"/>
      </w:pPr>
      <w:r>
        <w:t xml:space="preserve">(п. 3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4) лицами, замещающими должности муниципальной службы (за исключением должностей глав местных администраций по контракту), включенные в перечни должностей с высоким риском коррупционных проявлений, - в порядке, в сроки и по форме, которые установлены для лиц, замещающих должности государственной гражданской службы, включенные в перечни должностей с высоким риском коррупционных проявлений.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bookmarkStart w:id="6" w:name="P194"/>
      <w:bookmarkEnd w:id="6"/>
      <w:r>
        <w:t>2&lt;1&gt;. Лица, замещающие муниципальные должности, должности глав местных администраций по контракту,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Ярославской области ежегодно не позднее 30 апреля года, следующего за отчетным.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Претенденты на замещение муниципальных должностей, должностей глав местных администраций по контракту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Ярославской области при наделении полномочиями по должности (назначении, избрании на должность).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Лица, замещающие муниципальные должности, должности глав местных администраций по контракту, представляют сведения о своих доходах, расходах, а также о доходах, расходах своих супруг (супругов) и несовершеннолетних детей за период с 1 января по 31 декабря года, предшествующего году представления сведений.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Претенденты на замещение муниципальных должностей, должностей глав местных администраций по контракту представляют сведения о своих доходах, а также о доходах своих супруг (супругов) и несовершеннолетних детей за период с 1 января по 31 декабря года, предшествующего году представления сведений.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Претенденты на замещение муниципальных должностей, должностей глав местных администраций по контракту представляют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ими, их супругами и (или) несовершеннолетними детьми за период с 1 января по 31 декабря года, предшествующего году представления сведений, если общая сумма таких сделок превышает общий доход данных лиц и их супруг (супругов) за три последних года, предшествующих указанному периоду, и об источниках получения средств, за счет которых совершены эти сделки.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Лица, замещающие муниципальные должности, должности глав местных администраций по контракту, представляют сведения о своем имуществе и обязательствах имущественного характера, а также об имуществе и обязательствах имущественного характера своих супруг (супругов) и несовершеннолетних детей по состоянию на конец отчетного периода.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Претенденты на замещение муниципальных должностей, должностей глав местных администраций по контракту представляют сведения о своем имуществе и обязательствах имущественного характера, а также об имуществе и обязательствах имущественного характера своих супруг (супругов) и несовершеннолетних детей по состоянию на первое число месяца, предшествующего месяцу подачи документов для замещения соответствующей должности.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При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лицо, замещающее муниципальную должность, должность главы местной администрации по контракту, до наступления срока, установленного абзацем первым настоящей части, направляет Губернатору Ярославской области заявление о невозможности по объективным причинам представить указанные сведения с обоснованием причин их непредставления.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Рассмотрение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супруги (супруга) и несовершеннолетних детей осуществляется в соответствии с указом Губернатора Ярославской области.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В случае если лицо, замещающее муниципальную должность, должность главы местной администрации по контракту,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после окончания срока, установленного абзацем первым настоящей части.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В случае если претендент на замещение муниципальной должности, должности главы местной администрации по контракту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сведений в соответствии с абзацем вторым настоящей части.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Указанные в настоящей части сведения представляются по форме справки, утвержденной указом Президента Российской Федерации.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Организация представления лицами, замещающими муниципальные должности, должности глав местных администраций по контракту, претендентами на замещение указанных должностей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</w:t>
      </w:r>
      <w:r>
        <w:lastRenderedPageBreak/>
        <w:t>(супругов) и несовершеннолетних детей, передачи указанных сведений в отношении лиц, замещающих муниципальные должности и должности глав местных администраций по контракту, их супруг (супругов) и несовершеннолетних детей органам местного самоуправления муниципальных образований Ярославской области для размещения в информационно-телекоммуникационной сети Интернет и (или) представления для опубликования средствам массовой информации осуществляется в соответствии с указом Губернатора Ярославской области.</w:t>
      </w:r>
    </w:p>
    <w:p w:rsidR="00D06ADA" w:rsidRDefault="00D06ADA">
      <w:pPr>
        <w:pStyle w:val="ConsPlusNormal"/>
        <w:jc w:val="both"/>
      </w:pPr>
      <w:r>
        <w:t xml:space="preserve">(часть 2&lt;1&gt; 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ЯО от 20.06.2018 N 27-з)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3. Проверка достоверности и полноты представленных сведений о доходах, об имуществе и обязательствах имущественного характера осуществляется: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в отношении лиц, замещающих государственные должности Ярославской области в Ярославской областной Думе, должности мировых судей, претендентов на замещение указанных должностей, а также их супруг (супругов) и несовершеннолетних детей - в порядке, определяемом законодательством, устанавливающим статус лиц, замещающих указанные должности;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в отношении лиц, замещающих государственные должности Ярославской области в Контрольно-счетной палате Ярославской области, претендентов на замещение указанных должностей, а также их супруг (супругов) и несовершеннолетних детей - в порядке, установленном Ярославской областной Думой;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в отношении лиц, замещающих государственные должности Ярославской области (за исключением государственных должностей в Ярославской областной Думе, Контрольно-счетной палате Ярославской области и должностей мировых судей), претендентов на замещение указанных должностей, лиц, замещающих должности государственной гражданской службы, включенные в перечни должностей с высоким риском коррупционных проявлений, претендентов на замещение должностей государственной гражданской службы, лиц, замещающих должности муниципальной службы (за исключением должностей глав местных администраций по контракту), включенные в перечни должностей с высоким риском коррупционных проявлений, претендентов на замещение указанных должностей, лиц, замещающих должности руководителей государственных учреждений, претендентов на замещение указанных должностей, а также их супруг (супругов) и несовершеннолетних детей - в порядке, установленном Губернатором Ярославской области;</w:t>
      </w:r>
    </w:p>
    <w:p w:rsidR="00D06ADA" w:rsidRDefault="00D06ADA">
      <w:pPr>
        <w:pStyle w:val="ConsPlusNormal"/>
        <w:jc w:val="both"/>
      </w:pPr>
      <w:r>
        <w:t xml:space="preserve">(в ред. Законов ЯО от 01.06.2015 </w:t>
      </w:r>
      <w:hyperlink r:id="rId74" w:history="1">
        <w:r>
          <w:rPr>
            <w:color w:val="0000FF"/>
          </w:rPr>
          <w:t>N 47-з</w:t>
        </w:r>
      </w:hyperlink>
      <w:r>
        <w:t xml:space="preserve">, от 07.07.2017 </w:t>
      </w:r>
      <w:hyperlink r:id="rId75" w:history="1">
        <w:r>
          <w:rPr>
            <w:color w:val="0000FF"/>
          </w:rPr>
          <w:t>N 36-з</w:t>
        </w:r>
      </w:hyperlink>
      <w:r>
        <w:t>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3&lt;1&gt;) в отношении лиц, замещающих муниципальные должности, должности глав местных администраций по контракту, и, если иное не установлено федеральным законом, претендентов на замещение указанных должностей, а также их супруг (супругов) и несовершеннолетних детей - в порядке, установленном </w:t>
      </w:r>
      <w:hyperlink w:anchor="P225" w:history="1">
        <w:r>
          <w:rPr>
            <w:color w:val="0000FF"/>
          </w:rPr>
          <w:t>частью 6</w:t>
        </w:r>
      </w:hyperlink>
      <w:r>
        <w:t xml:space="preserve"> настоящей статьи;</w:t>
      </w:r>
    </w:p>
    <w:p w:rsidR="00D06ADA" w:rsidRDefault="00D06ADA">
      <w:pPr>
        <w:pStyle w:val="ConsPlusNormal"/>
        <w:jc w:val="both"/>
      </w:pPr>
      <w:r>
        <w:t xml:space="preserve">(п. 3&lt;1&gt;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4) в отношении лиц, замещающих должности руководителей муниципальных учреждений, претендентов на замещение указанных должностей, а также их супруг (супругов) и несовершеннолетних детей - в порядке, установленном муниципальными правовыми актами.</w:t>
      </w:r>
    </w:p>
    <w:p w:rsidR="00D06ADA" w:rsidRDefault="00D06ADA">
      <w:pPr>
        <w:pStyle w:val="ConsPlusNormal"/>
        <w:jc w:val="both"/>
      </w:pPr>
      <w:r>
        <w:t xml:space="preserve">(в ред. Законов ЯО от 04.04.2016 </w:t>
      </w:r>
      <w:hyperlink r:id="rId77" w:history="1">
        <w:r>
          <w:rPr>
            <w:color w:val="0000FF"/>
          </w:rPr>
          <w:t>N 13-з</w:t>
        </w:r>
      </w:hyperlink>
      <w:r>
        <w:t xml:space="preserve">, от 07.07.2017 </w:t>
      </w:r>
      <w:hyperlink r:id="rId78" w:history="1">
        <w:r>
          <w:rPr>
            <w:color w:val="0000FF"/>
          </w:rPr>
          <w:t>N 36-з</w:t>
        </w:r>
      </w:hyperlink>
      <w:r>
        <w:t>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3&lt;1&gt;. Если иное не установлено федеральным законом, проверка достоверности и полноты представленных сведений о расходах в отношении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 осуществляется в порядке, установленном </w:t>
      </w:r>
      <w:hyperlink w:anchor="P225" w:history="1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D06ADA" w:rsidRDefault="00D06ADA">
      <w:pPr>
        <w:pStyle w:val="ConsPlusNormal"/>
        <w:jc w:val="both"/>
      </w:pPr>
      <w:r>
        <w:t xml:space="preserve">(часть 3&lt;1&gt;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4. Контроль за расходами осуществляется: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1) в отношении лиц, замещающих государственные должности Ярославской области в Ярославской областной Думе, должности мировых судей, а также их супруг (супругов) и несовершеннолетних детей - в порядке, определяемом законодательством, устанавливающим статус лиц, замещающих указанные должности;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2) в отношении лиц, указанных в </w:t>
      </w:r>
      <w:hyperlink w:anchor="P189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92" w:history="1">
        <w:r>
          <w:rPr>
            <w:color w:val="0000FF"/>
          </w:rPr>
          <w:t>4 части 2</w:t>
        </w:r>
      </w:hyperlink>
      <w:r>
        <w:t xml:space="preserve"> настоящей статьи, а также их супруг (супругов) и несовершеннолетних детей (за исключением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детей) - в порядке, установленном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и принимаемыми в соответствии с ним нормативными правовыми актами.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5. Решение об осуществлении контроля за расходами в отношении лиц, указанных в </w:t>
      </w:r>
      <w:hyperlink w:anchor="P189" w:history="1">
        <w:r>
          <w:rPr>
            <w:color w:val="0000FF"/>
          </w:rPr>
          <w:t>пунктах 2</w:t>
        </w:r>
      </w:hyperlink>
      <w:r>
        <w:t xml:space="preserve"> - </w:t>
      </w:r>
      <w:hyperlink w:anchor="P192" w:history="1">
        <w:r>
          <w:rPr>
            <w:color w:val="0000FF"/>
          </w:rPr>
          <w:t>4 части 2</w:t>
        </w:r>
      </w:hyperlink>
      <w:r>
        <w:t xml:space="preserve"> настоящей статьи, а также их супруг (супругов) и несовершеннолетних детей (за исключением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детей), принимается Губернатором Ярославской области или уполномоченным им должностным лицом. Порядок принятия решения об осуществлении контроля за расходами и орган государственной власти Ярославской области, осуществляющий контроль за расходами данных лиц, определяются Губернатором Ярославской области.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ЯО от 07.07.2017 N 36-з)</w:t>
      </w:r>
    </w:p>
    <w:p w:rsidR="00D06ADA" w:rsidRDefault="00D06ADA">
      <w:pPr>
        <w:pStyle w:val="ConsPlusNormal"/>
        <w:spacing w:before="220"/>
        <w:ind w:firstLine="540"/>
        <w:jc w:val="both"/>
      </w:pPr>
      <w:bookmarkStart w:id="7" w:name="P225"/>
      <w:bookmarkEnd w:id="7"/>
      <w:r>
        <w:t>6. Проверка достоверности и полноты представленных сведений о доходах, об имуществе и обязательствах имущественного характера в отношении лиц, замещающих муниципальные должности, должности глав местных администраций по контракту, а также их супруг (супругов) и несовершеннолетних детей, проверка достоверности и полноты представленных сведений о доходах, расходах, об имуществе и обязательствах имущественного характера в отношении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 осуществляется Правительством Ярославской области по решению Губернатора Ярославской области. Решение принимается Губернатором Ярославской области отдельно в отношении каждого лица.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Проверка достоверности и полноты представленных сведений о доходах, об имуществе и обязательствах имущественного характера осуществляется в отношении лиц, замещающих муниципальные должности, должности глав местных администраций по контракту, а также их супруг (супругов) и несовершеннолетних детей за отчетный период и за два года, предшествующие отчетному периоду.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Проверка достоверности и полноты представленных сведений о доходах, расходах, об имуществе и обязательствах имущественного характера осуществляется в отношении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 на отчетную дату.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Основанием для осуществления проверки достоверности и полноты представленных сведений о доходах, об имуществе и обязательствах имущественного характера в отношении лиц, замещающих муниципальные должности, должности глав местных администраций по контракту, а также их супруг (супругов) и несовершеннолетних детей, проверки достоверности и полноты представленных сведений о доходах, расходах, об имуществе и обязательствах имущественного характера в отношении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 является информация, представленная в письменном виде Губернатору Ярославской области: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правоохранительными органами, органами государственной власти Ярославской области и иными государственными органами Ярославской области, органами местного самоуправления муниципальных образований Ярославской области и их должностными лицами;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Общественной палатой Российской Федерации, Общественной палатой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общероссийскими средствами массовой информации.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Информация анонимного характера не может служить основанием для проверки достоверности и полноты представленных сведений о доходах, об имуществе и обязательствах имущественного характера.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Проверка достоверности и полноты представленных сведений о доходах, расходах, об имуществе и обязательствах имущественного характера осуществляется в срок, не превышающий шестидесяти календарных дней со дня принятия решения о ее проведении. Указанный срок может быть продлен по решению Губернатора Ярославской области, но не более чем на тридцать календарных дней.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По итогам осуществления проверки достоверности и полноты представленных сведений о доходах, об имуществе и обязательствах имущественного характера в отношении лиц, замещающих муниципальные должности, должности глав местных администраций по контракту, а также их супруг (супругов) и несовершеннолетних детей Правительство Ярославской области представляет Губернатору Ярославской области доклад о ее результатах, содержащий информацию о наличии либо отсутствии оснований для применения к лицу, замещающему муниципальную должность, должность главы местной администрации по контракту, мер юридической ответственности.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По итогам осуществления проверки достоверности и полноты представленных сведений о доходах, расходах, об имуществе и обязательствах имущественного характера в отношении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 Правительство Ярославской области представляет Губернатору Ярославской области доклад о ее результатах.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При выявлении в результате проверки достоверности и полноты представленных сведений о доходах, об имуществе и обязательствах имущественного характера фактов несоблюдения лицом, замещающим муниципальную должность, должность главы местной администрации по контракту, ограничений, запретов, неисполнения обязанностей, которые установлены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информация об этих фактах отражается в докладе о результатах проверки достоверности и полноты представленных сведений о доходах, об имуществе и обязательствах имущественного характера.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При установлении в ходе проверки достоверности и полноты представленных сведений о доходах, расходах, об имуществе и обязательствах имущественного характера обстоятельств, свидетельствующих о наличии признаков преступления или административного правонарушения, </w:t>
      </w:r>
      <w:r>
        <w:lastRenderedPageBreak/>
        <w:t>материалы об этом представляются в государственные органы в соответствии с их компетенцией.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По результатам рассмотрения доклада Губернатор Ярославской области принимает решение: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об отсутствии оснований для применения к лицу, замещающему муниципальную должность, должность главы местной администрации по контракту, мер юридической ответственности;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об обращении с заявлением о досрочном прекращении полномочий лица, замещающего муниципальную должность, должность главы местной администрации по контракту, или применении в отношении его иного дисциплинарного взыскания в орган местного самоуправления муниципального образования Ярославской области, уполномоченный принимать соответствующее решение, или в суд;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 направлении лицам, уполномоченным назначать (представлять к назначению) претендента на муниципальную должность, должность главы местной администрации по контракту, информации о результатах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Организация проведения проверки достоверности и полноты представленных сведений о доходах, об имуществе и обязательствах имущественного характера в отношении лиц, замещающих муниципальные должности, должности глав местных администраций по контракту, а также их супруг (супругов) и несовершеннолетних детей, проверки достоверности и полноты представленных сведений о доходах, расходах, об имуществе и обязательствах имущественного характера в отношении претендентов на замещение муниципальных должностей, должностей глав местных администраций по контракту, а также их супруг (супругов) и несовершеннолетних детей осуществляется в соответствии с указом Губернатора Ярославской области.</w:t>
      </w:r>
    </w:p>
    <w:p w:rsidR="00D06ADA" w:rsidRDefault="00D06ADA">
      <w:pPr>
        <w:pStyle w:val="ConsPlusNormal"/>
        <w:jc w:val="both"/>
      </w:pPr>
      <w:r>
        <w:t xml:space="preserve">(часть 6 введена </w:t>
      </w:r>
      <w:hyperlink r:id="rId86" w:history="1">
        <w:r>
          <w:rPr>
            <w:color w:val="0000FF"/>
          </w:rPr>
          <w:t>Законом</w:t>
        </w:r>
      </w:hyperlink>
      <w:r>
        <w:t xml:space="preserve"> ЯО от 07.07.2017 N 36-з)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11&lt;3&gt;. Урегулирование конфликта интересов</w:t>
      </w:r>
    </w:p>
    <w:p w:rsidR="00D06ADA" w:rsidRDefault="00D06ADA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ЯО от 05.11.2015 N 88-з)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Рассмотрение вопросов соблюдения требований к служебному (должностному) поведению и урегулирования конфликта интересов осуществляется: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в отношении лиц, замещающих государственные должности Ярославской области в Ярославской областной Думе, должности мировых судей, - в порядке, определяемом законодательством, устанавливающим статус лиц, замещающих указанные должности;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в отношении лиц, замещающих государственные должности Ярославской области (за исключением государственных должностей в Ярославской областной Думе и должностей мировых судей), - комиссией по координации работы по противодействию коррупции в Ярославской области в порядке, установленном Губернатором Ярославской области.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В целях обеспечения соблюдения общих принципов служебного поведения, урегулирования конфликта интересов на государственной гражданской службе Ярославской области и муниципальной службе в Ярославской области и для содействия в осуществлении мер по предупреждению коррупции в органах государственной власти и государственных органах Ярославской области, органах местного самоуправления муниципальных образований Ярославской области образуются комиссии по соблюдению требований к служебному поведению и урегулированию конфликта интересов.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Порядок формирования и деятельности указанных комиссий устанавливается указом Губернатора Ярославской области и принимаемыми в соответствии с ним правовыми актами </w:t>
      </w:r>
      <w:r>
        <w:lastRenderedPageBreak/>
        <w:t>органов государственной власти и государственных органов Ярославской области, органов местного самоуправления муниципальных образований Ярославской области.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11&lt;4&gt;. Порядок досрочного прекращения полномочий, увольнения (освобождения от должности) в связи с утратой доверия лиц, замещающих государственные и муниципальные должности</w:t>
      </w:r>
    </w:p>
    <w:p w:rsidR="00D06ADA" w:rsidRDefault="00D06ADA">
      <w:pPr>
        <w:pStyle w:val="ConsPlusNormal"/>
        <w:ind w:firstLine="540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ЯО от 04.04.2016 N 13-з)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Порядок досрочного прекращения полномочий, увольнения (освобождения от должности) в связи с утратой доверия лиц, замещающих государственные должности Ярославской области в Ярославской областной Думе, должности мировых судей, определяется законодательством, устанавливающим статус лиц, замещающих указанные должности.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Порядок досрочного прекращения полномочий, увольнения (освобождения от должности) в связи с утратой доверия лиц, замещающих муниципальные должности, определяется законодательством, устанавливающим статус лиц, замещающих указанные должности, и принятыми в соответствии с ним муниципальными правовыми актами.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Досрочное прекращение полномочий, увольнение (освобождение от должности) в связи с утратой доверия лиц, замещающих государственные должности Ярославской области (за исключением государственных должностей в Ярославской областной Думе и должностей мировых судей), осуществляется по результатам проведенных в соответствии с действующим законодательством проверок: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достоверности и полноты представленных сведений о доходах, об имуществе и обязательствах имущественного характера;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соблюдения запретов и ограничений, требований о предотвращении или урегулировании конфликта интересов, исполнения обязанностей, установленных в целях противодействия коррупции;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достоверности и полноты сведений в рамках осуществления контроля за расходами.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3. Решение о досрочном прекращении полномочий, об увольнении (освобождении от должности) в связи с утратой доверия принимается: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в отношении лиц, замещающих государственные должности Ярославской области в органах исполнительной власти Ярославской области, - Губернатором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в отношении Уполномоченного по правам человека в Ярославской области - Ярославской областной Думой после консультаций с Уполномоченным по правам человека в Российской Федерации;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в отношении Уполномоченного по правам ребенка в Ярославской области - Ярославской областной Думой;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4) в отношении Уполномоченного по защите прав предпринимателей в Ярославской области - Ярославской областной Думой при наличии согласия Уполномоченного при Президенте Российской Федерации по защите прав предпринимателей либо по его представлению;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5) в отношении лиц, замещающих государственные должности Ярославской области в Избирательной комиссии Ярославской области, - Избирательной комиссией Ярославской области;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6) в отношении лиц, замещающих государственные должности Ярославской области в Контрольно-счетной палате Ярославской области, - Ярославской областной Думой.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lastRenderedPageBreak/>
        <w:t>4. При принятии решения о досрочном прекращении полномочий, об увольнении (освобождении от должности) в связи с утратой доверия учитываются: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характер совершенного коррупционного правонарушения, его тяжесть, обстоятельства, при которых оно совершено;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соблюдение лицом, замещающим государственную должность Ярославской области, других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3) результаты исполнения должностным лицом, замещающим государственную должность Ярославской области, своих должностных обязанностей.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5. Решение о досрочном прекращении полномочий, об увольнении (освобождении от должности) в связи с утратой доверия принимается не позднее одного месяца со дня поступления информации о совершении лицом, замещающим государственную должность Ярославской области, коррупционного правонарушения, не считая периода его временной нетрудоспособности, пребывания в отпуске, других случаев его отсутствия по уважительным причинам, а также времени проведения проверки. При этом прекращение полномочий, увольнение (освобождение от должности) должно быть осуществлено не позднее шести месяцев со дня поступления информации о совершении коррупционного правонарушения.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6. В качестве основания досрочного прекращения полномочий, увольнения (освобождения от должности) в решении о досрочном прекращении полномочий, об увольнении (освобождении от должности) в связи с утратой доверия указываются </w:t>
      </w:r>
      <w:hyperlink r:id="rId89" w:history="1">
        <w:r>
          <w:rPr>
            <w:color w:val="0000FF"/>
          </w:rPr>
          <w:t>статьи 7&lt;1&gt;</w:t>
        </w:r>
      </w:hyperlink>
      <w:r>
        <w:t xml:space="preserve"> и (или) </w:t>
      </w:r>
      <w:hyperlink r:id="rId90" w:history="1">
        <w:r>
          <w:rPr>
            <w:color w:val="0000FF"/>
          </w:rPr>
          <w:t>13&lt;1&gt;</w:t>
        </w:r>
      </w:hyperlink>
      <w:r>
        <w:t xml:space="preserve"> Федерального закона "О противодействии коррупции".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12. Нормативное правовое регулирование исполнения государственных функций и предоставления государственных услуг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 xml:space="preserve">В целях обеспечения </w:t>
      </w:r>
      <w:proofErr w:type="spellStart"/>
      <w:r>
        <w:t>антикоррупционности</w:t>
      </w:r>
      <w:proofErr w:type="spellEnd"/>
      <w:r>
        <w:t xml:space="preserve"> административных процедур, исключения возможности возникновения </w:t>
      </w:r>
      <w:proofErr w:type="spellStart"/>
      <w:r>
        <w:t>коррупциогенных</w:t>
      </w:r>
      <w:proofErr w:type="spellEnd"/>
      <w:r>
        <w:t xml:space="preserve"> факторов и повышения открытости деятельности органов исполнительной власти Ярославской области разрабатываются и утверждаются административные регламенты исполнения государственных функций и предоставления государственных услуг.</w:t>
      </w:r>
    </w:p>
    <w:p w:rsidR="00D06ADA" w:rsidRDefault="00D06AD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ЯО от 24.11.2009 N 64-з)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12&lt;1&gt;. Отчет о реализации государственной политики Ярославской области по противодействию коррупции</w:t>
      </w:r>
    </w:p>
    <w:p w:rsidR="00D06ADA" w:rsidRDefault="00D06ADA">
      <w:pPr>
        <w:pStyle w:val="ConsPlusNormal"/>
        <w:ind w:firstLine="540"/>
        <w:jc w:val="both"/>
      </w:pPr>
      <w:r>
        <w:t xml:space="preserve">(введена </w:t>
      </w:r>
      <w:hyperlink r:id="rId92" w:history="1">
        <w:r>
          <w:rPr>
            <w:color w:val="0000FF"/>
          </w:rPr>
          <w:t>Законом</w:t>
        </w:r>
      </w:hyperlink>
      <w:r>
        <w:t xml:space="preserve"> ЯО от 30.06.2014 N 31-з)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Правительство Ярославской области готовит ежегодный отчет о реализации государственной политики Ярославской области по противодействию коррупции и представляет его в Ярославскую областную Думу не позднее 1 июня года, следующего за отчетным.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2. Отчет о реализации государственной политики Ярославской области по противодействию коррупции публикуется в средствах массовой информации, размещается на едином портале органов государственной власти Ярославской области в информационно-телекоммуникационной сети Интернет.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  <w:outlineLvl w:val="0"/>
      </w:pPr>
      <w:r>
        <w:t>Статья 13. Заключительные и переходные положения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ind w:firstLine="540"/>
        <w:jc w:val="both"/>
      </w:pPr>
      <w:r>
        <w:t>1. Настоящий Закон вступает в силу через 10 дней после его официального опубликования.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 xml:space="preserve">2. Рекомендовать органам государственной власти Ярославской области и органам местного </w:t>
      </w:r>
      <w:r>
        <w:lastRenderedPageBreak/>
        <w:t>самоуправления в срок до 1 октября 2009 года: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1) привести свои нормативные правовые акты в соответствие с требованиями настоящего Закона;</w:t>
      </w:r>
    </w:p>
    <w:p w:rsidR="00D06ADA" w:rsidRDefault="00D06ADA">
      <w:pPr>
        <w:pStyle w:val="ConsPlusNormal"/>
        <w:spacing w:before="220"/>
        <w:ind w:firstLine="540"/>
        <w:jc w:val="both"/>
      </w:pPr>
      <w:r>
        <w:t>2) принять нормативные правовые акты, обеспечивающие реализацию настоящего Закона.</w:t>
      </w:r>
    </w:p>
    <w:p w:rsidR="00D06ADA" w:rsidRDefault="00D06ADA">
      <w:pPr>
        <w:pStyle w:val="ConsPlusNormal"/>
        <w:jc w:val="both"/>
      </w:pPr>
    </w:p>
    <w:p w:rsidR="00D06ADA" w:rsidRDefault="00D06ADA">
      <w:pPr>
        <w:pStyle w:val="ConsPlusNormal"/>
        <w:jc w:val="right"/>
      </w:pPr>
      <w:r>
        <w:t>Губернатор</w:t>
      </w:r>
    </w:p>
    <w:p w:rsidR="00D06ADA" w:rsidRDefault="00D06ADA">
      <w:pPr>
        <w:pStyle w:val="ConsPlusNormal"/>
        <w:jc w:val="right"/>
      </w:pPr>
      <w:r>
        <w:t>Ярославской области</w:t>
      </w:r>
    </w:p>
    <w:p w:rsidR="00D06ADA" w:rsidRDefault="00D06ADA">
      <w:pPr>
        <w:pStyle w:val="ConsPlusNormal"/>
        <w:jc w:val="right"/>
      </w:pPr>
      <w:r>
        <w:t>С.А.ВАХРУКОВ</w:t>
      </w:r>
    </w:p>
    <w:p w:rsidR="00D06ADA" w:rsidRDefault="00D06ADA">
      <w:pPr>
        <w:pStyle w:val="ConsPlusNormal"/>
      </w:pPr>
      <w:r>
        <w:t>г. Ярославль</w:t>
      </w:r>
    </w:p>
    <w:p w:rsidR="00D06ADA" w:rsidRDefault="00D06ADA">
      <w:pPr>
        <w:pStyle w:val="ConsPlusNormal"/>
        <w:spacing w:before="220"/>
      </w:pPr>
      <w:r>
        <w:t>9 июля 2009 года</w:t>
      </w:r>
    </w:p>
    <w:p w:rsidR="00D06ADA" w:rsidRDefault="00D06ADA">
      <w:pPr>
        <w:pStyle w:val="ConsPlusNormal"/>
        <w:spacing w:before="220"/>
      </w:pPr>
      <w:r>
        <w:t>N 40-з</w:t>
      </w:r>
    </w:p>
    <w:p w:rsidR="00B06CA0" w:rsidRDefault="00B06CA0"/>
    <w:sectPr w:rsidR="00B06CA0" w:rsidSect="003D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A"/>
    <w:rsid w:val="002A01E7"/>
    <w:rsid w:val="00B06CA0"/>
    <w:rsid w:val="00D0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6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6A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749A999B8A77617E7ED834C26650E212B02955E8BA057102558DB3921D037BA655BFE438CCCF364920502423f6K" TargetMode="External"/><Relationship Id="rId18" Type="http://schemas.openxmlformats.org/officeDocument/2006/relationships/hyperlink" Target="consultantplus://offline/ref=B3749A999B8A77617E7EC639D40A0EE716BA7E5AEFBC0C235F058BE4CD4D052EE615B9B17B88C23624f0K" TargetMode="External"/><Relationship Id="rId26" Type="http://schemas.openxmlformats.org/officeDocument/2006/relationships/hyperlink" Target="consultantplus://offline/ref=B3749A999B8A77617E7ED834C26650E212B02955E1B205750B5AD0B99A440F79A15AE0F33F85C33749205822f0K" TargetMode="External"/><Relationship Id="rId39" Type="http://schemas.openxmlformats.org/officeDocument/2006/relationships/hyperlink" Target="consultantplus://offline/ref=B3749A999B8A77617E7ED834C26650E212B02955EEB90F73055AD0B99A440F79A15AE0F33F85C33749205122f7K" TargetMode="External"/><Relationship Id="rId21" Type="http://schemas.openxmlformats.org/officeDocument/2006/relationships/hyperlink" Target="consultantplus://offline/ref=B3749A999B8A77617E7EC639D40A0EE716B27E5DEABD0C235F058BE4CD24fDK" TargetMode="External"/><Relationship Id="rId34" Type="http://schemas.openxmlformats.org/officeDocument/2006/relationships/hyperlink" Target="consultantplus://offline/ref=B3749A999B8A77617E7ED834C26650E212B02955EEB90F73055AD0B99A440F79A15AE0F33F85C33749205022f1K" TargetMode="External"/><Relationship Id="rId42" Type="http://schemas.openxmlformats.org/officeDocument/2006/relationships/hyperlink" Target="consultantplus://offline/ref=B3749A999B8A77617E7ED834C26650E212B02955EFB80572055AD0B99A440F79A15AE0F33F85C33749205622f0K" TargetMode="External"/><Relationship Id="rId47" Type="http://schemas.openxmlformats.org/officeDocument/2006/relationships/hyperlink" Target="consultantplus://offline/ref=B3749A999B8A77617E7ED834C26650E212B02955EEBB0373065AD0B99A440F79A15AE0F33F85C33749205122f4K" TargetMode="External"/><Relationship Id="rId50" Type="http://schemas.openxmlformats.org/officeDocument/2006/relationships/hyperlink" Target="consultantplus://offline/ref=B3749A999B8A77617E7ED834C26650E212B02955E1B80270025AD0B99A440F79A15AE0F33F85C33749205122f2K" TargetMode="External"/><Relationship Id="rId55" Type="http://schemas.openxmlformats.org/officeDocument/2006/relationships/hyperlink" Target="consultantplus://offline/ref=B3749A999B8A77617E7ED834C26650E212B02955E1B80270025AD0B99A440F79A15AE0F33F85C33749205222f1K" TargetMode="External"/><Relationship Id="rId63" Type="http://schemas.openxmlformats.org/officeDocument/2006/relationships/hyperlink" Target="consultantplus://offline/ref=B3749A999B8A77617E7EC639D40A0EE716BA7E5AEFBC0C235F058BE4CD4D052EE615B9B227f3K" TargetMode="External"/><Relationship Id="rId68" Type="http://schemas.openxmlformats.org/officeDocument/2006/relationships/hyperlink" Target="consultantplus://offline/ref=B3749A999B8A77617E7ED834C26650E212B02955E1BF0E71035AD0B99A440F79A15AE0F33F85C33749205022fFK" TargetMode="External"/><Relationship Id="rId76" Type="http://schemas.openxmlformats.org/officeDocument/2006/relationships/hyperlink" Target="consultantplus://offline/ref=B3749A999B8A77617E7ED834C26650E212B02955E0BC0774025AD0B99A440F79A15AE0F33F85C33749205322f3K" TargetMode="External"/><Relationship Id="rId84" Type="http://schemas.openxmlformats.org/officeDocument/2006/relationships/hyperlink" Target="consultantplus://offline/ref=B3749A999B8A77617E7EC639D40A0EE715B37F5BEEBE0C235F058BE4CD24fDK" TargetMode="External"/><Relationship Id="rId89" Type="http://schemas.openxmlformats.org/officeDocument/2006/relationships/hyperlink" Target="consultantplus://offline/ref=B3749A999B8A77617E7EC639D40A0EE716BA7E5AEFBC0C235F058BE4CD4D052EE615B9B927f2K" TargetMode="External"/><Relationship Id="rId7" Type="http://schemas.openxmlformats.org/officeDocument/2006/relationships/hyperlink" Target="consultantplus://offline/ref=B3749A999B8A77617E7ED834C26650E212B02955E1B80176025AD0B99A440F79A15AE0F33F85C33749205022fEK" TargetMode="External"/><Relationship Id="rId71" Type="http://schemas.openxmlformats.org/officeDocument/2006/relationships/hyperlink" Target="consultantplus://offline/ref=B3749A999B8A77617E7ED834C26650E212B02955E0BC0774025AD0B99A440F79A15AE0F33F85C33749205122fEK" TargetMode="External"/><Relationship Id="rId92" Type="http://schemas.openxmlformats.org/officeDocument/2006/relationships/hyperlink" Target="consultantplus://offline/ref=B3749A999B8A77617E7ED834C26650E212B02955EEBB0373065AD0B99A440F79A15AE0F33F85C33749205222f6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749A999B8A77617E7ED834C26650E212B02955E0BC0774025AD0B99A440F79A15AE0F33F85C33749205022f0K" TargetMode="External"/><Relationship Id="rId29" Type="http://schemas.openxmlformats.org/officeDocument/2006/relationships/hyperlink" Target="consultantplus://offline/ref=B3749A999B8A77617E7ED834C26650E212B02955EFBA0670065AD0B99A440F79A15AE0F33F85C33749205122f6K" TargetMode="External"/><Relationship Id="rId11" Type="http://schemas.openxmlformats.org/officeDocument/2006/relationships/hyperlink" Target="consultantplus://offline/ref=B3749A999B8A77617E7ED834C26650E212B02955EEB90F73055AD0B99A440F79A15AE0F33F85C33749205022f0K" TargetMode="External"/><Relationship Id="rId24" Type="http://schemas.openxmlformats.org/officeDocument/2006/relationships/hyperlink" Target="consultantplus://offline/ref=B3749A999B8A77617E7ED834C26650E212B02955E1B80176025AD0B99A440F79A15AE0F33F85C33749205022fFK" TargetMode="External"/><Relationship Id="rId32" Type="http://schemas.openxmlformats.org/officeDocument/2006/relationships/hyperlink" Target="consultantplus://offline/ref=B3749A999B8A77617E7ED834C26650E212B02955EFBA0670065AD0B99A440F79A15AE0F33F85C33749205122f2K" TargetMode="External"/><Relationship Id="rId37" Type="http://schemas.openxmlformats.org/officeDocument/2006/relationships/hyperlink" Target="consultantplus://offline/ref=B3749A999B8A77617E7ED834C26650E212B02955EFBA0670065AD0B99A440F79A15AE0F33F85C33749205122f1K" TargetMode="External"/><Relationship Id="rId40" Type="http://schemas.openxmlformats.org/officeDocument/2006/relationships/hyperlink" Target="consultantplus://offline/ref=B3749A999B8A77617E7ED834C26650E212B02955EEBB0373065AD0B99A440F79A15AE0F33F85C33749205122f6K" TargetMode="External"/><Relationship Id="rId45" Type="http://schemas.openxmlformats.org/officeDocument/2006/relationships/hyperlink" Target="consultantplus://offline/ref=B3749A999B8A77617E7ED834C26650E212B02955EFB80572055AD0B99A440F79A15AE0F33F85C33749205622fFK" TargetMode="External"/><Relationship Id="rId53" Type="http://schemas.openxmlformats.org/officeDocument/2006/relationships/hyperlink" Target="consultantplus://offline/ref=B3749A999B8A77617E7ED834C26650E212B02955E1B80270025AD0B99A440F79A15AE0F33F85C33749205122fEK" TargetMode="External"/><Relationship Id="rId58" Type="http://schemas.openxmlformats.org/officeDocument/2006/relationships/hyperlink" Target="consultantplus://offline/ref=B3749A999B8A77617E7ED834C26650E212B02955E0BC0774025AD0B99A440F79A15AE0F33F85C33749205022fEK" TargetMode="External"/><Relationship Id="rId66" Type="http://schemas.openxmlformats.org/officeDocument/2006/relationships/hyperlink" Target="consultantplus://offline/ref=B3749A999B8A77617E7ED834C26650E212B02955EEB30474045AD0B99A440F79A15AE0F33F85C33749205022f1K" TargetMode="External"/><Relationship Id="rId74" Type="http://schemas.openxmlformats.org/officeDocument/2006/relationships/hyperlink" Target="consultantplus://offline/ref=B3749A999B8A77617E7ED834C26650E212B02955EEB30474045AD0B99A440F79A15AE0F33F85C33749205022fFK" TargetMode="External"/><Relationship Id="rId79" Type="http://schemas.openxmlformats.org/officeDocument/2006/relationships/hyperlink" Target="consultantplus://offline/ref=B3749A999B8A77617E7ED834C26650E212B02955E0BC0774025AD0B99A440F79A15AE0F33F85C33749205322fEK" TargetMode="External"/><Relationship Id="rId87" Type="http://schemas.openxmlformats.org/officeDocument/2006/relationships/hyperlink" Target="consultantplus://offline/ref=B3749A999B8A77617E7ED834C26650E212B02955E1B80270025AD0B99A440F79A15AE0F33F85C33749205222fFK" TargetMode="External"/><Relationship Id="rId5" Type="http://schemas.openxmlformats.org/officeDocument/2006/relationships/hyperlink" Target="consultantplus://offline/ref=B3749A999B8A77617E7ED834C26650E212B02955EFB80572055AD0B99A440F79A15AE0F33F85C33749205622f2K" TargetMode="External"/><Relationship Id="rId61" Type="http://schemas.openxmlformats.org/officeDocument/2006/relationships/hyperlink" Target="consultantplus://offline/ref=B3749A999B8A77617E7ED834C26650E212B02955E1B205750B5AD0B99A440F79A15AE0F33F85C33749205822f1K" TargetMode="External"/><Relationship Id="rId82" Type="http://schemas.openxmlformats.org/officeDocument/2006/relationships/hyperlink" Target="consultantplus://offline/ref=B3749A999B8A77617E7ED834C26650E212B02955E0BC0774025AD0B99A440F79A15AE0F33F85C33749205422f6K" TargetMode="External"/><Relationship Id="rId90" Type="http://schemas.openxmlformats.org/officeDocument/2006/relationships/hyperlink" Target="consultantplus://offline/ref=B3749A999B8A77617E7EC639D40A0EE716BA7E5AEFBC0C235F058BE4CD4D052EE615B9B627fBK" TargetMode="External"/><Relationship Id="rId19" Type="http://schemas.openxmlformats.org/officeDocument/2006/relationships/hyperlink" Target="consultantplus://offline/ref=B3749A999B8A77617E7EC639D40A0EE711B2775CEEB15129575C87E62CfAK" TargetMode="External"/><Relationship Id="rId14" Type="http://schemas.openxmlformats.org/officeDocument/2006/relationships/hyperlink" Target="consultantplus://offline/ref=B3749A999B8A77617E7ED834C26650E212B02955E1B80270025AD0B99A440F79A15AE0F33F85C33749205022f1K" TargetMode="External"/><Relationship Id="rId22" Type="http://schemas.openxmlformats.org/officeDocument/2006/relationships/hyperlink" Target="consultantplus://offline/ref=B3749A999B8A77617E7EC639D40A0EE715B37F5BEEBE0C235F058BE4CD24fDK" TargetMode="External"/><Relationship Id="rId27" Type="http://schemas.openxmlformats.org/officeDocument/2006/relationships/hyperlink" Target="consultantplus://offline/ref=B3749A999B8A77617E7ED834C26650E212B02955E1B80270025AD0B99A440F79A15AE0F33F85C33749205022fFK" TargetMode="External"/><Relationship Id="rId30" Type="http://schemas.openxmlformats.org/officeDocument/2006/relationships/hyperlink" Target="consultantplus://offline/ref=B3749A999B8A77617E7ED834C26650E212B02955EEBB0373065AD0B99A440F79A15AE0F33F85C33749205022f1K" TargetMode="External"/><Relationship Id="rId35" Type="http://schemas.openxmlformats.org/officeDocument/2006/relationships/hyperlink" Target="consultantplus://offline/ref=B3749A999B8A77617E7ED834C26650E212B02955EEBB0373065AD0B99A440F79A15AE0F33F85C33749205022fFK" TargetMode="External"/><Relationship Id="rId43" Type="http://schemas.openxmlformats.org/officeDocument/2006/relationships/hyperlink" Target="consultantplus://offline/ref=B3749A999B8A77617E7ED834C26650E212B02955EFB80572055AD0B99A440F79A15AE0F33F85C33749205622f1K" TargetMode="External"/><Relationship Id="rId48" Type="http://schemas.openxmlformats.org/officeDocument/2006/relationships/hyperlink" Target="consultantplus://offline/ref=B3749A999B8A77617E7ED834C26650E212B02955EEBB0373065AD0B99A440F79A15AE0F33F85C33749205122f3K" TargetMode="External"/><Relationship Id="rId56" Type="http://schemas.openxmlformats.org/officeDocument/2006/relationships/hyperlink" Target="consultantplus://offline/ref=B3749A999B8A77617E7ED834C26650E212B02955E1B80270025AD0B99A440F79A15AE0F33F85C33749205222fEK" TargetMode="External"/><Relationship Id="rId64" Type="http://schemas.openxmlformats.org/officeDocument/2006/relationships/hyperlink" Target="consultantplus://offline/ref=B3749A999B8A77617E7ED834C26650E212B02955E0BC0774025AD0B99A440F79A15AE0F33F85C33749205122f7K" TargetMode="External"/><Relationship Id="rId69" Type="http://schemas.openxmlformats.org/officeDocument/2006/relationships/hyperlink" Target="consultantplus://offline/ref=B3749A999B8A77617E7ED834C26650E212B02955E0BC0774025AD0B99A440F79A15AE0F33F85C33749205122f3K" TargetMode="External"/><Relationship Id="rId77" Type="http://schemas.openxmlformats.org/officeDocument/2006/relationships/hyperlink" Target="consultantplus://offline/ref=B3749A999B8A77617E7ED834C26650E212B02955E1BF0E71035AD0B99A440F79A15AE0F33F85C33749205122f7K" TargetMode="External"/><Relationship Id="rId8" Type="http://schemas.openxmlformats.org/officeDocument/2006/relationships/hyperlink" Target="consultantplus://offline/ref=B3749A999B8A77617E7ED834C26650E212B02955EFBA0670065AD0B99A440F79A15AE0F33F85C33749205022f1K" TargetMode="External"/><Relationship Id="rId51" Type="http://schemas.openxmlformats.org/officeDocument/2006/relationships/hyperlink" Target="consultantplus://offline/ref=B3749A999B8A77617E7ED834C26650E212B02955E1B80270025AD0B99A440F79A15AE0F33F85C33749205122f3K" TargetMode="External"/><Relationship Id="rId72" Type="http://schemas.openxmlformats.org/officeDocument/2006/relationships/hyperlink" Target="consultantplus://offline/ref=B3749A999B8A77617E7ED834C26650E212B02955E0BC0774025AD0B99A440F79A15AE0F33F85C33749205222f6K" TargetMode="External"/><Relationship Id="rId80" Type="http://schemas.openxmlformats.org/officeDocument/2006/relationships/hyperlink" Target="consultantplus://offline/ref=B3749A999B8A77617E7EC639D40A0EE715B37F5BEEBE0C235F058BE4CD24fDK" TargetMode="External"/><Relationship Id="rId85" Type="http://schemas.openxmlformats.org/officeDocument/2006/relationships/hyperlink" Target="consultantplus://offline/ref=B3749A999B8A77617E7EC639D40A0EE716BA7758EDBC0C235F058BE4CD24fDK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749A999B8A77617E7ED834C26650E212B02955EEB30474045AD0B99A440F79A15AE0F33F85C33749205022f0K" TargetMode="External"/><Relationship Id="rId17" Type="http://schemas.openxmlformats.org/officeDocument/2006/relationships/hyperlink" Target="consultantplus://offline/ref=B3749A999B8A77617E7ED834C26650E212B02955E8BA047603588DB3921D037BA655BFE438CCCF364920502623f6K" TargetMode="External"/><Relationship Id="rId25" Type="http://schemas.openxmlformats.org/officeDocument/2006/relationships/hyperlink" Target="consultantplus://offline/ref=B3749A999B8A77617E7ED834C26650E212B02955EFBA0670065AD0B99A440F79A15AE0F33F85C33749205022fEK" TargetMode="External"/><Relationship Id="rId33" Type="http://schemas.openxmlformats.org/officeDocument/2006/relationships/hyperlink" Target="consultantplus://offline/ref=B3749A999B8A77617E7ED834C26650E212B02955EFBA0670065AD0B99A440F79A15AE0F33F85C33749205122f0K" TargetMode="External"/><Relationship Id="rId38" Type="http://schemas.openxmlformats.org/officeDocument/2006/relationships/hyperlink" Target="consultantplus://offline/ref=B3749A999B8A77617E7ED834C26650E212B02955EEB90F73055AD0B99A440F79A15AE0F33F85C33749205022fEK" TargetMode="External"/><Relationship Id="rId46" Type="http://schemas.openxmlformats.org/officeDocument/2006/relationships/hyperlink" Target="consultantplus://offline/ref=B3749A999B8A77617E7ED834C26650E212B02955EFB80572055AD0B99A440F79A15AE0F33F85C33749205622fFK" TargetMode="External"/><Relationship Id="rId59" Type="http://schemas.openxmlformats.org/officeDocument/2006/relationships/hyperlink" Target="consultantplus://offline/ref=B3749A999B8A77617E7EC639D40A0EE715B37F5BEEBE0C235F058BE4CD24fDK" TargetMode="External"/><Relationship Id="rId67" Type="http://schemas.openxmlformats.org/officeDocument/2006/relationships/hyperlink" Target="consultantplus://offline/ref=B3749A999B8A77617E7ED834C26650E212B02955E0BC0774025AD0B99A440F79A15AE0F33F85C33749205122f5K" TargetMode="External"/><Relationship Id="rId20" Type="http://schemas.openxmlformats.org/officeDocument/2006/relationships/hyperlink" Target="consultantplus://offline/ref=B3749A999B8A77617E7EC639D40A0EE712BA705DEAB15129575C87E62CfAK" TargetMode="External"/><Relationship Id="rId41" Type="http://schemas.openxmlformats.org/officeDocument/2006/relationships/hyperlink" Target="consultantplus://offline/ref=B3749A999B8A77617E7ED834C26650E212B02955E1B80270025AD0B99A440F79A15AE0F33F85C33749205122f4K" TargetMode="External"/><Relationship Id="rId54" Type="http://schemas.openxmlformats.org/officeDocument/2006/relationships/hyperlink" Target="consultantplus://offline/ref=B3749A999B8A77617E7ED834C26650E212B02955E1B80270025AD0B99A440F79A15AE0F33F85C33749205222f0K" TargetMode="External"/><Relationship Id="rId62" Type="http://schemas.openxmlformats.org/officeDocument/2006/relationships/hyperlink" Target="consultantplus://offline/ref=B3749A999B8A77617E7ED834C26650E212B02955EFBA0670065AD0B99A440F79A15AE0F33F85C33749205322f6K" TargetMode="External"/><Relationship Id="rId70" Type="http://schemas.openxmlformats.org/officeDocument/2006/relationships/hyperlink" Target="consultantplus://offline/ref=B3749A999B8A77617E7ED834C26650E212B02955E0BC0774025AD0B99A440F79A15AE0F33F85C33749205122f0K" TargetMode="External"/><Relationship Id="rId75" Type="http://schemas.openxmlformats.org/officeDocument/2006/relationships/hyperlink" Target="consultantplus://offline/ref=B3749A999B8A77617E7ED834C26650E212B02955E0BC0774025AD0B99A440F79A15AE0F33F85C33749205322f2K" TargetMode="External"/><Relationship Id="rId83" Type="http://schemas.openxmlformats.org/officeDocument/2006/relationships/hyperlink" Target="consultantplus://offline/ref=B3749A999B8A77617E7EC639D40A0EE716BA7E5AEFBC0C235F058BE4CD24fDK" TargetMode="External"/><Relationship Id="rId88" Type="http://schemas.openxmlformats.org/officeDocument/2006/relationships/hyperlink" Target="consultantplus://offline/ref=B3749A999B8A77617E7ED834C26650E212B02955E1BF0E71035AD0B99A440F79A15AE0F33F85C33749205122f4K" TargetMode="External"/><Relationship Id="rId91" Type="http://schemas.openxmlformats.org/officeDocument/2006/relationships/hyperlink" Target="consultantplus://offline/ref=B3749A999B8A77617E7ED834C26650E212B02955EFB80572055AD0B99A440F79A15AE0F33F85C33749205622f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49A999B8A77617E7ED834C26650E212B02955E0BB0F71045AD0B99A440F79A15AE0F33F85C33749215022f1K" TargetMode="External"/><Relationship Id="rId15" Type="http://schemas.openxmlformats.org/officeDocument/2006/relationships/hyperlink" Target="consultantplus://offline/ref=B3749A999B8A77617E7ED834C26650E212B02955E1BF0E71035AD0B99A440F79A15AE0F33F85C33749205022f0K" TargetMode="External"/><Relationship Id="rId23" Type="http://schemas.openxmlformats.org/officeDocument/2006/relationships/hyperlink" Target="consultantplus://offline/ref=B3749A999B8A77617E7ED834C26650E212B02955E8BA047300538DB3921D037BA625f5K" TargetMode="External"/><Relationship Id="rId28" Type="http://schemas.openxmlformats.org/officeDocument/2006/relationships/hyperlink" Target="consultantplus://offline/ref=B3749A999B8A77617E7ED834C26650E212B02955E1B80270025AD0B99A440F79A15AE0F33F85C33749205122f6K" TargetMode="External"/><Relationship Id="rId36" Type="http://schemas.openxmlformats.org/officeDocument/2006/relationships/hyperlink" Target="consultantplus://offline/ref=B3749A999B8A77617E7ED834C26650E212B02955E1B80270025AD0B99A440F79A15AE0F33F85C33749205122f7K" TargetMode="External"/><Relationship Id="rId49" Type="http://schemas.openxmlformats.org/officeDocument/2006/relationships/hyperlink" Target="consultantplus://offline/ref=B3749A999B8A77617E7ED834C26650E212B02955E8BA057102558DB3921D037BA655BFE438CCCF364920502423f6K" TargetMode="External"/><Relationship Id="rId57" Type="http://schemas.openxmlformats.org/officeDocument/2006/relationships/hyperlink" Target="consultantplus://offline/ref=B3749A999B8A77617E7ED834C26650E212B02955EFBA0670065AD0B99A440F79A15AE0F33F85C33749205122fFK" TargetMode="External"/><Relationship Id="rId10" Type="http://schemas.openxmlformats.org/officeDocument/2006/relationships/hyperlink" Target="consultantplus://offline/ref=B3749A999B8A77617E7ED834C26650E212B02955EEBB0373065AD0B99A440F79A15AE0F33F85C33749205022f0K" TargetMode="External"/><Relationship Id="rId31" Type="http://schemas.openxmlformats.org/officeDocument/2006/relationships/hyperlink" Target="consultantplus://offline/ref=B3749A999B8A77617E7ED834C26650E212B02955EFBA0670065AD0B99A440F79A15AE0F33F85C33749205122f4K" TargetMode="External"/><Relationship Id="rId44" Type="http://schemas.openxmlformats.org/officeDocument/2006/relationships/hyperlink" Target="consultantplus://offline/ref=B3749A999B8A77617E7ED834C26650E212B02955E1B80176025AD0B99A440F79A15AE0F33F85C33749205122f6K" TargetMode="External"/><Relationship Id="rId52" Type="http://schemas.openxmlformats.org/officeDocument/2006/relationships/hyperlink" Target="consultantplus://offline/ref=B3749A999B8A77617E7ED834C26650E212B02955E1BF0E71035AD0B99A440F79A15AE0F33F85C33749205022f1K" TargetMode="External"/><Relationship Id="rId60" Type="http://schemas.openxmlformats.org/officeDocument/2006/relationships/hyperlink" Target="consultantplus://offline/ref=B3749A999B8A77617E7ED834C26650E212B02955E0BC0774025AD0B99A440F79A15AE0F33F85C33749205022fFK" TargetMode="External"/><Relationship Id="rId65" Type="http://schemas.openxmlformats.org/officeDocument/2006/relationships/hyperlink" Target="consultantplus://offline/ref=B3749A999B8A77617E7ED834C26650E212B02955EFBA0670065AD0B99A440F79A15AE0F33F85C33749205322f2K" TargetMode="External"/><Relationship Id="rId73" Type="http://schemas.openxmlformats.org/officeDocument/2006/relationships/hyperlink" Target="consultantplus://offline/ref=B3749A999B8A77617E7ED834C26650E212B02955E8BA047603588DB3921D037BA655BFE438CCCF364920502623f6K" TargetMode="External"/><Relationship Id="rId78" Type="http://schemas.openxmlformats.org/officeDocument/2006/relationships/hyperlink" Target="consultantplus://offline/ref=B3749A999B8A77617E7ED834C26650E212B02955E0BC0774025AD0B99A440F79A15AE0F33F85C33749205322f1K" TargetMode="External"/><Relationship Id="rId81" Type="http://schemas.openxmlformats.org/officeDocument/2006/relationships/hyperlink" Target="consultantplus://offline/ref=B3749A999B8A77617E7ED834C26650E212B02955E0BC0774025AD0B99A440F79A15AE0F33F85C33749205422f6K" TargetMode="External"/><Relationship Id="rId86" Type="http://schemas.openxmlformats.org/officeDocument/2006/relationships/hyperlink" Target="consultantplus://offline/ref=B3749A999B8A77617E7ED834C26650E212B02955E0BC0774025AD0B99A440F79A15AE0F33F85C33749205422f4K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749A999B8A77617E7ED834C26650E212B02955E1B205750B5AD0B99A440F79A15AE0F33F85C33749205822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9198</Words>
  <Characters>52435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2019-05-22T08:39:00Z</dcterms:created>
  <dcterms:modified xsi:type="dcterms:W3CDTF">2019-05-22T08:39:00Z</dcterms:modified>
</cp:coreProperties>
</file>