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</w:t>
      </w:r>
      <w:proofErr w:type="gramStart"/>
      <w:r w:rsidRPr="007223F9">
        <w:rPr>
          <w:rFonts w:ascii="Times New Roman" w:hAnsi="Times New Roman"/>
          <w:b/>
        </w:rPr>
        <w:t>ГАВРИЛОВ-ЯМСКОГО</w:t>
      </w:r>
      <w:proofErr w:type="gramEnd"/>
      <w:r w:rsidRPr="007223F9">
        <w:rPr>
          <w:rFonts w:ascii="Times New Roman" w:hAnsi="Times New Roman"/>
          <w:b/>
        </w:rPr>
        <w:t xml:space="preserve">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2014 год и плановый период 2015 и 2016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5746B5">
        <w:rPr>
          <w:rFonts w:ascii="Times New Roman" w:hAnsi="Times New Roman"/>
          <w:sz w:val="28"/>
          <w:szCs w:val="28"/>
        </w:rPr>
        <w:t xml:space="preserve">Великосельском </w:t>
      </w:r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5746B5">
        <w:rPr>
          <w:rFonts w:ascii="Times New Roman" w:hAnsi="Times New Roman"/>
          <w:sz w:val="28"/>
          <w:szCs w:val="28"/>
        </w:rPr>
        <w:t>18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28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</w:t>
      </w:r>
      <w:proofErr w:type="gramEnd"/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5746B5">
        <w:rPr>
          <w:rFonts w:ascii="Times New Roman" w:hAnsi="Times New Roman"/>
          <w:sz w:val="28"/>
          <w:szCs w:val="28"/>
        </w:rPr>
        <w:t>Великосельском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5746B5">
        <w:rPr>
          <w:rFonts w:ascii="Times New Roman" w:hAnsi="Times New Roman"/>
          <w:i/>
          <w:sz w:val="28"/>
          <w:szCs w:val="28"/>
        </w:rPr>
        <w:t>Положение</w:t>
      </w:r>
      <w:r w:rsidR="004A369F">
        <w:rPr>
          <w:rFonts w:ascii="Times New Roman" w:hAnsi="Times New Roman"/>
          <w:sz w:val="28"/>
          <w:szCs w:val="28"/>
        </w:rPr>
        <w:t xml:space="preserve">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бюджете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8E3563">
        <w:rPr>
          <w:rFonts w:ascii="Times New Roman" w:hAnsi="Times New Roman"/>
          <w:sz w:val="28"/>
          <w:szCs w:val="28"/>
        </w:rPr>
        <w:t>8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в </w:t>
      </w:r>
      <w:r w:rsidR="008E3563">
        <w:rPr>
          <w:rFonts w:ascii="Times New Roman" w:hAnsi="Times New Roman"/>
          <w:sz w:val="28"/>
          <w:szCs w:val="28"/>
        </w:rPr>
        <w:t xml:space="preserve">нарушение </w:t>
      </w:r>
      <w:r w:rsidR="00515007">
        <w:rPr>
          <w:rFonts w:ascii="Times New Roman" w:hAnsi="Times New Roman"/>
          <w:sz w:val="28"/>
          <w:szCs w:val="28"/>
        </w:rPr>
        <w:t>срок</w:t>
      </w:r>
      <w:r w:rsidR="008E3563">
        <w:rPr>
          <w:rFonts w:ascii="Times New Roman" w:hAnsi="Times New Roman"/>
          <w:sz w:val="28"/>
          <w:szCs w:val="28"/>
        </w:rPr>
        <w:t>ов,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8E3563">
        <w:rPr>
          <w:rFonts w:ascii="Times New Roman" w:hAnsi="Times New Roman"/>
          <w:sz w:val="28"/>
          <w:szCs w:val="28"/>
        </w:rPr>
        <w:t xml:space="preserve"> установленных</w:t>
      </w:r>
      <w:r w:rsidR="00515007">
        <w:rPr>
          <w:rFonts w:ascii="Times New Roman" w:hAnsi="Times New Roman"/>
          <w:sz w:val="28"/>
          <w:szCs w:val="28"/>
        </w:rPr>
        <w:t xml:space="preserve"> частью 1 статьи 185 БК Р</w:t>
      </w:r>
      <w:r w:rsidR="004A369F">
        <w:rPr>
          <w:rFonts w:ascii="Times New Roman" w:hAnsi="Times New Roman"/>
          <w:sz w:val="28"/>
          <w:szCs w:val="28"/>
        </w:rPr>
        <w:t xml:space="preserve">Ф, пункта 3 статьи </w:t>
      </w:r>
      <w:r w:rsidR="008E3563">
        <w:rPr>
          <w:rFonts w:ascii="Times New Roman" w:hAnsi="Times New Roman"/>
          <w:sz w:val="28"/>
          <w:szCs w:val="28"/>
        </w:rPr>
        <w:t>29</w:t>
      </w:r>
      <w:r w:rsidR="004A369F">
        <w:rPr>
          <w:rFonts w:ascii="Times New Roman" w:hAnsi="Times New Roman"/>
          <w:sz w:val="28"/>
          <w:szCs w:val="28"/>
        </w:rPr>
        <w:t xml:space="preserve"> </w:t>
      </w:r>
      <w:r w:rsidR="004A369F" w:rsidRPr="008E3563">
        <w:rPr>
          <w:rFonts w:ascii="Times New Roman" w:hAnsi="Times New Roman"/>
          <w:i/>
          <w:sz w:val="28"/>
          <w:szCs w:val="28"/>
        </w:rPr>
        <w:t>Положения</w:t>
      </w:r>
      <w:r w:rsidR="00515007" w:rsidRPr="008E3563">
        <w:rPr>
          <w:rFonts w:ascii="Times New Roman" w:hAnsi="Times New Roman"/>
          <w:i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D5193E">
        <w:rPr>
          <w:rFonts w:ascii="Times New Roman" w:hAnsi="Times New Roman"/>
          <w:sz w:val="28"/>
          <w:szCs w:val="28"/>
        </w:rPr>
        <w:t>8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</w:t>
      </w:r>
      <w:r w:rsidR="00D5193E">
        <w:rPr>
          <w:rFonts w:ascii="Times New Roman" w:hAnsi="Times New Roman"/>
          <w:sz w:val="28"/>
          <w:szCs w:val="28"/>
        </w:rPr>
        <w:t>8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203EA9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8822D1">
        <w:rPr>
          <w:rFonts w:ascii="Times New Roman" w:hAnsi="Times New Roman"/>
          <w:sz w:val="28"/>
          <w:szCs w:val="28"/>
        </w:rPr>
        <w:t>745</w:t>
      </w:r>
      <w:proofErr w:type="gramStart"/>
      <w:r w:rsidR="00D5193E">
        <w:rPr>
          <w:rFonts w:ascii="Times New Roman" w:hAnsi="Times New Roman"/>
          <w:sz w:val="28"/>
          <w:szCs w:val="28"/>
        </w:rPr>
        <w:t xml:space="preserve"> </w:t>
      </w:r>
      <w:r w:rsidR="00843CC3">
        <w:rPr>
          <w:rFonts w:ascii="Times New Roman" w:hAnsi="Times New Roman"/>
          <w:sz w:val="28"/>
          <w:szCs w:val="28"/>
        </w:rPr>
        <w:t>)</w:t>
      </w:r>
      <w:proofErr w:type="gramEnd"/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F92A8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EC233A" w:rsidRPr="00EC233A">
        <w:rPr>
          <w:rFonts w:ascii="Times New Roman" w:hAnsi="Times New Roman"/>
          <w:sz w:val="28"/>
          <w:szCs w:val="28"/>
        </w:rPr>
        <w:t>Великосельско</w:t>
      </w:r>
      <w:r w:rsidR="00EC233A">
        <w:rPr>
          <w:rFonts w:ascii="Times New Roman" w:hAnsi="Times New Roman"/>
          <w:sz w:val="28"/>
          <w:szCs w:val="28"/>
        </w:rPr>
        <w:t xml:space="preserve">м </w:t>
      </w:r>
      <w:r w:rsidR="00CC0A88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B83F87" w:rsidRDefault="00B83F87" w:rsidP="00B8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3F87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B83F87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</w:t>
      </w:r>
      <w:r w:rsidRPr="00B83F87">
        <w:rPr>
          <w:rFonts w:ascii="Times New Roman" w:hAnsi="Times New Roman"/>
          <w:sz w:val="28"/>
          <w:szCs w:val="28"/>
        </w:rPr>
        <w:t xml:space="preserve"> бюджетной и налоговой политики Великосельского сельского поселения на 2014 год и на плановый период 2015 и 2016 годов»</w:t>
      </w:r>
      <w:r>
        <w:rPr>
          <w:rFonts w:ascii="Times New Roman" w:hAnsi="Times New Roman"/>
          <w:sz w:val="28"/>
          <w:szCs w:val="28"/>
        </w:rPr>
        <w:t>,</w:t>
      </w:r>
      <w:r w:rsidRPr="00B83F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F87">
        <w:rPr>
          <w:rFonts w:ascii="Times New Roman" w:hAnsi="Times New Roman"/>
          <w:sz w:val="28"/>
          <w:szCs w:val="28"/>
        </w:rPr>
        <w:t>утвержденные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83F87">
        <w:rPr>
          <w:rFonts w:ascii="Times New Roman" w:hAnsi="Times New Roman"/>
          <w:sz w:val="28"/>
          <w:szCs w:val="28"/>
        </w:rPr>
        <w:t xml:space="preserve"> Администрации  Великосельского сельского поселения от 18.10.2013г. № 183</w:t>
      </w:r>
      <w:r w:rsidR="00472556">
        <w:rPr>
          <w:rFonts w:ascii="Times New Roman" w:hAnsi="Times New Roman"/>
          <w:sz w:val="28"/>
          <w:szCs w:val="28"/>
        </w:rPr>
        <w:t>;</w:t>
      </w:r>
    </w:p>
    <w:p w:rsidR="00472556" w:rsidRPr="00472556" w:rsidRDefault="00472556" w:rsidP="004725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2556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на 2014 год и на плановый период 2015 и 2016 годов»</w:t>
      </w:r>
      <w:r w:rsidR="00A55CFC">
        <w:rPr>
          <w:rFonts w:ascii="Times New Roman" w:hAnsi="Times New Roman"/>
          <w:sz w:val="28"/>
          <w:szCs w:val="28"/>
        </w:rPr>
        <w:t>, утвержденный распоряжением Администрации Великосельского сельского поселения 10.07.2013  №</w:t>
      </w:r>
      <w:r w:rsidR="006209C7">
        <w:rPr>
          <w:rFonts w:ascii="Times New Roman" w:hAnsi="Times New Roman"/>
          <w:sz w:val="28"/>
          <w:szCs w:val="28"/>
        </w:rPr>
        <w:t xml:space="preserve"> </w:t>
      </w:r>
      <w:r w:rsidR="00A55CFC">
        <w:rPr>
          <w:rFonts w:ascii="Times New Roman" w:hAnsi="Times New Roman"/>
          <w:sz w:val="28"/>
          <w:szCs w:val="28"/>
        </w:rPr>
        <w:t>24</w:t>
      </w:r>
      <w:r w:rsidRPr="00472556">
        <w:rPr>
          <w:rFonts w:ascii="Times New Roman" w:hAnsi="Times New Roman"/>
          <w:sz w:val="28"/>
          <w:szCs w:val="28"/>
        </w:rPr>
        <w:t>;</w:t>
      </w:r>
    </w:p>
    <w:p w:rsidR="00726D35" w:rsidRPr="00726D35" w:rsidRDefault="00726D35" w:rsidP="0072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35">
        <w:rPr>
          <w:rFonts w:ascii="Times New Roman" w:hAnsi="Times New Roman"/>
          <w:sz w:val="28"/>
          <w:szCs w:val="28"/>
        </w:rPr>
        <w:t>- постановление Администрации Великосельского от 07.11.2013г. № 205  «Об утверждении среднесрочного финансового плана Великосельского сельского поселения на 2014-2016 годы»;</w:t>
      </w:r>
    </w:p>
    <w:p w:rsidR="00B83F87" w:rsidRPr="004C41B9" w:rsidRDefault="00ED295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Администрации Великосельского сельского поселения от 13.11.2013№ 37 «Об утверждении Перечня и кодов целевых статей расходов бюджета Великосельского сельского поселения»</w:t>
      </w:r>
      <w:r w:rsidR="000906CD">
        <w:rPr>
          <w:rFonts w:ascii="Times New Roman" w:hAnsi="Times New Roman"/>
          <w:sz w:val="28"/>
          <w:szCs w:val="28"/>
        </w:rPr>
        <w:t>;</w:t>
      </w:r>
    </w:p>
    <w:p w:rsidR="002A4851" w:rsidRPr="001F58A6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A6">
        <w:rPr>
          <w:rFonts w:ascii="Times New Roman" w:hAnsi="Times New Roman"/>
          <w:sz w:val="28"/>
          <w:szCs w:val="28"/>
        </w:rPr>
        <w:t>- </w:t>
      </w:r>
      <w:r w:rsidR="00D14ACB" w:rsidRPr="001F58A6">
        <w:rPr>
          <w:rFonts w:ascii="Times New Roman" w:hAnsi="Times New Roman"/>
          <w:sz w:val="28"/>
          <w:szCs w:val="28"/>
        </w:rPr>
        <w:t>информация о</w:t>
      </w:r>
      <w:r w:rsidR="002A4851" w:rsidRPr="001F58A6">
        <w:rPr>
          <w:rFonts w:ascii="Times New Roman" w:hAnsi="Times New Roman"/>
          <w:sz w:val="28"/>
          <w:szCs w:val="28"/>
        </w:rPr>
        <w:t>б итогах</w:t>
      </w:r>
      <w:r w:rsidR="00820CE7" w:rsidRPr="001F58A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1F58A6">
        <w:rPr>
          <w:rFonts w:ascii="Times New Roman" w:hAnsi="Times New Roman"/>
          <w:sz w:val="28"/>
          <w:szCs w:val="28"/>
        </w:rPr>
        <w:t xml:space="preserve">ого развития </w:t>
      </w:r>
      <w:r w:rsidR="00AD4E40" w:rsidRPr="001F58A6">
        <w:rPr>
          <w:rFonts w:ascii="Times New Roman" w:hAnsi="Times New Roman"/>
          <w:sz w:val="28"/>
          <w:szCs w:val="28"/>
        </w:rPr>
        <w:t>Великосельского</w:t>
      </w:r>
      <w:r w:rsidR="00BC1F5F" w:rsidRPr="001F58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1F58A6">
        <w:rPr>
          <w:rFonts w:ascii="Times New Roman" w:hAnsi="Times New Roman"/>
          <w:sz w:val="28"/>
          <w:szCs w:val="28"/>
        </w:rPr>
        <w:t xml:space="preserve"> за </w:t>
      </w:r>
      <w:r w:rsidR="00BC1F5F" w:rsidRPr="001F58A6">
        <w:rPr>
          <w:rFonts w:ascii="Times New Roman" w:hAnsi="Times New Roman"/>
          <w:sz w:val="28"/>
          <w:szCs w:val="28"/>
        </w:rPr>
        <w:t>10</w:t>
      </w:r>
      <w:r w:rsidR="00F0487B" w:rsidRPr="001F58A6">
        <w:rPr>
          <w:rFonts w:ascii="Times New Roman" w:hAnsi="Times New Roman"/>
          <w:sz w:val="28"/>
          <w:szCs w:val="28"/>
        </w:rPr>
        <w:t xml:space="preserve"> месяцев 2013</w:t>
      </w:r>
      <w:r w:rsidR="002A4851" w:rsidRPr="001F58A6">
        <w:rPr>
          <w:rFonts w:ascii="Times New Roman" w:hAnsi="Times New Roman"/>
          <w:sz w:val="28"/>
          <w:szCs w:val="28"/>
        </w:rPr>
        <w:t> года</w:t>
      </w:r>
      <w:r w:rsidR="00F0487B" w:rsidRPr="001F58A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2013 год</w:t>
      </w:r>
      <w:r w:rsidR="002A4851" w:rsidRPr="001F58A6">
        <w:rPr>
          <w:rFonts w:ascii="Times New Roman" w:hAnsi="Times New Roman"/>
          <w:sz w:val="28"/>
          <w:szCs w:val="28"/>
        </w:rPr>
        <w:t>;</w:t>
      </w:r>
      <w:r w:rsidR="00820CE7" w:rsidRPr="001F58A6">
        <w:rPr>
          <w:rFonts w:ascii="Times New Roman" w:hAnsi="Times New Roman"/>
          <w:sz w:val="28"/>
          <w:szCs w:val="28"/>
        </w:rPr>
        <w:t xml:space="preserve"> </w:t>
      </w:r>
    </w:p>
    <w:p w:rsidR="00C6690A" w:rsidRPr="001F58A6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A6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 w:rsidRPr="001F58A6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2013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C02EA6" w:rsidRPr="00C02EA6" w:rsidRDefault="00C02EA6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EA6">
        <w:rPr>
          <w:rFonts w:ascii="Times New Roman" w:hAnsi="Times New Roman"/>
          <w:sz w:val="28"/>
          <w:szCs w:val="28"/>
        </w:rPr>
        <w:t>Замечания по представленным документам:</w:t>
      </w:r>
    </w:p>
    <w:p w:rsidR="00C02EA6" w:rsidRPr="00C02EA6" w:rsidRDefault="00C02EA6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EA6">
        <w:rPr>
          <w:rFonts w:ascii="Times New Roman" w:hAnsi="Times New Roman"/>
          <w:sz w:val="28"/>
          <w:szCs w:val="28"/>
        </w:rPr>
        <w:t xml:space="preserve">1. Нарушения п.1 раздела 1 Указаний о Порядке применения бюджетной классификации Российской Федерации, утвержденной Приказом МИНФИНА РФ от 01.07.2013 № 65н при разработке Приложения № 1 к проекту бюджета </w:t>
      </w:r>
      <w:proofErr w:type="gramStart"/>
      <w:r w:rsidRPr="00C02EA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C02EA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C02EA6" w:rsidRPr="00C02EA6" w:rsidRDefault="00C02EA6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EA6">
        <w:rPr>
          <w:rFonts w:ascii="Times New Roman" w:hAnsi="Times New Roman"/>
          <w:sz w:val="28"/>
          <w:szCs w:val="28"/>
        </w:rPr>
        <w:t>- структура двадцатизначного кода классификации доходов бюджетов является единой для бюджетов бюджетной системы Российской Федерации и должна включать код главного администратора доходов бюджета (1-3 разряды).</w:t>
      </w:r>
    </w:p>
    <w:p w:rsidR="00F4632A" w:rsidRDefault="00105436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2015-2016 годов</w:t>
      </w:r>
    </w:p>
    <w:p w:rsidR="00682691" w:rsidRPr="00682691" w:rsidRDefault="00682691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2C7FDE" w:rsidRPr="002C7FDE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873D47" w:rsidRPr="00873D47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116" w:rsidRPr="00B1011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753AE9" w:rsidRDefault="003915BC" w:rsidP="00F4632A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4518C5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03DC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2014 год и плановый период  2015-2016 годы одобрен постановлением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r w:rsidR="004518C5" w:rsidRPr="004518C5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5703DC" w:rsidRPr="00753AE9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 </w:t>
      </w:r>
      <w:r w:rsidRPr="00753AE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53AE9" w:rsidRPr="00753AE9">
        <w:rPr>
          <w:rFonts w:ascii="Times New Roman" w:eastAsia="Times New Roman" w:hAnsi="Times New Roman"/>
          <w:sz w:val="28"/>
          <w:szCs w:val="28"/>
          <w:lang w:eastAsia="ru-RU"/>
        </w:rPr>
        <w:t>10.07</w:t>
      </w:r>
      <w:r w:rsidR="00BB0BF9" w:rsidRPr="00753A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3AE9">
        <w:rPr>
          <w:rFonts w:ascii="Times New Roman" w:eastAsia="Times New Roman" w:hAnsi="Times New Roman"/>
          <w:sz w:val="28"/>
          <w:szCs w:val="28"/>
          <w:lang w:eastAsia="ru-RU"/>
        </w:rPr>
        <w:t>2013г. №</w:t>
      </w:r>
      <w:r w:rsidR="00BB0BF9" w:rsidRPr="00753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AE9" w:rsidRPr="00753AE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53AE9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</w:t>
      </w:r>
      <w:r w:rsidR="00CB4D19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r w:rsidR="00CB4D19" w:rsidRP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CA4C19">
        <w:rPr>
          <w:sz w:val="28"/>
          <w:szCs w:val="28"/>
        </w:rPr>
        <w:t xml:space="preserve">08 августа </w:t>
      </w:r>
      <w:r w:rsidRPr="00E812B8">
        <w:rPr>
          <w:sz w:val="28"/>
          <w:szCs w:val="28"/>
        </w:rPr>
        <w:t>201</w:t>
      </w:r>
      <w:r w:rsidR="006E6F9A">
        <w:rPr>
          <w:sz w:val="28"/>
          <w:szCs w:val="28"/>
        </w:rPr>
        <w:t>3</w:t>
      </w:r>
      <w:r w:rsidRPr="00E812B8">
        <w:rPr>
          <w:sz w:val="28"/>
          <w:szCs w:val="28"/>
        </w:rPr>
        <w:t xml:space="preserve">г. № </w:t>
      </w:r>
      <w:r w:rsidR="00CB4D19">
        <w:rPr>
          <w:sz w:val="28"/>
          <w:szCs w:val="28"/>
        </w:rPr>
        <w:t>13</w:t>
      </w:r>
      <w:r w:rsidR="00CA4C19">
        <w:rPr>
          <w:sz w:val="28"/>
          <w:szCs w:val="28"/>
        </w:rPr>
        <w:t>3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6E6F9A">
        <w:rPr>
          <w:sz w:val="28"/>
          <w:szCs w:val="28"/>
        </w:rPr>
        <w:t>4</w:t>
      </w:r>
      <w:r w:rsidRPr="00E812B8">
        <w:rPr>
          <w:sz w:val="28"/>
          <w:szCs w:val="28"/>
        </w:rPr>
        <w:t xml:space="preserve"> год и плановый период 201</w:t>
      </w:r>
      <w:r w:rsidR="006E6F9A">
        <w:rPr>
          <w:sz w:val="28"/>
          <w:szCs w:val="28"/>
        </w:rPr>
        <w:t>5</w:t>
      </w:r>
      <w:r w:rsidRPr="00E812B8">
        <w:rPr>
          <w:sz w:val="28"/>
          <w:szCs w:val="28"/>
        </w:rPr>
        <w:t>-201</w:t>
      </w:r>
      <w:r w:rsidR="006E6F9A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6E6F9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="006E6F9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E6F9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установлен </w:t>
      </w:r>
      <w:r w:rsidR="00CA4C19">
        <w:rPr>
          <w:sz w:val="28"/>
          <w:szCs w:val="28"/>
        </w:rPr>
        <w:t xml:space="preserve">июнь-июль </w:t>
      </w:r>
      <w:r>
        <w:rPr>
          <w:sz w:val="28"/>
          <w:szCs w:val="28"/>
        </w:rPr>
        <w:t>201</w:t>
      </w:r>
      <w:r w:rsidR="006E6F9A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</w:p>
    <w:p w:rsidR="003915BC" w:rsidRPr="00971B32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B32">
        <w:rPr>
          <w:sz w:val="28"/>
          <w:szCs w:val="28"/>
        </w:rPr>
        <w:t>Установленные сроки разработки документа соблюдены,</w:t>
      </w:r>
      <w:r w:rsidR="006E6F9A" w:rsidRPr="00971B32">
        <w:rPr>
          <w:sz w:val="28"/>
          <w:szCs w:val="28"/>
        </w:rPr>
        <w:t xml:space="preserve"> что </w:t>
      </w:r>
      <w:r w:rsidRPr="00971B32">
        <w:rPr>
          <w:sz w:val="28"/>
          <w:szCs w:val="28"/>
        </w:rPr>
        <w:t xml:space="preserve"> соответств</w:t>
      </w:r>
      <w:r w:rsidR="006E6F9A" w:rsidRPr="00971B32">
        <w:rPr>
          <w:sz w:val="28"/>
          <w:szCs w:val="28"/>
        </w:rPr>
        <w:t xml:space="preserve">ует </w:t>
      </w:r>
      <w:r w:rsidRPr="00971B32">
        <w:rPr>
          <w:sz w:val="28"/>
          <w:szCs w:val="28"/>
        </w:rPr>
        <w:t xml:space="preserve"> ст. 169 БК РФ. 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5404C4" w:rsidRPr="005404C4">
        <w:rPr>
          <w:sz w:val="28"/>
          <w:szCs w:val="28"/>
          <w:lang w:eastAsia="ru-RU"/>
        </w:rPr>
        <w:t>Великосельского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2014 год и плановый период 2015-2016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 </w:t>
      </w:r>
      <w:r w:rsidR="00577025" w:rsidRPr="00577025">
        <w:rPr>
          <w:sz w:val="28"/>
          <w:szCs w:val="28"/>
          <w:lang w:eastAsia="ru-RU"/>
        </w:rPr>
        <w:t>Великосельского</w:t>
      </w:r>
      <w:r>
        <w:rPr>
          <w:sz w:val="28"/>
          <w:szCs w:val="28"/>
          <w:lang w:eastAsia="ru-RU"/>
        </w:rPr>
        <w:t xml:space="preserve"> сельского поселения на 2014-2016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577025" w:rsidRPr="00577025">
        <w:rPr>
          <w:sz w:val="28"/>
          <w:szCs w:val="28"/>
          <w:lang w:eastAsia="ru-RU"/>
        </w:rPr>
        <w:t xml:space="preserve">Великосельского </w:t>
      </w:r>
      <w:r w:rsidR="008B16DF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 xml:space="preserve"> </w:t>
      </w:r>
      <w:r w:rsidR="00577025">
        <w:rPr>
          <w:sz w:val="28"/>
          <w:szCs w:val="28"/>
          <w:lang w:eastAsia="ru-RU"/>
        </w:rPr>
        <w:t>07</w:t>
      </w:r>
      <w:r w:rsidR="008B16DF">
        <w:rPr>
          <w:sz w:val="28"/>
          <w:szCs w:val="28"/>
          <w:lang w:eastAsia="ru-RU"/>
        </w:rPr>
        <w:t xml:space="preserve">.11.2013г. № </w:t>
      </w:r>
      <w:r w:rsidR="00577025">
        <w:rPr>
          <w:sz w:val="28"/>
          <w:szCs w:val="28"/>
          <w:lang w:eastAsia="ru-RU"/>
        </w:rPr>
        <w:t>205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15.10.2013г.</w:t>
      </w:r>
    </w:p>
    <w:p w:rsidR="008B16DF" w:rsidRDefault="008B16DF" w:rsidP="008B16D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Контрольно-счетная комиссия отмечает нарушение установленных сроки разработки документа, а именно: нормативно-правового акта Администрации поселения</w:t>
      </w:r>
      <w:r w:rsidR="002D72BE">
        <w:rPr>
          <w:sz w:val="28"/>
          <w:szCs w:val="28"/>
          <w:lang w:eastAsia="ru-RU"/>
        </w:rPr>
        <w:t xml:space="preserve"> и соответственно, пункта 2 статьи 169 БК РФ.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1868" w:rsidRPr="00FE1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Великосельского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2014 год и плановый период 2015 -2016 годов</w:t>
      </w:r>
    </w:p>
    <w:p w:rsidR="00CF1FE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F74873" w:rsidRPr="00F74873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 и плановый период 2015-2016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2014 год и на плановый период 2015 и 2016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91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 и плановый период 2015 и 2016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655220">
        <w:rPr>
          <w:rFonts w:ascii="Times New Roman" w:hAnsi="Times New Roman"/>
          <w:sz w:val="28"/>
          <w:szCs w:val="28"/>
        </w:rPr>
        <w:t>18</w:t>
      </w:r>
      <w:r w:rsidR="000E478A">
        <w:rPr>
          <w:rFonts w:ascii="Times New Roman" w:hAnsi="Times New Roman"/>
          <w:sz w:val="28"/>
          <w:szCs w:val="28"/>
        </w:rPr>
        <w:t>.</w:t>
      </w:r>
      <w:r w:rsidR="006552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.2013г. № </w:t>
      </w:r>
      <w:r w:rsidR="00655220">
        <w:rPr>
          <w:rFonts w:ascii="Times New Roman" w:hAnsi="Times New Roman"/>
          <w:sz w:val="28"/>
          <w:szCs w:val="28"/>
        </w:rPr>
        <w:t>183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956BD1" w:rsidRDefault="00F60841" w:rsidP="00956BD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0E478A">
        <w:rPr>
          <w:sz w:val="28"/>
          <w:szCs w:val="28"/>
        </w:rPr>
        <w:t>08.08.2013</w:t>
      </w:r>
      <w:r w:rsidRPr="00FA1685">
        <w:rPr>
          <w:sz w:val="28"/>
          <w:szCs w:val="28"/>
        </w:rPr>
        <w:t xml:space="preserve"> № </w:t>
      </w:r>
      <w:r w:rsidR="00655220">
        <w:rPr>
          <w:sz w:val="28"/>
          <w:szCs w:val="28"/>
        </w:rPr>
        <w:t>133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FA1685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r w:rsidR="000E478A">
        <w:rPr>
          <w:sz w:val="28"/>
          <w:szCs w:val="28"/>
          <w:lang w:eastAsia="ru-RU"/>
        </w:rPr>
        <w:t xml:space="preserve"> </w:t>
      </w:r>
      <w:r w:rsidR="00655220" w:rsidRPr="00655220">
        <w:rPr>
          <w:sz w:val="28"/>
          <w:szCs w:val="28"/>
          <w:lang w:eastAsia="ru-RU"/>
        </w:rPr>
        <w:t xml:space="preserve">Великосельского </w:t>
      </w:r>
      <w:r w:rsidR="000E478A">
        <w:rPr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5-2016</w:t>
      </w:r>
      <w:r w:rsidRPr="00FA1685">
        <w:rPr>
          <w:sz w:val="28"/>
          <w:szCs w:val="28"/>
        </w:rPr>
        <w:t xml:space="preserve"> годов установлен  до </w:t>
      </w:r>
      <w:r w:rsidR="000E478A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655220">
        <w:rPr>
          <w:sz w:val="28"/>
          <w:szCs w:val="28"/>
        </w:rPr>
        <w:t>10</w:t>
      </w:r>
      <w:r w:rsidRPr="00FA1685">
        <w:rPr>
          <w:sz w:val="28"/>
          <w:szCs w:val="28"/>
        </w:rPr>
        <w:t>.201</w:t>
      </w:r>
      <w:r w:rsidR="00655220">
        <w:rPr>
          <w:sz w:val="28"/>
          <w:szCs w:val="28"/>
        </w:rPr>
        <w:t>3</w:t>
      </w:r>
      <w:r w:rsidRPr="00FA1685">
        <w:rPr>
          <w:sz w:val="28"/>
          <w:szCs w:val="28"/>
        </w:rPr>
        <w:t>г.</w:t>
      </w:r>
    </w:p>
    <w:p w:rsidR="00956BD1" w:rsidRPr="00956BD1" w:rsidRDefault="00956BD1" w:rsidP="00956BD1">
      <w:pPr>
        <w:pStyle w:val="ac"/>
        <w:ind w:firstLine="708"/>
        <w:rPr>
          <w:sz w:val="28"/>
          <w:szCs w:val="28"/>
        </w:rPr>
      </w:pPr>
      <w:r w:rsidRPr="00956BD1">
        <w:rPr>
          <w:sz w:val="28"/>
          <w:szCs w:val="28"/>
        </w:rPr>
        <w:t xml:space="preserve">   Контрольно-счетная комиссия отмечает нарушение установленных сроки разработки документа, а именно: нормативно-правового акта Администрации поселения и соответственно, пункта 2 статьи 169 БК РФ.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увеличение доходной базы местного бюджета;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содействие совершенствованию администрирования доходов, формирующих бюджет поселения;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оптимизация налогообложения субъектов малого предпринимательства с целью повышения их участия в формировании доходной базы бюджета поселения, с одной стороны, и создания условий для их дальнейшего развития – с другой,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сокращение задолженности и недоимки по платежам;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контроля использования имущества, находящегося в собственности поселения и осуществление мер принудительного взыскания задолженности. </w:t>
      </w:r>
    </w:p>
    <w:p w:rsidR="006113EF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2014 год и плановый период 2015-2016 годов планируется:</w:t>
      </w:r>
    </w:p>
    <w:p w:rsidR="00B70E8F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механизмов контроля для оптимизации действующих социальных обязательств;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 развития на принципах максимально эффективного использования ресурсов;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четких правил оценки и обоснования объема расходных обязательств, предусмотрев повышение ответственности за достоверность и качество их финансово-экономических обоснований;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 по энергосбережению и повышению эффективности, стимулировани</w:t>
      </w:r>
      <w:r w:rsidR="00154DC2">
        <w:rPr>
          <w:rFonts w:ascii="Times New Roman" w:hAnsi="Times New Roman"/>
          <w:sz w:val="28"/>
          <w:szCs w:val="28"/>
        </w:rPr>
        <w:t>ю пр</w:t>
      </w:r>
      <w:r>
        <w:rPr>
          <w:rFonts w:ascii="Times New Roman" w:hAnsi="Times New Roman"/>
          <w:sz w:val="28"/>
          <w:szCs w:val="28"/>
        </w:rPr>
        <w:t>оведения энергосберегающих мероприятий во всех сферах.</w:t>
      </w:r>
    </w:p>
    <w:p w:rsidR="00B66D2D" w:rsidRDefault="00B66D2D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>4. Общая характеристика проекта бюджета</w:t>
      </w:r>
      <w:r w:rsidR="00764B3A" w:rsidRPr="00764B3A">
        <w:rPr>
          <w:rFonts w:ascii="Times New Roman" w:hAnsi="Times New Roman"/>
          <w:b/>
          <w:sz w:val="28"/>
          <w:szCs w:val="28"/>
        </w:rPr>
        <w:t xml:space="preserve">  Великосельского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2014 год и плановый период 2015-2016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BC6478" w:rsidRP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22 777 400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2015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16 625 100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2016 год – 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17 438 000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22 777 400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2015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16 625 100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2016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17 438 000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371C5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D42039" w:rsidRPr="003D0C39" w:rsidRDefault="00162C95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CF0B53" w:rsidRPr="00CF0B53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8110A8" w:rsidRPr="008110A8" w:rsidRDefault="00486DA7" w:rsidP="008110A8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="008110A8" w:rsidRPr="008110A8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превышает 3% от общего объема расходов, тем самым  не противоречит п. 3 ст. 81 Бюджетного кодекса РФ.</w:t>
      </w:r>
    </w:p>
    <w:p w:rsidR="00374A02" w:rsidRDefault="009912AE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Пунктом 11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2014 год и плановый период 2015-2016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2014 год и плановый период 2015-2016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611"/>
        <w:gridCol w:w="2012"/>
        <w:gridCol w:w="2012"/>
      </w:tblGrid>
      <w:tr w:rsidR="00B672BD" w:rsidTr="00833940">
        <w:tc>
          <w:tcPr>
            <w:tcW w:w="32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1611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2012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2012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2016 год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1611" w:type="dxa"/>
          </w:tcPr>
          <w:p w:rsidR="00490B69" w:rsidRDefault="009F3BC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22 777 400</w:t>
            </w:r>
          </w:p>
        </w:tc>
        <w:tc>
          <w:tcPr>
            <w:tcW w:w="2012" w:type="dxa"/>
          </w:tcPr>
          <w:p w:rsidR="00490B69" w:rsidRDefault="009F3BC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16 625 100</w:t>
            </w:r>
          </w:p>
        </w:tc>
        <w:tc>
          <w:tcPr>
            <w:tcW w:w="2012" w:type="dxa"/>
          </w:tcPr>
          <w:p w:rsidR="00490B69" w:rsidRDefault="009F3BC0" w:rsidP="009F3BC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17 438 000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1611" w:type="dxa"/>
          </w:tcPr>
          <w:p w:rsidR="00490B69" w:rsidRDefault="009F3BC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22 777 400</w:t>
            </w:r>
          </w:p>
        </w:tc>
        <w:tc>
          <w:tcPr>
            <w:tcW w:w="2012" w:type="dxa"/>
          </w:tcPr>
          <w:p w:rsidR="00490B69" w:rsidRDefault="009F3BC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16 625 100</w:t>
            </w:r>
          </w:p>
        </w:tc>
        <w:tc>
          <w:tcPr>
            <w:tcW w:w="2012" w:type="dxa"/>
          </w:tcPr>
          <w:p w:rsidR="00490B69" w:rsidRDefault="009F3BC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17 438 000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16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  <w:r w:rsidR="00BC64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83394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ефицита/профицита, </w:t>
            </w:r>
            <w:r w:rsidR="008339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6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5D6E4A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DA10CC">
        <w:rPr>
          <w:rFonts w:ascii="Times New Roman" w:eastAsia="Times New Roman" w:hAnsi="Times New Roman"/>
          <w:sz w:val="28"/>
          <w:szCs w:val="28"/>
          <w:lang w:eastAsia="ar-SA"/>
        </w:rPr>
        <w:t xml:space="preserve"> 22 777,4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со снижением по сравнению с ожидаемым исполнением 2013 года </w:t>
      </w:r>
      <w:r w:rsidRPr="005D6E4A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D6E4A" w:rsidRPr="005D6E4A">
        <w:rPr>
          <w:rFonts w:ascii="Times New Roman" w:eastAsia="Times New Roman" w:hAnsi="Times New Roman"/>
          <w:sz w:val="28"/>
          <w:szCs w:val="28"/>
          <w:lang w:eastAsia="ar-SA"/>
        </w:rPr>
        <w:t>6 488,5</w:t>
      </w:r>
      <w:r w:rsidR="00652A42" w:rsidRPr="005D6E4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 w:rsidRPr="005D6E4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2015 году доходы бюджета прогнозируются в объеме </w:t>
      </w:r>
      <w:r w:rsidR="00DA10CC">
        <w:rPr>
          <w:rFonts w:ascii="Times New Roman" w:eastAsia="Times New Roman" w:hAnsi="Times New Roman"/>
          <w:sz w:val="28"/>
          <w:szCs w:val="28"/>
          <w:lang w:eastAsia="ar-SA"/>
        </w:rPr>
        <w:t>16 625,1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2014 годом на </w:t>
      </w:r>
      <w:r w:rsidR="001D415E">
        <w:rPr>
          <w:rFonts w:ascii="Times New Roman" w:eastAsia="Times New Roman" w:hAnsi="Times New Roman"/>
          <w:sz w:val="28"/>
          <w:szCs w:val="28"/>
          <w:lang w:eastAsia="ar-SA"/>
        </w:rPr>
        <w:t>6152,3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Default="00EC527D" w:rsidP="00E321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2016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1D415E">
        <w:rPr>
          <w:rFonts w:ascii="Times New Roman" w:eastAsia="Times New Roman" w:hAnsi="Times New Roman"/>
          <w:sz w:val="28"/>
          <w:szCs w:val="28"/>
          <w:lang w:eastAsia="ar-SA"/>
        </w:rPr>
        <w:t>17 438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2015 годом на</w:t>
      </w:r>
      <w:r w:rsidR="001D415E">
        <w:rPr>
          <w:rFonts w:ascii="Times New Roman" w:eastAsia="Times New Roman" w:hAnsi="Times New Roman"/>
          <w:sz w:val="28"/>
          <w:szCs w:val="28"/>
          <w:lang w:eastAsia="ar-SA"/>
        </w:rPr>
        <w:t xml:space="preserve"> 812,9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тыс. руб.</w:t>
      </w:r>
    </w:p>
    <w:p w:rsidR="00E3215C" w:rsidRPr="00486DA7" w:rsidRDefault="00E3215C" w:rsidP="00E321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720C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E31154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2014 год и плановый период 2015-2016 годы и прогноза социально- экономического развития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25C" w:rsidRPr="00EF125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2014 год и плановый период 2015-2016гг.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B26CAC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- 2014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48DA">
        <w:rPr>
          <w:rFonts w:ascii="Times New Roman" w:eastAsia="Times New Roman" w:hAnsi="Times New Roman"/>
          <w:sz w:val="28"/>
          <w:szCs w:val="28"/>
          <w:lang w:eastAsia="ar-SA"/>
        </w:rPr>
        <w:t>22 777 400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уровню 2013 года </w:t>
      </w:r>
      <w:r w:rsidR="00271AA0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6CAC" w:rsidRPr="00B26CAC">
        <w:rPr>
          <w:rFonts w:ascii="Times New Roman" w:eastAsia="Times New Roman" w:hAnsi="Times New Roman"/>
          <w:sz w:val="28"/>
          <w:szCs w:val="28"/>
          <w:lang w:eastAsia="ar-SA"/>
        </w:rPr>
        <w:t>22,2</w:t>
      </w:r>
      <w:r w:rsidR="00271AA0" w:rsidRPr="00B26CAC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 w:rsidRPr="00B26CA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B26CAC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- 2015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60200">
        <w:rPr>
          <w:rFonts w:ascii="Times New Roman" w:eastAsia="Times New Roman" w:hAnsi="Times New Roman"/>
          <w:sz w:val="28"/>
          <w:szCs w:val="28"/>
          <w:lang w:eastAsia="ar-SA"/>
        </w:rPr>
        <w:t>16 625,1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60200">
        <w:rPr>
          <w:rFonts w:ascii="Times New Roman" w:eastAsia="Times New Roman" w:hAnsi="Times New Roman"/>
          <w:sz w:val="28"/>
          <w:szCs w:val="28"/>
          <w:lang w:eastAsia="ar-SA"/>
        </w:rPr>
        <w:t>27,0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- 2016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60200">
        <w:rPr>
          <w:rFonts w:ascii="Times New Roman" w:eastAsia="Times New Roman" w:hAnsi="Times New Roman"/>
          <w:sz w:val="28"/>
          <w:szCs w:val="28"/>
          <w:lang w:eastAsia="ar-SA"/>
        </w:rPr>
        <w:t>17 438,0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BA435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2015 года на </w:t>
      </w:r>
      <w:r w:rsidR="00960200">
        <w:rPr>
          <w:rFonts w:ascii="Times New Roman" w:eastAsia="Times New Roman" w:hAnsi="Times New Roman"/>
          <w:sz w:val="28"/>
          <w:szCs w:val="28"/>
          <w:lang w:eastAsia="ar-SA"/>
        </w:rPr>
        <w:t>4,9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8356DA" w:rsidRPr="00525911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</w:t>
      </w:r>
      <w:r w:rsidR="00384C73">
        <w:rPr>
          <w:rFonts w:ascii="Times New Roman" w:eastAsia="Times New Roman" w:hAnsi="Times New Roman"/>
          <w:sz w:val="28"/>
          <w:szCs w:val="28"/>
          <w:lang w:eastAsia="ar-SA"/>
        </w:rPr>
        <w:t>иями безвозмездных поступлений.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2014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r w:rsidR="00920E96" w:rsidRPr="00920E96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 плановый период 2015-2016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2013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2013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384C73" w:rsidP="0038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6607</w:t>
            </w:r>
          </w:p>
        </w:tc>
        <w:tc>
          <w:tcPr>
            <w:tcW w:w="1440" w:type="dxa"/>
            <w:vAlign w:val="center"/>
          </w:tcPr>
          <w:p w:rsidR="00EE7D4C" w:rsidRPr="00EE7D4C" w:rsidRDefault="00C1610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8517,4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A0D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9 329,1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A0DF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9 746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384C73" w:rsidP="0038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6037</w:t>
            </w:r>
          </w:p>
        </w:tc>
        <w:tc>
          <w:tcPr>
            <w:tcW w:w="1440" w:type="dxa"/>
          </w:tcPr>
          <w:p w:rsidR="00384C73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200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7 897,4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8 709,1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9 126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B1B7E" w:rsidRDefault="002B1B7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440" w:type="dxa"/>
            <w:vAlign w:val="center"/>
          </w:tcPr>
          <w:p w:rsidR="00EE7D4C" w:rsidRPr="00EE7D4C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200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22561</w:t>
            </w:r>
          </w:p>
        </w:tc>
        <w:tc>
          <w:tcPr>
            <w:tcW w:w="1440" w:type="dxa"/>
            <w:vAlign w:val="center"/>
          </w:tcPr>
          <w:p w:rsidR="00BD5DA7" w:rsidRPr="00BD5DA7" w:rsidRDefault="00384C7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5200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14260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7 296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7 692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384C73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29168</w:t>
            </w:r>
          </w:p>
        </w:tc>
        <w:tc>
          <w:tcPr>
            <w:tcW w:w="1440" w:type="dxa"/>
            <w:vAlign w:val="center"/>
          </w:tcPr>
          <w:p w:rsidR="00BD5DA7" w:rsidRPr="00BD5DA7" w:rsidRDefault="00384C73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29 266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5200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22 777,4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080B8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16 625,1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080B8F" w:rsidP="00080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17 438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727B9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727B9D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727B9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2014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прирост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70A0D">
        <w:rPr>
          <w:rFonts w:ascii="Times New Roman" w:eastAsia="Times New Roman" w:hAnsi="Times New Roman"/>
          <w:sz w:val="28"/>
          <w:szCs w:val="28"/>
          <w:lang w:eastAsia="ar-SA"/>
        </w:rPr>
        <w:t>26,9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на </w:t>
      </w:r>
      <w:r w:rsidR="00470A0D">
        <w:rPr>
          <w:rFonts w:ascii="Times New Roman" w:eastAsia="Times New Roman" w:hAnsi="Times New Roman"/>
          <w:sz w:val="28"/>
          <w:szCs w:val="28"/>
          <w:lang w:eastAsia="ar-SA"/>
        </w:rPr>
        <w:t>29,5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  - на</w:t>
      </w:r>
      <w:r w:rsidR="00470A0D">
        <w:rPr>
          <w:rFonts w:ascii="Times New Roman" w:eastAsia="Times New Roman" w:hAnsi="Times New Roman"/>
          <w:sz w:val="28"/>
          <w:szCs w:val="28"/>
          <w:lang w:eastAsia="ar-SA"/>
        </w:rPr>
        <w:t>0,8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70A0D">
        <w:rPr>
          <w:rFonts w:ascii="Times New Roman" w:eastAsia="Times New Roman" w:hAnsi="Times New Roman"/>
          <w:sz w:val="28"/>
          <w:szCs w:val="28"/>
          <w:lang w:eastAsia="ar-SA"/>
        </w:rPr>
        <w:t>9,5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%, на 2016 год прирост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70A0D">
        <w:rPr>
          <w:rFonts w:ascii="Times New Roman" w:eastAsia="Times New Roman" w:hAnsi="Times New Roman"/>
          <w:sz w:val="28"/>
          <w:szCs w:val="28"/>
          <w:lang w:eastAsia="ar-SA"/>
        </w:rPr>
        <w:t>4,4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Безвозмездные поступления в бюджет поселения в 2014 году планируются в размере </w:t>
      </w:r>
      <w:r w:rsidR="00470A0D">
        <w:rPr>
          <w:rFonts w:ascii="Times New Roman" w:eastAsia="Times New Roman" w:hAnsi="Times New Roman"/>
          <w:sz w:val="28"/>
          <w:szCs w:val="28"/>
          <w:lang w:eastAsia="ar-SA"/>
        </w:rPr>
        <w:t>14260,0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862C28">
        <w:rPr>
          <w:rFonts w:ascii="Times New Roman" w:eastAsia="Times New Roman" w:hAnsi="Times New Roman"/>
          <w:sz w:val="28"/>
          <w:szCs w:val="28"/>
          <w:lang w:eastAsia="ar-SA"/>
        </w:rPr>
        <w:t>63,2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2013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отсутствием на момент разработки проекта решения данных по размеру ряда субсидий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632A" w:rsidRDefault="00F4632A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2013год</w:t>
            </w:r>
          </w:p>
          <w:p w:rsidR="00D911BB" w:rsidRPr="008E0802" w:rsidRDefault="00D911BB" w:rsidP="00E62B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 w:rsidR="00E62B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E62B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2013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доходах2014г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E063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6712,0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CA7B6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8517,4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E063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6097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D286F" w:rsidP="00DD286F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7897,4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92,7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E063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C27140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7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615,0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15439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41367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27140" w:rsidRDefault="00DD286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7,3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5439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1367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89761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7140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8E0802" w:rsidRDefault="008F4240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Прочие доходы от имущества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15439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41367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89761E" w:rsidP="00EE15FD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C27140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8E0802" w:rsidRDefault="008F4240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15439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41367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140" w:rsidRPr="00311486" w:rsidRDefault="0089761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D911BB" w:rsidRPr="00311486" w:rsidTr="00E62BAC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2714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154393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13672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89761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Pr="002A239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72722C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2A239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2A2397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2A2397" w:rsidRPr="002A2397">
        <w:rPr>
          <w:rFonts w:ascii="Times New Roman" w:eastAsia="Times New Roman" w:hAnsi="Times New Roman"/>
          <w:sz w:val="28"/>
          <w:szCs w:val="28"/>
          <w:lang w:eastAsia="ar-SA"/>
        </w:rPr>
        <w:t>41,6</w:t>
      </w:r>
      <w:r w:rsidR="00154393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%. Планируемые поступления на 2014 год – </w:t>
      </w:r>
      <w:r w:rsidR="002A2397" w:rsidRPr="002A2397">
        <w:rPr>
          <w:rFonts w:ascii="Times New Roman" w:eastAsia="Times New Roman" w:hAnsi="Times New Roman"/>
          <w:sz w:val="28"/>
          <w:szCs w:val="28"/>
          <w:lang w:eastAsia="ar-SA"/>
        </w:rPr>
        <w:t>3284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что  на </w:t>
      </w:r>
      <w:r w:rsidR="002A2397" w:rsidRPr="002A2397">
        <w:rPr>
          <w:rFonts w:ascii="Times New Roman" w:eastAsia="Times New Roman" w:hAnsi="Times New Roman"/>
          <w:sz w:val="28"/>
          <w:szCs w:val="28"/>
          <w:lang w:eastAsia="ar-SA"/>
        </w:rPr>
        <w:t>6,5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2A2397" w:rsidRPr="002A2397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2013 года.</w:t>
      </w:r>
    </w:p>
    <w:p w:rsidR="0027159A" w:rsidRPr="00BE7CAF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Вторым по объему среди налоговых доходов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является налог на доходы физических лиц</w:t>
      </w:r>
      <w:r w:rsidR="007E0808"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( </w:t>
      </w:r>
      <w:proofErr w:type="gramEnd"/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7E0808" w:rsidRPr="00BE7CA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</w:t>
      </w:r>
      <w:r w:rsidR="0072722C" w:rsidRPr="00BE7CAF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2014 год – </w:t>
      </w:r>
      <w:r w:rsidR="00BE7CAF">
        <w:rPr>
          <w:rFonts w:ascii="Times New Roman" w:eastAsia="Times New Roman" w:hAnsi="Times New Roman"/>
          <w:sz w:val="28"/>
          <w:szCs w:val="28"/>
          <w:lang w:eastAsia="ar-SA"/>
        </w:rPr>
        <w:t>2149,0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BE7CAF">
        <w:rPr>
          <w:rFonts w:ascii="Times New Roman" w:eastAsia="Times New Roman" w:hAnsi="Times New Roman"/>
          <w:sz w:val="28"/>
          <w:szCs w:val="28"/>
          <w:lang w:eastAsia="ar-SA"/>
        </w:rPr>
        <w:t>108,2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2013 год.</w:t>
      </w:r>
    </w:p>
    <w:p w:rsidR="00FA2610" w:rsidRPr="00E22ECA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2014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91653A" w:rsidRPr="00E22EC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Pr="00E22EC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2013 году составит </w:t>
      </w:r>
      <w:r w:rsidR="00E22ECA" w:rsidRPr="00E22ECA">
        <w:rPr>
          <w:rFonts w:ascii="Times New Roman" w:eastAsia="Times New Roman" w:hAnsi="Times New Roman"/>
          <w:sz w:val="28"/>
          <w:szCs w:val="28"/>
          <w:lang w:eastAsia="ar-SA"/>
        </w:rPr>
        <w:t>27,2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D184D" w:rsidRPr="006B0455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В связи с изменениями бюджетного и налогового законодательства Российской Федерации с 2014 года будет производиться зачисление в бюджет поселения </w:t>
      </w:r>
      <w:r w:rsidRPr="006B0455">
        <w:rPr>
          <w:rFonts w:ascii="Times New Roman" w:eastAsia="Times New Roman" w:hAnsi="Times New Roman"/>
          <w:i/>
          <w:sz w:val="28"/>
          <w:szCs w:val="28"/>
          <w:lang w:eastAsia="ar-SA"/>
        </w:rPr>
        <w:t>акцизов на нефтепродукты</w:t>
      </w:r>
      <w:r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</w:t>
      </w:r>
      <w:r w:rsidR="003D1438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0F49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и составил на 2014 год – </w:t>
      </w:r>
      <w:r w:rsidR="00CD38C3">
        <w:rPr>
          <w:rFonts w:ascii="Times New Roman" w:eastAsia="Times New Roman" w:hAnsi="Times New Roman"/>
          <w:sz w:val="28"/>
          <w:szCs w:val="28"/>
          <w:lang w:eastAsia="ar-SA"/>
        </w:rPr>
        <w:t xml:space="preserve">1848,4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рублей, на 2015 год – </w:t>
      </w:r>
      <w:r w:rsidR="00CD38C3">
        <w:rPr>
          <w:rFonts w:ascii="Times New Roman" w:eastAsia="Times New Roman" w:hAnsi="Times New Roman"/>
          <w:sz w:val="28"/>
          <w:szCs w:val="28"/>
          <w:lang w:eastAsia="ar-SA"/>
        </w:rPr>
        <w:t>1872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на 2016 год – </w:t>
      </w:r>
      <w:r w:rsidR="00CD38C3">
        <w:rPr>
          <w:rFonts w:ascii="Times New Roman" w:eastAsia="Times New Roman" w:hAnsi="Times New Roman"/>
          <w:sz w:val="28"/>
          <w:szCs w:val="28"/>
          <w:lang w:eastAsia="ar-SA"/>
        </w:rPr>
        <w:t>2035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CF2C6C" w:rsidRPr="000613E0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</w:t>
      </w:r>
      <w:proofErr w:type="gramStart"/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и прогноз на 2014г </w:t>
      </w:r>
      <w:r w:rsidR="00CF2C6C" w:rsidRPr="000613E0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  <w:proofErr w:type="gramEnd"/>
    </w:p>
    <w:p w:rsidR="00CF2C6C" w:rsidRDefault="00CF2C6C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за 2013г-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3,0 </w:t>
      </w:r>
      <w:proofErr w:type="spellStart"/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>ыс</w:t>
      </w:r>
      <w:proofErr w:type="gramStart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.; прогноз на 2014г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3,0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.; прогноз на 2015г- 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3,0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тыс.руб.; на 2016г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3,0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. Доля в собственных доходах бюджета поселения совсем невелика и в  2014 году –   занимает </w:t>
      </w:r>
      <w:r w:rsidR="003D5D97" w:rsidRPr="003D5D97">
        <w:rPr>
          <w:rFonts w:ascii="Times New Roman" w:eastAsia="Times New Roman" w:hAnsi="Times New Roman"/>
          <w:sz w:val="28"/>
          <w:szCs w:val="28"/>
          <w:lang w:eastAsia="ar-SA"/>
        </w:rPr>
        <w:t>0,04</w:t>
      </w: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DC6F09" w:rsidRPr="003D5D97" w:rsidRDefault="00DC6F09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Земельный налог рассчитан исходя из фактического поступления за 2013 год, с учетом новой кадастровой стоимости по юридическим лицам. Прогноз поступлений земельного налога составит на 2014 год- 3284,0 тыс. рублей, 2015 год – 3827,0 тыс. руб., 2016 год – 3844,0 тыс. руб.</w:t>
      </w:r>
    </w:p>
    <w:p w:rsidR="0036586E" w:rsidRPr="003D5D97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470B0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</w:t>
      </w:r>
      <w:r w:rsidR="0072722C"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Неналоговые доходы бюджета поселения</w:t>
      </w:r>
    </w:p>
    <w:p w:rsidR="00EF1664" w:rsidRPr="00DC6F09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на 2014 год</w:t>
      </w:r>
      <w:r w:rsidR="001342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-</w:t>
      </w:r>
      <w:r w:rsidR="005E51EF">
        <w:rPr>
          <w:rFonts w:ascii="Times New Roman" w:eastAsia="Times New Roman" w:hAnsi="Times New Roman"/>
          <w:sz w:val="28"/>
          <w:szCs w:val="28"/>
          <w:lang w:eastAsia="ar-SA"/>
        </w:rPr>
        <w:t xml:space="preserve"> 620,0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,0 </w:t>
      </w:r>
      <w:proofErr w:type="spell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Pr="00DC6F09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а 2015 год – </w:t>
      </w:r>
      <w:r w:rsidR="00134253">
        <w:rPr>
          <w:rFonts w:ascii="Times New Roman" w:eastAsia="Times New Roman" w:hAnsi="Times New Roman"/>
          <w:sz w:val="28"/>
          <w:szCs w:val="28"/>
          <w:lang w:eastAsia="ar-SA"/>
        </w:rPr>
        <w:t>620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, на 2016 год – </w:t>
      </w:r>
      <w:r w:rsidR="00134253">
        <w:rPr>
          <w:rFonts w:ascii="Times New Roman" w:eastAsia="Times New Roman" w:hAnsi="Times New Roman"/>
          <w:sz w:val="28"/>
          <w:szCs w:val="28"/>
          <w:lang w:eastAsia="ar-SA"/>
        </w:rPr>
        <w:t>620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17546" w:rsidRPr="00FB4974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Наибольший удельный вес в структуре прогнозируемых доходов  </w:t>
      </w:r>
      <w:r w:rsidR="00933705"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Доходы, получаемые в виде арендной платы за земельные участки – </w:t>
      </w:r>
      <w:r w:rsidR="00AD7A04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62,0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AD7A04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385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,0 тыс. рублей</w:t>
      </w:r>
      <w:r w:rsidR="004C4E45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D7A04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произведен на основании заключенных договоров аренды, ставок арендной платы, прогнозируемых </w:t>
      </w:r>
      <w:r w:rsidR="00E3038D" w:rsidRPr="00AD7A0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AF1E28" w:rsidRPr="00FB4974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BB4C14" w:rsidRPr="00BB4C14">
        <w:rPr>
          <w:rFonts w:ascii="Times New Roman" w:eastAsia="Times New Roman" w:hAnsi="Times New Roman"/>
          <w:b/>
          <w:sz w:val="28"/>
          <w:szCs w:val="28"/>
          <w:lang w:eastAsia="ar-SA"/>
        </w:rPr>
        <w:t>14 260,0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Pr="009513E7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13E7" w:rsidRPr="009513E7">
        <w:rPr>
          <w:rFonts w:ascii="Times New Roman" w:eastAsia="Times New Roman" w:hAnsi="Times New Roman"/>
          <w:sz w:val="28"/>
          <w:szCs w:val="28"/>
          <w:lang w:eastAsia="ar-SA"/>
        </w:rPr>
        <w:t>8301,0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513E7" w:rsidRPr="009513E7">
        <w:rPr>
          <w:rFonts w:ascii="Times New Roman" w:eastAsia="Times New Roman" w:hAnsi="Times New Roman"/>
          <w:sz w:val="28"/>
          <w:szCs w:val="28"/>
          <w:lang w:eastAsia="ar-SA"/>
        </w:rPr>
        <w:t>36,8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0F5D8E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5CA3" w:rsidRPr="000F5D8E">
        <w:rPr>
          <w:rFonts w:ascii="Times New Roman" w:eastAsia="Times New Roman" w:hAnsi="Times New Roman"/>
          <w:sz w:val="28"/>
          <w:szCs w:val="28"/>
          <w:lang w:eastAsia="ar-SA"/>
        </w:rPr>
        <w:t>8294,0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CC5CA3" w:rsidRPr="000F5D8E">
        <w:rPr>
          <w:rFonts w:ascii="Times New Roman" w:eastAsia="Times New Roman" w:hAnsi="Times New Roman"/>
          <w:sz w:val="28"/>
          <w:szCs w:val="28"/>
          <w:lang w:eastAsia="ar-SA"/>
        </w:rPr>
        <w:t>37,0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- 2015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1E20"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>7 296,0</w:t>
      </w:r>
      <w:r w:rsidR="005C748E"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1E20">
        <w:rPr>
          <w:rFonts w:ascii="Times New Roman" w:eastAsia="Times New Roman" w:hAnsi="Times New Roman"/>
          <w:sz w:val="28"/>
          <w:szCs w:val="28"/>
          <w:lang w:eastAsia="ar-SA"/>
        </w:rPr>
        <w:t>6964,0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B91E20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48,8</w:t>
      </w:r>
      <w:r w:rsidR="00C95572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A7395"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- 2016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C6EB0"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>7692</w:t>
      </w:r>
      <w:r w:rsidR="005C748E"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="006C3173"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C6EB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6C6EB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EB5"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>6568,0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0EB5">
        <w:rPr>
          <w:rFonts w:ascii="Times New Roman" w:eastAsia="Times New Roman" w:hAnsi="Times New Roman"/>
          <w:sz w:val="28"/>
          <w:szCs w:val="28"/>
          <w:lang w:eastAsia="ar-SA"/>
        </w:rPr>
        <w:t>46,05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149D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2015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r w:rsidR="00282325" w:rsidRPr="0028232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Великосельского </w:t>
      </w:r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 xml:space="preserve">на 2014 год планируются в сумме </w:t>
      </w:r>
      <w:r w:rsidR="00282325">
        <w:rPr>
          <w:rFonts w:ascii="Times New Roman" w:hAnsi="Times New Roman"/>
          <w:sz w:val="28"/>
          <w:szCs w:val="28"/>
        </w:rPr>
        <w:t>22 777, 4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 xml:space="preserve">на 2015 год – </w:t>
      </w:r>
      <w:r w:rsidR="00282325">
        <w:rPr>
          <w:rFonts w:ascii="Times New Roman" w:hAnsi="Times New Roman"/>
          <w:sz w:val="28"/>
          <w:szCs w:val="28"/>
        </w:rPr>
        <w:t>16 325,1</w:t>
      </w:r>
      <w:r w:rsidR="00332360">
        <w:rPr>
          <w:rFonts w:ascii="Times New Roman" w:hAnsi="Times New Roman"/>
          <w:sz w:val="28"/>
          <w:szCs w:val="28"/>
        </w:rPr>
        <w:t xml:space="preserve"> тыс. руб., на 2016 год – </w:t>
      </w:r>
      <w:r w:rsidR="00282325">
        <w:rPr>
          <w:rFonts w:ascii="Times New Roman" w:hAnsi="Times New Roman"/>
          <w:sz w:val="28"/>
          <w:szCs w:val="28"/>
        </w:rPr>
        <w:t>17 438,</w:t>
      </w:r>
      <w:r w:rsidR="007A5552">
        <w:rPr>
          <w:rFonts w:ascii="Times New Roman" w:hAnsi="Times New Roman"/>
          <w:sz w:val="28"/>
          <w:szCs w:val="28"/>
        </w:rPr>
        <w:t>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Pr="0086353B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планируется снижение объема расходов бюджета </w:t>
      </w:r>
      <w:r w:rsidR="008D062F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2013 год  на </w:t>
      </w:r>
      <w:r w:rsidR="0039336A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53B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6 488,5 </w:t>
      </w:r>
      <w:r w:rsidR="0039336A" w:rsidRPr="0086353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86353B" w:rsidRPr="0086353B">
        <w:rPr>
          <w:rFonts w:ascii="Times New Roman" w:eastAsia="Times New Roman" w:hAnsi="Times New Roman"/>
          <w:sz w:val="28"/>
          <w:szCs w:val="28"/>
          <w:lang w:eastAsia="ru-RU"/>
        </w:rPr>
        <w:t>22,2</w:t>
      </w:r>
      <w:r w:rsidR="0051648A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 w:rsidRPr="00863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53B"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реализацию муниципальных программ </w:t>
      </w:r>
      <w:r w:rsidR="00B24EDB" w:rsidRPr="00B24EDB">
        <w:rPr>
          <w:rFonts w:ascii="Times New Roman" w:hAnsi="Times New Roman"/>
          <w:sz w:val="28"/>
          <w:szCs w:val="28"/>
        </w:rPr>
        <w:t>Великосельского</w:t>
      </w:r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B24EDB">
        <w:rPr>
          <w:rFonts w:ascii="Times New Roman" w:hAnsi="Times New Roman"/>
          <w:sz w:val="28"/>
          <w:szCs w:val="28"/>
        </w:rPr>
        <w:t>18 123,0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B24EDB">
        <w:rPr>
          <w:rFonts w:ascii="Times New Roman" w:hAnsi="Times New Roman"/>
          <w:sz w:val="28"/>
          <w:szCs w:val="28"/>
        </w:rPr>
        <w:t>4 654,4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2013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FE1DB1">
        <w:rPr>
          <w:rFonts w:ascii="Times New Roman" w:hAnsi="Times New Roman"/>
          <w:sz w:val="28"/>
          <w:szCs w:val="28"/>
        </w:rPr>
        <w:t>36,0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социальная политика – </w:t>
      </w:r>
      <w:r w:rsidR="00FE1DB1">
        <w:rPr>
          <w:rFonts w:ascii="Times New Roman" w:hAnsi="Times New Roman"/>
          <w:sz w:val="28"/>
          <w:szCs w:val="28"/>
        </w:rPr>
        <w:t>86,1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7936DA" w:rsidRDefault="007936D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 w:rsidR="00FE1DB1">
        <w:rPr>
          <w:rFonts w:ascii="Times New Roman" w:hAnsi="Times New Roman"/>
          <w:sz w:val="28"/>
          <w:szCs w:val="28"/>
        </w:rPr>
        <w:t>84,8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FE1DB1" w:rsidRDefault="00FE1DB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 и кинематография – 95,0%;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2013 года планируется по следующим направлениям: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="00F15CEE">
        <w:rPr>
          <w:rFonts w:ascii="Times New Roman" w:hAnsi="Times New Roman"/>
          <w:sz w:val="28"/>
          <w:szCs w:val="28"/>
        </w:rPr>
        <w:t>54,1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F15CEE" w:rsidRPr="00F15CEE" w:rsidRDefault="00F15CEE" w:rsidP="00F1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CEE">
        <w:rPr>
          <w:rFonts w:ascii="Times New Roman" w:hAnsi="Times New Roman"/>
          <w:sz w:val="28"/>
          <w:szCs w:val="28"/>
        </w:rPr>
        <w:t>- физическая культура и спорт – на 41,3 %.</w:t>
      </w:r>
    </w:p>
    <w:p w:rsidR="003710E9" w:rsidRDefault="003710E9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Национальная безопасность и правоохранительная деятельность – </w:t>
      </w:r>
      <w:r w:rsidR="00962F61">
        <w:rPr>
          <w:rFonts w:ascii="Times New Roman" w:hAnsi="Times New Roman"/>
          <w:sz w:val="28"/>
          <w:szCs w:val="28"/>
        </w:rPr>
        <w:t>на 18,5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236828" w:rsidRDefault="0023682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 w:rsidR="00FF3C5C">
        <w:rPr>
          <w:rFonts w:ascii="Times New Roman" w:hAnsi="Times New Roman"/>
          <w:sz w:val="28"/>
          <w:szCs w:val="28"/>
        </w:rPr>
        <w:t>3,7</w:t>
      </w:r>
      <w:r w:rsidRPr="00236828">
        <w:rPr>
          <w:rFonts w:ascii="Times New Roman" w:hAnsi="Times New Roman"/>
          <w:sz w:val="28"/>
          <w:szCs w:val="28"/>
        </w:rPr>
        <w:t>%;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r w:rsidR="004E05E0" w:rsidRPr="004E05E0">
        <w:rPr>
          <w:sz w:val="28"/>
          <w:szCs w:val="28"/>
        </w:rPr>
        <w:t>Великосельского</w:t>
      </w:r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05.06.2013№ 622-п)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5EEF" w:rsidRPr="00247515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составляют </w:t>
      </w:r>
      <w:r w:rsidR="00C917A9" w:rsidRPr="002475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74DB0" w:rsidRPr="00247515">
        <w:rPr>
          <w:rFonts w:ascii="Times New Roman" w:eastAsia="Times New Roman" w:hAnsi="Times New Roman"/>
          <w:sz w:val="28"/>
          <w:szCs w:val="28"/>
          <w:lang w:eastAsia="ru-RU"/>
        </w:rPr>
        <w:t>617</w:t>
      </w:r>
      <w:r w:rsidR="000F5EEF" w:rsidRPr="00247515">
        <w:rPr>
          <w:rFonts w:ascii="Times New Roman" w:eastAsia="Times New Roman" w:hAnsi="Times New Roman"/>
          <w:sz w:val="28"/>
          <w:szCs w:val="28"/>
          <w:lang w:eastAsia="ru-RU"/>
        </w:rPr>
        <w:t xml:space="preserve">,0 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</w:t>
      </w:r>
      <w:proofErr w:type="gramStart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17A9">
        <w:rPr>
          <w:rFonts w:ascii="Times New Roman" w:eastAsia="Times New Roman" w:hAnsi="Times New Roman"/>
          <w:sz w:val="28"/>
          <w:szCs w:val="28"/>
          <w:lang w:eastAsia="ru-RU"/>
        </w:rPr>
        <w:t>4617,0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r w:rsidR="008B1B70">
        <w:rPr>
          <w:rFonts w:ascii="Times New Roman" w:hAnsi="Times New Roman"/>
          <w:b/>
          <w:iCs/>
          <w:sz w:val="28"/>
          <w:szCs w:val="28"/>
        </w:rPr>
        <w:t>Великосельского</w:t>
      </w:r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2014 год запланирована в сумме </w:t>
      </w:r>
      <w:r w:rsidR="00D14606">
        <w:rPr>
          <w:rFonts w:ascii="Times New Roman" w:hAnsi="Times New Roman"/>
          <w:sz w:val="28"/>
          <w:szCs w:val="28"/>
        </w:rPr>
        <w:t>18 123 000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>
        <w:rPr>
          <w:rFonts w:ascii="Times New Roman" w:hAnsi="Times New Roman"/>
          <w:sz w:val="28"/>
          <w:szCs w:val="28"/>
        </w:rPr>
        <w:t>7</w:t>
      </w:r>
      <w:r w:rsidR="00D14606">
        <w:rPr>
          <w:rFonts w:ascii="Times New Roman" w:hAnsi="Times New Roman"/>
          <w:sz w:val="28"/>
          <w:szCs w:val="28"/>
        </w:rPr>
        <w:t>9,6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1A7955">
        <w:rPr>
          <w:rFonts w:ascii="Times New Roman" w:hAnsi="Times New Roman"/>
          <w:sz w:val="28"/>
          <w:szCs w:val="28"/>
        </w:rPr>
        <w:t xml:space="preserve">6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D14606">
        <w:rPr>
          <w:rFonts w:ascii="Times New Roman" w:hAnsi="Times New Roman"/>
          <w:sz w:val="28"/>
          <w:szCs w:val="28"/>
        </w:rPr>
        <w:t>Великосельского</w:t>
      </w:r>
      <w:r w:rsidR="001A795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lastRenderedPageBreak/>
        <w:t xml:space="preserve">На 2015 год расходы на </w:t>
      </w:r>
      <w:r w:rsidR="000140B2" w:rsidRPr="006C3D82">
        <w:rPr>
          <w:rFonts w:ascii="Times New Roman" w:hAnsi="Times New Roman"/>
          <w:sz w:val="28"/>
          <w:szCs w:val="28"/>
        </w:rPr>
        <w:t xml:space="preserve">муниципальные </w:t>
      </w:r>
      <w:r w:rsidRPr="006C3D82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E44832">
        <w:rPr>
          <w:rFonts w:ascii="Times New Roman" w:hAnsi="Times New Roman"/>
          <w:sz w:val="28"/>
          <w:szCs w:val="28"/>
        </w:rPr>
        <w:t>11 970 700</w:t>
      </w:r>
      <w:r w:rsidRPr="006C3D82">
        <w:rPr>
          <w:rFonts w:ascii="Times New Roman" w:hAnsi="Times New Roman"/>
          <w:sz w:val="28"/>
          <w:szCs w:val="28"/>
        </w:rPr>
        <w:t xml:space="preserve"> руб. или</w:t>
      </w:r>
      <w:r w:rsidR="00506F6C">
        <w:rPr>
          <w:rFonts w:ascii="Times New Roman" w:hAnsi="Times New Roman"/>
          <w:sz w:val="28"/>
          <w:szCs w:val="28"/>
        </w:rPr>
        <w:t xml:space="preserve"> 72,</w:t>
      </w:r>
      <w:r w:rsidR="00E44832">
        <w:rPr>
          <w:rFonts w:ascii="Times New Roman" w:hAnsi="Times New Roman"/>
          <w:sz w:val="28"/>
          <w:szCs w:val="28"/>
        </w:rPr>
        <w:t>0</w:t>
      </w:r>
      <w:r w:rsidRPr="006C3D82">
        <w:rPr>
          <w:rFonts w:ascii="Times New Roman" w:hAnsi="Times New Roman"/>
          <w:sz w:val="28"/>
          <w:szCs w:val="28"/>
        </w:rPr>
        <w:t xml:space="preserve"> % от всех расходов бюджета,</w:t>
      </w:r>
    </w:p>
    <w:p w:rsidR="00B17EF8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 в 2016 году соответственно </w:t>
      </w:r>
      <w:r w:rsidR="00E44832">
        <w:rPr>
          <w:rFonts w:ascii="Times New Roman" w:hAnsi="Times New Roman"/>
          <w:sz w:val="28"/>
          <w:szCs w:val="28"/>
        </w:rPr>
        <w:t>12 783 600</w:t>
      </w:r>
      <w:r w:rsidRPr="006C3D82">
        <w:rPr>
          <w:rFonts w:ascii="Times New Roman" w:hAnsi="Times New Roman"/>
          <w:sz w:val="28"/>
          <w:szCs w:val="28"/>
        </w:rPr>
        <w:t xml:space="preserve"> руб. или – </w:t>
      </w:r>
      <w:r w:rsidR="00E44832">
        <w:rPr>
          <w:rFonts w:ascii="Times New Roman" w:hAnsi="Times New Roman"/>
          <w:sz w:val="28"/>
          <w:szCs w:val="28"/>
        </w:rPr>
        <w:t>73,3</w:t>
      </w:r>
      <w:r w:rsidRPr="006C3D82">
        <w:rPr>
          <w:rFonts w:ascii="Times New Roman" w:hAnsi="Times New Roman"/>
          <w:sz w:val="28"/>
          <w:szCs w:val="28"/>
        </w:rPr>
        <w:t xml:space="preserve"> %.</w:t>
      </w:r>
    </w:p>
    <w:p w:rsidR="004E2418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Указом Губернатора Ярославской области от 12.08.2013 № 423 "Об Основных направлениях бюджетной и налоговой политики Ярославской области на 2014 год и на плановый период 2015 и 2016 годов" установлен переход к формированию программного бюджета, а также обоснована необходимость «переходного периода» для формирования и утверждения госпрограмм Ярославской области (до конца 2014 года).</w:t>
      </w:r>
    </w:p>
    <w:p w:rsidR="00B17EF8" w:rsidRPr="002B2991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991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Pr="008738BA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2B9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952B94" w:rsidRPr="008738BA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D3054" w:rsidRPr="008738BA">
        <w:rPr>
          <w:rFonts w:ascii="Times New Roman" w:eastAsia="Times New Roman" w:hAnsi="Times New Roman"/>
          <w:sz w:val="28"/>
          <w:szCs w:val="28"/>
          <w:lang w:eastAsia="ar-SA"/>
        </w:rPr>
        <w:t>11.11.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3054" w:rsidRPr="008738BA">
        <w:rPr>
          <w:rFonts w:ascii="Times New Roman" w:eastAsia="Times New Roman" w:hAnsi="Times New Roman"/>
          <w:sz w:val="28"/>
          <w:szCs w:val="28"/>
          <w:lang w:eastAsia="ar-SA"/>
        </w:rPr>
        <w:t>211</w:t>
      </w:r>
      <w:r w:rsidR="00B2233B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8738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38BA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D4655F" w:rsidRDefault="00586BCE" w:rsidP="00F246C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A25BB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Контрольно-счетная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отмечает, что </w:t>
      </w:r>
      <w:r w:rsidR="00532960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нарушения при разработке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</w:t>
      </w:r>
      <w:r w:rsidR="00532960">
        <w:rPr>
          <w:rFonts w:ascii="Times New Roman" w:hAnsi="Times New Roman"/>
          <w:sz w:val="28"/>
          <w:szCs w:val="28"/>
        </w:rPr>
        <w:t>ой</w:t>
      </w:r>
      <w:r w:rsidR="007F3670">
        <w:rPr>
          <w:rFonts w:ascii="Times New Roman" w:hAnsi="Times New Roman"/>
          <w:sz w:val="28"/>
          <w:szCs w:val="28"/>
        </w:rPr>
        <w:t xml:space="preserve"> программ</w:t>
      </w:r>
      <w:r w:rsidR="00532960">
        <w:rPr>
          <w:rFonts w:ascii="Times New Roman" w:hAnsi="Times New Roman"/>
          <w:sz w:val="28"/>
          <w:szCs w:val="28"/>
        </w:rPr>
        <w:t xml:space="preserve">ы </w:t>
      </w:r>
      <w:r w:rsidR="007F3670">
        <w:rPr>
          <w:rFonts w:ascii="Times New Roman" w:hAnsi="Times New Roman"/>
          <w:sz w:val="28"/>
          <w:szCs w:val="28"/>
        </w:rPr>
        <w:t xml:space="preserve"> </w:t>
      </w:r>
      <w:r w:rsidR="00A2733B">
        <w:rPr>
          <w:rFonts w:ascii="Times New Roman" w:hAnsi="Times New Roman"/>
          <w:sz w:val="28"/>
          <w:szCs w:val="28"/>
        </w:rPr>
        <w:t>Великосельского</w:t>
      </w:r>
      <w:r w:rsidR="00B37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32960">
        <w:rPr>
          <w:rFonts w:ascii="Times New Roman" w:hAnsi="Times New Roman"/>
          <w:sz w:val="28"/>
          <w:szCs w:val="28"/>
        </w:rPr>
        <w:t xml:space="preserve">, форма которого утверждена </w:t>
      </w:r>
      <w:r w:rsidR="003224D7" w:rsidRPr="003224D7">
        <w:rPr>
          <w:rFonts w:ascii="Times New Roman" w:hAnsi="Times New Roman"/>
          <w:sz w:val="28"/>
          <w:szCs w:val="28"/>
        </w:rPr>
        <w:t xml:space="preserve"> постановлением Правительства Ярославской области от 14.08.2013 № 1039-п, </w:t>
      </w:r>
      <w:r w:rsidR="00532960">
        <w:rPr>
          <w:rFonts w:ascii="Times New Roman" w:hAnsi="Times New Roman"/>
          <w:sz w:val="28"/>
          <w:szCs w:val="28"/>
        </w:rPr>
        <w:t xml:space="preserve">Приложением </w:t>
      </w:r>
      <w:r w:rsidR="00A2733B">
        <w:rPr>
          <w:rFonts w:ascii="Times New Roman" w:hAnsi="Times New Roman"/>
          <w:sz w:val="28"/>
          <w:szCs w:val="28"/>
        </w:rPr>
        <w:t>1</w:t>
      </w:r>
      <w:r w:rsidR="00532960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A2733B">
        <w:rPr>
          <w:rFonts w:ascii="Times New Roman" w:hAnsi="Times New Roman"/>
          <w:sz w:val="28"/>
          <w:szCs w:val="28"/>
        </w:rPr>
        <w:t xml:space="preserve">Великосельского </w:t>
      </w:r>
      <w:r w:rsidR="00532960">
        <w:rPr>
          <w:rFonts w:ascii="Times New Roman" w:hAnsi="Times New Roman"/>
          <w:sz w:val="28"/>
          <w:szCs w:val="28"/>
        </w:rPr>
        <w:t xml:space="preserve">сельского поселения  от </w:t>
      </w:r>
      <w:r w:rsidR="00A2733B">
        <w:rPr>
          <w:rFonts w:ascii="Times New Roman" w:hAnsi="Times New Roman"/>
          <w:sz w:val="28"/>
          <w:szCs w:val="28"/>
        </w:rPr>
        <w:t>07.11</w:t>
      </w:r>
      <w:r w:rsidR="00532960">
        <w:rPr>
          <w:rFonts w:ascii="Times New Roman" w:hAnsi="Times New Roman"/>
          <w:sz w:val="28"/>
          <w:szCs w:val="28"/>
        </w:rPr>
        <w:t xml:space="preserve">.2013 № </w:t>
      </w:r>
      <w:r w:rsidR="00A2733B">
        <w:rPr>
          <w:rFonts w:ascii="Times New Roman" w:hAnsi="Times New Roman"/>
          <w:sz w:val="28"/>
          <w:szCs w:val="28"/>
        </w:rPr>
        <w:t>206</w:t>
      </w:r>
      <w:r w:rsidR="000A25BB">
        <w:rPr>
          <w:rFonts w:ascii="Times New Roman" w:hAnsi="Times New Roman"/>
          <w:sz w:val="28"/>
          <w:szCs w:val="28"/>
        </w:rPr>
        <w:t>, а именно:</w:t>
      </w:r>
    </w:p>
    <w:p w:rsidR="00C94058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 графе  должно указываться  - «Наименование муниципальной программы», </w:t>
      </w:r>
      <w:r w:rsidR="00A2733B">
        <w:rPr>
          <w:rFonts w:ascii="Times New Roman" w:hAnsi="Times New Roman"/>
          <w:sz w:val="28"/>
          <w:szCs w:val="28"/>
        </w:rPr>
        <w:t xml:space="preserve">в паспорте муниципальной программы «Развитие культуры Великосельского сельского поселения на 2014-2016 годы» </w:t>
      </w:r>
      <w:r>
        <w:rPr>
          <w:rFonts w:ascii="Times New Roman" w:hAnsi="Times New Roman"/>
          <w:sz w:val="28"/>
          <w:szCs w:val="28"/>
        </w:rPr>
        <w:t>указ</w:t>
      </w:r>
      <w:r w:rsidR="00A2733B">
        <w:rPr>
          <w:rFonts w:ascii="Times New Roman" w:hAnsi="Times New Roman"/>
          <w:sz w:val="28"/>
          <w:szCs w:val="28"/>
        </w:rPr>
        <w:t xml:space="preserve">ано </w:t>
      </w:r>
      <w:r>
        <w:rPr>
          <w:rFonts w:ascii="Times New Roman" w:hAnsi="Times New Roman"/>
          <w:sz w:val="28"/>
          <w:szCs w:val="28"/>
        </w:rPr>
        <w:t>наименование муниципальной целевой программы</w:t>
      </w:r>
      <w:r w:rsidR="00A2733B">
        <w:rPr>
          <w:rFonts w:ascii="Times New Roman" w:hAnsi="Times New Roman"/>
          <w:sz w:val="28"/>
          <w:szCs w:val="28"/>
        </w:rPr>
        <w:t xml:space="preserve"> «</w:t>
      </w:r>
      <w:r w:rsidR="00A2733B" w:rsidRPr="00A2733B">
        <w:rPr>
          <w:rFonts w:ascii="Times New Roman" w:hAnsi="Times New Roman"/>
          <w:sz w:val="28"/>
          <w:szCs w:val="28"/>
        </w:rPr>
        <w:t xml:space="preserve">Развитие </w:t>
      </w:r>
      <w:r w:rsidR="00A2733B">
        <w:rPr>
          <w:rFonts w:ascii="Times New Roman" w:hAnsi="Times New Roman"/>
          <w:sz w:val="28"/>
          <w:szCs w:val="28"/>
        </w:rPr>
        <w:t xml:space="preserve">сферы </w:t>
      </w:r>
      <w:r w:rsidR="00A2733B" w:rsidRPr="00A2733B">
        <w:rPr>
          <w:rFonts w:ascii="Times New Roman" w:hAnsi="Times New Roman"/>
          <w:sz w:val="28"/>
          <w:szCs w:val="28"/>
        </w:rPr>
        <w:t>культуры Великосельского сельского поселения на 2014-2016 годы»</w:t>
      </w:r>
    </w:p>
    <w:p w:rsidR="008C2255" w:rsidRPr="008C2255" w:rsidRDefault="008C2255" w:rsidP="008C2255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2255">
        <w:rPr>
          <w:rFonts w:ascii="Times New Roman" w:hAnsi="Times New Roman"/>
          <w:sz w:val="28"/>
          <w:szCs w:val="28"/>
        </w:rPr>
        <w:t xml:space="preserve">Муниципальные целевые программы, ведомственные целевые программы, основные </w:t>
      </w:r>
      <w:proofErr w:type="gramStart"/>
      <w:r w:rsidRPr="008C2255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8C2255">
        <w:rPr>
          <w:rFonts w:ascii="Times New Roman" w:hAnsi="Times New Roman"/>
          <w:sz w:val="28"/>
          <w:szCs w:val="28"/>
        </w:rPr>
        <w:t xml:space="preserve"> входящие в состав муниципальной программы включаются отдельным разделом паспорта  муниципальной программы.  </w:t>
      </w:r>
    </w:p>
    <w:p w:rsidR="008C2255" w:rsidRPr="008C2255" w:rsidRDefault="008C2255" w:rsidP="008C225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E1C6E" w:rsidRDefault="00AE1C6E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1C6E">
        <w:rPr>
          <w:rFonts w:ascii="Times New Roman" w:hAnsi="Times New Roman"/>
          <w:sz w:val="28"/>
          <w:szCs w:val="28"/>
        </w:rPr>
        <w:t xml:space="preserve">Сопоставление плановых потребностей в бюджетных средствах, приведенных в паспортах действующих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E1C6E">
        <w:rPr>
          <w:rFonts w:ascii="Times New Roman" w:hAnsi="Times New Roman"/>
          <w:sz w:val="28"/>
          <w:szCs w:val="28"/>
        </w:rPr>
        <w:t xml:space="preserve"> программ, показывает </w:t>
      </w:r>
      <w:r>
        <w:rPr>
          <w:rFonts w:ascii="Times New Roman" w:hAnsi="Times New Roman"/>
          <w:sz w:val="28"/>
          <w:szCs w:val="28"/>
        </w:rPr>
        <w:t>не</w:t>
      </w:r>
      <w:r w:rsidRPr="00AE1C6E">
        <w:rPr>
          <w:rFonts w:ascii="Times New Roman" w:hAnsi="Times New Roman"/>
          <w:sz w:val="28"/>
          <w:szCs w:val="28"/>
        </w:rPr>
        <w:t xml:space="preserve">соответствие плановым бюджетным ассигнованиям, </w:t>
      </w:r>
      <w:r w:rsidRPr="00AE1C6E">
        <w:rPr>
          <w:rFonts w:ascii="Times New Roman" w:hAnsi="Times New Roman"/>
          <w:sz w:val="28"/>
          <w:szCs w:val="28"/>
        </w:rPr>
        <w:lastRenderedPageBreak/>
        <w:t>предлагаемых проектом бюджета</w:t>
      </w:r>
      <w:r>
        <w:rPr>
          <w:rFonts w:ascii="Times New Roman" w:hAnsi="Times New Roman"/>
          <w:sz w:val="28"/>
          <w:szCs w:val="28"/>
        </w:rPr>
        <w:t xml:space="preserve"> по следующим муниципальным программам:</w:t>
      </w:r>
    </w:p>
    <w:p w:rsidR="00AE1C6E" w:rsidRDefault="00AE1C6E" w:rsidP="00AE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«Защита населения и территории Великосельского сельского поселения от чрезвычайных ситуаций, обеспечение пожарной безопасности людей на водных объектах», в паспорте программы следует указывать – 351 800,0 рублей, </w:t>
      </w:r>
      <w:r w:rsidR="00CF6034">
        <w:rPr>
          <w:rFonts w:ascii="Times New Roman" w:hAnsi="Times New Roman"/>
          <w:sz w:val="28"/>
          <w:szCs w:val="28"/>
        </w:rPr>
        <w:t>указано</w:t>
      </w:r>
      <w:r>
        <w:rPr>
          <w:rFonts w:ascii="Times New Roman" w:hAnsi="Times New Roman"/>
          <w:sz w:val="28"/>
          <w:szCs w:val="28"/>
        </w:rPr>
        <w:t xml:space="preserve"> 331800,0 рублей,</w:t>
      </w:r>
    </w:p>
    <w:p w:rsidR="00CF6034" w:rsidRDefault="00AE1C6E" w:rsidP="00AE1C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«Обеспечение качественными коммунальными услугами населения Ве6ликосельского сельского поселения</w:t>
      </w:r>
      <w:r w:rsidR="00CF6034">
        <w:rPr>
          <w:rFonts w:ascii="Times New Roman" w:hAnsi="Times New Roman"/>
          <w:sz w:val="28"/>
          <w:szCs w:val="28"/>
        </w:rPr>
        <w:t xml:space="preserve">», </w:t>
      </w:r>
      <w:r w:rsidR="00CF6034" w:rsidRPr="00CF6034">
        <w:rPr>
          <w:rFonts w:ascii="Times New Roman" w:hAnsi="Times New Roman"/>
          <w:sz w:val="28"/>
          <w:szCs w:val="28"/>
        </w:rPr>
        <w:t>в паспорте программы следует указывать</w:t>
      </w:r>
      <w:r w:rsidR="00CF6034">
        <w:rPr>
          <w:rFonts w:ascii="Times New Roman" w:hAnsi="Times New Roman"/>
          <w:sz w:val="28"/>
          <w:szCs w:val="28"/>
        </w:rPr>
        <w:t xml:space="preserve"> – 4987 200 рублей, указано – 3</w:t>
      </w:r>
      <w:r w:rsidR="00902FDD">
        <w:rPr>
          <w:rFonts w:ascii="Times New Roman" w:hAnsi="Times New Roman"/>
          <w:sz w:val="28"/>
          <w:szCs w:val="28"/>
        </w:rPr>
        <w:t>243</w:t>
      </w:r>
      <w:r w:rsidR="00873E06">
        <w:rPr>
          <w:rFonts w:ascii="Times New Roman" w:hAnsi="Times New Roman"/>
          <w:sz w:val="28"/>
          <w:szCs w:val="28"/>
        </w:rPr>
        <w:t xml:space="preserve"> </w:t>
      </w:r>
      <w:r w:rsidR="00902FDD">
        <w:rPr>
          <w:rFonts w:ascii="Times New Roman" w:hAnsi="Times New Roman"/>
          <w:sz w:val="28"/>
          <w:szCs w:val="28"/>
        </w:rPr>
        <w:t>2</w:t>
      </w:r>
      <w:r w:rsidR="0084595A">
        <w:rPr>
          <w:rFonts w:ascii="Times New Roman" w:hAnsi="Times New Roman"/>
          <w:sz w:val="28"/>
          <w:szCs w:val="28"/>
        </w:rPr>
        <w:t xml:space="preserve">00 </w:t>
      </w:r>
      <w:r w:rsidR="00CF6034">
        <w:rPr>
          <w:rFonts w:ascii="Times New Roman" w:hAnsi="Times New Roman"/>
          <w:sz w:val="28"/>
          <w:szCs w:val="28"/>
        </w:rPr>
        <w:t xml:space="preserve"> рублей</w:t>
      </w:r>
      <w:r w:rsidR="00873E06">
        <w:rPr>
          <w:rFonts w:ascii="Times New Roman" w:hAnsi="Times New Roman"/>
          <w:sz w:val="28"/>
          <w:szCs w:val="28"/>
        </w:rPr>
        <w:t>,</w:t>
      </w:r>
    </w:p>
    <w:p w:rsidR="00AE1C6E" w:rsidRDefault="00AE1C6E" w:rsidP="001D30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5972" w:rsidRP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 Администрации </w:t>
      </w:r>
      <w:r w:rsidR="00F246C5">
        <w:rPr>
          <w:rFonts w:ascii="Times New Roman" w:hAnsi="Times New Roman"/>
          <w:sz w:val="28"/>
          <w:szCs w:val="28"/>
        </w:rPr>
        <w:t>Великосельского</w:t>
      </w:r>
      <w:r w:rsidRPr="00D459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246C5">
        <w:rPr>
          <w:rFonts w:ascii="Times New Roman" w:hAnsi="Times New Roman"/>
          <w:sz w:val="28"/>
          <w:szCs w:val="28"/>
        </w:rPr>
        <w:t>13</w:t>
      </w:r>
      <w:r w:rsidRPr="00D45972">
        <w:rPr>
          <w:rFonts w:ascii="Times New Roman" w:hAnsi="Times New Roman"/>
          <w:sz w:val="28"/>
          <w:szCs w:val="28"/>
        </w:rPr>
        <w:t>.1</w:t>
      </w:r>
      <w:r w:rsidR="00F246C5">
        <w:rPr>
          <w:rFonts w:ascii="Times New Roman" w:hAnsi="Times New Roman"/>
          <w:sz w:val="28"/>
          <w:szCs w:val="28"/>
        </w:rPr>
        <w:t>1</w:t>
      </w:r>
      <w:r w:rsidRPr="00D45972">
        <w:rPr>
          <w:rFonts w:ascii="Times New Roman" w:hAnsi="Times New Roman"/>
          <w:sz w:val="28"/>
          <w:szCs w:val="28"/>
        </w:rPr>
        <w:t xml:space="preserve">.2013 № </w:t>
      </w:r>
      <w:r w:rsidR="00F246C5">
        <w:rPr>
          <w:rFonts w:ascii="Times New Roman" w:hAnsi="Times New Roman"/>
          <w:sz w:val="28"/>
          <w:szCs w:val="28"/>
        </w:rPr>
        <w:t>37</w:t>
      </w:r>
      <w:r w:rsidRPr="00D45972">
        <w:rPr>
          <w:rFonts w:ascii="Times New Roman" w:hAnsi="Times New Roman"/>
          <w:sz w:val="28"/>
          <w:szCs w:val="28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</w:p>
    <w:p w:rsid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             </w:t>
      </w:r>
    </w:p>
    <w:p w:rsidR="00C467BF" w:rsidRPr="00D45972" w:rsidRDefault="00C467BF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467BF" w:rsidRPr="00396CAE" w:rsidRDefault="00C467BF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1. Проект бюджета Великосельского сельского поселения  на 2014 год и плановый период 2015-2016 годов разработан в соответствии с  Бюджетным  Кодексом, Положением о бюджетном процессе в Великосельского сельском поселении.</w:t>
      </w: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Внесен на рассмотрение  Муниципального Совета  Великосельского сельского поселения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18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.11.2013г.,  в нарушение сроков,  установленных частью 1 статьи 185 БК РФ, пункта 3 статьи 29 Положения о бюджетном процессе Великосельского сельского поселения.  </w:t>
      </w:r>
    </w:p>
    <w:p w:rsidR="00A176B0" w:rsidRDefault="00247515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A17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08.08.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13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A176B0" w:rsidRDefault="00020BA2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C25746">
        <w:rPr>
          <w:rFonts w:ascii="Times New Roman" w:eastAsia="Times New Roman" w:hAnsi="Times New Roman"/>
          <w:sz w:val="28"/>
          <w:szCs w:val="28"/>
          <w:lang w:eastAsia="ar-SA"/>
        </w:rPr>
        <w:t>Имеются з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амечания по нарушению ст. 169 </w:t>
      </w:r>
      <w:r w:rsidR="00A176B0"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кодекса РФ, постановлений Администрации </w:t>
      </w:r>
      <w:r w:rsidRPr="00020BA2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1032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A176B0"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, Положения о бюджетном процессе в </w:t>
      </w:r>
      <w:r w:rsidRPr="00020BA2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EE24A1">
        <w:rPr>
          <w:rFonts w:ascii="Times New Roman" w:eastAsia="Times New Roman" w:hAnsi="Times New Roman"/>
          <w:sz w:val="28"/>
          <w:szCs w:val="28"/>
          <w:lang w:eastAsia="ar-SA"/>
        </w:rPr>
        <w:t>сельском поселении</w:t>
      </w:r>
      <w:r w:rsidR="00A176B0" w:rsidRPr="00C25746">
        <w:rPr>
          <w:rFonts w:ascii="Times New Roman" w:eastAsia="Times New Roman" w:hAnsi="Times New Roman"/>
          <w:sz w:val="28"/>
          <w:szCs w:val="28"/>
          <w:lang w:eastAsia="ar-SA"/>
        </w:rPr>
        <w:t>: не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соблюдение сроков  формирования среднесрочного финансового плана на период до 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основных направлений бюджетной и налоговой политики поселения на 2014 год и плановый период 2015 2016 годов»</w:t>
      </w:r>
    </w:p>
    <w:p w:rsidR="006A222C" w:rsidRPr="006A222C" w:rsidRDefault="006A222C" w:rsidP="006A222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Допущены нарушения п.1 раздела 1 Указаний о Порядке применения бюджетной классификации Российской Федерации, утвержденной Приказом МИНФИНА РФ от 01.07.2013 № 65н при разработке Приложения № 1 к проекту бюджета </w:t>
      </w:r>
      <w:proofErr w:type="gramStart"/>
      <w:r w:rsidRPr="006A222C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A176B0" w:rsidRDefault="006A222C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2014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49E4">
        <w:rPr>
          <w:rFonts w:ascii="Times New Roman" w:eastAsia="Times New Roman" w:hAnsi="Times New Roman"/>
          <w:sz w:val="28"/>
          <w:szCs w:val="28"/>
          <w:lang w:eastAsia="ar-SA"/>
        </w:rPr>
        <w:t>22 777,4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2015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6E49E4">
        <w:rPr>
          <w:rFonts w:ascii="Times New Roman" w:hAnsi="Times New Roman"/>
          <w:sz w:val="28"/>
          <w:szCs w:val="28"/>
        </w:rPr>
        <w:t>16 625,1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2016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6E49E4">
        <w:rPr>
          <w:rFonts w:ascii="Times New Roman" w:hAnsi="Times New Roman"/>
          <w:sz w:val="28"/>
          <w:szCs w:val="28"/>
        </w:rPr>
        <w:t>17 438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>в 2015 году к уровню 2014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C326FC">
        <w:rPr>
          <w:rFonts w:ascii="Times New Roman" w:hAnsi="Times New Roman"/>
          <w:sz w:val="28"/>
          <w:szCs w:val="28"/>
        </w:rPr>
        <w:t>27,0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% </w:t>
      </w:r>
      <w:r w:rsidR="00A176B0">
        <w:rPr>
          <w:rFonts w:ascii="Times New Roman" w:hAnsi="Times New Roman"/>
          <w:sz w:val="28"/>
          <w:szCs w:val="28"/>
        </w:rPr>
        <w:t>,</w:t>
      </w:r>
      <w:r w:rsidR="00EE24A1">
        <w:rPr>
          <w:rFonts w:ascii="Times New Roman" w:hAnsi="Times New Roman"/>
          <w:sz w:val="28"/>
          <w:szCs w:val="28"/>
        </w:rPr>
        <w:t xml:space="preserve">с ростом </w:t>
      </w:r>
      <w:r w:rsidR="00A176B0" w:rsidRPr="003360C4">
        <w:rPr>
          <w:rFonts w:ascii="Times New Roman" w:hAnsi="Times New Roman"/>
          <w:sz w:val="28"/>
          <w:szCs w:val="28"/>
        </w:rPr>
        <w:t xml:space="preserve"> в 2016 году к уровню 2015 года –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 на </w:t>
      </w:r>
      <w:r w:rsidR="00EE24A1">
        <w:rPr>
          <w:rFonts w:ascii="Times New Roman" w:hAnsi="Times New Roman"/>
          <w:sz w:val="28"/>
          <w:szCs w:val="28"/>
        </w:rPr>
        <w:t>4,</w:t>
      </w:r>
      <w:r w:rsidR="00C326FC">
        <w:rPr>
          <w:rFonts w:ascii="Times New Roman" w:hAnsi="Times New Roman"/>
          <w:sz w:val="28"/>
          <w:szCs w:val="28"/>
        </w:rPr>
        <w:t>9</w:t>
      </w:r>
      <w:r w:rsidR="00A176B0" w:rsidRPr="003360C4">
        <w:rPr>
          <w:rFonts w:ascii="Times New Roman" w:hAnsi="Times New Roman"/>
          <w:sz w:val="28"/>
          <w:szCs w:val="28"/>
        </w:rPr>
        <w:t xml:space="preserve"> %. </w:t>
      </w:r>
      <w:proofErr w:type="gramEnd"/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2014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C326FC">
        <w:rPr>
          <w:rFonts w:ascii="Times New Roman" w:hAnsi="Times New Roman"/>
          <w:sz w:val="28"/>
          <w:szCs w:val="28"/>
        </w:rPr>
        <w:t>22 777,4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2015 году –  </w:t>
      </w:r>
      <w:r w:rsidR="00C326FC">
        <w:rPr>
          <w:rFonts w:ascii="Times New Roman" w:hAnsi="Times New Roman"/>
          <w:sz w:val="28"/>
          <w:szCs w:val="28"/>
        </w:rPr>
        <w:t>16 625,1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в 2016 году –</w:t>
      </w:r>
      <w:r w:rsidR="00C326FC">
        <w:rPr>
          <w:rFonts w:ascii="Times New Roman" w:hAnsi="Times New Roman"/>
          <w:sz w:val="28"/>
          <w:szCs w:val="28"/>
        </w:rPr>
        <w:t>17 438,</w:t>
      </w:r>
      <w:r w:rsidR="009C4D03">
        <w:rPr>
          <w:rFonts w:ascii="Times New Roman" w:hAnsi="Times New Roman"/>
          <w:sz w:val="28"/>
          <w:szCs w:val="28"/>
        </w:rPr>
        <w:t>0 т</w:t>
      </w:r>
      <w:r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2014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2F0FCA" w:rsidRDefault="006A222C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360C4">
        <w:rPr>
          <w:rFonts w:ascii="Times New Roman" w:hAnsi="Times New Roman"/>
          <w:sz w:val="28"/>
          <w:szCs w:val="28"/>
        </w:rPr>
        <w:t>Характерн</w:t>
      </w:r>
      <w:r w:rsidR="00A176B0">
        <w:rPr>
          <w:rFonts w:ascii="Times New Roman" w:hAnsi="Times New Roman"/>
          <w:sz w:val="28"/>
          <w:szCs w:val="28"/>
        </w:rPr>
        <w:t>ой</w:t>
      </w:r>
      <w:r w:rsidR="00A176B0" w:rsidRPr="003360C4">
        <w:rPr>
          <w:rFonts w:ascii="Times New Roman" w:hAnsi="Times New Roman"/>
          <w:sz w:val="28"/>
          <w:szCs w:val="28"/>
        </w:rPr>
        <w:t xml:space="preserve"> особенност</w:t>
      </w:r>
      <w:r w:rsidR="00A176B0">
        <w:rPr>
          <w:rFonts w:ascii="Times New Roman" w:hAnsi="Times New Roman"/>
          <w:sz w:val="28"/>
          <w:szCs w:val="28"/>
        </w:rPr>
        <w:t>ью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проекта</w:t>
      </w:r>
      <w:r w:rsidR="00A176B0">
        <w:rPr>
          <w:rFonts w:ascii="Times New Roman" w:hAnsi="Times New Roman"/>
          <w:sz w:val="28"/>
          <w:szCs w:val="28"/>
        </w:rPr>
        <w:t xml:space="preserve"> бюджета</w:t>
      </w:r>
      <w:r w:rsidR="00A176B0" w:rsidRPr="003360C4">
        <w:rPr>
          <w:rFonts w:ascii="Times New Roman" w:hAnsi="Times New Roman"/>
          <w:sz w:val="28"/>
          <w:szCs w:val="28"/>
        </w:rPr>
        <w:t xml:space="preserve"> явля</w:t>
      </w:r>
      <w:r w:rsidR="00A176B0">
        <w:rPr>
          <w:rFonts w:ascii="Times New Roman" w:hAnsi="Times New Roman"/>
          <w:sz w:val="28"/>
          <w:szCs w:val="28"/>
        </w:rPr>
        <w:t>е</w:t>
      </w:r>
      <w:r w:rsidR="00A176B0"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в структуре </w:t>
      </w:r>
      <w:r w:rsidR="00A176B0">
        <w:rPr>
          <w:rFonts w:ascii="Times New Roman" w:hAnsi="Times New Roman"/>
          <w:sz w:val="28"/>
          <w:szCs w:val="28"/>
        </w:rPr>
        <w:t xml:space="preserve">муниципальных 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программ </w:t>
      </w:r>
      <w:r w:rsidR="002F0FCA">
        <w:rPr>
          <w:rFonts w:ascii="Times New Roman" w:hAnsi="Times New Roman"/>
          <w:sz w:val="28"/>
          <w:szCs w:val="28"/>
        </w:rPr>
        <w:t xml:space="preserve"> </w:t>
      </w:r>
      <w:r w:rsidR="003B4059" w:rsidRPr="003B4059">
        <w:rPr>
          <w:rFonts w:ascii="Times New Roman" w:hAnsi="Times New Roman"/>
          <w:sz w:val="28"/>
          <w:szCs w:val="28"/>
        </w:rPr>
        <w:t xml:space="preserve">Великосельского </w:t>
      </w:r>
      <w:r w:rsidR="002F0F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176B0">
        <w:rPr>
          <w:rFonts w:ascii="Times New Roman" w:hAnsi="Times New Roman"/>
          <w:sz w:val="28"/>
          <w:szCs w:val="28"/>
        </w:rPr>
        <w:t>муниципального района.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Default="006A222C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2014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EF4A64">
        <w:rPr>
          <w:rFonts w:ascii="Times New Roman" w:hAnsi="Times New Roman"/>
          <w:sz w:val="28"/>
          <w:szCs w:val="28"/>
        </w:rPr>
        <w:t>18 123,0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B43AF6">
        <w:rPr>
          <w:rFonts w:ascii="Times New Roman" w:hAnsi="Times New Roman"/>
          <w:sz w:val="28"/>
          <w:szCs w:val="28"/>
        </w:rPr>
        <w:t>7</w:t>
      </w:r>
      <w:r w:rsidR="00EF4A64">
        <w:rPr>
          <w:rFonts w:ascii="Times New Roman" w:hAnsi="Times New Roman"/>
          <w:sz w:val="28"/>
          <w:szCs w:val="28"/>
        </w:rPr>
        <w:t>9,6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F4A64" w:rsidRPr="00EF4A64">
        <w:rPr>
          <w:rFonts w:ascii="Times New Roman" w:hAnsi="Times New Roman"/>
          <w:sz w:val="28"/>
          <w:szCs w:val="28"/>
        </w:rPr>
        <w:t>Великосельского</w:t>
      </w:r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4305C4" w:rsidRPr="00884DD0" w:rsidRDefault="006A222C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305C4">
        <w:rPr>
          <w:rFonts w:ascii="Times New Roman" w:hAnsi="Times New Roman"/>
          <w:sz w:val="28"/>
          <w:szCs w:val="28"/>
        </w:rPr>
        <w:t>. У</w:t>
      </w:r>
      <w:r w:rsidR="004305C4" w:rsidRPr="004305C4">
        <w:rPr>
          <w:rFonts w:ascii="Times New Roman" w:hAnsi="Times New Roman"/>
          <w:sz w:val="28"/>
          <w:szCs w:val="28"/>
        </w:rPr>
        <w:t xml:space="preserve">становлены нарушения при разработке паспорта муниципальной программы   </w:t>
      </w:r>
      <w:r w:rsidR="004F7479" w:rsidRPr="004F7479">
        <w:rPr>
          <w:rFonts w:ascii="Times New Roman" w:hAnsi="Times New Roman"/>
          <w:sz w:val="28"/>
          <w:szCs w:val="28"/>
        </w:rPr>
        <w:t xml:space="preserve">Великосельского </w:t>
      </w:r>
      <w:r w:rsidR="004305C4" w:rsidRPr="004305C4">
        <w:rPr>
          <w:rFonts w:ascii="Times New Roman" w:hAnsi="Times New Roman"/>
          <w:sz w:val="28"/>
          <w:szCs w:val="28"/>
        </w:rPr>
        <w:t xml:space="preserve">сельского поселения, форма которого утверждена Приложением </w:t>
      </w:r>
      <w:r w:rsidR="004F7479">
        <w:rPr>
          <w:rFonts w:ascii="Times New Roman" w:hAnsi="Times New Roman"/>
          <w:sz w:val="28"/>
          <w:szCs w:val="28"/>
        </w:rPr>
        <w:t>1</w:t>
      </w:r>
      <w:r w:rsidR="004305C4" w:rsidRPr="004305C4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4F7479" w:rsidRPr="004F7479">
        <w:rPr>
          <w:rFonts w:ascii="Times New Roman" w:hAnsi="Times New Roman"/>
          <w:sz w:val="28"/>
          <w:szCs w:val="28"/>
        </w:rPr>
        <w:t>Великосельского</w:t>
      </w:r>
      <w:r w:rsidR="004305C4" w:rsidRPr="004305C4">
        <w:rPr>
          <w:rFonts w:ascii="Times New Roman" w:hAnsi="Times New Roman"/>
          <w:sz w:val="28"/>
          <w:szCs w:val="28"/>
        </w:rPr>
        <w:t xml:space="preserve"> сельского поселения  от 0</w:t>
      </w:r>
      <w:r w:rsidR="004F7479">
        <w:rPr>
          <w:rFonts w:ascii="Times New Roman" w:hAnsi="Times New Roman"/>
          <w:sz w:val="28"/>
          <w:szCs w:val="28"/>
        </w:rPr>
        <w:t>7</w:t>
      </w:r>
      <w:r w:rsidR="004305C4" w:rsidRPr="004305C4">
        <w:rPr>
          <w:rFonts w:ascii="Times New Roman" w:hAnsi="Times New Roman"/>
          <w:sz w:val="28"/>
          <w:szCs w:val="28"/>
        </w:rPr>
        <w:t xml:space="preserve">.11.2013 № </w:t>
      </w:r>
      <w:r w:rsidR="004F7479">
        <w:rPr>
          <w:rFonts w:ascii="Times New Roman" w:hAnsi="Times New Roman"/>
          <w:sz w:val="28"/>
          <w:szCs w:val="28"/>
        </w:rPr>
        <w:t>206</w:t>
      </w:r>
      <w:r w:rsidR="004305C4">
        <w:rPr>
          <w:rFonts w:ascii="Times New Roman" w:hAnsi="Times New Roman"/>
          <w:sz w:val="28"/>
          <w:szCs w:val="28"/>
        </w:rPr>
        <w:t>.</w:t>
      </w:r>
    </w:p>
    <w:p w:rsidR="00A176B0" w:rsidRPr="00390995" w:rsidRDefault="006A222C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90995">
        <w:rPr>
          <w:rFonts w:ascii="Times New Roman" w:hAnsi="Times New Roman"/>
          <w:sz w:val="28"/>
          <w:szCs w:val="28"/>
        </w:rPr>
        <w:t xml:space="preserve">Плановые потребности в бюджетных средствах, приведенные в паспортах </w:t>
      </w:r>
      <w:r w:rsidR="00785FAB">
        <w:rPr>
          <w:rFonts w:ascii="Times New Roman" w:hAnsi="Times New Roman"/>
          <w:sz w:val="28"/>
          <w:szCs w:val="28"/>
        </w:rPr>
        <w:t>двух муниципальных</w:t>
      </w:r>
      <w:r w:rsidR="00A176B0" w:rsidRPr="00390995">
        <w:rPr>
          <w:rFonts w:ascii="Times New Roman" w:hAnsi="Times New Roman"/>
          <w:sz w:val="28"/>
          <w:szCs w:val="28"/>
        </w:rPr>
        <w:t xml:space="preserve"> программ, </w:t>
      </w:r>
      <w:r w:rsidR="00334E2B">
        <w:rPr>
          <w:rFonts w:ascii="Times New Roman" w:hAnsi="Times New Roman"/>
          <w:sz w:val="28"/>
          <w:szCs w:val="28"/>
        </w:rPr>
        <w:t xml:space="preserve">не </w:t>
      </w:r>
      <w:r w:rsidR="00A176B0">
        <w:rPr>
          <w:rFonts w:ascii="Times New Roman" w:hAnsi="Times New Roman"/>
          <w:sz w:val="28"/>
          <w:szCs w:val="28"/>
        </w:rPr>
        <w:t xml:space="preserve">соответствуют </w:t>
      </w:r>
      <w:r w:rsidR="00A176B0" w:rsidRPr="00390995">
        <w:rPr>
          <w:rFonts w:ascii="Times New Roman" w:hAnsi="Times New Roman"/>
          <w:sz w:val="28"/>
          <w:szCs w:val="28"/>
        </w:rPr>
        <w:t>плановы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бюджетны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ассигновани</w:t>
      </w:r>
      <w:r w:rsidR="00A176B0">
        <w:rPr>
          <w:rFonts w:ascii="Times New Roman" w:hAnsi="Times New Roman"/>
          <w:sz w:val="28"/>
          <w:szCs w:val="28"/>
        </w:rPr>
        <w:t>ям</w:t>
      </w:r>
      <w:r w:rsidR="00A176B0" w:rsidRPr="00390995">
        <w:rPr>
          <w:rFonts w:ascii="Times New Roman" w:hAnsi="Times New Roman"/>
          <w:sz w:val="28"/>
          <w:szCs w:val="28"/>
        </w:rPr>
        <w:t>, предусмотренных проектом бюджета.</w:t>
      </w:r>
    </w:p>
    <w:p w:rsidR="00A176B0" w:rsidRPr="0032439F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</w:t>
      </w:r>
      <w:r w:rsidR="006A222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. </w:t>
      </w:r>
      <w:r w:rsidRPr="0032439F">
        <w:rPr>
          <w:sz w:val="28"/>
          <w:szCs w:val="28"/>
        </w:rPr>
        <w:t>Д</w:t>
      </w:r>
      <w:r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Pr="0032439F">
        <w:rPr>
          <w:bCs/>
          <w:sz w:val="28"/>
          <w:szCs w:val="28"/>
        </w:rPr>
        <w:t xml:space="preserve">  в</w:t>
      </w:r>
      <w:r w:rsidRPr="0032439F">
        <w:rPr>
          <w:sz w:val="28"/>
          <w:szCs w:val="28"/>
        </w:rPr>
        <w:t xml:space="preserve"> 2014 году составит </w:t>
      </w:r>
      <w:r w:rsidR="003147C8">
        <w:rPr>
          <w:sz w:val="28"/>
          <w:szCs w:val="28"/>
        </w:rPr>
        <w:t>0</w:t>
      </w:r>
      <w:r w:rsidRPr="0032439F">
        <w:rPr>
          <w:bCs/>
          <w:sz w:val="28"/>
          <w:szCs w:val="28"/>
        </w:rPr>
        <w:t xml:space="preserve"> руб.</w:t>
      </w:r>
      <w:r w:rsidRPr="0032439F">
        <w:rPr>
          <w:sz w:val="28"/>
          <w:szCs w:val="28"/>
        </w:rPr>
        <w:t xml:space="preserve">, в </w:t>
      </w:r>
      <w:r w:rsidRPr="0032439F">
        <w:rPr>
          <w:bCs/>
          <w:sz w:val="28"/>
          <w:szCs w:val="28"/>
        </w:rPr>
        <w:t xml:space="preserve">2015 году </w:t>
      </w:r>
      <w:r w:rsidR="003147C8">
        <w:rPr>
          <w:bCs/>
          <w:sz w:val="28"/>
          <w:szCs w:val="28"/>
        </w:rPr>
        <w:t xml:space="preserve">0 руб., в 2016 году – 0 рублей. </w:t>
      </w:r>
      <w:r w:rsidRPr="0032439F">
        <w:rPr>
          <w:sz w:val="28"/>
          <w:szCs w:val="28"/>
        </w:rPr>
        <w:t xml:space="preserve"> </w:t>
      </w:r>
    </w:p>
    <w:p w:rsidR="00A176B0" w:rsidRPr="00E93CC4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255DD">
        <w:rPr>
          <w:sz w:val="28"/>
          <w:szCs w:val="28"/>
        </w:rPr>
        <w:t>1</w:t>
      </w:r>
      <w:r w:rsidR="006A222C">
        <w:rPr>
          <w:sz w:val="28"/>
          <w:szCs w:val="28"/>
        </w:rPr>
        <w:t>2</w:t>
      </w:r>
      <w:r w:rsidRPr="009255DD">
        <w:rPr>
          <w:sz w:val="28"/>
          <w:szCs w:val="28"/>
        </w:rPr>
        <w:t xml:space="preserve">. </w:t>
      </w:r>
      <w:r w:rsidRPr="00E93CC4">
        <w:rPr>
          <w:sz w:val="28"/>
          <w:szCs w:val="28"/>
        </w:rPr>
        <w:t xml:space="preserve">На 01.01.2014 объем </w:t>
      </w:r>
      <w:r>
        <w:rPr>
          <w:sz w:val="28"/>
          <w:szCs w:val="28"/>
        </w:rPr>
        <w:t>муниципального</w:t>
      </w:r>
      <w:r w:rsidRPr="00E93CC4">
        <w:rPr>
          <w:sz w:val="28"/>
          <w:szCs w:val="28"/>
        </w:rPr>
        <w:t xml:space="preserve"> долга  составит </w:t>
      </w:r>
      <w:r>
        <w:rPr>
          <w:sz w:val="28"/>
          <w:szCs w:val="28"/>
        </w:rPr>
        <w:t>0 тыс.</w:t>
      </w:r>
      <w:r w:rsidRPr="00E93CC4">
        <w:rPr>
          <w:sz w:val="28"/>
          <w:szCs w:val="28"/>
        </w:rPr>
        <w:t xml:space="preserve"> руб.,  на 01.01.2015 </w:t>
      </w:r>
      <w:r w:rsidR="00C54222">
        <w:rPr>
          <w:sz w:val="28"/>
          <w:szCs w:val="28"/>
        </w:rPr>
        <w:t xml:space="preserve">- </w:t>
      </w:r>
      <w:r>
        <w:rPr>
          <w:sz w:val="28"/>
          <w:szCs w:val="28"/>
        </w:rPr>
        <w:t>0 тыс.</w:t>
      </w:r>
      <w:r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01.01.2016 – 0 тыс. руб.</w:t>
      </w:r>
      <w:r w:rsidRPr="00E93CC4">
        <w:rPr>
          <w:sz w:val="28"/>
          <w:szCs w:val="28"/>
        </w:rPr>
        <w:t xml:space="preserve">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6A222C">
        <w:rPr>
          <w:rFonts w:ascii="Times New Roman" w:hAnsi="Times New Roman"/>
          <w:sz w:val="28"/>
          <w:szCs w:val="28"/>
        </w:rPr>
        <w:t>3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C467BF" w:rsidRDefault="00C467BF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C467BF" w:rsidRPr="00651D74" w:rsidRDefault="00C467BF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EA1BF6" w:rsidRPr="00EA1BF6" w:rsidRDefault="00D72F04" w:rsidP="00EA1BF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Соблюдать требования бюджетного законодательства РФ при разработке проекта бюджета поселения.</w:t>
      </w:r>
    </w:p>
    <w:p w:rsidR="00A176B0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A1BF6" w:rsidRDefault="00EA1BF6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EA1BF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Приложения № 1 к проекту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EA1BF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разработать в соответствии с</w:t>
      </w:r>
      <w:r w:rsidRPr="00EA1BF6">
        <w:rPr>
          <w:rFonts w:ascii="Times New Roman" w:eastAsia="Times New Roman" w:hAnsi="Times New Roman"/>
          <w:sz w:val="28"/>
          <w:szCs w:val="28"/>
          <w:lang w:eastAsia="ar-SA"/>
        </w:rPr>
        <w:t xml:space="preserve"> п.1 раздела 1 Указаний о Порядке применения бюджетной классификации Российской Федерации, утвержденной Приказом МИНФИНА РФ от 01.07.2013 № 65н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EA1BF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A3E39" w:rsidRDefault="00EA1BF6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при разработке паспорта муниципальной программы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176B0" w:rsidRPr="00447341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                           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</w:t>
      </w:r>
      <w:r w:rsidR="00057D0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bookmarkStart w:id="12" w:name="_GoBack"/>
      <w:bookmarkEnd w:id="12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A4" w:rsidRDefault="00047AA4" w:rsidP="0039534C">
      <w:pPr>
        <w:spacing w:after="0" w:line="240" w:lineRule="auto"/>
      </w:pPr>
      <w:r>
        <w:separator/>
      </w:r>
    </w:p>
  </w:endnote>
  <w:endnote w:type="continuationSeparator" w:id="0">
    <w:p w:rsidR="00047AA4" w:rsidRDefault="00047AA4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A4" w:rsidRDefault="00047AA4" w:rsidP="0039534C">
      <w:pPr>
        <w:spacing w:after="0" w:line="240" w:lineRule="auto"/>
      </w:pPr>
      <w:r>
        <w:separator/>
      </w:r>
    </w:p>
  </w:footnote>
  <w:footnote w:type="continuationSeparator" w:id="0">
    <w:p w:rsidR="00047AA4" w:rsidRDefault="00047AA4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6E" w:rsidRDefault="00AE1C6E" w:rsidP="00E3215C">
    <w:pPr>
      <w:pStyle w:val="a6"/>
      <w:tabs>
        <w:tab w:val="left" w:pos="6135"/>
      </w:tabs>
    </w:pPr>
    <w:r>
      <w:tab/>
    </w:r>
    <w:sdt>
      <w:sdtPr>
        <w:id w:val="33518614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D03">
          <w:rPr>
            <w:noProof/>
          </w:rPr>
          <w:t>14</w:t>
        </w:r>
        <w:r>
          <w:rPr>
            <w:noProof/>
          </w:rPr>
          <w:fldChar w:fldCharType="end"/>
        </w:r>
      </w:sdtContent>
    </w:sdt>
    <w:r>
      <w:tab/>
    </w:r>
  </w:p>
  <w:p w:rsidR="00AE1C6E" w:rsidRDefault="00AE1C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C6E" w:rsidRDefault="00AE1C6E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3"/>
  </w:num>
  <w:num w:numId="4">
    <w:abstractNumId w:val="31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2"/>
  </w:num>
  <w:num w:numId="26">
    <w:abstractNumId w:val="27"/>
  </w:num>
  <w:num w:numId="27">
    <w:abstractNumId w:val="12"/>
  </w:num>
  <w:num w:numId="28">
    <w:abstractNumId w:val="28"/>
  </w:num>
  <w:num w:numId="29">
    <w:abstractNumId w:val="29"/>
  </w:num>
  <w:num w:numId="30">
    <w:abstractNumId w:val="34"/>
  </w:num>
  <w:num w:numId="31">
    <w:abstractNumId w:val="19"/>
  </w:num>
  <w:num w:numId="32">
    <w:abstractNumId w:val="30"/>
  </w:num>
  <w:num w:numId="33">
    <w:abstractNumId w:val="24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6CEA"/>
    <w:rsid w:val="00010E7E"/>
    <w:rsid w:val="000140B2"/>
    <w:rsid w:val="00014D36"/>
    <w:rsid w:val="00014EDD"/>
    <w:rsid w:val="00017546"/>
    <w:rsid w:val="00020A48"/>
    <w:rsid w:val="00020BA2"/>
    <w:rsid w:val="000211B9"/>
    <w:rsid w:val="000269FC"/>
    <w:rsid w:val="000346CB"/>
    <w:rsid w:val="00034773"/>
    <w:rsid w:val="00035D80"/>
    <w:rsid w:val="000371A1"/>
    <w:rsid w:val="00044701"/>
    <w:rsid w:val="00044F2B"/>
    <w:rsid w:val="00045BAB"/>
    <w:rsid w:val="00047AA4"/>
    <w:rsid w:val="00047AEB"/>
    <w:rsid w:val="00050394"/>
    <w:rsid w:val="000513F8"/>
    <w:rsid w:val="00051AD8"/>
    <w:rsid w:val="0005592A"/>
    <w:rsid w:val="00056FD8"/>
    <w:rsid w:val="00057B5B"/>
    <w:rsid w:val="00057D03"/>
    <w:rsid w:val="00060672"/>
    <w:rsid w:val="00060A5E"/>
    <w:rsid w:val="00060C86"/>
    <w:rsid w:val="0006135F"/>
    <w:rsid w:val="000613E0"/>
    <w:rsid w:val="00061F33"/>
    <w:rsid w:val="00063297"/>
    <w:rsid w:val="000712A8"/>
    <w:rsid w:val="000713FC"/>
    <w:rsid w:val="00071BA7"/>
    <w:rsid w:val="0007249F"/>
    <w:rsid w:val="00080B8F"/>
    <w:rsid w:val="000819CB"/>
    <w:rsid w:val="00083F8B"/>
    <w:rsid w:val="00085F25"/>
    <w:rsid w:val="000865FB"/>
    <w:rsid w:val="000869BF"/>
    <w:rsid w:val="00087EEC"/>
    <w:rsid w:val="000906CD"/>
    <w:rsid w:val="000A25BB"/>
    <w:rsid w:val="000A384B"/>
    <w:rsid w:val="000A5C87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5FA7"/>
    <w:rsid w:val="000D7888"/>
    <w:rsid w:val="000E2171"/>
    <w:rsid w:val="000E3606"/>
    <w:rsid w:val="000E4591"/>
    <w:rsid w:val="000E478A"/>
    <w:rsid w:val="000E5BB7"/>
    <w:rsid w:val="000E6120"/>
    <w:rsid w:val="000E66C2"/>
    <w:rsid w:val="000E7C7D"/>
    <w:rsid w:val="000F3D00"/>
    <w:rsid w:val="000F53F2"/>
    <w:rsid w:val="000F5CC1"/>
    <w:rsid w:val="000F5D8E"/>
    <w:rsid w:val="000F5EEF"/>
    <w:rsid w:val="0010241E"/>
    <w:rsid w:val="0010256D"/>
    <w:rsid w:val="0010320D"/>
    <w:rsid w:val="0010476B"/>
    <w:rsid w:val="00104E60"/>
    <w:rsid w:val="00105436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4253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54393"/>
    <w:rsid w:val="00154DC2"/>
    <w:rsid w:val="00156AB5"/>
    <w:rsid w:val="00156E5D"/>
    <w:rsid w:val="00162C95"/>
    <w:rsid w:val="0016470C"/>
    <w:rsid w:val="001649E3"/>
    <w:rsid w:val="001660C5"/>
    <w:rsid w:val="001704BE"/>
    <w:rsid w:val="00180986"/>
    <w:rsid w:val="00181D1D"/>
    <w:rsid w:val="0018329A"/>
    <w:rsid w:val="00183B3A"/>
    <w:rsid w:val="00184F47"/>
    <w:rsid w:val="001851AA"/>
    <w:rsid w:val="0018627C"/>
    <w:rsid w:val="00191539"/>
    <w:rsid w:val="00192FEB"/>
    <w:rsid w:val="001973AC"/>
    <w:rsid w:val="001A7955"/>
    <w:rsid w:val="001A7B7E"/>
    <w:rsid w:val="001B03FB"/>
    <w:rsid w:val="001B0B42"/>
    <w:rsid w:val="001B2823"/>
    <w:rsid w:val="001B28EC"/>
    <w:rsid w:val="001B429A"/>
    <w:rsid w:val="001B4B16"/>
    <w:rsid w:val="001B4E8D"/>
    <w:rsid w:val="001C093E"/>
    <w:rsid w:val="001C1112"/>
    <w:rsid w:val="001C22DB"/>
    <w:rsid w:val="001C2381"/>
    <w:rsid w:val="001C302F"/>
    <w:rsid w:val="001C6E89"/>
    <w:rsid w:val="001D03DE"/>
    <w:rsid w:val="001D17D5"/>
    <w:rsid w:val="001D3011"/>
    <w:rsid w:val="001D3054"/>
    <w:rsid w:val="001D415E"/>
    <w:rsid w:val="001E36BC"/>
    <w:rsid w:val="001E7F31"/>
    <w:rsid w:val="001F12BB"/>
    <w:rsid w:val="001F1855"/>
    <w:rsid w:val="001F28DE"/>
    <w:rsid w:val="001F2B1E"/>
    <w:rsid w:val="001F3876"/>
    <w:rsid w:val="001F46B6"/>
    <w:rsid w:val="001F4FE7"/>
    <w:rsid w:val="001F535B"/>
    <w:rsid w:val="001F58A6"/>
    <w:rsid w:val="00200E5F"/>
    <w:rsid w:val="00202117"/>
    <w:rsid w:val="00203EA9"/>
    <w:rsid w:val="002108D9"/>
    <w:rsid w:val="00210F0F"/>
    <w:rsid w:val="002135ED"/>
    <w:rsid w:val="002141B0"/>
    <w:rsid w:val="002209AF"/>
    <w:rsid w:val="00221B44"/>
    <w:rsid w:val="0022218E"/>
    <w:rsid w:val="002236D0"/>
    <w:rsid w:val="0022568F"/>
    <w:rsid w:val="00227BBC"/>
    <w:rsid w:val="00231DEB"/>
    <w:rsid w:val="00233924"/>
    <w:rsid w:val="00236322"/>
    <w:rsid w:val="002363DD"/>
    <w:rsid w:val="00236828"/>
    <w:rsid w:val="0024528D"/>
    <w:rsid w:val="0024729F"/>
    <w:rsid w:val="00247515"/>
    <w:rsid w:val="00251000"/>
    <w:rsid w:val="00257D2A"/>
    <w:rsid w:val="002626C5"/>
    <w:rsid w:val="0026353B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82325"/>
    <w:rsid w:val="0028262D"/>
    <w:rsid w:val="00285FDE"/>
    <w:rsid w:val="00286A1B"/>
    <w:rsid w:val="00292322"/>
    <w:rsid w:val="002A1829"/>
    <w:rsid w:val="002A2397"/>
    <w:rsid w:val="002A4851"/>
    <w:rsid w:val="002B1B7E"/>
    <w:rsid w:val="002B1FFA"/>
    <w:rsid w:val="002B266A"/>
    <w:rsid w:val="002B2991"/>
    <w:rsid w:val="002C32A3"/>
    <w:rsid w:val="002C384E"/>
    <w:rsid w:val="002C4202"/>
    <w:rsid w:val="002C43C8"/>
    <w:rsid w:val="002C7FDE"/>
    <w:rsid w:val="002D041F"/>
    <w:rsid w:val="002D0BB1"/>
    <w:rsid w:val="002D12DE"/>
    <w:rsid w:val="002D4399"/>
    <w:rsid w:val="002D6300"/>
    <w:rsid w:val="002D72BE"/>
    <w:rsid w:val="002E0D8A"/>
    <w:rsid w:val="002E7034"/>
    <w:rsid w:val="002E7B97"/>
    <w:rsid w:val="002F0FCA"/>
    <w:rsid w:val="002F163A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47C8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505B"/>
    <w:rsid w:val="00345CDB"/>
    <w:rsid w:val="003502B0"/>
    <w:rsid w:val="003524DF"/>
    <w:rsid w:val="00353FCE"/>
    <w:rsid w:val="003546FF"/>
    <w:rsid w:val="0035520E"/>
    <w:rsid w:val="00361D64"/>
    <w:rsid w:val="0036318B"/>
    <w:rsid w:val="0036586E"/>
    <w:rsid w:val="00365B8D"/>
    <w:rsid w:val="0036638D"/>
    <w:rsid w:val="003710E9"/>
    <w:rsid w:val="003717CB"/>
    <w:rsid w:val="00371C54"/>
    <w:rsid w:val="00373408"/>
    <w:rsid w:val="0037393E"/>
    <w:rsid w:val="00374A02"/>
    <w:rsid w:val="00375BF1"/>
    <w:rsid w:val="00377D3C"/>
    <w:rsid w:val="00380FC4"/>
    <w:rsid w:val="00381059"/>
    <w:rsid w:val="003825B5"/>
    <w:rsid w:val="00384C73"/>
    <w:rsid w:val="00386E79"/>
    <w:rsid w:val="00386EC0"/>
    <w:rsid w:val="003915BC"/>
    <w:rsid w:val="00392285"/>
    <w:rsid w:val="0039336A"/>
    <w:rsid w:val="0039534C"/>
    <w:rsid w:val="003973AD"/>
    <w:rsid w:val="0039782E"/>
    <w:rsid w:val="003A0B00"/>
    <w:rsid w:val="003A51C5"/>
    <w:rsid w:val="003B00D1"/>
    <w:rsid w:val="003B35D8"/>
    <w:rsid w:val="003B4059"/>
    <w:rsid w:val="003B6141"/>
    <w:rsid w:val="003B622A"/>
    <w:rsid w:val="003B769A"/>
    <w:rsid w:val="003C142F"/>
    <w:rsid w:val="003C2140"/>
    <w:rsid w:val="003C5686"/>
    <w:rsid w:val="003D0C39"/>
    <w:rsid w:val="003D1438"/>
    <w:rsid w:val="003D184D"/>
    <w:rsid w:val="003D48DA"/>
    <w:rsid w:val="003D52DF"/>
    <w:rsid w:val="003D5BDC"/>
    <w:rsid w:val="003D5D97"/>
    <w:rsid w:val="003D61EF"/>
    <w:rsid w:val="003D61F4"/>
    <w:rsid w:val="003E0C3B"/>
    <w:rsid w:val="003E2615"/>
    <w:rsid w:val="003E2FD5"/>
    <w:rsid w:val="003F1F65"/>
    <w:rsid w:val="003F519B"/>
    <w:rsid w:val="003F52DF"/>
    <w:rsid w:val="003F5884"/>
    <w:rsid w:val="00403DAA"/>
    <w:rsid w:val="00404F34"/>
    <w:rsid w:val="004069B9"/>
    <w:rsid w:val="004076BD"/>
    <w:rsid w:val="00413672"/>
    <w:rsid w:val="004142E9"/>
    <w:rsid w:val="00414394"/>
    <w:rsid w:val="0041442C"/>
    <w:rsid w:val="0042061F"/>
    <w:rsid w:val="00420F04"/>
    <w:rsid w:val="004305C4"/>
    <w:rsid w:val="00431BE1"/>
    <w:rsid w:val="00434C0D"/>
    <w:rsid w:val="00434DDE"/>
    <w:rsid w:val="004364BC"/>
    <w:rsid w:val="0043794A"/>
    <w:rsid w:val="00443053"/>
    <w:rsid w:val="004431AC"/>
    <w:rsid w:val="004465F1"/>
    <w:rsid w:val="00447782"/>
    <w:rsid w:val="0045052A"/>
    <w:rsid w:val="00451238"/>
    <w:rsid w:val="004518C5"/>
    <w:rsid w:val="004568BC"/>
    <w:rsid w:val="00457F75"/>
    <w:rsid w:val="00465EE6"/>
    <w:rsid w:val="00467A3E"/>
    <w:rsid w:val="00470A0D"/>
    <w:rsid w:val="0047116C"/>
    <w:rsid w:val="00472556"/>
    <w:rsid w:val="00472C69"/>
    <w:rsid w:val="004801D1"/>
    <w:rsid w:val="004803C5"/>
    <w:rsid w:val="00481A5E"/>
    <w:rsid w:val="00482AB1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5C86"/>
    <w:rsid w:val="004B7D9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5E0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F99"/>
    <w:rsid w:val="004F7479"/>
    <w:rsid w:val="004F7A0F"/>
    <w:rsid w:val="00500D87"/>
    <w:rsid w:val="00506F6C"/>
    <w:rsid w:val="00506FA4"/>
    <w:rsid w:val="00510EB5"/>
    <w:rsid w:val="0051125B"/>
    <w:rsid w:val="00511E2F"/>
    <w:rsid w:val="00512AB5"/>
    <w:rsid w:val="00515007"/>
    <w:rsid w:val="0051648A"/>
    <w:rsid w:val="00516504"/>
    <w:rsid w:val="005200D0"/>
    <w:rsid w:val="00522506"/>
    <w:rsid w:val="0052486B"/>
    <w:rsid w:val="00525693"/>
    <w:rsid w:val="00525911"/>
    <w:rsid w:val="0052657F"/>
    <w:rsid w:val="00530CDB"/>
    <w:rsid w:val="00532960"/>
    <w:rsid w:val="005337F1"/>
    <w:rsid w:val="00533AFC"/>
    <w:rsid w:val="00533B09"/>
    <w:rsid w:val="00537394"/>
    <w:rsid w:val="005379FD"/>
    <w:rsid w:val="005404C4"/>
    <w:rsid w:val="005455C2"/>
    <w:rsid w:val="00545D1A"/>
    <w:rsid w:val="005470B0"/>
    <w:rsid w:val="00547D72"/>
    <w:rsid w:val="00550107"/>
    <w:rsid w:val="00551992"/>
    <w:rsid w:val="0055296E"/>
    <w:rsid w:val="005529C4"/>
    <w:rsid w:val="005649F6"/>
    <w:rsid w:val="00565807"/>
    <w:rsid w:val="00565895"/>
    <w:rsid w:val="00567B11"/>
    <w:rsid w:val="005703DC"/>
    <w:rsid w:val="0057075D"/>
    <w:rsid w:val="00570BCE"/>
    <w:rsid w:val="0057363F"/>
    <w:rsid w:val="0057379A"/>
    <w:rsid w:val="005746B5"/>
    <w:rsid w:val="00577025"/>
    <w:rsid w:val="0057741B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61DC"/>
    <w:rsid w:val="00597386"/>
    <w:rsid w:val="005A1D58"/>
    <w:rsid w:val="005A3AFE"/>
    <w:rsid w:val="005A3D1C"/>
    <w:rsid w:val="005B07D4"/>
    <w:rsid w:val="005B0DCF"/>
    <w:rsid w:val="005B35BC"/>
    <w:rsid w:val="005B42F8"/>
    <w:rsid w:val="005B4AC3"/>
    <w:rsid w:val="005B5A24"/>
    <w:rsid w:val="005B7507"/>
    <w:rsid w:val="005C0BF7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6E4A"/>
    <w:rsid w:val="005D72A2"/>
    <w:rsid w:val="005D7835"/>
    <w:rsid w:val="005D7C40"/>
    <w:rsid w:val="005D7DD0"/>
    <w:rsid w:val="005E3391"/>
    <w:rsid w:val="005E359C"/>
    <w:rsid w:val="005E51EF"/>
    <w:rsid w:val="005E74DD"/>
    <w:rsid w:val="005F0162"/>
    <w:rsid w:val="005F0772"/>
    <w:rsid w:val="005F3514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5D66"/>
    <w:rsid w:val="00617567"/>
    <w:rsid w:val="006209C7"/>
    <w:rsid w:val="00621304"/>
    <w:rsid w:val="00623222"/>
    <w:rsid w:val="006236F1"/>
    <w:rsid w:val="00624FC0"/>
    <w:rsid w:val="00625ED6"/>
    <w:rsid w:val="00633772"/>
    <w:rsid w:val="0063574D"/>
    <w:rsid w:val="00636D19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5220"/>
    <w:rsid w:val="00657975"/>
    <w:rsid w:val="00661BC9"/>
    <w:rsid w:val="00665006"/>
    <w:rsid w:val="0066588F"/>
    <w:rsid w:val="00666DCD"/>
    <w:rsid w:val="00673EC8"/>
    <w:rsid w:val="0067609A"/>
    <w:rsid w:val="006764A0"/>
    <w:rsid w:val="00676ED6"/>
    <w:rsid w:val="006773C1"/>
    <w:rsid w:val="00682691"/>
    <w:rsid w:val="00682E00"/>
    <w:rsid w:val="00685250"/>
    <w:rsid w:val="006863CC"/>
    <w:rsid w:val="00694738"/>
    <w:rsid w:val="006967DD"/>
    <w:rsid w:val="006A0996"/>
    <w:rsid w:val="006A222C"/>
    <w:rsid w:val="006A27D3"/>
    <w:rsid w:val="006A418D"/>
    <w:rsid w:val="006A7570"/>
    <w:rsid w:val="006B0455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C6EB0"/>
    <w:rsid w:val="006D04EE"/>
    <w:rsid w:val="006D20CD"/>
    <w:rsid w:val="006D2775"/>
    <w:rsid w:val="006D640F"/>
    <w:rsid w:val="006D71E4"/>
    <w:rsid w:val="006E19CE"/>
    <w:rsid w:val="006E1DE7"/>
    <w:rsid w:val="006E49E4"/>
    <w:rsid w:val="006E5182"/>
    <w:rsid w:val="006E6F9A"/>
    <w:rsid w:val="006F09D5"/>
    <w:rsid w:val="006F1E1F"/>
    <w:rsid w:val="006F482F"/>
    <w:rsid w:val="006F56D4"/>
    <w:rsid w:val="00702A5C"/>
    <w:rsid w:val="0070754A"/>
    <w:rsid w:val="007105C6"/>
    <w:rsid w:val="00710929"/>
    <w:rsid w:val="00717A52"/>
    <w:rsid w:val="00720C34"/>
    <w:rsid w:val="00726D35"/>
    <w:rsid w:val="0072722C"/>
    <w:rsid w:val="0072723D"/>
    <w:rsid w:val="00727B9D"/>
    <w:rsid w:val="00727D1F"/>
    <w:rsid w:val="00730ADD"/>
    <w:rsid w:val="00730E7C"/>
    <w:rsid w:val="00731E53"/>
    <w:rsid w:val="0073583B"/>
    <w:rsid w:val="00736689"/>
    <w:rsid w:val="00741DFD"/>
    <w:rsid w:val="007422E7"/>
    <w:rsid w:val="007432DF"/>
    <w:rsid w:val="00744732"/>
    <w:rsid w:val="007473EF"/>
    <w:rsid w:val="00747AB8"/>
    <w:rsid w:val="00747CAA"/>
    <w:rsid w:val="00753A29"/>
    <w:rsid w:val="00753AE9"/>
    <w:rsid w:val="00760169"/>
    <w:rsid w:val="00764094"/>
    <w:rsid w:val="00764B3A"/>
    <w:rsid w:val="00771D2D"/>
    <w:rsid w:val="0077250B"/>
    <w:rsid w:val="00772BA9"/>
    <w:rsid w:val="00777E7D"/>
    <w:rsid w:val="007800CE"/>
    <w:rsid w:val="00782B48"/>
    <w:rsid w:val="00785FAB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B290A"/>
    <w:rsid w:val="007B37FE"/>
    <w:rsid w:val="007B41C5"/>
    <w:rsid w:val="007B6661"/>
    <w:rsid w:val="007B6691"/>
    <w:rsid w:val="007C4C0E"/>
    <w:rsid w:val="007D10EB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627"/>
    <w:rsid w:val="007F72CF"/>
    <w:rsid w:val="0080102B"/>
    <w:rsid w:val="00801502"/>
    <w:rsid w:val="0080250E"/>
    <w:rsid w:val="00804EAC"/>
    <w:rsid w:val="008110A8"/>
    <w:rsid w:val="00814D63"/>
    <w:rsid w:val="00814E22"/>
    <w:rsid w:val="00820CE7"/>
    <w:rsid w:val="00820F49"/>
    <w:rsid w:val="00826A2E"/>
    <w:rsid w:val="00827290"/>
    <w:rsid w:val="008307AE"/>
    <w:rsid w:val="00830FB5"/>
    <w:rsid w:val="00832FAB"/>
    <w:rsid w:val="00833940"/>
    <w:rsid w:val="00834C7F"/>
    <w:rsid w:val="008356DA"/>
    <w:rsid w:val="00835C16"/>
    <w:rsid w:val="0083629D"/>
    <w:rsid w:val="00836B5C"/>
    <w:rsid w:val="00843CC3"/>
    <w:rsid w:val="0084595A"/>
    <w:rsid w:val="0084600D"/>
    <w:rsid w:val="0084612B"/>
    <w:rsid w:val="008500F7"/>
    <w:rsid w:val="00850138"/>
    <w:rsid w:val="00851D46"/>
    <w:rsid w:val="008531EF"/>
    <w:rsid w:val="00853E2D"/>
    <w:rsid w:val="00857F66"/>
    <w:rsid w:val="008610A8"/>
    <w:rsid w:val="00862C28"/>
    <w:rsid w:val="0086353B"/>
    <w:rsid w:val="00863FEA"/>
    <w:rsid w:val="0086449E"/>
    <w:rsid w:val="00864B5D"/>
    <w:rsid w:val="00865CFE"/>
    <w:rsid w:val="0087046C"/>
    <w:rsid w:val="00870836"/>
    <w:rsid w:val="00870B30"/>
    <w:rsid w:val="00871C07"/>
    <w:rsid w:val="008738BA"/>
    <w:rsid w:val="00873D47"/>
    <w:rsid w:val="00873E06"/>
    <w:rsid w:val="00874DE4"/>
    <w:rsid w:val="0087552F"/>
    <w:rsid w:val="008822D1"/>
    <w:rsid w:val="00886745"/>
    <w:rsid w:val="00887D87"/>
    <w:rsid w:val="00890352"/>
    <w:rsid w:val="00891CC1"/>
    <w:rsid w:val="00895C26"/>
    <w:rsid w:val="0089761E"/>
    <w:rsid w:val="008A0DF2"/>
    <w:rsid w:val="008A4AD1"/>
    <w:rsid w:val="008A7631"/>
    <w:rsid w:val="008B16DF"/>
    <w:rsid w:val="008B1B70"/>
    <w:rsid w:val="008B3937"/>
    <w:rsid w:val="008B4CA0"/>
    <w:rsid w:val="008B58DD"/>
    <w:rsid w:val="008B5E7B"/>
    <w:rsid w:val="008B66DD"/>
    <w:rsid w:val="008C16A9"/>
    <w:rsid w:val="008C2255"/>
    <w:rsid w:val="008C248C"/>
    <w:rsid w:val="008C3C54"/>
    <w:rsid w:val="008C7723"/>
    <w:rsid w:val="008D062F"/>
    <w:rsid w:val="008D4DE4"/>
    <w:rsid w:val="008D5D58"/>
    <w:rsid w:val="008E0802"/>
    <w:rsid w:val="008E1CCF"/>
    <w:rsid w:val="008E3563"/>
    <w:rsid w:val="008E3AC4"/>
    <w:rsid w:val="008E3CB8"/>
    <w:rsid w:val="008E7325"/>
    <w:rsid w:val="008F1CBF"/>
    <w:rsid w:val="008F3EFD"/>
    <w:rsid w:val="008F419F"/>
    <w:rsid w:val="008F4240"/>
    <w:rsid w:val="008F698F"/>
    <w:rsid w:val="009011B7"/>
    <w:rsid w:val="00902284"/>
    <w:rsid w:val="00902FDD"/>
    <w:rsid w:val="009048D7"/>
    <w:rsid w:val="009049E7"/>
    <w:rsid w:val="00906BC7"/>
    <w:rsid w:val="009102BD"/>
    <w:rsid w:val="009108F1"/>
    <w:rsid w:val="0091536B"/>
    <w:rsid w:val="0091653A"/>
    <w:rsid w:val="00920E96"/>
    <w:rsid w:val="00923232"/>
    <w:rsid w:val="00924960"/>
    <w:rsid w:val="0093057E"/>
    <w:rsid w:val="00930F51"/>
    <w:rsid w:val="0093149D"/>
    <w:rsid w:val="009326B2"/>
    <w:rsid w:val="00933705"/>
    <w:rsid w:val="00933926"/>
    <w:rsid w:val="00936BB8"/>
    <w:rsid w:val="00936FDE"/>
    <w:rsid w:val="00943BDA"/>
    <w:rsid w:val="00945857"/>
    <w:rsid w:val="00947E35"/>
    <w:rsid w:val="009504C1"/>
    <w:rsid w:val="00950EF2"/>
    <w:rsid w:val="009513E7"/>
    <w:rsid w:val="00952148"/>
    <w:rsid w:val="00952B94"/>
    <w:rsid w:val="00955308"/>
    <w:rsid w:val="0095652C"/>
    <w:rsid w:val="00956AC2"/>
    <w:rsid w:val="00956BD1"/>
    <w:rsid w:val="00956D49"/>
    <w:rsid w:val="00960200"/>
    <w:rsid w:val="00961965"/>
    <w:rsid w:val="009619B1"/>
    <w:rsid w:val="00962F61"/>
    <w:rsid w:val="00963C6F"/>
    <w:rsid w:val="009651DE"/>
    <w:rsid w:val="00971B32"/>
    <w:rsid w:val="00977AAC"/>
    <w:rsid w:val="009811DF"/>
    <w:rsid w:val="00982035"/>
    <w:rsid w:val="0098309D"/>
    <w:rsid w:val="00984A45"/>
    <w:rsid w:val="009866DD"/>
    <w:rsid w:val="009912AE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C11E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544E"/>
    <w:rsid w:val="009E2506"/>
    <w:rsid w:val="009E3F97"/>
    <w:rsid w:val="009E7868"/>
    <w:rsid w:val="009F12AB"/>
    <w:rsid w:val="009F3BC0"/>
    <w:rsid w:val="009F465C"/>
    <w:rsid w:val="009F6D61"/>
    <w:rsid w:val="00A011A3"/>
    <w:rsid w:val="00A0284E"/>
    <w:rsid w:val="00A0672E"/>
    <w:rsid w:val="00A070CC"/>
    <w:rsid w:val="00A114D6"/>
    <w:rsid w:val="00A1183B"/>
    <w:rsid w:val="00A12325"/>
    <w:rsid w:val="00A14462"/>
    <w:rsid w:val="00A14DCE"/>
    <w:rsid w:val="00A176B0"/>
    <w:rsid w:val="00A179D1"/>
    <w:rsid w:val="00A22567"/>
    <w:rsid w:val="00A22876"/>
    <w:rsid w:val="00A2342E"/>
    <w:rsid w:val="00A25FB0"/>
    <w:rsid w:val="00A2681A"/>
    <w:rsid w:val="00A26C00"/>
    <w:rsid w:val="00A2733B"/>
    <w:rsid w:val="00A3483C"/>
    <w:rsid w:val="00A3595B"/>
    <w:rsid w:val="00A41F24"/>
    <w:rsid w:val="00A462DB"/>
    <w:rsid w:val="00A46CE3"/>
    <w:rsid w:val="00A51B9A"/>
    <w:rsid w:val="00A54136"/>
    <w:rsid w:val="00A55CFC"/>
    <w:rsid w:val="00A57941"/>
    <w:rsid w:val="00A6584C"/>
    <w:rsid w:val="00A66189"/>
    <w:rsid w:val="00A67183"/>
    <w:rsid w:val="00A71E09"/>
    <w:rsid w:val="00A74DB0"/>
    <w:rsid w:val="00A7538F"/>
    <w:rsid w:val="00A75B9A"/>
    <w:rsid w:val="00A7746C"/>
    <w:rsid w:val="00A803B0"/>
    <w:rsid w:val="00A80865"/>
    <w:rsid w:val="00A85CA6"/>
    <w:rsid w:val="00A85FAC"/>
    <w:rsid w:val="00A87036"/>
    <w:rsid w:val="00A94096"/>
    <w:rsid w:val="00A94311"/>
    <w:rsid w:val="00A97BDD"/>
    <w:rsid w:val="00AA35E7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4E40"/>
    <w:rsid w:val="00AD520E"/>
    <w:rsid w:val="00AD7547"/>
    <w:rsid w:val="00AD7A04"/>
    <w:rsid w:val="00AE1C6E"/>
    <w:rsid w:val="00AE28B6"/>
    <w:rsid w:val="00AE33C8"/>
    <w:rsid w:val="00AE3FFD"/>
    <w:rsid w:val="00AE5CC8"/>
    <w:rsid w:val="00AE5EC4"/>
    <w:rsid w:val="00AF1655"/>
    <w:rsid w:val="00AF1683"/>
    <w:rsid w:val="00AF1E28"/>
    <w:rsid w:val="00AF471A"/>
    <w:rsid w:val="00AF5FDF"/>
    <w:rsid w:val="00B017B0"/>
    <w:rsid w:val="00B02F02"/>
    <w:rsid w:val="00B0303E"/>
    <w:rsid w:val="00B03AAB"/>
    <w:rsid w:val="00B10116"/>
    <w:rsid w:val="00B106C0"/>
    <w:rsid w:val="00B136F8"/>
    <w:rsid w:val="00B14481"/>
    <w:rsid w:val="00B16877"/>
    <w:rsid w:val="00B16FA4"/>
    <w:rsid w:val="00B17E50"/>
    <w:rsid w:val="00B17EF8"/>
    <w:rsid w:val="00B21832"/>
    <w:rsid w:val="00B2233B"/>
    <w:rsid w:val="00B24EDB"/>
    <w:rsid w:val="00B26CAC"/>
    <w:rsid w:val="00B271F7"/>
    <w:rsid w:val="00B3005E"/>
    <w:rsid w:val="00B33CDF"/>
    <w:rsid w:val="00B36621"/>
    <w:rsid w:val="00B377D4"/>
    <w:rsid w:val="00B400C1"/>
    <w:rsid w:val="00B41CC5"/>
    <w:rsid w:val="00B43AF6"/>
    <w:rsid w:val="00B43C74"/>
    <w:rsid w:val="00B4667D"/>
    <w:rsid w:val="00B46888"/>
    <w:rsid w:val="00B47B1A"/>
    <w:rsid w:val="00B548AD"/>
    <w:rsid w:val="00B666BC"/>
    <w:rsid w:val="00B66D2D"/>
    <w:rsid w:val="00B672BD"/>
    <w:rsid w:val="00B70E8F"/>
    <w:rsid w:val="00B72B20"/>
    <w:rsid w:val="00B72DEC"/>
    <w:rsid w:val="00B72E7E"/>
    <w:rsid w:val="00B72F44"/>
    <w:rsid w:val="00B75A2C"/>
    <w:rsid w:val="00B7788F"/>
    <w:rsid w:val="00B83BDD"/>
    <w:rsid w:val="00B83F87"/>
    <w:rsid w:val="00B91E20"/>
    <w:rsid w:val="00B92C44"/>
    <w:rsid w:val="00BA0BBE"/>
    <w:rsid w:val="00BA1697"/>
    <w:rsid w:val="00BA1AFC"/>
    <w:rsid w:val="00BA3E39"/>
    <w:rsid w:val="00BA4353"/>
    <w:rsid w:val="00BA5A53"/>
    <w:rsid w:val="00BB02CA"/>
    <w:rsid w:val="00BB0BF9"/>
    <w:rsid w:val="00BB4C14"/>
    <w:rsid w:val="00BB5653"/>
    <w:rsid w:val="00BB5C67"/>
    <w:rsid w:val="00BB69B3"/>
    <w:rsid w:val="00BB729A"/>
    <w:rsid w:val="00BC1F5F"/>
    <w:rsid w:val="00BC6478"/>
    <w:rsid w:val="00BC77D6"/>
    <w:rsid w:val="00BD0C6A"/>
    <w:rsid w:val="00BD0D6A"/>
    <w:rsid w:val="00BD5598"/>
    <w:rsid w:val="00BD5DA7"/>
    <w:rsid w:val="00BD6A86"/>
    <w:rsid w:val="00BD7F0B"/>
    <w:rsid w:val="00BE1381"/>
    <w:rsid w:val="00BE259F"/>
    <w:rsid w:val="00BE27E1"/>
    <w:rsid w:val="00BE3933"/>
    <w:rsid w:val="00BE3FB0"/>
    <w:rsid w:val="00BE582B"/>
    <w:rsid w:val="00BE7CAF"/>
    <w:rsid w:val="00BF1C21"/>
    <w:rsid w:val="00BF1E5B"/>
    <w:rsid w:val="00BF32AF"/>
    <w:rsid w:val="00BF5609"/>
    <w:rsid w:val="00C02EA6"/>
    <w:rsid w:val="00C04B59"/>
    <w:rsid w:val="00C04EF9"/>
    <w:rsid w:val="00C1042F"/>
    <w:rsid w:val="00C117F0"/>
    <w:rsid w:val="00C141DD"/>
    <w:rsid w:val="00C1442C"/>
    <w:rsid w:val="00C15F2C"/>
    <w:rsid w:val="00C16105"/>
    <w:rsid w:val="00C16D0D"/>
    <w:rsid w:val="00C16E3C"/>
    <w:rsid w:val="00C21AE2"/>
    <w:rsid w:val="00C25746"/>
    <w:rsid w:val="00C26640"/>
    <w:rsid w:val="00C27140"/>
    <w:rsid w:val="00C30979"/>
    <w:rsid w:val="00C326FC"/>
    <w:rsid w:val="00C33688"/>
    <w:rsid w:val="00C337BA"/>
    <w:rsid w:val="00C35F08"/>
    <w:rsid w:val="00C36F70"/>
    <w:rsid w:val="00C41733"/>
    <w:rsid w:val="00C43930"/>
    <w:rsid w:val="00C45645"/>
    <w:rsid w:val="00C467BF"/>
    <w:rsid w:val="00C46D9E"/>
    <w:rsid w:val="00C54222"/>
    <w:rsid w:val="00C54439"/>
    <w:rsid w:val="00C55238"/>
    <w:rsid w:val="00C5575A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60BF"/>
    <w:rsid w:val="00C90156"/>
    <w:rsid w:val="00C9147A"/>
    <w:rsid w:val="00C917A9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A7B66"/>
    <w:rsid w:val="00CB4C96"/>
    <w:rsid w:val="00CB4D19"/>
    <w:rsid w:val="00CC0A88"/>
    <w:rsid w:val="00CC21A1"/>
    <w:rsid w:val="00CC4E2F"/>
    <w:rsid w:val="00CC5CA3"/>
    <w:rsid w:val="00CC5D1A"/>
    <w:rsid w:val="00CC71FE"/>
    <w:rsid w:val="00CD0B7E"/>
    <w:rsid w:val="00CD2BC4"/>
    <w:rsid w:val="00CD38C3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7B1"/>
    <w:rsid w:val="00CF0B53"/>
    <w:rsid w:val="00CF1FE1"/>
    <w:rsid w:val="00CF26E8"/>
    <w:rsid w:val="00CF2C6C"/>
    <w:rsid w:val="00CF4679"/>
    <w:rsid w:val="00CF6034"/>
    <w:rsid w:val="00CF62B1"/>
    <w:rsid w:val="00D03E80"/>
    <w:rsid w:val="00D05E4C"/>
    <w:rsid w:val="00D116A4"/>
    <w:rsid w:val="00D11FE9"/>
    <w:rsid w:val="00D12531"/>
    <w:rsid w:val="00D14606"/>
    <w:rsid w:val="00D14ACB"/>
    <w:rsid w:val="00D1641B"/>
    <w:rsid w:val="00D21DC4"/>
    <w:rsid w:val="00D2377D"/>
    <w:rsid w:val="00D26332"/>
    <w:rsid w:val="00D30A55"/>
    <w:rsid w:val="00D30E73"/>
    <w:rsid w:val="00D31E43"/>
    <w:rsid w:val="00D32FE8"/>
    <w:rsid w:val="00D36A61"/>
    <w:rsid w:val="00D36B9C"/>
    <w:rsid w:val="00D41547"/>
    <w:rsid w:val="00D42039"/>
    <w:rsid w:val="00D44889"/>
    <w:rsid w:val="00D45972"/>
    <w:rsid w:val="00D4655F"/>
    <w:rsid w:val="00D514D0"/>
    <w:rsid w:val="00D5193E"/>
    <w:rsid w:val="00D54BFF"/>
    <w:rsid w:val="00D550E9"/>
    <w:rsid w:val="00D558EC"/>
    <w:rsid w:val="00D57E66"/>
    <w:rsid w:val="00D608F9"/>
    <w:rsid w:val="00D664DD"/>
    <w:rsid w:val="00D667D3"/>
    <w:rsid w:val="00D703D9"/>
    <w:rsid w:val="00D70536"/>
    <w:rsid w:val="00D7070B"/>
    <w:rsid w:val="00D72695"/>
    <w:rsid w:val="00D72F04"/>
    <w:rsid w:val="00D77AD7"/>
    <w:rsid w:val="00D77CF7"/>
    <w:rsid w:val="00D911BB"/>
    <w:rsid w:val="00D916B0"/>
    <w:rsid w:val="00D93201"/>
    <w:rsid w:val="00D968E0"/>
    <w:rsid w:val="00D9728C"/>
    <w:rsid w:val="00DA10CC"/>
    <w:rsid w:val="00DA4D74"/>
    <w:rsid w:val="00DA6151"/>
    <w:rsid w:val="00DA6430"/>
    <w:rsid w:val="00DB14CD"/>
    <w:rsid w:val="00DB2273"/>
    <w:rsid w:val="00DB6166"/>
    <w:rsid w:val="00DC05C0"/>
    <w:rsid w:val="00DC101D"/>
    <w:rsid w:val="00DC15EF"/>
    <w:rsid w:val="00DC310C"/>
    <w:rsid w:val="00DC4136"/>
    <w:rsid w:val="00DC4761"/>
    <w:rsid w:val="00DC47B5"/>
    <w:rsid w:val="00DC6F09"/>
    <w:rsid w:val="00DD1F38"/>
    <w:rsid w:val="00DD286F"/>
    <w:rsid w:val="00DE0636"/>
    <w:rsid w:val="00DE0F6B"/>
    <w:rsid w:val="00DE51CD"/>
    <w:rsid w:val="00DE5607"/>
    <w:rsid w:val="00DF0606"/>
    <w:rsid w:val="00DF08AA"/>
    <w:rsid w:val="00DF0ACA"/>
    <w:rsid w:val="00DF0C28"/>
    <w:rsid w:val="00DF4B71"/>
    <w:rsid w:val="00E00BC2"/>
    <w:rsid w:val="00E031BA"/>
    <w:rsid w:val="00E04B2D"/>
    <w:rsid w:val="00E0597E"/>
    <w:rsid w:val="00E1317D"/>
    <w:rsid w:val="00E1439B"/>
    <w:rsid w:val="00E22ECA"/>
    <w:rsid w:val="00E2668D"/>
    <w:rsid w:val="00E3038D"/>
    <w:rsid w:val="00E31154"/>
    <w:rsid w:val="00E31BD6"/>
    <w:rsid w:val="00E3215C"/>
    <w:rsid w:val="00E344EE"/>
    <w:rsid w:val="00E35730"/>
    <w:rsid w:val="00E37C2F"/>
    <w:rsid w:val="00E425DA"/>
    <w:rsid w:val="00E44832"/>
    <w:rsid w:val="00E54B50"/>
    <w:rsid w:val="00E57EA5"/>
    <w:rsid w:val="00E615AF"/>
    <w:rsid w:val="00E6175F"/>
    <w:rsid w:val="00E62BAC"/>
    <w:rsid w:val="00E67109"/>
    <w:rsid w:val="00E71989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1BF6"/>
    <w:rsid w:val="00EA35A5"/>
    <w:rsid w:val="00EA475B"/>
    <w:rsid w:val="00EA6FF2"/>
    <w:rsid w:val="00EB0B0B"/>
    <w:rsid w:val="00EB1554"/>
    <w:rsid w:val="00EB1D26"/>
    <w:rsid w:val="00EB7DB3"/>
    <w:rsid w:val="00EC131A"/>
    <w:rsid w:val="00EC233A"/>
    <w:rsid w:val="00EC30B5"/>
    <w:rsid w:val="00EC527D"/>
    <w:rsid w:val="00EC6A48"/>
    <w:rsid w:val="00EC73AD"/>
    <w:rsid w:val="00ED2953"/>
    <w:rsid w:val="00ED2D0A"/>
    <w:rsid w:val="00ED397D"/>
    <w:rsid w:val="00ED4C40"/>
    <w:rsid w:val="00EE15FD"/>
    <w:rsid w:val="00EE1BD8"/>
    <w:rsid w:val="00EE24A1"/>
    <w:rsid w:val="00EE4618"/>
    <w:rsid w:val="00EE666B"/>
    <w:rsid w:val="00EE7D4C"/>
    <w:rsid w:val="00EF125C"/>
    <w:rsid w:val="00EF1664"/>
    <w:rsid w:val="00EF2607"/>
    <w:rsid w:val="00EF3994"/>
    <w:rsid w:val="00EF4A64"/>
    <w:rsid w:val="00EF50CC"/>
    <w:rsid w:val="00F037A4"/>
    <w:rsid w:val="00F0435E"/>
    <w:rsid w:val="00F0487B"/>
    <w:rsid w:val="00F063DF"/>
    <w:rsid w:val="00F06888"/>
    <w:rsid w:val="00F1404C"/>
    <w:rsid w:val="00F15CEE"/>
    <w:rsid w:val="00F173AA"/>
    <w:rsid w:val="00F17509"/>
    <w:rsid w:val="00F246C5"/>
    <w:rsid w:val="00F2521C"/>
    <w:rsid w:val="00F25FE9"/>
    <w:rsid w:val="00F313DA"/>
    <w:rsid w:val="00F32C31"/>
    <w:rsid w:val="00F33BD5"/>
    <w:rsid w:val="00F40174"/>
    <w:rsid w:val="00F40263"/>
    <w:rsid w:val="00F424B2"/>
    <w:rsid w:val="00F42FB6"/>
    <w:rsid w:val="00F4341E"/>
    <w:rsid w:val="00F4632A"/>
    <w:rsid w:val="00F475C6"/>
    <w:rsid w:val="00F515BD"/>
    <w:rsid w:val="00F53BDB"/>
    <w:rsid w:val="00F53DE4"/>
    <w:rsid w:val="00F54C74"/>
    <w:rsid w:val="00F54E69"/>
    <w:rsid w:val="00F554D6"/>
    <w:rsid w:val="00F60841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4829"/>
    <w:rsid w:val="00F74873"/>
    <w:rsid w:val="00F761EC"/>
    <w:rsid w:val="00F768FB"/>
    <w:rsid w:val="00F80600"/>
    <w:rsid w:val="00F82341"/>
    <w:rsid w:val="00F90BDD"/>
    <w:rsid w:val="00F92A81"/>
    <w:rsid w:val="00F97258"/>
    <w:rsid w:val="00FA090C"/>
    <w:rsid w:val="00FA1E2C"/>
    <w:rsid w:val="00FA2610"/>
    <w:rsid w:val="00FA49FF"/>
    <w:rsid w:val="00FB1386"/>
    <w:rsid w:val="00FB4298"/>
    <w:rsid w:val="00FB4974"/>
    <w:rsid w:val="00FB6212"/>
    <w:rsid w:val="00FC04BF"/>
    <w:rsid w:val="00FC2ACC"/>
    <w:rsid w:val="00FC398F"/>
    <w:rsid w:val="00FC65EF"/>
    <w:rsid w:val="00FD1DF7"/>
    <w:rsid w:val="00FD33DE"/>
    <w:rsid w:val="00FE05D5"/>
    <w:rsid w:val="00FE0844"/>
    <w:rsid w:val="00FE1868"/>
    <w:rsid w:val="00FE1DB1"/>
    <w:rsid w:val="00FE63E2"/>
    <w:rsid w:val="00FF3C5C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CFFE2-BEE6-4C50-B664-A7317BFF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15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168</cp:revision>
  <cp:lastPrinted>2013-11-19T10:48:00Z</cp:lastPrinted>
  <dcterms:created xsi:type="dcterms:W3CDTF">2013-12-16T12:30:00Z</dcterms:created>
  <dcterms:modified xsi:type="dcterms:W3CDTF">2013-12-17T15:36:00Z</dcterms:modified>
</cp:coreProperties>
</file>