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6E" w:rsidRDefault="00F8086E" w:rsidP="00F8086E">
      <w:pPr>
        <w:jc w:val="center"/>
        <w:rPr>
          <w:b/>
          <w:sz w:val="28"/>
          <w:szCs w:val="28"/>
          <w:u w:val="single"/>
        </w:rPr>
      </w:pPr>
      <w:r>
        <w:rPr>
          <w:b/>
          <w:sz w:val="28"/>
          <w:szCs w:val="28"/>
          <w:u w:val="single"/>
        </w:rPr>
        <w:t xml:space="preserve">Основные результаты и перспективы деятельности </w:t>
      </w:r>
    </w:p>
    <w:p w:rsidR="00F8086E" w:rsidRDefault="00F8086E" w:rsidP="00F8086E">
      <w:pPr>
        <w:jc w:val="center"/>
        <w:rPr>
          <w:b/>
          <w:sz w:val="28"/>
          <w:szCs w:val="28"/>
          <w:u w:val="single"/>
        </w:rPr>
      </w:pPr>
      <w:r>
        <w:rPr>
          <w:b/>
          <w:sz w:val="28"/>
          <w:szCs w:val="28"/>
          <w:u w:val="single"/>
        </w:rPr>
        <w:t>органов местного самоуправления</w:t>
      </w:r>
    </w:p>
    <w:p w:rsidR="00F8086E" w:rsidRDefault="00F8086E" w:rsidP="00F8086E">
      <w:pPr>
        <w:spacing w:before="120"/>
        <w:jc w:val="center"/>
        <w:rPr>
          <w:b/>
          <w:i/>
          <w:sz w:val="32"/>
          <w:szCs w:val="32"/>
          <w:u w:val="single"/>
        </w:rPr>
      </w:pPr>
      <w:proofErr w:type="gramStart"/>
      <w:r>
        <w:rPr>
          <w:b/>
          <w:i/>
          <w:sz w:val="32"/>
          <w:szCs w:val="32"/>
          <w:u w:val="single"/>
        </w:rPr>
        <w:t>Гаврилов-Ямского</w:t>
      </w:r>
      <w:proofErr w:type="gramEnd"/>
      <w:r>
        <w:rPr>
          <w:b/>
          <w:i/>
          <w:sz w:val="32"/>
          <w:szCs w:val="32"/>
          <w:u w:val="single"/>
        </w:rPr>
        <w:t xml:space="preserve">  муниципального  района</w:t>
      </w:r>
    </w:p>
    <w:p w:rsidR="00F8086E" w:rsidRDefault="00F8086E" w:rsidP="00F8086E">
      <w:pPr>
        <w:jc w:val="center"/>
        <w:rPr>
          <w:b/>
          <w:sz w:val="28"/>
          <w:szCs w:val="28"/>
          <w:u w:val="single"/>
        </w:rPr>
      </w:pPr>
      <w:r>
        <w:rPr>
          <w:b/>
          <w:sz w:val="28"/>
          <w:szCs w:val="28"/>
          <w:u w:val="single"/>
        </w:rPr>
        <w:t xml:space="preserve">по решению вопросов местного значения </w:t>
      </w:r>
    </w:p>
    <w:p w:rsidR="00F8086E" w:rsidRDefault="00F8086E" w:rsidP="00F8086E">
      <w:pPr>
        <w:jc w:val="center"/>
        <w:rPr>
          <w:b/>
          <w:sz w:val="28"/>
          <w:szCs w:val="28"/>
        </w:rPr>
      </w:pPr>
      <w:r>
        <w:rPr>
          <w:b/>
          <w:sz w:val="28"/>
          <w:szCs w:val="28"/>
          <w:u w:val="single"/>
        </w:rPr>
        <w:t xml:space="preserve">и социально-экономическому развитию </w:t>
      </w:r>
    </w:p>
    <w:p w:rsidR="00F8086E" w:rsidRDefault="00F8086E" w:rsidP="00F8086E">
      <w:pPr>
        <w:jc w:val="center"/>
        <w:rPr>
          <w:b/>
          <w:sz w:val="26"/>
          <w:szCs w:val="26"/>
        </w:rPr>
      </w:pPr>
    </w:p>
    <w:p w:rsidR="00F8086E" w:rsidRDefault="00F8086E" w:rsidP="00F8086E">
      <w:pPr>
        <w:numPr>
          <w:ilvl w:val="0"/>
          <w:numId w:val="1"/>
        </w:numPr>
        <w:tabs>
          <w:tab w:val="left" w:pos="426"/>
        </w:tabs>
        <w:jc w:val="center"/>
        <w:rPr>
          <w:b/>
          <w:sz w:val="26"/>
          <w:szCs w:val="26"/>
        </w:rPr>
      </w:pPr>
      <w:r>
        <w:rPr>
          <w:b/>
          <w:sz w:val="26"/>
          <w:szCs w:val="26"/>
        </w:rPr>
        <w:t xml:space="preserve">Цели, задачи, этапы и ход реализации мероприятий программы </w:t>
      </w:r>
    </w:p>
    <w:p w:rsidR="00F8086E" w:rsidRDefault="00F8086E" w:rsidP="00F8086E">
      <w:pPr>
        <w:tabs>
          <w:tab w:val="left" w:pos="426"/>
        </w:tabs>
        <w:ind w:left="360"/>
        <w:jc w:val="center"/>
        <w:rPr>
          <w:b/>
          <w:sz w:val="26"/>
          <w:szCs w:val="26"/>
        </w:rPr>
      </w:pPr>
      <w:r>
        <w:rPr>
          <w:b/>
          <w:sz w:val="26"/>
          <w:szCs w:val="26"/>
        </w:rPr>
        <w:t>социально-экономического развития муниципального образования на среднесрочную перспективу</w:t>
      </w:r>
    </w:p>
    <w:p w:rsidR="00F8086E" w:rsidRDefault="00F8086E" w:rsidP="00F8086E">
      <w:pPr>
        <w:jc w:val="both"/>
        <w:rPr>
          <w:sz w:val="28"/>
          <w:szCs w:val="28"/>
        </w:rPr>
      </w:pPr>
    </w:p>
    <w:p w:rsidR="00F8086E" w:rsidRDefault="00F8086E" w:rsidP="00F8086E">
      <w:pPr>
        <w:ind w:firstLine="426"/>
        <w:jc w:val="both"/>
        <w:rPr>
          <w:sz w:val="26"/>
          <w:szCs w:val="26"/>
        </w:rPr>
      </w:pPr>
      <w:proofErr w:type="gramStart"/>
      <w:r>
        <w:rPr>
          <w:sz w:val="26"/>
          <w:szCs w:val="26"/>
        </w:rPr>
        <w:t xml:space="preserve">Стратегические цели и задача деятельности органов местного самоуправления Гаврилов-Ямского муниципального района </w:t>
      </w:r>
      <w:r w:rsidR="008703E0">
        <w:rPr>
          <w:sz w:val="26"/>
          <w:szCs w:val="26"/>
        </w:rPr>
        <w:t xml:space="preserve">были </w:t>
      </w:r>
      <w:r>
        <w:rPr>
          <w:sz w:val="26"/>
          <w:szCs w:val="26"/>
        </w:rPr>
        <w:t>определены  «Программой социально-экономического развития Гаврилов-Ямского муниципального района Ярославской области на 2009-2012 годы», утвержденной Решением Собрания представителей Гаврилов-Ямского муниципального района от 16.12.2008</w:t>
      </w:r>
      <w:r w:rsidR="00EF1FEB">
        <w:rPr>
          <w:sz w:val="26"/>
          <w:szCs w:val="26"/>
        </w:rPr>
        <w:t>г.</w:t>
      </w:r>
      <w:r>
        <w:rPr>
          <w:sz w:val="26"/>
          <w:szCs w:val="26"/>
        </w:rPr>
        <w:t xml:space="preserve"> № 58. </w:t>
      </w:r>
      <w:proofErr w:type="gramEnd"/>
    </w:p>
    <w:p w:rsidR="00F8086E" w:rsidRDefault="00F8086E" w:rsidP="00F8086E">
      <w:pPr>
        <w:ind w:firstLine="426"/>
        <w:jc w:val="both"/>
        <w:rPr>
          <w:sz w:val="26"/>
          <w:szCs w:val="26"/>
        </w:rPr>
      </w:pPr>
      <w:proofErr w:type="gramStart"/>
      <w:r>
        <w:rPr>
          <w:b/>
          <w:sz w:val="26"/>
          <w:szCs w:val="26"/>
        </w:rPr>
        <w:t xml:space="preserve">Целью </w:t>
      </w:r>
      <w:r>
        <w:rPr>
          <w:sz w:val="26"/>
          <w:szCs w:val="26"/>
        </w:rPr>
        <w:t>принятой программы  явля</w:t>
      </w:r>
      <w:r w:rsidR="008F7900">
        <w:rPr>
          <w:sz w:val="26"/>
          <w:szCs w:val="26"/>
        </w:rPr>
        <w:t>лось</w:t>
      </w:r>
      <w:r>
        <w:rPr>
          <w:sz w:val="26"/>
          <w:szCs w:val="26"/>
        </w:rPr>
        <w:t xml:space="preserve"> определение путей и способов повышения благосостояния и условий жизни населения района на базе устойчивого развития конкурентоспособной экономики района, создание условий для развития человеческого потенциала,  развитие инфраструктуры для создания комфортных условий жизнедеятельности населения и развития бизнеса.</w:t>
      </w:r>
      <w:proofErr w:type="gramEnd"/>
    </w:p>
    <w:p w:rsidR="00F8086E" w:rsidRDefault="00F8086E" w:rsidP="00F8086E">
      <w:pPr>
        <w:ind w:firstLine="720"/>
        <w:jc w:val="both"/>
        <w:rPr>
          <w:sz w:val="26"/>
          <w:szCs w:val="26"/>
        </w:rPr>
      </w:pPr>
      <w:r>
        <w:rPr>
          <w:sz w:val="26"/>
          <w:szCs w:val="26"/>
        </w:rPr>
        <w:t xml:space="preserve">В соответствии с поставленной целью Администрации муниципального района необходимо </w:t>
      </w:r>
      <w:r w:rsidR="008F7900">
        <w:rPr>
          <w:sz w:val="26"/>
          <w:szCs w:val="26"/>
        </w:rPr>
        <w:t xml:space="preserve">было </w:t>
      </w:r>
      <w:r>
        <w:rPr>
          <w:sz w:val="26"/>
          <w:szCs w:val="26"/>
        </w:rPr>
        <w:t xml:space="preserve">решить ряд </w:t>
      </w:r>
      <w:r>
        <w:rPr>
          <w:b/>
          <w:sz w:val="26"/>
          <w:szCs w:val="26"/>
        </w:rPr>
        <w:t>задач</w:t>
      </w:r>
      <w:r>
        <w:rPr>
          <w:sz w:val="26"/>
          <w:szCs w:val="26"/>
        </w:rPr>
        <w:t>:</w:t>
      </w:r>
    </w:p>
    <w:p w:rsidR="00F8086E" w:rsidRDefault="00F8086E" w:rsidP="00F8086E">
      <w:pPr>
        <w:rPr>
          <w:i/>
          <w:sz w:val="26"/>
          <w:szCs w:val="26"/>
        </w:rPr>
      </w:pPr>
      <w:r>
        <w:rPr>
          <w:b/>
          <w:i/>
          <w:sz w:val="26"/>
          <w:szCs w:val="26"/>
        </w:rPr>
        <w:t>1) В экономической сфере</w:t>
      </w:r>
      <w:r>
        <w:rPr>
          <w:i/>
          <w:sz w:val="26"/>
          <w:szCs w:val="26"/>
        </w:rPr>
        <w:t>:</w:t>
      </w:r>
    </w:p>
    <w:p w:rsidR="00F8086E" w:rsidRDefault="00F8086E" w:rsidP="00F8086E">
      <w:pPr>
        <w:rPr>
          <w:sz w:val="26"/>
          <w:szCs w:val="26"/>
        </w:rPr>
      </w:pPr>
      <w:r>
        <w:rPr>
          <w:b/>
          <w:sz w:val="26"/>
          <w:szCs w:val="26"/>
        </w:rPr>
        <w:t xml:space="preserve">- </w:t>
      </w:r>
      <w:r>
        <w:rPr>
          <w:sz w:val="26"/>
          <w:szCs w:val="26"/>
        </w:rPr>
        <w:t>создание условий для</w:t>
      </w:r>
      <w:r>
        <w:rPr>
          <w:b/>
          <w:sz w:val="26"/>
          <w:szCs w:val="26"/>
        </w:rPr>
        <w:t xml:space="preserve"> </w:t>
      </w:r>
      <w:r>
        <w:rPr>
          <w:sz w:val="26"/>
          <w:szCs w:val="26"/>
        </w:rPr>
        <w:t>развития малого и среднего бизнеса;</w:t>
      </w:r>
    </w:p>
    <w:p w:rsidR="00F8086E" w:rsidRDefault="00F8086E" w:rsidP="00F8086E">
      <w:pPr>
        <w:rPr>
          <w:sz w:val="26"/>
          <w:szCs w:val="26"/>
        </w:rPr>
      </w:pPr>
      <w:r>
        <w:rPr>
          <w:sz w:val="26"/>
          <w:szCs w:val="26"/>
        </w:rPr>
        <w:t>- устойчивое развитие сельского хозяйства;</w:t>
      </w:r>
    </w:p>
    <w:p w:rsidR="00F8086E" w:rsidRDefault="00F8086E" w:rsidP="00F8086E">
      <w:pPr>
        <w:rPr>
          <w:sz w:val="26"/>
          <w:szCs w:val="26"/>
        </w:rPr>
      </w:pPr>
      <w:r>
        <w:rPr>
          <w:sz w:val="26"/>
          <w:szCs w:val="26"/>
        </w:rPr>
        <w:t>- закрепление кадров на предприятиях и организациях ГМР;</w:t>
      </w:r>
    </w:p>
    <w:p w:rsidR="00F8086E" w:rsidRDefault="00F8086E" w:rsidP="00F8086E">
      <w:pPr>
        <w:rPr>
          <w:sz w:val="26"/>
          <w:szCs w:val="26"/>
        </w:rPr>
      </w:pPr>
      <w:r>
        <w:rPr>
          <w:sz w:val="26"/>
          <w:szCs w:val="26"/>
        </w:rPr>
        <w:t>- развитие туризма;</w:t>
      </w:r>
    </w:p>
    <w:p w:rsidR="00F8086E" w:rsidRDefault="00F8086E" w:rsidP="00F8086E">
      <w:pPr>
        <w:rPr>
          <w:sz w:val="26"/>
          <w:szCs w:val="26"/>
        </w:rPr>
      </w:pPr>
      <w:r>
        <w:rPr>
          <w:sz w:val="26"/>
          <w:szCs w:val="26"/>
        </w:rPr>
        <w:t>- привлечение инвестиций в экономику ГМР</w:t>
      </w:r>
    </w:p>
    <w:p w:rsidR="00F8086E" w:rsidRDefault="00F8086E" w:rsidP="00F8086E">
      <w:pPr>
        <w:rPr>
          <w:b/>
          <w:i/>
          <w:sz w:val="26"/>
          <w:szCs w:val="26"/>
        </w:rPr>
      </w:pPr>
      <w:r>
        <w:rPr>
          <w:b/>
          <w:i/>
          <w:sz w:val="26"/>
          <w:szCs w:val="26"/>
        </w:rPr>
        <w:t>2) В сфере развития человеческого потенциала:</w:t>
      </w:r>
    </w:p>
    <w:p w:rsidR="00F8086E" w:rsidRDefault="00F8086E" w:rsidP="00F8086E">
      <w:pPr>
        <w:rPr>
          <w:sz w:val="26"/>
          <w:szCs w:val="26"/>
        </w:rPr>
      </w:pPr>
      <w:r>
        <w:rPr>
          <w:sz w:val="26"/>
          <w:szCs w:val="26"/>
        </w:rPr>
        <w:t>- создание условий для стабилизации и последующего роста численности населения,</w:t>
      </w:r>
    </w:p>
    <w:p w:rsidR="00F8086E" w:rsidRDefault="00F8086E" w:rsidP="00F8086E">
      <w:pPr>
        <w:rPr>
          <w:sz w:val="26"/>
          <w:szCs w:val="26"/>
        </w:rPr>
      </w:pPr>
      <w:r>
        <w:rPr>
          <w:b/>
          <w:sz w:val="26"/>
          <w:szCs w:val="26"/>
        </w:rPr>
        <w:t xml:space="preserve">- </w:t>
      </w:r>
      <w:r>
        <w:rPr>
          <w:sz w:val="26"/>
          <w:szCs w:val="26"/>
        </w:rPr>
        <w:t>обеспечение высоких показателей здоровья, продолжительности жизни населения;</w:t>
      </w:r>
    </w:p>
    <w:p w:rsidR="00F8086E" w:rsidRDefault="00F8086E" w:rsidP="00F8086E">
      <w:pPr>
        <w:jc w:val="both"/>
        <w:rPr>
          <w:sz w:val="26"/>
          <w:szCs w:val="26"/>
        </w:rPr>
      </w:pPr>
      <w:r>
        <w:rPr>
          <w:sz w:val="26"/>
          <w:szCs w:val="26"/>
        </w:rPr>
        <w:t>- создания условий для  наиболее полного  развития молодежи, активизации роли молодежи во всех сферах жизни района;</w:t>
      </w:r>
    </w:p>
    <w:p w:rsidR="00F8086E" w:rsidRDefault="00F8086E" w:rsidP="00F8086E">
      <w:pPr>
        <w:jc w:val="both"/>
        <w:rPr>
          <w:sz w:val="26"/>
          <w:szCs w:val="26"/>
        </w:rPr>
      </w:pPr>
      <w:r>
        <w:rPr>
          <w:sz w:val="26"/>
          <w:szCs w:val="26"/>
        </w:rPr>
        <w:t>- совершенствование и развитие образования, повышение качества образовательных услуг;</w:t>
      </w:r>
    </w:p>
    <w:p w:rsidR="00F8086E" w:rsidRDefault="00F8086E" w:rsidP="00F8086E">
      <w:pPr>
        <w:jc w:val="both"/>
        <w:rPr>
          <w:sz w:val="26"/>
          <w:szCs w:val="26"/>
        </w:rPr>
      </w:pPr>
      <w:r>
        <w:rPr>
          <w:sz w:val="26"/>
          <w:szCs w:val="26"/>
        </w:rPr>
        <w:t>- улучшение физического и духовного здоровья жителей района, повышение культурного уровня, формирование здорового образа жизни</w:t>
      </w:r>
    </w:p>
    <w:p w:rsidR="00F8086E" w:rsidRDefault="00F8086E" w:rsidP="00F8086E">
      <w:pPr>
        <w:rPr>
          <w:b/>
          <w:i/>
          <w:sz w:val="26"/>
          <w:szCs w:val="26"/>
        </w:rPr>
      </w:pPr>
      <w:r>
        <w:rPr>
          <w:b/>
          <w:i/>
          <w:sz w:val="26"/>
          <w:szCs w:val="26"/>
        </w:rPr>
        <w:t>3) В  развитии инфраструктуры:</w:t>
      </w:r>
    </w:p>
    <w:p w:rsidR="00F8086E" w:rsidRDefault="00F8086E" w:rsidP="00F8086E">
      <w:pPr>
        <w:rPr>
          <w:sz w:val="26"/>
          <w:szCs w:val="26"/>
        </w:rPr>
      </w:pPr>
      <w:r>
        <w:rPr>
          <w:b/>
          <w:sz w:val="26"/>
          <w:szCs w:val="26"/>
        </w:rPr>
        <w:t xml:space="preserve">- </w:t>
      </w:r>
      <w:r>
        <w:rPr>
          <w:sz w:val="26"/>
          <w:szCs w:val="26"/>
        </w:rPr>
        <w:t>увеличение объемов жилищного строительства;</w:t>
      </w:r>
    </w:p>
    <w:p w:rsidR="00F8086E" w:rsidRDefault="00F8086E" w:rsidP="00F8086E">
      <w:pPr>
        <w:jc w:val="both"/>
        <w:rPr>
          <w:sz w:val="26"/>
          <w:szCs w:val="26"/>
        </w:rPr>
      </w:pPr>
      <w:r>
        <w:rPr>
          <w:sz w:val="26"/>
          <w:szCs w:val="26"/>
        </w:rPr>
        <w:t>- развитие системы ЖКХ для обеспечения населения современными условиями комфортности, безопасности и надежности жилья;</w:t>
      </w:r>
    </w:p>
    <w:p w:rsidR="00F8086E" w:rsidRDefault="00F8086E" w:rsidP="00F8086E">
      <w:pPr>
        <w:rPr>
          <w:b/>
          <w:sz w:val="26"/>
          <w:szCs w:val="26"/>
        </w:rPr>
      </w:pPr>
      <w:r>
        <w:rPr>
          <w:b/>
          <w:sz w:val="26"/>
          <w:szCs w:val="26"/>
        </w:rPr>
        <w:t xml:space="preserve">- </w:t>
      </w:r>
      <w:r>
        <w:rPr>
          <w:sz w:val="26"/>
          <w:szCs w:val="26"/>
        </w:rPr>
        <w:t>благоустройство района, строительство объектов инфраструктуры;</w:t>
      </w:r>
    </w:p>
    <w:p w:rsidR="00F8086E" w:rsidRDefault="00F8086E" w:rsidP="00F8086E">
      <w:pPr>
        <w:jc w:val="both"/>
        <w:rPr>
          <w:sz w:val="26"/>
          <w:szCs w:val="26"/>
        </w:rPr>
      </w:pPr>
      <w:r>
        <w:rPr>
          <w:b/>
          <w:sz w:val="26"/>
          <w:szCs w:val="26"/>
        </w:rPr>
        <w:t xml:space="preserve">- </w:t>
      </w:r>
      <w:r>
        <w:rPr>
          <w:sz w:val="26"/>
          <w:szCs w:val="26"/>
        </w:rPr>
        <w:t>сохранение, бережное использование и восстановление лесных ресурсов.</w:t>
      </w:r>
    </w:p>
    <w:p w:rsidR="00F8086E" w:rsidRDefault="00F8086E" w:rsidP="00F8086E">
      <w:pPr>
        <w:ind w:firstLine="426"/>
        <w:jc w:val="both"/>
        <w:rPr>
          <w:b/>
          <w:sz w:val="26"/>
          <w:szCs w:val="26"/>
        </w:rPr>
      </w:pPr>
      <w:r>
        <w:rPr>
          <w:sz w:val="26"/>
          <w:szCs w:val="26"/>
        </w:rPr>
        <w:t xml:space="preserve">Программа рассчитана на среднесрочную перспективу – </w:t>
      </w:r>
      <w:r>
        <w:rPr>
          <w:b/>
          <w:sz w:val="26"/>
          <w:szCs w:val="26"/>
        </w:rPr>
        <w:t>2009-2012 годы.</w:t>
      </w:r>
    </w:p>
    <w:p w:rsidR="00F8086E" w:rsidRDefault="00F8086E" w:rsidP="00F8086E">
      <w:pPr>
        <w:ind w:firstLine="426"/>
        <w:jc w:val="both"/>
        <w:rPr>
          <w:sz w:val="26"/>
          <w:szCs w:val="26"/>
        </w:rPr>
      </w:pPr>
    </w:p>
    <w:p w:rsidR="00F8086E" w:rsidRDefault="00F8086E" w:rsidP="00F8086E">
      <w:pPr>
        <w:ind w:firstLine="426"/>
        <w:jc w:val="both"/>
        <w:rPr>
          <w:sz w:val="26"/>
          <w:szCs w:val="26"/>
        </w:rPr>
      </w:pPr>
      <w:r>
        <w:rPr>
          <w:sz w:val="26"/>
          <w:szCs w:val="26"/>
        </w:rPr>
        <w:lastRenderedPageBreak/>
        <w:t>В ходе реализации поставленных Программой целей и задач планир</w:t>
      </w:r>
      <w:r w:rsidR="008F7900">
        <w:rPr>
          <w:sz w:val="26"/>
          <w:szCs w:val="26"/>
        </w:rPr>
        <w:t>овалось</w:t>
      </w:r>
      <w:r>
        <w:rPr>
          <w:sz w:val="26"/>
          <w:szCs w:val="26"/>
        </w:rPr>
        <w:t xml:space="preserve"> достигнуть следующих </w:t>
      </w:r>
      <w:r>
        <w:rPr>
          <w:b/>
          <w:sz w:val="26"/>
          <w:szCs w:val="26"/>
        </w:rPr>
        <w:t>результатов</w:t>
      </w:r>
      <w:r>
        <w:rPr>
          <w:sz w:val="26"/>
          <w:szCs w:val="26"/>
        </w:rPr>
        <w:t>:</w:t>
      </w:r>
    </w:p>
    <w:p w:rsidR="00F8086E" w:rsidRDefault="00F8086E" w:rsidP="00F8086E">
      <w:pPr>
        <w:ind w:firstLine="426"/>
        <w:jc w:val="both"/>
        <w:rPr>
          <w:sz w:val="26"/>
          <w:szCs w:val="26"/>
        </w:rPr>
      </w:pPr>
    </w:p>
    <w:p w:rsidR="00F8086E" w:rsidRDefault="00F8086E" w:rsidP="00F8086E">
      <w:pPr>
        <w:rPr>
          <w:b/>
          <w:i/>
          <w:sz w:val="26"/>
          <w:szCs w:val="26"/>
        </w:rPr>
      </w:pPr>
      <w:r>
        <w:rPr>
          <w:b/>
          <w:i/>
          <w:sz w:val="26"/>
          <w:szCs w:val="26"/>
        </w:rPr>
        <w:t>1) В экономической сфере (</w:t>
      </w:r>
      <w:smartTag w:uri="urn:schemas-microsoft-com:office:smarttags" w:element="metricconverter">
        <w:smartTagPr>
          <w:attr w:name="ProductID" w:val="2012 г"/>
        </w:smartTagPr>
        <w:r>
          <w:rPr>
            <w:b/>
            <w:i/>
            <w:sz w:val="26"/>
            <w:szCs w:val="26"/>
          </w:rPr>
          <w:t>2012 г</w:t>
        </w:r>
      </w:smartTag>
      <w:r>
        <w:rPr>
          <w:b/>
          <w:i/>
          <w:sz w:val="26"/>
          <w:szCs w:val="26"/>
        </w:rPr>
        <w:t xml:space="preserve">. к уровню </w:t>
      </w:r>
      <w:smartTag w:uri="urn:schemas-microsoft-com:office:smarttags" w:element="metricconverter">
        <w:smartTagPr>
          <w:attr w:name="ProductID" w:val="2007 г"/>
        </w:smartTagPr>
        <w:r>
          <w:rPr>
            <w:b/>
            <w:i/>
            <w:sz w:val="26"/>
            <w:szCs w:val="26"/>
          </w:rPr>
          <w:t>2007 г</w:t>
        </w:r>
      </w:smartTag>
      <w:r>
        <w:rPr>
          <w:b/>
          <w:i/>
          <w:sz w:val="26"/>
          <w:szCs w:val="26"/>
        </w:rPr>
        <w:t xml:space="preserve">.): </w:t>
      </w:r>
    </w:p>
    <w:p w:rsidR="00F8086E" w:rsidRDefault="00F8086E" w:rsidP="00F8086E">
      <w:pPr>
        <w:rPr>
          <w:sz w:val="26"/>
          <w:szCs w:val="26"/>
        </w:rPr>
      </w:pPr>
      <w:r>
        <w:rPr>
          <w:sz w:val="26"/>
          <w:szCs w:val="26"/>
        </w:rPr>
        <w:t>- увеличение объема отгруженных товаров собственного производства, выполненных работ и услуг по виду экономической деятельности "Обрабатывающие производства" в 1,7 раза</w:t>
      </w:r>
      <w:r w:rsidR="00160A9F">
        <w:rPr>
          <w:sz w:val="26"/>
          <w:szCs w:val="26"/>
        </w:rPr>
        <w:t xml:space="preserve"> (фактически </w:t>
      </w:r>
      <w:r w:rsidR="00C46246">
        <w:rPr>
          <w:sz w:val="26"/>
          <w:szCs w:val="26"/>
        </w:rPr>
        <w:t xml:space="preserve"> рост составил - в 1,3 раза)</w:t>
      </w:r>
      <w:r>
        <w:rPr>
          <w:sz w:val="26"/>
          <w:szCs w:val="26"/>
        </w:rPr>
        <w:t>;</w:t>
      </w:r>
    </w:p>
    <w:p w:rsidR="00F8086E" w:rsidRDefault="00F8086E" w:rsidP="00F8086E">
      <w:pPr>
        <w:rPr>
          <w:sz w:val="26"/>
          <w:szCs w:val="26"/>
        </w:rPr>
      </w:pPr>
      <w:r>
        <w:rPr>
          <w:sz w:val="26"/>
          <w:szCs w:val="26"/>
        </w:rPr>
        <w:t>- увеличение объема отгруженной сельскохозяйственной продукции собственного производства  в 1,6 раза</w:t>
      </w:r>
      <w:r w:rsidR="00C46246">
        <w:rPr>
          <w:sz w:val="26"/>
          <w:szCs w:val="26"/>
        </w:rPr>
        <w:t xml:space="preserve"> (фактический рост - </w:t>
      </w:r>
      <w:r w:rsidR="004167A4">
        <w:rPr>
          <w:sz w:val="26"/>
          <w:szCs w:val="26"/>
        </w:rPr>
        <w:t>в 1,65 раза)</w:t>
      </w:r>
      <w:r>
        <w:rPr>
          <w:sz w:val="26"/>
          <w:szCs w:val="26"/>
        </w:rPr>
        <w:t>;</w:t>
      </w:r>
    </w:p>
    <w:p w:rsidR="00F8086E" w:rsidRDefault="00F8086E" w:rsidP="00F8086E">
      <w:pPr>
        <w:rPr>
          <w:sz w:val="26"/>
          <w:szCs w:val="26"/>
        </w:rPr>
      </w:pPr>
      <w:r>
        <w:rPr>
          <w:sz w:val="26"/>
          <w:szCs w:val="26"/>
        </w:rPr>
        <w:t>- увеличение объема инвестиций в основной капитал предприятий и организаций на 53%</w:t>
      </w:r>
      <w:r w:rsidR="004167A4">
        <w:rPr>
          <w:sz w:val="26"/>
          <w:szCs w:val="26"/>
        </w:rPr>
        <w:t xml:space="preserve"> (фактически - снижение в 3 раза)</w:t>
      </w:r>
      <w:r>
        <w:rPr>
          <w:sz w:val="26"/>
          <w:szCs w:val="26"/>
        </w:rPr>
        <w:t>;</w:t>
      </w:r>
    </w:p>
    <w:p w:rsidR="00F8086E" w:rsidRDefault="00F8086E" w:rsidP="00F8086E">
      <w:pPr>
        <w:rPr>
          <w:sz w:val="26"/>
          <w:szCs w:val="26"/>
        </w:rPr>
      </w:pPr>
      <w:r>
        <w:rPr>
          <w:sz w:val="26"/>
          <w:szCs w:val="26"/>
        </w:rPr>
        <w:t>- увеличение оборота потребительского рынка на душу населения в 1,5 раз</w:t>
      </w:r>
      <w:r w:rsidR="004167A4">
        <w:rPr>
          <w:sz w:val="26"/>
          <w:szCs w:val="26"/>
        </w:rPr>
        <w:t xml:space="preserve"> (фактически - </w:t>
      </w:r>
      <w:r w:rsidR="00011BF1">
        <w:rPr>
          <w:sz w:val="26"/>
          <w:szCs w:val="26"/>
        </w:rPr>
        <w:t>рост в 2,7 раза)</w:t>
      </w:r>
      <w:r>
        <w:rPr>
          <w:sz w:val="26"/>
          <w:szCs w:val="26"/>
        </w:rPr>
        <w:t>;</w:t>
      </w:r>
    </w:p>
    <w:p w:rsidR="00F8086E" w:rsidRDefault="00F8086E" w:rsidP="00F8086E">
      <w:pPr>
        <w:rPr>
          <w:sz w:val="26"/>
          <w:szCs w:val="26"/>
        </w:rPr>
      </w:pPr>
      <w:r>
        <w:rPr>
          <w:sz w:val="26"/>
          <w:szCs w:val="26"/>
        </w:rPr>
        <w:t>- увеличение среднемесячной начисленной номинальной заработной платы в 1,9 раза</w:t>
      </w:r>
      <w:r w:rsidR="00011BF1">
        <w:rPr>
          <w:sz w:val="26"/>
          <w:szCs w:val="26"/>
        </w:rPr>
        <w:t xml:space="preserve"> (фактически - рост в 1,8 раза)</w:t>
      </w:r>
      <w:r>
        <w:rPr>
          <w:sz w:val="26"/>
          <w:szCs w:val="26"/>
        </w:rPr>
        <w:t>;</w:t>
      </w:r>
    </w:p>
    <w:p w:rsidR="00011BF1" w:rsidRDefault="00011BF1" w:rsidP="00F8086E">
      <w:pPr>
        <w:rPr>
          <w:sz w:val="26"/>
          <w:szCs w:val="26"/>
        </w:rPr>
      </w:pPr>
      <w:r>
        <w:rPr>
          <w:sz w:val="26"/>
          <w:szCs w:val="26"/>
        </w:rPr>
        <w:tab/>
        <w:t xml:space="preserve"> Экономический кризис не позволил достигнуть прогнозируемых результатов по ряду отраслей экономики района.</w:t>
      </w:r>
    </w:p>
    <w:p w:rsidR="00F8086E" w:rsidRDefault="00F8086E" w:rsidP="00F8086E">
      <w:pPr>
        <w:rPr>
          <w:b/>
          <w:i/>
          <w:sz w:val="26"/>
          <w:szCs w:val="26"/>
        </w:rPr>
      </w:pPr>
      <w:r>
        <w:rPr>
          <w:b/>
          <w:i/>
          <w:sz w:val="26"/>
          <w:szCs w:val="26"/>
        </w:rPr>
        <w:t>2) В области повышения качества жизни населения ГМР (</w:t>
      </w:r>
      <w:smartTag w:uri="urn:schemas-microsoft-com:office:smarttags" w:element="metricconverter">
        <w:smartTagPr>
          <w:attr w:name="ProductID" w:val="2012 г"/>
        </w:smartTagPr>
        <w:r>
          <w:rPr>
            <w:b/>
            <w:i/>
            <w:sz w:val="26"/>
            <w:szCs w:val="26"/>
          </w:rPr>
          <w:t>2012 г</w:t>
        </w:r>
      </w:smartTag>
      <w:r>
        <w:rPr>
          <w:b/>
          <w:i/>
          <w:sz w:val="26"/>
          <w:szCs w:val="26"/>
        </w:rPr>
        <w:t>. к уровню 2007г.):</w:t>
      </w:r>
    </w:p>
    <w:p w:rsidR="00F8086E" w:rsidRDefault="00F8086E" w:rsidP="00F8086E">
      <w:pPr>
        <w:rPr>
          <w:sz w:val="26"/>
          <w:szCs w:val="26"/>
        </w:rPr>
      </w:pPr>
      <w:r>
        <w:rPr>
          <w:sz w:val="26"/>
          <w:szCs w:val="26"/>
        </w:rPr>
        <w:t>- увеличение ввода в эксплуатацию жилых домов в 2,2 раза</w:t>
      </w:r>
      <w:r w:rsidR="00011BF1">
        <w:rPr>
          <w:sz w:val="26"/>
          <w:szCs w:val="26"/>
        </w:rPr>
        <w:t xml:space="preserve"> (</w:t>
      </w:r>
      <w:r w:rsidR="00B626FB">
        <w:rPr>
          <w:sz w:val="26"/>
          <w:szCs w:val="26"/>
        </w:rPr>
        <w:t xml:space="preserve">фактический рост - </w:t>
      </w:r>
      <w:r w:rsidR="00443DB8">
        <w:rPr>
          <w:sz w:val="26"/>
          <w:szCs w:val="26"/>
        </w:rPr>
        <w:t>в 2,3 раза)</w:t>
      </w:r>
      <w:r>
        <w:rPr>
          <w:sz w:val="26"/>
          <w:szCs w:val="26"/>
        </w:rPr>
        <w:t>;</w:t>
      </w:r>
    </w:p>
    <w:p w:rsidR="00F8086E" w:rsidRDefault="00F8086E" w:rsidP="00F8086E">
      <w:pPr>
        <w:rPr>
          <w:sz w:val="26"/>
          <w:szCs w:val="26"/>
        </w:rPr>
      </w:pPr>
      <w:r>
        <w:rPr>
          <w:sz w:val="26"/>
          <w:szCs w:val="26"/>
        </w:rPr>
        <w:t>- сокращение числа семей, состоящих на учете на получение жилья  на 30%</w:t>
      </w:r>
      <w:r w:rsidR="00443DB8">
        <w:rPr>
          <w:sz w:val="26"/>
          <w:szCs w:val="26"/>
        </w:rPr>
        <w:t xml:space="preserve"> (фактически - рост на 11%)</w:t>
      </w:r>
      <w:proofErr w:type="gramStart"/>
      <w:r w:rsidR="00443DB8">
        <w:rPr>
          <w:sz w:val="26"/>
          <w:szCs w:val="26"/>
        </w:rPr>
        <w:t xml:space="preserve"> </w:t>
      </w:r>
      <w:r>
        <w:rPr>
          <w:sz w:val="26"/>
          <w:szCs w:val="26"/>
        </w:rPr>
        <w:t>;</w:t>
      </w:r>
      <w:proofErr w:type="gramEnd"/>
    </w:p>
    <w:p w:rsidR="00F8086E" w:rsidRDefault="00F8086E" w:rsidP="00F8086E">
      <w:pPr>
        <w:rPr>
          <w:sz w:val="26"/>
          <w:szCs w:val="26"/>
        </w:rPr>
      </w:pPr>
      <w:r>
        <w:rPr>
          <w:sz w:val="26"/>
          <w:szCs w:val="26"/>
        </w:rPr>
        <w:t>- сокращение естественной убыли населения на 30%</w:t>
      </w:r>
      <w:r w:rsidR="00443DB8">
        <w:rPr>
          <w:sz w:val="26"/>
          <w:szCs w:val="26"/>
        </w:rPr>
        <w:t xml:space="preserve"> (</w:t>
      </w:r>
      <w:r w:rsidR="008703E0">
        <w:rPr>
          <w:sz w:val="26"/>
          <w:szCs w:val="26"/>
        </w:rPr>
        <w:t xml:space="preserve">по </w:t>
      </w:r>
      <w:r w:rsidR="00443DB8">
        <w:rPr>
          <w:sz w:val="26"/>
          <w:szCs w:val="26"/>
        </w:rPr>
        <w:t>факт</w:t>
      </w:r>
      <w:r w:rsidR="008703E0">
        <w:rPr>
          <w:sz w:val="26"/>
          <w:szCs w:val="26"/>
        </w:rPr>
        <w:t>у сокращение</w:t>
      </w:r>
      <w:r w:rsidR="00443DB8">
        <w:rPr>
          <w:sz w:val="26"/>
          <w:szCs w:val="26"/>
        </w:rPr>
        <w:t xml:space="preserve"> </w:t>
      </w:r>
      <w:r w:rsidR="008703E0">
        <w:rPr>
          <w:sz w:val="26"/>
          <w:szCs w:val="26"/>
        </w:rPr>
        <w:t>составило</w:t>
      </w:r>
      <w:r w:rsidR="00443DB8">
        <w:rPr>
          <w:sz w:val="26"/>
          <w:szCs w:val="26"/>
        </w:rPr>
        <w:t xml:space="preserve"> 47%)</w:t>
      </w:r>
      <w:r>
        <w:rPr>
          <w:sz w:val="26"/>
          <w:szCs w:val="26"/>
        </w:rPr>
        <w:t>;</w:t>
      </w:r>
    </w:p>
    <w:p w:rsidR="008703E0" w:rsidRDefault="008703E0" w:rsidP="00F8086E">
      <w:pPr>
        <w:ind w:firstLine="533"/>
        <w:jc w:val="both"/>
        <w:rPr>
          <w:sz w:val="26"/>
          <w:szCs w:val="26"/>
        </w:rPr>
      </w:pPr>
    </w:p>
    <w:p w:rsidR="00F8086E" w:rsidRPr="000A4803" w:rsidRDefault="00F8086E" w:rsidP="00F8086E">
      <w:pPr>
        <w:ind w:firstLine="533"/>
        <w:jc w:val="both"/>
        <w:rPr>
          <w:sz w:val="26"/>
          <w:szCs w:val="26"/>
        </w:rPr>
      </w:pPr>
      <w:r>
        <w:rPr>
          <w:sz w:val="26"/>
          <w:szCs w:val="26"/>
        </w:rPr>
        <w:t xml:space="preserve">Для реализации поставленных целей и задач в соответствии с федеральным и региональным законодательством,  Уставом </w:t>
      </w:r>
      <w:proofErr w:type="gramStart"/>
      <w:r>
        <w:rPr>
          <w:sz w:val="26"/>
          <w:szCs w:val="26"/>
        </w:rPr>
        <w:t>Гаврилов-Ямского</w:t>
      </w:r>
      <w:proofErr w:type="gramEnd"/>
      <w:r>
        <w:rPr>
          <w:sz w:val="26"/>
          <w:szCs w:val="26"/>
        </w:rPr>
        <w:t xml:space="preserve"> муниципального </w:t>
      </w:r>
      <w:r w:rsidRPr="000A4803">
        <w:rPr>
          <w:sz w:val="26"/>
          <w:szCs w:val="26"/>
        </w:rPr>
        <w:t>района определены основные полномочия:</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 xml:space="preserve">1) формирование, утверждение, исполнение бюджета муниципального района, </w:t>
      </w:r>
      <w:proofErr w:type="gramStart"/>
      <w:r w:rsidRPr="000A4803">
        <w:rPr>
          <w:rFonts w:eastAsiaTheme="minorHAnsi"/>
          <w:color w:val="000000"/>
          <w:sz w:val="26"/>
          <w:szCs w:val="26"/>
          <w:lang w:eastAsia="en-US"/>
        </w:rPr>
        <w:t>контроль за</w:t>
      </w:r>
      <w:proofErr w:type="gramEnd"/>
      <w:r w:rsidRPr="000A4803">
        <w:rPr>
          <w:rFonts w:eastAsiaTheme="minorHAnsi"/>
          <w:color w:val="000000"/>
          <w:sz w:val="26"/>
          <w:szCs w:val="26"/>
          <w:lang w:eastAsia="en-US"/>
        </w:rPr>
        <w:t xml:space="preserve"> исполнением данного бюджета;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 установление, изменение и отмена местных налогов и сборов</w:t>
      </w:r>
      <w:r>
        <w:rPr>
          <w:rFonts w:eastAsiaTheme="minorHAnsi"/>
          <w:color w:val="000000"/>
          <w:sz w:val="26"/>
          <w:szCs w:val="26"/>
          <w:lang w:eastAsia="en-US"/>
        </w:rPr>
        <w:t xml:space="preserve"> муниципального района; </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3) владение, пользование и распоряжение имуществом, находящимся в муниципальной собственности муниципального района;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4) организация в границах муниципального района электро- и газоснабжения поселений;</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proofErr w:type="gramStart"/>
      <w:r w:rsidRPr="000A4803">
        <w:rPr>
          <w:rFonts w:eastAsiaTheme="minorHAnsi"/>
          <w:color w:val="000000"/>
          <w:sz w:val="26"/>
          <w:szCs w:val="26"/>
          <w:lang w:eastAsia="en-US"/>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0A4803">
        <w:rPr>
          <w:rFonts w:eastAsiaTheme="minorHAnsi"/>
          <w:color w:val="000000"/>
          <w:sz w:val="26"/>
          <w:szCs w:val="26"/>
          <w:lang w:eastAsia="en-US"/>
        </w:rPr>
        <w:t xml:space="preserve"> Федерации;</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7</w:t>
      </w:r>
      <w:r w:rsidRPr="000A4803">
        <w:rPr>
          <w:rFonts w:eastAsiaTheme="minorHAnsi"/>
          <w:color w:val="000000"/>
          <w:sz w:val="26"/>
          <w:szCs w:val="26"/>
          <w:lang w:eastAsia="en-US"/>
        </w:rPr>
        <w:t>) участие в профилактике терроризма и экстремизма, а также в минимизации и (или) ликвидации последствий проявлений терроризма и экстремиз</w:t>
      </w:r>
      <w:r>
        <w:rPr>
          <w:rFonts w:eastAsiaTheme="minorHAnsi"/>
          <w:color w:val="000000"/>
          <w:sz w:val="26"/>
          <w:szCs w:val="26"/>
          <w:lang w:eastAsia="en-US"/>
        </w:rPr>
        <w:t>ма на территории муниципального;</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8</w:t>
      </w:r>
      <w:r w:rsidRPr="000A4803">
        <w:rPr>
          <w:rFonts w:eastAsiaTheme="minorHAnsi"/>
          <w:color w:val="000000"/>
          <w:sz w:val="26"/>
          <w:szCs w:val="26"/>
          <w:lang w:eastAsia="en-US"/>
        </w:rPr>
        <w:t>) участие в предупреждении и ликвидации последствий  чрезвычайных ситуаций на территории муниципального района;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9</w:t>
      </w:r>
      <w:r w:rsidRPr="000A4803">
        <w:rPr>
          <w:rFonts w:eastAsiaTheme="minorHAnsi"/>
          <w:color w:val="000000"/>
          <w:sz w:val="26"/>
          <w:szCs w:val="26"/>
          <w:lang w:eastAsia="en-US"/>
        </w:rPr>
        <w:t xml:space="preserve">) организация охраны общественного порядка на территории муниципального района муниципальной милицией; </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10</w:t>
      </w:r>
      <w:r w:rsidRPr="000A4803">
        <w:rPr>
          <w:rFonts w:eastAsiaTheme="minorHAnsi"/>
          <w:color w:val="000000"/>
          <w:sz w:val="26"/>
          <w:szCs w:val="26"/>
          <w:lang w:eastAsia="en-US"/>
        </w:rPr>
        <w:t xml:space="preserve">) организация мероприятий </w:t>
      </w:r>
      <w:proofErr w:type="spellStart"/>
      <w:r w:rsidRPr="000A4803">
        <w:rPr>
          <w:rFonts w:eastAsiaTheme="minorHAnsi"/>
          <w:color w:val="000000"/>
          <w:sz w:val="26"/>
          <w:szCs w:val="26"/>
          <w:lang w:eastAsia="en-US"/>
        </w:rPr>
        <w:t>межпоселенческого</w:t>
      </w:r>
      <w:proofErr w:type="spellEnd"/>
      <w:r w:rsidRPr="000A4803">
        <w:rPr>
          <w:rFonts w:eastAsiaTheme="minorHAnsi"/>
          <w:color w:val="000000"/>
          <w:sz w:val="26"/>
          <w:szCs w:val="26"/>
          <w:lang w:eastAsia="en-US"/>
        </w:rPr>
        <w:t xml:space="preserve"> характера по охране окружающей среды;</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proofErr w:type="gramStart"/>
      <w:r w:rsidRPr="000A4803">
        <w:rPr>
          <w:rFonts w:eastAsiaTheme="minorHAnsi"/>
          <w:color w:val="000000"/>
          <w:sz w:val="26"/>
          <w:szCs w:val="26"/>
          <w:lang w:eastAsia="en-US"/>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1</w:t>
      </w:r>
      <w:r>
        <w:rPr>
          <w:rFonts w:eastAsiaTheme="minorHAnsi"/>
          <w:color w:val="000000"/>
          <w:sz w:val="26"/>
          <w:szCs w:val="26"/>
          <w:lang w:eastAsia="en-US"/>
        </w:rPr>
        <w:t>3</w:t>
      </w:r>
      <w:r w:rsidRPr="000A4803">
        <w:rPr>
          <w:rFonts w:eastAsiaTheme="minorHAnsi"/>
          <w:color w:val="000000"/>
          <w:sz w:val="26"/>
          <w:szCs w:val="26"/>
          <w:lang w:eastAsia="en-US"/>
        </w:rPr>
        <w:t>) организация утилизации и переработки бытовых и промышленных отходов;</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1</w:t>
      </w:r>
      <w:r>
        <w:rPr>
          <w:rFonts w:eastAsiaTheme="minorHAnsi"/>
          <w:color w:val="000000"/>
          <w:sz w:val="26"/>
          <w:szCs w:val="26"/>
          <w:lang w:eastAsia="en-US"/>
        </w:rPr>
        <w:t>4</w:t>
      </w:r>
      <w:r w:rsidRPr="000A4803">
        <w:rPr>
          <w:rFonts w:eastAsiaTheme="minorHAnsi"/>
          <w:color w:val="000000"/>
          <w:sz w:val="26"/>
          <w:szCs w:val="26"/>
          <w:lang w:eastAsia="en-US"/>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w:t>
      </w:r>
      <w:proofErr w:type="gramStart"/>
      <w:r w:rsidRPr="000A4803">
        <w:rPr>
          <w:rFonts w:eastAsiaTheme="minorHAnsi"/>
          <w:color w:val="000000"/>
          <w:sz w:val="26"/>
          <w:szCs w:val="26"/>
          <w:lang w:eastAsia="en-US"/>
        </w:rPr>
        <w:t>для</w:t>
      </w:r>
      <w:proofErr w:type="gramEnd"/>
      <w:r w:rsidRPr="000A4803">
        <w:rPr>
          <w:rFonts w:eastAsiaTheme="minorHAnsi"/>
          <w:color w:val="000000"/>
          <w:sz w:val="26"/>
          <w:szCs w:val="26"/>
          <w:lang w:eastAsia="en-US"/>
        </w:rPr>
        <w:t xml:space="preserve"> муниципальных;</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15</w:t>
      </w:r>
      <w:r>
        <w:rPr>
          <w:rFonts w:eastAsiaTheme="minorHAnsi"/>
          <w:color w:val="000000"/>
          <w:sz w:val="26"/>
          <w:szCs w:val="26"/>
          <w:lang w:eastAsia="en-US"/>
        </w:rPr>
        <w:t xml:space="preserve">) </w:t>
      </w:r>
      <w:r w:rsidRPr="000A4803">
        <w:rPr>
          <w:rFonts w:eastAsiaTheme="minorHAnsi"/>
          <w:color w:val="000000"/>
          <w:sz w:val="26"/>
          <w:szCs w:val="26"/>
          <w:lang w:eastAsia="en-US"/>
        </w:rPr>
        <w:t>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N 38-ФЗ "О рекламе</w:t>
      </w:r>
      <w:r>
        <w:rPr>
          <w:rFonts w:eastAsiaTheme="minorHAnsi"/>
          <w:color w:val="000000"/>
          <w:sz w:val="26"/>
          <w:szCs w:val="26"/>
          <w:lang w:eastAsia="en-US"/>
        </w:rPr>
        <w:t>»;</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16) формирование и содержание муниципального архива, включая хранение архивных фондов поселений;</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 xml:space="preserve">17) содержание на территории муниципального района </w:t>
      </w:r>
      <w:proofErr w:type="spellStart"/>
      <w:r w:rsidRPr="000A4803">
        <w:rPr>
          <w:rFonts w:eastAsiaTheme="minorHAnsi"/>
          <w:color w:val="000000"/>
          <w:sz w:val="26"/>
          <w:szCs w:val="26"/>
          <w:lang w:eastAsia="en-US"/>
        </w:rPr>
        <w:t>межпоселенческих</w:t>
      </w:r>
      <w:proofErr w:type="spellEnd"/>
      <w:r w:rsidRPr="000A4803">
        <w:rPr>
          <w:rFonts w:eastAsiaTheme="minorHAnsi"/>
          <w:color w:val="000000"/>
          <w:sz w:val="26"/>
          <w:szCs w:val="26"/>
          <w:lang w:eastAsia="en-US"/>
        </w:rPr>
        <w:t xml:space="preserve"> мест захоронения, организация ритуальных услуг;</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 xml:space="preserve">19) организация библиотечного обслуживания населения </w:t>
      </w:r>
      <w:proofErr w:type="spellStart"/>
      <w:r w:rsidRPr="000A4803">
        <w:rPr>
          <w:rFonts w:eastAsiaTheme="minorHAnsi"/>
          <w:color w:val="000000"/>
          <w:sz w:val="26"/>
          <w:szCs w:val="26"/>
          <w:lang w:eastAsia="en-US"/>
        </w:rPr>
        <w:t>межпоселенческими</w:t>
      </w:r>
      <w:proofErr w:type="spellEnd"/>
      <w:r w:rsidRPr="000A4803">
        <w:rPr>
          <w:rFonts w:eastAsiaTheme="minorHAnsi"/>
          <w:color w:val="000000"/>
          <w:sz w:val="26"/>
          <w:szCs w:val="26"/>
          <w:lang w:eastAsia="en-US"/>
        </w:rPr>
        <w:t xml:space="preserve"> библиотеками, комплектование и обеспечение сох</w:t>
      </w:r>
      <w:r w:rsidR="00102763">
        <w:rPr>
          <w:rFonts w:eastAsiaTheme="minorHAnsi"/>
          <w:color w:val="000000"/>
          <w:sz w:val="26"/>
          <w:szCs w:val="26"/>
          <w:lang w:eastAsia="en-US"/>
        </w:rPr>
        <w:t>ранности их библиотечных фондов;</w:t>
      </w:r>
    </w:p>
    <w:p w:rsidR="00102763" w:rsidRDefault="00102763"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20</w:t>
      </w:r>
      <w:r w:rsidR="000A4803" w:rsidRPr="000A4803">
        <w:rPr>
          <w:rFonts w:eastAsiaTheme="minorHAnsi"/>
          <w:color w:val="000000"/>
          <w:sz w:val="26"/>
          <w:szCs w:val="26"/>
          <w:lang w:eastAsia="en-US"/>
        </w:rPr>
        <w:t xml:space="preserve">) создание условий для обеспечения поселений входящих в состав муниципального района, услугами по организации досуга </w:t>
      </w:r>
      <w:r>
        <w:rPr>
          <w:rFonts w:eastAsiaTheme="minorHAnsi"/>
          <w:color w:val="000000"/>
          <w:sz w:val="26"/>
          <w:szCs w:val="26"/>
          <w:lang w:eastAsia="en-US"/>
        </w:rPr>
        <w:t>и услугами организаций культуры;</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1</w:t>
      </w:r>
      <w:r w:rsidRPr="000A4803">
        <w:rPr>
          <w:rFonts w:eastAsiaTheme="minorHAnsi"/>
          <w:color w:val="000000"/>
          <w:sz w:val="26"/>
          <w:szCs w:val="26"/>
          <w:lang w:eastAsia="en-US"/>
        </w:rPr>
        <w:t>) создание условий для развития местного традиционного народного художественного творчества в поселениях, входящих</w:t>
      </w:r>
      <w:r w:rsidR="00102763">
        <w:rPr>
          <w:rFonts w:eastAsiaTheme="minorHAnsi"/>
          <w:color w:val="000000"/>
          <w:sz w:val="26"/>
          <w:szCs w:val="26"/>
          <w:lang w:eastAsia="en-US"/>
        </w:rPr>
        <w:t xml:space="preserve"> в состав муниципального района;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2</w:t>
      </w:r>
      <w:r w:rsidRPr="000A4803">
        <w:rPr>
          <w:rFonts w:eastAsiaTheme="minorHAnsi"/>
          <w:color w:val="000000"/>
          <w:sz w:val="26"/>
          <w:szCs w:val="26"/>
          <w:lang w:eastAsia="en-US"/>
        </w:rPr>
        <w:t xml:space="preserve">) выравнивание уровня бюджетной обеспеченности поселений, входящих в состав муниципального района, за счет средств бюджета </w:t>
      </w:r>
      <w:r w:rsidR="00102763">
        <w:rPr>
          <w:rFonts w:eastAsiaTheme="minorHAnsi"/>
          <w:color w:val="000000"/>
          <w:sz w:val="26"/>
          <w:szCs w:val="26"/>
          <w:lang w:eastAsia="en-US"/>
        </w:rPr>
        <w:t>муниципального района;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3</w:t>
      </w:r>
      <w:r w:rsidRPr="000A4803">
        <w:rPr>
          <w:rFonts w:eastAsiaTheme="minorHAnsi"/>
          <w:color w:val="000000"/>
          <w:sz w:val="26"/>
          <w:szCs w:val="26"/>
          <w:lang w:eastAsia="en-US"/>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w:t>
      </w:r>
      <w:r w:rsidR="00102763">
        <w:rPr>
          <w:rFonts w:eastAsiaTheme="minorHAnsi"/>
          <w:color w:val="000000"/>
          <w:sz w:val="26"/>
          <w:szCs w:val="26"/>
          <w:lang w:eastAsia="en-US"/>
        </w:rPr>
        <w:t>одного и техногенного характера;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4</w:t>
      </w:r>
      <w:r w:rsidRPr="000A4803">
        <w:rPr>
          <w:rFonts w:eastAsiaTheme="minorHAnsi"/>
          <w:color w:val="000000"/>
          <w:sz w:val="26"/>
          <w:szCs w:val="26"/>
          <w:lang w:eastAsia="en-US"/>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5</w:t>
      </w:r>
      <w:r w:rsidRPr="000A4803">
        <w:rPr>
          <w:rFonts w:eastAsiaTheme="minorHAnsi"/>
          <w:color w:val="000000"/>
          <w:sz w:val="26"/>
          <w:szCs w:val="26"/>
          <w:lang w:eastAsia="en-US"/>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rsidR="00102763">
        <w:rPr>
          <w:rFonts w:eastAsiaTheme="minorHAnsi"/>
          <w:color w:val="000000"/>
          <w:sz w:val="26"/>
          <w:szCs w:val="26"/>
          <w:lang w:eastAsia="en-US"/>
        </w:rPr>
        <w:t>района;</w:t>
      </w:r>
    </w:p>
    <w:p w:rsidR="0010276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6</w:t>
      </w:r>
      <w:r w:rsidRPr="000A4803">
        <w:rPr>
          <w:rFonts w:eastAsiaTheme="minorHAnsi"/>
          <w:color w:val="000000"/>
          <w:sz w:val="26"/>
          <w:szCs w:val="26"/>
          <w:lang w:eastAsia="en-US"/>
        </w:rPr>
        <w:t xml:space="preserve">) осуществление мероприятий по обеспечению безопасности людей на водных объектах, охране их жизни и </w:t>
      </w:r>
      <w:r w:rsidR="00102763">
        <w:rPr>
          <w:rFonts w:eastAsiaTheme="minorHAnsi"/>
          <w:color w:val="000000"/>
          <w:sz w:val="26"/>
          <w:szCs w:val="26"/>
          <w:lang w:eastAsia="en-US"/>
        </w:rPr>
        <w:t>здоровья;</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7</w:t>
      </w:r>
      <w:r w:rsidRPr="000A4803">
        <w:rPr>
          <w:rFonts w:eastAsiaTheme="minorHAnsi"/>
          <w:color w:val="000000"/>
          <w:sz w:val="26"/>
          <w:szCs w:val="26"/>
          <w:lang w:eastAsia="en-US"/>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8</w:t>
      </w:r>
      <w:r w:rsidRPr="000A4803">
        <w:rPr>
          <w:rFonts w:eastAsiaTheme="minorHAnsi"/>
          <w:color w:val="000000"/>
          <w:sz w:val="26"/>
          <w:szCs w:val="26"/>
          <w:lang w:eastAsia="en-US"/>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w:t>
      </w:r>
      <w:r w:rsidR="00102763">
        <w:rPr>
          <w:rFonts w:eastAsiaTheme="minorHAnsi"/>
          <w:color w:val="000000"/>
          <w:sz w:val="26"/>
          <w:szCs w:val="26"/>
          <w:lang w:eastAsia="en-US"/>
        </w:rPr>
        <w:t>оприятий муниципального района;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2</w:t>
      </w:r>
      <w:r w:rsidR="00102763">
        <w:rPr>
          <w:rFonts w:eastAsiaTheme="minorHAnsi"/>
          <w:color w:val="000000"/>
          <w:sz w:val="26"/>
          <w:szCs w:val="26"/>
          <w:lang w:eastAsia="en-US"/>
        </w:rPr>
        <w:t>9</w:t>
      </w:r>
      <w:r w:rsidRPr="000A4803">
        <w:rPr>
          <w:rFonts w:eastAsiaTheme="minorHAnsi"/>
          <w:color w:val="000000"/>
          <w:sz w:val="26"/>
          <w:szCs w:val="26"/>
          <w:lang w:eastAsia="en-US"/>
        </w:rPr>
        <w:t xml:space="preserve">) организация и осуществление мероприятий </w:t>
      </w:r>
      <w:proofErr w:type="spellStart"/>
      <w:r w:rsidRPr="000A4803">
        <w:rPr>
          <w:rFonts w:eastAsiaTheme="minorHAnsi"/>
          <w:color w:val="000000"/>
          <w:sz w:val="26"/>
          <w:szCs w:val="26"/>
          <w:lang w:eastAsia="en-US"/>
        </w:rPr>
        <w:t>межпоселенческого</w:t>
      </w:r>
      <w:proofErr w:type="spellEnd"/>
      <w:r w:rsidRPr="000A4803">
        <w:rPr>
          <w:rFonts w:eastAsiaTheme="minorHAnsi"/>
          <w:color w:val="000000"/>
          <w:sz w:val="26"/>
          <w:szCs w:val="26"/>
          <w:lang w:eastAsia="en-US"/>
        </w:rPr>
        <w:t xml:space="preserve"> характера по работе с детьми и молодежью;</w:t>
      </w:r>
    </w:p>
    <w:p w:rsidR="000A4803" w:rsidRPr="000A4803" w:rsidRDefault="00102763"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30</w:t>
      </w:r>
      <w:r w:rsidR="000A4803" w:rsidRPr="000A4803">
        <w:rPr>
          <w:rFonts w:eastAsiaTheme="minorHAnsi"/>
          <w:color w:val="000000"/>
          <w:sz w:val="26"/>
          <w:szCs w:val="26"/>
          <w:lang w:eastAsia="en-US"/>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A4803" w:rsidRPr="000A4803" w:rsidRDefault="00102763"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31</w:t>
      </w:r>
      <w:r w:rsidR="000A4803" w:rsidRPr="000A4803">
        <w:rPr>
          <w:rFonts w:eastAsiaTheme="minorHAnsi"/>
          <w:color w:val="000000"/>
          <w:sz w:val="26"/>
          <w:szCs w:val="26"/>
          <w:lang w:eastAsia="en-US"/>
        </w:rPr>
        <w:t xml:space="preserve">) осуществление </w:t>
      </w:r>
      <w:r>
        <w:rPr>
          <w:rFonts w:eastAsiaTheme="minorHAnsi"/>
          <w:color w:val="000000"/>
          <w:sz w:val="26"/>
          <w:szCs w:val="26"/>
          <w:lang w:eastAsia="en-US"/>
        </w:rPr>
        <w:t>муниципального лесного контроля;</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3</w:t>
      </w:r>
      <w:r w:rsidR="00102763">
        <w:rPr>
          <w:rFonts w:eastAsiaTheme="minorHAnsi"/>
          <w:color w:val="000000"/>
          <w:sz w:val="26"/>
          <w:szCs w:val="26"/>
          <w:lang w:eastAsia="en-US"/>
        </w:rPr>
        <w:t>2</w:t>
      </w:r>
      <w:r w:rsidRPr="000A4803">
        <w:rPr>
          <w:rFonts w:eastAsiaTheme="minorHAnsi"/>
          <w:color w:val="000000"/>
          <w:sz w:val="26"/>
          <w:szCs w:val="26"/>
          <w:lang w:eastAsia="en-US"/>
        </w:rPr>
        <w:t xml:space="preserve">) осуществление муниципального </w:t>
      </w:r>
      <w:proofErr w:type="gramStart"/>
      <w:r w:rsidRPr="000A4803">
        <w:rPr>
          <w:rFonts w:eastAsiaTheme="minorHAnsi"/>
          <w:color w:val="000000"/>
          <w:sz w:val="26"/>
          <w:szCs w:val="26"/>
          <w:lang w:eastAsia="en-US"/>
        </w:rPr>
        <w:t>контроля за</w:t>
      </w:r>
      <w:proofErr w:type="gramEnd"/>
      <w:r w:rsidRPr="000A4803">
        <w:rPr>
          <w:rFonts w:eastAsiaTheme="minorHAnsi"/>
          <w:color w:val="000000"/>
          <w:sz w:val="26"/>
          <w:szCs w:val="26"/>
          <w:lang w:eastAsia="en-US"/>
        </w:rPr>
        <w:t xml:space="preserve"> пр</w:t>
      </w:r>
      <w:r w:rsidR="00102763">
        <w:rPr>
          <w:rFonts w:eastAsiaTheme="minorHAnsi"/>
          <w:color w:val="000000"/>
          <w:sz w:val="26"/>
          <w:szCs w:val="26"/>
          <w:lang w:eastAsia="en-US"/>
        </w:rPr>
        <w:t>оведением муниципальных лотерей;</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3</w:t>
      </w:r>
      <w:r w:rsidR="00184A62">
        <w:rPr>
          <w:rFonts w:eastAsiaTheme="minorHAnsi"/>
          <w:color w:val="000000"/>
          <w:sz w:val="26"/>
          <w:szCs w:val="26"/>
          <w:lang w:eastAsia="en-US"/>
        </w:rPr>
        <w:t>3</w:t>
      </w:r>
      <w:r w:rsidRPr="000A4803">
        <w:rPr>
          <w:rFonts w:eastAsiaTheme="minorHAnsi"/>
          <w:color w:val="000000"/>
          <w:sz w:val="26"/>
          <w:szCs w:val="26"/>
          <w:lang w:eastAsia="en-US"/>
        </w:rPr>
        <w:t>) осуществление муниципального контроля на терри</w:t>
      </w:r>
      <w:r w:rsidR="00184A62">
        <w:rPr>
          <w:rFonts w:eastAsiaTheme="minorHAnsi"/>
          <w:color w:val="000000"/>
          <w:sz w:val="26"/>
          <w:szCs w:val="26"/>
          <w:lang w:eastAsia="en-US"/>
        </w:rPr>
        <w:t>тории особой экономической зоны;</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lastRenderedPageBreak/>
        <w:t>3</w:t>
      </w:r>
      <w:r w:rsidR="00184A62">
        <w:rPr>
          <w:rFonts w:eastAsiaTheme="minorHAnsi"/>
          <w:color w:val="000000"/>
          <w:sz w:val="26"/>
          <w:szCs w:val="26"/>
          <w:lang w:eastAsia="en-US"/>
        </w:rPr>
        <w:t>4</w:t>
      </w:r>
      <w:r w:rsidRPr="000A4803">
        <w:rPr>
          <w:rFonts w:eastAsiaTheme="minorHAnsi"/>
          <w:color w:val="000000"/>
          <w:sz w:val="26"/>
          <w:szCs w:val="26"/>
          <w:lang w:eastAsia="en-US"/>
        </w:rPr>
        <w:t xml:space="preserve">)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proofErr w:type="gramStart"/>
      <w:r w:rsidRPr="000A4803">
        <w:rPr>
          <w:rFonts w:eastAsiaTheme="minorHAnsi"/>
          <w:color w:val="000000"/>
          <w:sz w:val="26"/>
          <w:szCs w:val="26"/>
          <w:lang w:eastAsia="en-US"/>
        </w:rPr>
        <w:t>федеральным</w:t>
      </w:r>
      <w:proofErr w:type="gramEnd"/>
      <w:r w:rsidRPr="000A4803">
        <w:rPr>
          <w:rFonts w:eastAsiaTheme="minorHAnsi"/>
          <w:color w:val="000000"/>
          <w:sz w:val="26"/>
          <w:szCs w:val="26"/>
          <w:lang w:eastAsia="en-US"/>
        </w:rPr>
        <w:t>;</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3</w:t>
      </w:r>
      <w:r w:rsidR="00184A62">
        <w:rPr>
          <w:rFonts w:eastAsiaTheme="minorHAnsi"/>
          <w:color w:val="000000"/>
          <w:sz w:val="26"/>
          <w:szCs w:val="26"/>
          <w:lang w:eastAsia="en-US"/>
        </w:rPr>
        <w:t>5</w:t>
      </w:r>
      <w:r w:rsidRPr="000A4803">
        <w:rPr>
          <w:rFonts w:eastAsiaTheme="minorHAnsi"/>
          <w:color w:val="000000"/>
          <w:sz w:val="26"/>
          <w:szCs w:val="26"/>
          <w:lang w:eastAsia="en-US"/>
        </w:rPr>
        <w:t>) осуществление мер по противодействию коррупции в границах муниципального района.</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 xml:space="preserve">Органы местного самоуправления муниципального района имеют право </w:t>
      </w:r>
      <w:proofErr w:type="gramStart"/>
      <w:r w:rsidRPr="000A4803">
        <w:rPr>
          <w:rFonts w:eastAsiaTheme="minorHAnsi"/>
          <w:color w:val="000000"/>
          <w:sz w:val="26"/>
          <w:szCs w:val="26"/>
          <w:lang w:eastAsia="en-US"/>
        </w:rPr>
        <w:t>на</w:t>
      </w:r>
      <w:proofErr w:type="gramEnd"/>
      <w:r w:rsidRPr="000A4803">
        <w:rPr>
          <w:rFonts w:eastAsiaTheme="minorHAnsi"/>
          <w:color w:val="000000"/>
          <w:sz w:val="26"/>
          <w:szCs w:val="26"/>
          <w:lang w:eastAsia="en-US"/>
        </w:rPr>
        <w:t xml:space="preserve">: </w:t>
      </w:r>
    </w:p>
    <w:p w:rsidR="000A4803" w:rsidRPr="000A4803" w:rsidRDefault="000A4803" w:rsidP="000A4803">
      <w:pPr>
        <w:autoSpaceDE w:val="0"/>
        <w:autoSpaceDN w:val="0"/>
        <w:adjustRightInd w:val="0"/>
        <w:ind w:firstLine="225"/>
        <w:jc w:val="both"/>
        <w:rPr>
          <w:rFonts w:eastAsiaTheme="minorHAnsi"/>
          <w:color w:val="000000"/>
          <w:sz w:val="26"/>
          <w:szCs w:val="26"/>
          <w:lang w:eastAsia="en-US"/>
        </w:rPr>
      </w:pPr>
      <w:r w:rsidRPr="000A4803">
        <w:rPr>
          <w:rFonts w:eastAsiaTheme="minorHAnsi"/>
          <w:color w:val="000000"/>
          <w:sz w:val="26"/>
          <w:szCs w:val="26"/>
          <w:lang w:eastAsia="en-US"/>
        </w:rPr>
        <w:t xml:space="preserve">1) создание музеев муниципального района; </w:t>
      </w:r>
    </w:p>
    <w:p w:rsidR="000A4803" w:rsidRPr="000A4803" w:rsidRDefault="00184A62"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2</w:t>
      </w:r>
      <w:r w:rsidR="000A4803" w:rsidRPr="000A4803">
        <w:rPr>
          <w:rFonts w:eastAsiaTheme="minorHAnsi"/>
          <w:color w:val="000000"/>
          <w:sz w:val="26"/>
          <w:szCs w:val="26"/>
          <w:lang w:eastAsia="en-US"/>
        </w:rPr>
        <w:t>) участие в осуществлении деятельности по опеке и попечительству;</w:t>
      </w:r>
    </w:p>
    <w:p w:rsidR="000A4803" w:rsidRPr="000A4803" w:rsidRDefault="00184A62" w:rsidP="000A4803">
      <w:pPr>
        <w:autoSpaceDE w:val="0"/>
        <w:autoSpaceDN w:val="0"/>
        <w:adjustRightInd w:val="0"/>
        <w:ind w:firstLine="225"/>
        <w:jc w:val="both"/>
        <w:rPr>
          <w:rFonts w:eastAsiaTheme="minorHAnsi"/>
          <w:color w:val="000000"/>
          <w:sz w:val="26"/>
          <w:szCs w:val="26"/>
          <w:lang w:eastAsia="en-US"/>
        </w:rPr>
      </w:pPr>
      <w:r>
        <w:rPr>
          <w:rFonts w:eastAsiaTheme="minorHAnsi"/>
          <w:color w:val="000000"/>
          <w:sz w:val="26"/>
          <w:szCs w:val="26"/>
          <w:lang w:eastAsia="en-US"/>
        </w:rPr>
        <w:t>3</w:t>
      </w:r>
      <w:r w:rsidR="000A4803" w:rsidRPr="000A4803">
        <w:rPr>
          <w:rFonts w:eastAsiaTheme="minorHAnsi"/>
          <w:color w:val="000000"/>
          <w:sz w:val="26"/>
          <w:szCs w:val="26"/>
          <w:lang w:eastAsia="en-US"/>
        </w:rPr>
        <w:t>) создание условий для р</w:t>
      </w:r>
      <w:r w:rsidR="00FC7CDF">
        <w:rPr>
          <w:rFonts w:eastAsiaTheme="minorHAnsi"/>
          <w:color w:val="000000"/>
          <w:sz w:val="26"/>
          <w:szCs w:val="26"/>
          <w:lang w:eastAsia="en-US"/>
        </w:rPr>
        <w:t>азвития.</w:t>
      </w:r>
    </w:p>
    <w:p w:rsidR="00F8086E" w:rsidRDefault="00F8086E" w:rsidP="00F8086E">
      <w:pPr>
        <w:ind w:firstLine="300"/>
        <w:jc w:val="both"/>
        <w:rPr>
          <w:color w:val="000000"/>
          <w:sz w:val="26"/>
          <w:szCs w:val="26"/>
        </w:rPr>
      </w:pPr>
      <w:r>
        <w:rPr>
          <w:color w:val="000000"/>
          <w:sz w:val="26"/>
          <w:szCs w:val="26"/>
        </w:rPr>
        <w:t xml:space="preserve">Кроме того, региональными законами органы местного самоуправления  </w:t>
      </w:r>
      <w:proofErr w:type="gramStart"/>
      <w:r>
        <w:rPr>
          <w:color w:val="000000"/>
          <w:sz w:val="26"/>
          <w:szCs w:val="26"/>
        </w:rPr>
        <w:t>Гаврилов-Ямского</w:t>
      </w:r>
      <w:proofErr w:type="gramEnd"/>
      <w:r>
        <w:rPr>
          <w:color w:val="000000"/>
          <w:sz w:val="26"/>
          <w:szCs w:val="26"/>
        </w:rPr>
        <w:t xml:space="preserve"> муниципального района наделены государственными полномочиями:</w:t>
      </w:r>
    </w:p>
    <w:p w:rsidR="00F8086E" w:rsidRDefault="00F8086E" w:rsidP="00F8086E">
      <w:pPr>
        <w:numPr>
          <w:ilvl w:val="0"/>
          <w:numId w:val="2"/>
        </w:numPr>
        <w:jc w:val="both"/>
        <w:rPr>
          <w:color w:val="000000"/>
          <w:sz w:val="26"/>
          <w:szCs w:val="26"/>
        </w:rPr>
      </w:pPr>
      <w:r>
        <w:rPr>
          <w:color w:val="000000"/>
          <w:sz w:val="26"/>
          <w:szCs w:val="26"/>
        </w:rPr>
        <w:t xml:space="preserve">по профилактике безнадзорности и правонарушений несовершеннолетних и </w:t>
      </w:r>
    </w:p>
    <w:p w:rsidR="00F8086E" w:rsidRDefault="00F8086E" w:rsidP="00F8086E">
      <w:pPr>
        <w:jc w:val="both"/>
        <w:rPr>
          <w:color w:val="000000"/>
          <w:sz w:val="26"/>
          <w:szCs w:val="26"/>
        </w:rPr>
      </w:pPr>
      <w:r>
        <w:rPr>
          <w:color w:val="000000"/>
          <w:sz w:val="26"/>
          <w:szCs w:val="26"/>
        </w:rPr>
        <w:t>защите их прав;</w:t>
      </w:r>
    </w:p>
    <w:p w:rsidR="00F8086E" w:rsidRDefault="00F8086E" w:rsidP="00F8086E">
      <w:pPr>
        <w:numPr>
          <w:ilvl w:val="0"/>
          <w:numId w:val="2"/>
        </w:numPr>
        <w:jc w:val="both"/>
        <w:rPr>
          <w:color w:val="000000"/>
          <w:sz w:val="26"/>
          <w:szCs w:val="26"/>
        </w:rPr>
      </w:pPr>
      <w:r>
        <w:rPr>
          <w:color w:val="000000"/>
          <w:sz w:val="26"/>
          <w:szCs w:val="26"/>
        </w:rPr>
        <w:t xml:space="preserve">по решению вопросов социальной поддержки и социального обслуживания </w:t>
      </w:r>
    </w:p>
    <w:p w:rsidR="00F8086E" w:rsidRDefault="00F8086E" w:rsidP="00F8086E">
      <w:pPr>
        <w:jc w:val="both"/>
        <w:rPr>
          <w:color w:val="000000"/>
          <w:sz w:val="26"/>
          <w:szCs w:val="26"/>
        </w:rPr>
      </w:pPr>
      <w:r>
        <w:rPr>
          <w:color w:val="000000"/>
          <w:sz w:val="26"/>
          <w:szCs w:val="26"/>
        </w:rPr>
        <w:t>граждан, охраны труда и социального партнерства, организации и осуществлении опеки и попечительства;</w:t>
      </w:r>
    </w:p>
    <w:p w:rsidR="00F8086E" w:rsidRDefault="00F8086E" w:rsidP="00F8086E">
      <w:pPr>
        <w:jc w:val="both"/>
        <w:rPr>
          <w:color w:val="000000"/>
          <w:sz w:val="26"/>
          <w:szCs w:val="26"/>
        </w:rPr>
      </w:pPr>
      <w:r>
        <w:rPr>
          <w:color w:val="000000"/>
          <w:sz w:val="26"/>
          <w:szCs w:val="26"/>
        </w:rPr>
        <w:t xml:space="preserve">    </w:t>
      </w:r>
      <w:r w:rsidR="008703E0">
        <w:rPr>
          <w:color w:val="000000"/>
          <w:sz w:val="26"/>
          <w:szCs w:val="26"/>
        </w:rPr>
        <w:t>3</w:t>
      </w:r>
      <w:r>
        <w:rPr>
          <w:color w:val="000000"/>
          <w:sz w:val="26"/>
          <w:szCs w:val="26"/>
        </w:rPr>
        <w:t>) по государственной регистрации актов гражданского состояния.</w:t>
      </w:r>
    </w:p>
    <w:p w:rsidR="00E75494" w:rsidRDefault="00E75494" w:rsidP="00F8086E">
      <w:pPr>
        <w:ind w:firstLine="426"/>
        <w:jc w:val="both"/>
        <w:rPr>
          <w:sz w:val="26"/>
          <w:szCs w:val="26"/>
        </w:rPr>
      </w:pPr>
    </w:p>
    <w:p w:rsidR="00F8086E" w:rsidRDefault="00F8086E" w:rsidP="00F8086E">
      <w:pPr>
        <w:ind w:firstLine="426"/>
        <w:jc w:val="both"/>
        <w:rPr>
          <w:sz w:val="26"/>
          <w:szCs w:val="26"/>
        </w:rPr>
      </w:pPr>
      <w:r>
        <w:rPr>
          <w:sz w:val="26"/>
          <w:szCs w:val="26"/>
        </w:rPr>
        <w:t xml:space="preserve">Характеризуя </w:t>
      </w:r>
      <w:r>
        <w:rPr>
          <w:b/>
          <w:sz w:val="26"/>
          <w:szCs w:val="26"/>
        </w:rPr>
        <w:t>социально-экономическое положение</w:t>
      </w:r>
      <w:r>
        <w:rPr>
          <w:sz w:val="26"/>
          <w:szCs w:val="26"/>
        </w:rPr>
        <w:t xml:space="preserve"> </w:t>
      </w:r>
      <w:proofErr w:type="gramStart"/>
      <w:r>
        <w:rPr>
          <w:sz w:val="26"/>
          <w:szCs w:val="26"/>
        </w:rPr>
        <w:t>Гаврилов-Ямского</w:t>
      </w:r>
      <w:proofErr w:type="gramEnd"/>
      <w:r>
        <w:rPr>
          <w:sz w:val="26"/>
          <w:szCs w:val="26"/>
        </w:rPr>
        <w:t xml:space="preserve"> муниципального района, отмечаем следующее:</w:t>
      </w:r>
    </w:p>
    <w:p w:rsidR="00BB0619" w:rsidRDefault="00BB0619" w:rsidP="00F8086E">
      <w:pPr>
        <w:ind w:firstLine="426"/>
        <w:jc w:val="both"/>
        <w:rPr>
          <w:sz w:val="26"/>
          <w:szCs w:val="26"/>
        </w:rPr>
      </w:pPr>
    </w:p>
    <w:p w:rsidR="00D759CA" w:rsidRDefault="00F8086E" w:rsidP="00D759CA">
      <w:pPr>
        <w:pStyle w:val="a5"/>
        <w:ind w:firstLine="720"/>
        <w:rPr>
          <w:rFonts w:ascii="Times New Roman" w:hAnsi="Times New Roman" w:cs="Times New Roman"/>
          <w:spacing w:val="5"/>
          <w:sz w:val="26"/>
          <w:szCs w:val="26"/>
        </w:rPr>
      </w:pPr>
      <w:r w:rsidRPr="008A5475">
        <w:rPr>
          <w:rFonts w:ascii="Times New Roman" w:hAnsi="Times New Roman" w:cs="Times New Roman"/>
          <w:spacing w:val="5"/>
          <w:sz w:val="26"/>
          <w:szCs w:val="26"/>
        </w:rPr>
        <w:t xml:space="preserve">1) </w:t>
      </w:r>
      <w:r w:rsidR="005036A1">
        <w:rPr>
          <w:rFonts w:ascii="Times New Roman" w:hAnsi="Times New Roman" w:cs="Times New Roman"/>
          <w:spacing w:val="5"/>
          <w:sz w:val="26"/>
          <w:szCs w:val="26"/>
        </w:rPr>
        <w:t>В</w:t>
      </w:r>
      <w:r w:rsidRPr="008A5475">
        <w:rPr>
          <w:rFonts w:ascii="Times New Roman" w:hAnsi="Times New Roman" w:cs="Times New Roman"/>
          <w:spacing w:val="5"/>
          <w:sz w:val="26"/>
          <w:szCs w:val="26"/>
        </w:rPr>
        <w:t xml:space="preserve"> отчетном 201</w:t>
      </w:r>
      <w:r w:rsidR="005036A1">
        <w:rPr>
          <w:rFonts w:ascii="Times New Roman" w:hAnsi="Times New Roman" w:cs="Times New Roman"/>
          <w:spacing w:val="5"/>
          <w:sz w:val="26"/>
          <w:szCs w:val="26"/>
        </w:rPr>
        <w:t>2</w:t>
      </w:r>
      <w:r w:rsidRPr="008A5475">
        <w:rPr>
          <w:rFonts w:ascii="Times New Roman" w:hAnsi="Times New Roman" w:cs="Times New Roman"/>
          <w:spacing w:val="5"/>
          <w:sz w:val="26"/>
          <w:szCs w:val="26"/>
        </w:rPr>
        <w:t xml:space="preserve"> году </w:t>
      </w:r>
      <w:r w:rsidR="00772DC7" w:rsidRPr="004363B9">
        <w:rPr>
          <w:rFonts w:ascii="Times New Roman" w:hAnsi="Times New Roman" w:cs="Times New Roman"/>
          <w:b/>
          <w:i/>
          <w:spacing w:val="5"/>
          <w:sz w:val="26"/>
          <w:szCs w:val="26"/>
        </w:rPr>
        <w:t>отгружено товаров</w:t>
      </w:r>
      <w:r w:rsidR="00772DC7" w:rsidRPr="000E0A9F">
        <w:rPr>
          <w:rFonts w:ascii="Times New Roman" w:hAnsi="Times New Roman" w:cs="Times New Roman"/>
          <w:spacing w:val="5"/>
          <w:sz w:val="26"/>
          <w:szCs w:val="26"/>
        </w:rPr>
        <w:t xml:space="preserve"> собственного производства, выполнено работ и услуг собственными силами</w:t>
      </w:r>
      <w:r w:rsidRPr="008A5475">
        <w:rPr>
          <w:rFonts w:ascii="Times New Roman" w:hAnsi="Times New Roman" w:cs="Times New Roman"/>
          <w:spacing w:val="5"/>
          <w:sz w:val="26"/>
          <w:szCs w:val="26"/>
        </w:rPr>
        <w:t xml:space="preserve"> по крупным и средним предприятиям района</w:t>
      </w:r>
      <w:r w:rsidR="00772DC7">
        <w:rPr>
          <w:rFonts w:ascii="Times New Roman" w:hAnsi="Times New Roman" w:cs="Times New Roman"/>
          <w:spacing w:val="5"/>
          <w:sz w:val="26"/>
          <w:szCs w:val="26"/>
        </w:rPr>
        <w:t xml:space="preserve"> на </w:t>
      </w:r>
      <w:r w:rsidR="005036A1">
        <w:rPr>
          <w:rFonts w:ascii="Times New Roman" w:hAnsi="Times New Roman" w:cs="Times New Roman"/>
          <w:spacing w:val="5"/>
          <w:sz w:val="26"/>
          <w:szCs w:val="26"/>
        </w:rPr>
        <w:t>3,2</w:t>
      </w:r>
      <w:r w:rsidRPr="008A5475">
        <w:rPr>
          <w:rFonts w:ascii="Times New Roman" w:hAnsi="Times New Roman" w:cs="Times New Roman"/>
          <w:spacing w:val="5"/>
          <w:sz w:val="26"/>
          <w:szCs w:val="26"/>
        </w:rPr>
        <w:t>%</w:t>
      </w:r>
      <w:r w:rsidR="00772DC7">
        <w:rPr>
          <w:rFonts w:ascii="Times New Roman" w:hAnsi="Times New Roman" w:cs="Times New Roman"/>
          <w:spacing w:val="5"/>
          <w:sz w:val="26"/>
          <w:szCs w:val="26"/>
        </w:rPr>
        <w:t xml:space="preserve"> больше, чем в 201</w:t>
      </w:r>
      <w:r w:rsidR="005036A1">
        <w:rPr>
          <w:rFonts w:ascii="Times New Roman" w:hAnsi="Times New Roman" w:cs="Times New Roman"/>
          <w:spacing w:val="5"/>
          <w:sz w:val="26"/>
          <w:szCs w:val="26"/>
        </w:rPr>
        <w:t>1</w:t>
      </w:r>
      <w:r w:rsidR="00772DC7">
        <w:rPr>
          <w:rFonts w:ascii="Times New Roman" w:hAnsi="Times New Roman" w:cs="Times New Roman"/>
          <w:spacing w:val="5"/>
          <w:sz w:val="26"/>
          <w:szCs w:val="26"/>
        </w:rPr>
        <w:t xml:space="preserve"> году</w:t>
      </w:r>
      <w:r w:rsidRPr="008A5475">
        <w:rPr>
          <w:rFonts w:ascii="Times New Roman" w:hAnsi="Times New Roman" w:cs="Times New Roman"/>
          <w:spacing w:val="5"/>
          <w:sz w:val="26"/>
          <w:szCs w:val="26"/>
        </w:rPr>
        <w:t xml:space="preserve">, общий объем составил </w:t>
      </w:r>
      <w:r w:rsidR="00772DC7">
        <w:rPr>
          <w:rFonts w:ascii="Times New Roman" w:hAnsi="Times New Roman" w:cs="Times New Roman"/>
          <w:spacing w:val="5"/>
          <w:sz w:val="26"/>
          <w:szCs w:val="26"/>
        </w:rPr>
        <w:t>2</w:t>
      </w:r>
      <w:r w:rsidR="005036A1">
        <w:rPr>
          <w:rFonts w:ascii="Times New Roman" w:hAnsi="Times New Roman" w:cs="Times New Roman"/>
          <w:spacing w:val="5"/>
          <w:sz w:val="26"/>
          <w:szCs w:val="26"/>
        </w:rPr>
        <w:t>411</w:t>
      </w:r>
      <w:r w:rsidR="00D10E95">
        <w:rPr>
          <w:rFonts w:ascii="Times New Roman" w:hAnsi="Times New Roman" w:cs="Times New Roman"/>
          <w:spacing w:val="5"/>
          <w:sz w:val="26"/>
          <w:szCs w:val="26"/>
        </w:rPr>
        <w:t xml:space="preserve"> </w:t>
      </w:r>
      <w:proofErr w:type="spellStart"/>
      <w:r w:rsidRPr="008A5475">
        <w:rPr>
          <w:rFonts w:ascii="Times New Roman" w:hAnsi="Times New Roman" w:cs="Times New Roman"/>
          <w:spacing w:val="5"/>
          <w:sz w:val="26"/>
          <w:szCs w:val="26"/>
        </w:rPr>
        <w:t>млн</w:t>
      </w:r>
      <w:proofErr w:type="gramStart"/>
      <w:r w:rsidRPr="008A5475">
        <w:rPr>
          <w:rFonts w:ascii="Times New Roman" w:hAnsi="Times New Roman" w:cs="Times New Roman"/>
          <w:spacing w:val="5"/>
          <w:sz w:val="26"/>
          <w:szCs w:val="26"/>
        </w:rPr>
        <w:t>.р</w:t>
      </w:r>
      <w:proofErr w:type="gramEnd"/>
      <w:r w:rsidRPr="008A5475">
        <w:rPr>
          <w:rFonts w:ascii="Times New Roman" w:hAnsi="Times New Roman" w:cs="Times New Roman"/>
          <w:spacing w:val="5"/>
          <w:sz w:val="26"/>
          <w:szCs w:val="26"/>
        </w:rPr>
        <w:t>ублей</w:t>
      </w:r>
      <w:proofErr w:type="spellEnd"/>
      <w:r w:rsidRPr="008A5475">
        <w:rPr>
          <w:rFonts w:ascii="Times New Roman" w:hAnsi="Times New Roman" w:cs="Times New Roman"/>
          <w:spacing w:val="5"/>
          <w:sz w:val="26"/>
          <w:szCs w:val="26"/>
        </w:rPr>
        <w:t>. Наибольший прирост получен в отрасл</w:t>
      </w:r>
      <w:r w:rsidR="00D10E95">
        <w:rPr>
          <w:rFonts w:ascii="Times New Roman" w:hAnsi="Times New Roman" w:cs="Times New Roman"/>
          <w:spacing w:val="5"/>
          <w:sz w:val="26"/>
          <w:szCs w:val="26"/>
        </w:rPr>
        <w:t>ях</w:t>
      </w:r>
      <w:r w:rsidRPr="008A5475">
        <w:rPr>
          <w:rFonts w:ascii="Times New Roman" w:hAnsi="Times New Roman" w:cs="Times New Roman"/>
          <w:spacing w:val="5"/>
          <w:sz w:val="26"/>
          <w:szCs w:val="26"/>
        </w:rPr>
        <w:t xml:space="preserve"> «химическое производство» (на </w:t>
      </w:r>
      <w:r w:rsidR="005036A1">
        <w:rPr>
          <w:rFonts w:ascii="Times New Roman" w:hAnsi="Times New Roman" w:cs="Times New Roman"/>
          <w:spacing w:val="5"/>
          <w:sz w:val="26"/>
          <w:szCs w:val="26"/>
        </w:rPr>
        <w:t>17</w:t>
      </w:r>
      <w:r w:rsidR="00BE46DD">
        <w:rPr>
          <w:rFonts w:ascii="Times New Roman" w:hAnsi="Times New Roman" w:cs="Times New Roman"/>
          <w:spacing w:val="5"/>
          <w:sz w:val="26"/>
          <w:szCs w:val="26"/>
        </w:rPr>
        <w:t>%)</w:t>
      </w:r>
      <w:r w:rsidR="005036A1">
        <w:rPr>
          <w:rFonts w:ascii="Times New Roman" w:hAnsi="Times New Roman" w:cs="Times New Roman"/>
          <w:spacing w:val="5"/>
          <w:sz w:val="26"/>
          <w:szCs w:val="26"/>
        </w:rPr>
        <w:t xml:space="preserve"> и «производство транспортных средств и</w:t>
      </w:r>
      <w:r w:rsidR="00183118">
        <w:rPr>
          <w:rFonts w:ascii="Times New Roman" w:hAnsi="Times New Roman" w:cs="Times New Roman"/>
          <w:spacing w:val="5"/>
          <w:sz w:val="26"/>
          <w:szCs w:val="26"/>
        </w:rPr>
        <w:t xml:space="preserve"> </w:t>
      </w:r>
      <w:r w:rsidR="005036A1">
        <w:rPr>
          <w:rFonts w:ascii="Times New Roman" w:hAnsi="Times New Roman" w:cs="Times New Roman"/>
          <w:spacing w:val="5"/>
          <w:sz w:val="26"/>
          <w:szCs w:val="26"/>
        </w:rPr>
        <w:t>об</w:t>
      </w:r>
      <w:r w:rsidR="00FF2C02">
        <w:rPr>
          <w:rFonts w:ascii="Times New Roman" w:hAnsi="Times New Roman" w:cs="Times New Roman"/>
          <w:spacing w:val="5"/>
          <w:sz w:val="26"/>
          <w:szCs w:val="26"/>
        </w:rPr>
        <w:t>о</w:t>
      </w:r>
      <w:r w:rsidR="005036A1">
        <w:rPr>
          <w:rFonts w:ascii="Times New Roman" w:hAnsi="Times New Roman" w:cs="Times New Roman"/>
          <w:spacing w:val="5"/>
          <w:sz w:val="26"/>
          <w:szCs w:val="26"/>
        </w:rPr>
        <w:t>рудования» (на 7</w:t>
      </w:r>
      <w:r w:rsidR="00183118">
        <w:rPr>
          <w:rFonts w:ascii="Times New Roman" w:hAnsi="Times New Roman" w:cs="Times New Roman"/>
          <w:spacing w:val="5"/>
          <w:sz w:val="26"/>
          <w:szCs w:val="26"/>
        </w:rPr>
        <w:t>%)</w:t>
      </w:r>
      <w:r w:rsidRPr="008A5475">
        <w:rPr>
          <w:rFonts w:ascii="Times New Roman" w:hAnsi="Times New Roman" w:cs="Times New Roman"/>
          <w:spacing w:val="5"/>
          <w:sz w:val="26"/>
          <w:szCs w:val="26"/>
        </w:rPr>
        <w:t>.</w:t>
      </w:r>
      <w:r w:rsidR="00D759CA" w:rsidRPr="00D759CA">
        <w:rPr>
          <w:rFonts w:ascii="Times New Roman" w:hAnsi="Times New Roman" w:cs="Times New Roman"/>
          <w:spacing w:val="5"/>
          <w:sz w:val="26"/>
          <w:szCs w:val="26"/>
        </w:rPr>
        <w:t xml:space="preserve"> </w:t>
      </w:r>
    </w:p>
    <w:p w:rsidR="00995AC0" w:rsidRPr="00995AC0" w:rsidRDefault="00D759CA" w:rsidP="00D759CA">
      <w:pPr>
        <w:pStyle w:val="a5"/>
        <w:ind w:firstLine="720"/>
        <w:rPr>
          <w:rFonts w:ascii="Times New Roman" w:hAnsi="Times New Roman" w:cs="Times New Roman"/>
          <w:sz w:val="26"/>
          <w:szCs w:val="26"/>
        </w:rPr>
      </w:pPr>
      <w:r>
        <w:rPr>
          <w:rFonts w:ascii="Times New Roman" w:hAnsi="Times New Roman" w:cs="Times New Roman"/>
          <w:spacing w:val="5"/>
          <w:sz w:val="26"/>
          <w:szCs w:val="26"/>
        </w:rPr>
        <w:t xml:space="preserve">В районе продолжается реализация </w:t>
      </w:r>
      <w:r w:rsidRPr="008A5475">
        <w:rPr>
          <w:rFonts w:ascii="Times New Roman" w:hAnsi="Times New Roman" w:cs="Times New Roman"/>
          <w:spacing w:val="5"/>
          <w:sz w:val="26"/>
          <w:szCs w:val="26"/>
        </w:rPr>
        <w:t>областн</w:t>
      </w:r>
      <w:r>
        <w:rPr>
          <w:rFonts w:ascii="Times New Roman" w:hAnsi="Times New Roman" w:cs="Times New Roman"/>
          <w:spacing w:val="5"/>
          <w:sz w:val="26"/>
          <w:szCs w:val="26"/>
        </w:rPr>
        <w:t>ой целевой</w:t>
      </w:r>
      <w:r w:rsidRPr="008A5475">
        <w:rPr>
          <w:rFonts w:ascii="Times New Roman" w:hAnsi="Times New Roman" w:cs="Times New Roman"/>
          <w:spacing w:val="5"/>
          <w:sz w:val="26"/>
          <w:szCs w:val="26"/>
        </w:rPr>
        <w:t xml:space="preserve"> программ</w:t>
      </w:r>
      <w:r>
        <w:rPr>
          <w:rFonts w:ascii="Times New Roman" w:hAnsi="Times New Roman" w:cs="Times New Roman"/>
          <w:spacing w:val="5"/>
          <w:sz w:val="26"/>
          <w:szCs w:val="26"/>
        </w:rPr>
        <w:t>ы</w:t>
      </w:r>
      <w:r w:rsidRPr="008A5475">
        <w:rPr>
          <w:rFonts w:ascii="Times New Roman" w:hAnsi="Times New Roman" w:cs="Times New Roman"/>
          <w:spacing w:val="5"/>
          <w:sz w:val="26"/>
          <w:szCs w:val="26"/>
        </w:rPr>
        <w:t xml:space="preserve"> «Комплексный инвестиционный план модернизации городского поселения Гаврилов-Ям» </w:t>
      </w:r>
      <w:r>
        <w:rPr>
          <w:rFonts w:ascii="Times New Roman" w:hAnsi="Times New Roman" w:cs="Times New Roman"/>
          <w:spacing w:val="5"/>
          <w:sz w:val="26"/>
          <w:szCs w:val="26"/>
        </w:rPr>
        <w:t>на 2010-201</w:t>
      </w:r>
      <w:r w:rsidR="00363D8C">
        <w:rPr>
          <w:rFonts w:ascii="Times New Roman" w:hAnsi="Times New Roman" w:cs="Times New Roman"/>
          <w:spacing w:val="5"/>
          <w:sz w:val="26"/>
          <w:szCs w:val="26"/>
        </w:rPr>
        <w:t>5 годы</w:t>
      </w:r>
      <w:r w:rsidRPr="008A5475">
        <w:rPr>
          <w:rFonts w:ascii="Times New Roman" w:hAnsi="Times New Roman" w:cs="Times New Roman"/>
          <w:spacing w:val="5"/>
          <w:sz w:val="26"/>
          <w:szCs w:val="26"/>
        </w:rPr>
        <w:t xml:space="preserve">, </w:t>
      </w:r>
      <w:proofErr w:type="gramStart"/>
      <w:r w:rsidRPr="008A5475">
        <w:rPr>
          <w:rFonts w:ascii="Times New Roman" w:hAnsi="Times New Roman" w:cs="Times New Roman"/>
          <w:spacing w:val="5"/>
          <w:sz w:val="26"/>
          <w:szCs w:val="26"/>
        </w:rPr>
        <w:t>целью</w:t>
      </w:r>
      <w:proofErr w:type="gramEnd"/>
      <w:r w:rsidRPr="008A5475">
        <w:rPr>
          <w:rFonts w:ascii="Times New Roman" w:hAnsi="Times New Roman" w:cs="Times New Roman"/>
          <w:spacing w:val="5"/>
          <w:sz w:val="26"/>
          <w:szCs w:val="26"/>
        </w:rPr>
        <w:t xml:space="preserve"> которой является устойчивое развитие экономики городского поселения Гаврилов-Ям и Гаврилов-Ямского муниципального района в условиях</w:t>
      </w:r>
      <w:r>
        <w:rPr>
          <w:rFonts w:ascii="Times New Roman" w:hAnsi="Times New Roman" w:cs="Times New Roman"/>
          <w:spacing w:val="5"/>
          <w:sz w:val="26"/>
          <w:szCs w:val="26"/>
        </w:rPr>
        <w:t xml:space="preserve"> преодоления кризисных явлений. С 2011 года </w:t>
      </w:r>
      <w:r w:rsidR="00995AC0" w:rsidRPr="00995AC0">
        <w:rPr>
          <w:rFonts w:ascii="Times New Roman" w:hAnsi="Times New Roman" w:cs="Times New Roman"/>
          <w:sz w:val="26"/>
          <w:szCs w:val="26"/>
        </w:rPr>
        <w:t xml:space="preserve">с </w:t>
      </w:r>
      <w:r w:rsidR="00183118">
        <w:rPr>
          <w:rFonts w:ascii="Times New Roman" w:hAnsi="Times New Roman" w:cs="Times New Roman"/>
          <w:sz w:val="26"/>
          <w:szCs w:val="26"/>
        </w:rPr>
        <w:t xml:space="preserve">ежегодным </w:t>
      </w:r>
      <w:r w:rsidR="00995AC0" w:rsidRPr="00995AC0">
        <w:rPr>
          <w:rFonts w:ascii="Times New Roman" w:hAnsi="Times New Roman" w:cs="Times New Roman"/>
          <w:sz w:val="26"/>
          <w:szCs w:val="26"/>
        </w:rPr>
        <w:t>наращиванием объемов работа</w:t>
      </w:r>
      <w:r w:rsidR="00183118">
        <w:rPr>
          <w:rFonts w:ascii="Times New Roman" w:hAnsi="Times New Roman" w:cs="Times New Roman"/>
          <w:sz w:val="26"/>
          <w:szCs w:val="26"/>
        </w:rPr>
        <w:t>ют</w:t>
      </w:r>
      <w:r w:rsidR="00995AC0" w:rsidRPr="00995AC0">
        <w:rPr>
          <w:rFonts w:ascii="Times New Roman" w:hAnsi="Times New Roman" w:cs="Times New Roman"/>
          <w:sz w:val="26"/>
          <w:szCs w:val="26"/>
        </w:rPr>
        <w:t xml:space="preserve"> такие промышленные предприятия, как  ОАО «Машиностроительный завод «АГАТ»,  ЗАО «Лакокрасочные материалы», МУП «Гаврилов-</w:t>
      </w:r>
      <w:proofErr w:type="spellStart"/>
      <w:r w:rsidR="00995AC0" w:rsidRPr="00995AC0">
        <w:rPr>
          <w:rFonts w:ascii="Times New Roman" w:hAnsi="Times New Roman" w:cs="Times New Roman"/>
          <w:sz w:val="26"/>
          <w:szCs w:val="26"/>
        </w:rPr>
        <w:t>Ямский</w:t>
      </w:r>
      <w:proofErr w:type="spellEnd"/>
      <w:r w:rsidR="00995AC0" w:rsidRPr="00995AC0">
        <w:rPr>
          <w:rFonts w:ascii="Times New Roman" w:hAnsi="Times New Roman" w:cs="Times New Roman"/>
          <w:sz w:val="26"/>
          <w:szCs w:val="26"/>
        </w:rPr>
        <w:t xml:space="preserve"> хлебозавод». На их долю приходится порядка 6</w:t>
      </w:r>
      <w:r w:rsidR="00183118">
        <w:rPr>
          <w:rFonts w:ascii="Times New Roman" w:hAnsi="Times New Roman" w:cs="Times New Roman"/>
          <w:sz w:val="26"/>
          <w:szCs w:val="26"/>
        </w:rPr>
        <w:t>5</w:t>
      </w:r>
      <w:r w:rsidR="00995AC0" w:rsidRPr="00995AC0">
        <w:rPr>
          <w:rFonts w:ascii="Times New Roman" w:hAnsi="Times New Roman" w:cs="Times New Roman"/>
          <w:sz w:val="26"/>
          <w:szCs w:val="26"/>
        </w:rPr>
        <w:t>% объема всей отгруженной продукции.</w:t>
      </w:r>
    </w:p>
    <w:p w:rsidR="00995AC0" w:rsidRPr="00995AC0" w:rsidRDefault="00995AC0" w:rsidP="00995AC0">
      <w:pPr>
        <w:pStyle w:val="a3"/>
        <w:ind w:firstLine="708"/>
        <w:jc w:val="both"/>
        <w:rPr>
          <w:rFonts w:ascii="Times New Roman" w:hAnsi="Times New Roman" w:cs="Times New Roman"/>
          <w:sz w:val="26"/>
          <w:szCs w:val="26"/>
        </w:rPr>
      </w:pPr>
      <w:r w:rsidRPr="00995AC0">
        <w:rPr>
          <w:rFonts w:ascii="Times New Roman" w:hAnsi="Times New Roman" w:cs="Times New Roman"/>
          <w:sz w:val="26"/>
          <w:szCs w:val="26"/>
        </w:rPr>
        <w:t>С началом реализации инвестиционного проекта по расширению производства авиационной продукции, включенного в Комплексный инвестиционный план модернизации городского поселения Гаврилов-Ям,  ГМЗ «АГАТ»</w:t>
      </w:r>
      <w:r w:rsidR="00183118">
        <w:rPr>
          <w:rFonts w:ascii="Times New Roman" w:hAnsi="Times New Roman" w:cs="Times New Roman"/>
          <w:sz w:val="26"/>
          <w:szCs w:val="26"/>
        </w:rPr>
        <w:t>,</w:t>
      </w:r>
      <w:r w:rsidRPr="00995AC0">
        <w:rPr>
          <w:rFonts w:ascii="Times New Roman" w:hAnsi="Times New Roman" w:cs="Times New Roman"/>
          <w:sz w:val="26"/>
          <w:szCs w:val="26"/>
        </w:rPr>
        <w:t xml:space="preserve"> успешно преодолев экономические сложности</w:t>
      </w:r>
      <w:r w:rsidR="00183118">
        <w:rPr>
          <w:rFonts w:ascii="Times New Roman" w:hAnsi="Times New Roman" w:cs="Times New Roman"/>
          <w:sz w:val="26"/>
          <w:szCs w:val="26"/>
        </w:rPr>
        <w:t>, вышел</w:t>
      </w:r>
      <w:r w:rsidRPr="00995AC0">
        <w:rPr>
          <w:rFonts w:ascii="Times New Roman" w:hAnsi="Times New Roman" w:cs="Times New Roman"/>
          <w:sz w:val="26"/>
          <w:szCs w:val="26"/>
        </w:rPr>
        <w:t xml:space="preserve"> на качественно новый уровень. По итогам 201</w:t>
      </w:r>
      <w:r w:rsidR="00183118">
        <w:rPr>
          <w:rFonts w:ascii="Times New Roman" w:hAnsi="Times New Roman" w:cs="Times New Roman"/>
          <w:sz w:val="26"/>
          <w:szCs w:val="26"/>
        </w:rPr>
        <w:t>2</w:t>
      </w:r>
      <w:r w:rsidRPr="00995AC0">
        <w:rPr>
          <w:rFonts w:ascii="Times New Roman" w:hAnsi="Times New Roman" w:cs="Times New Roman"/>
          <w:sz w:val="26"/>
          <w:szCs w:val="26"/>
        </w:rPr>
        <w:t xml:space="preserve"> года выручка от продажи товаров, работ  и услуг на предприятии составила  9</w:t>
      </w:r>
      <w:r w:rsidR="008748BA">
        <w:rPr>
          <w:rFonts w:ascii="Times New Roman" w:hAnsi="Times New Roman" w:cs="Times New Roman"/>
          <w:sz w:val="26"/>
          <w:szCs w:val="26"/>
        </w:rPr>
        <w:t>94</w:t>
      </w:r>
      <w:r w:rsidRPr="00995AC0">
        <w:rPr>
          <w:rFonts w:ascii="Times New Roman" w:hAnsi="Times New Roman" w:cs="Times New Roman"/>
          <w:sz w:val="26"/>
          <w:szCs w:val="26"/>
        </w:rPr>
        <w:t xml:space="preserve"> </w:t>
      </w:r>
      <w:proofErr w:type="spellStart"/>
      <w:r w:rsidRPr="00995AC0">
        <w:rPr>
          <w:rFonts w:ascii="Times New Roman" w:hAnsi="Times New Roman" w:cs="Times New Roman"/>
          <w:sz w:val="26"/>
          <w:szCs w:val="26"/>
        </w:rPr>
        <w:t>млн</w:t>
      </w:r>
      <w:proofErr w:type="gramStart"/>
      <w:r w:rsidRPr="00995AC0">
        <w:rPr>
          <w:rFonts w:ascii="Times New Roman" w:hAnsi="Times New Roman" w:cs="Times New Roman"/>
          <w:sz w:val="26"/>
          <w:szCs w:val="26"/>
        </w:rPr>
        <w:t>.р</w:t>
      </w:r>
      <w:proofErr w:type="gramEnd"/>
      <w:r w:rsidRPr="00995AC0">
        <w:rPr>
          <w:rFonts w:ascii="Times New Roman" w:hAnsi="Times New Roman" w:cs="Times New Roman"/>
          <w:sz w:val="26"/>
          <w:szCs w:val="26"/>
        </w:rPr>
        <w:t>уб</w:t>
      </w:r>
      <w:proofErr w:type="spellEnd"/>
      <w:r w:rsidRPr="00995AC0">
        <w:rPr>
          <w:rFonts w:ascii="Times New Roman" w:hAnsi="Times New Roman" w:cs="Times New Roman"/>
          <w:sz w:val="26"/>
          <w:szCs w:val="26"/>
        </w:rPr>
        <w:t xml:space="preserve">., что на </w:t>
      </w:r>
      <w:r w:rsidR="008748BA">
        <w:rPr>
          <w:rFonts w:ascii="Times New Roman" w:hAnsi="Times New Roman" w:cs="Times New Roman"/>
          <w:sz w:val="26"/>
          <w:szCs w:val="26"/>
        </w:rPr>
        <w:t>4</w:t>
      </w:r>
      <w:r w:rsidRPr="00995AC0">
        <w:rPr>
          <w:rFonts w:ascii="Times New Roman" w:hAnsi="Times New Roman" w:cs="Times New Roman"/>
          <w:sz w:val="26"/>
          <w:szCs w:val="26"/>
        </w:rPr>
        <w:t xml:space="preserve">% </w:t>
      </w:r>
      <w:r>
        <w:rPr>
          <w:rFonts w:ascii="Times New Roman" w:hAnsi="Times New Roman" w:cs="Times New Roman"/>
          <w:sz w:val="26"/>
          <w:szCs w:val="26"/>
        </w:rPr>
        <w:t>выше</w:t>
      </w:r>
      <w:r w:rsidRPr="00995AC0">
        <w:rPr>
          <w:rFonts w:ascii="Times New Roman" w:hAnsi="Times New Roman" w:cs="Times New Roman"/>
          <w:sz w:val="26"/>
          <w:szCs w:val="26"/>
        </w:rPr>
        <w:t>, чем в 201</w:t>
      </w:r>
      <w:r w:rsidR="008748BA">
        <w:rPr>
          <w:rFonts w:ascii="Times New Roman" w:hAnsi="Times New Roman" w:cs="Times New Roman"/>
          <w:sz w:val="26"/>
          <w:szCs w:val="26"/>
        </w:rPr>
        <w:t>1</w:t>
      </w:r>
      <w:r w:rsidRPr="00995AC0">
        <w:rPr>
          <w:rFonts w:ascii="Times New Roman" w:hAnsi="Times New Roman" w:cs="Times New Roman"/>
          <w:sz w:val="26"/>
          <w:szCs w:val="26"/>
        </w:rPr>
        <w:t xml:space="preserve"> году. </w:t>
      </w:r>
      <w:r w:rsidR="00363D8C">
        <w:rPr>
          <w:rFonts w:ascii="Times New Roman" w:hAnsi="Times New Roman" w:cs="Times New Roman"/>
          <w:sz w:val="26"/>
          <w:szCs w:val="26"/>
        </w:rPr>
        <w:t>За последние годы, б</w:t>
      </w:r>
      <w:r w:rsidRPr="00995AC0">
        <w:rPr>
          <w:rFonts w:ascii="Times New Roman" w:hAnsi="Times New Roman" w:cs="Times New Roman"/>
          <w:sz w:val="26"/>
          <w:szCs w:val="26"/>
        </w:rPr>
        <w:t xml:space="preserve">лагодаря реализации адресной программы дополнительных мероприятий по снижению напряжённости на рынке труда, на предприятии удалось не только приостановить сокращение работников, но и несколько </w:t>
      </w:r>
      <w:r w:rsidRPr="00995AC0">
        <w:rPr>
          <w:rFonts w:ascii="Times New Roman" w:hAnsi="Times New Roman" w:cs="Times New Roman"/>
          <w:sz w:val="26"/>
          <w:szCs w:val="26"/>
        </w:rPr>
        <w:lastRenderedPageBreak/>
        <w:t>увеличить их численность (</w:t>
      </w:r>
      <w:r w:rsidR="00363D8C">
        <w:rPr>
          <w:rFonts w:ascii="Times New Roman" w:hAnsi="Times New Roman" w:cs="Times New Roman"/>
          <w:sz w:val="26"/>
          <w:szCs w:val="26"/>
        </w:rPr>
        <w:t xml:space="preserve">в 2012 году - </w:t>
      </w:r>
      <w:r w:rsidRPr="00995AC0">
        <w:rPr>
          <w:rFonts w:ascii="Times New Roman" w:hAnsi="Times New Roman" w:cs="Times New Roman"/>
          <w:sz w:val="26"/>
          <w:szCs w:val="26"/>
        </w:rPr>
        <w:t xml:space="preserve">на </w:t>
      </w:r>
      <w:r w:rsidR="008748BA">
        <w:rPr>
          <w:rFonts w:ascii="Times New Roman" w:hAnsi="Times New Roman" w:cs="Times New Roman"/>
          <w:sz w:val="26"/>
          <w:szCs w:val="26"/>
        </w:rPr>
        <w:t>20</w:t>
      </w:r>
      <w:r w:rsidRPr="00995AC0">
        <w:rPr>
          <w:rFonts w:ascii="Times New Roman" w:hAnsi="Times New Roman" w:cs="Times New Roman"/>
          <w:sz w:val="26"/>
          <w:szCs w:val="26"/>
        </w:rPr>
        <w:t xml:space="preserve"> человек). На конец года на предприятии трудилось 13</w:t>
      </w:r>
      <w:r w:rsidR="008748BA">
        <w:rPr>
          <w:rFonts w:ascii="Times New Roman" w:hAnsi="Times New Roman" w:cs="Times New Roman"/>
          <w:sz w:val="26"/>
          <w:szCs w:val="26"/>
        </w:rPr>
        <w:t>5</w:t>
      </w:r>
      <w:r w:rsidRPr="00995AC0">
        <w:rPr>
          <w:rFonts w:ascii="Times New Roman" w:hAnsi="Times New Roman" w:cs="Times New Roman"/>
          <w:sz w:val="26"/>
          <w:szCs w:val="26"/>
        </w:rPr>
        <w:t xml:space="preserve">1 человек. </w:t>
      </w:r>
    </w:p>
    <w:p w:rsidR="00995AC0" w:rsidRPr="00995AC0" w:rsidRDefault="00995AC0" w:rsidP="00995AC0">
      <w:pPr>
        <w:pStyle w:val="a3"/>
        <w:ind w:firstLine="708"/>
        <w:jc w:val="both"/>
        <w:rPr>
          <w:rFonts w:ascii="Times New Roman" w:hAnsi="Times New Roman" w:cs="Times New Roman"/>
          <w:sz w:val="26"/>
          <w:szCs w:val="26"/>
        </w:rPr>
      </w:pPr>
      <w:r w:rsidRPr="00995AC0">
        <w:rPr>
          <w:rFonts w:ascii="Times New Roman" w:hAnsi="Times New Roman" w:cs="Times New Roman"/>
          <w:sz w:val="26"/>
          <w:szCs w:val="26"/>
        </w:rPr>
        <w:t>Вторым предприятием по объему отгруженной продукции является закрытое акционерное общество «Лакокрасочные материалы», за отчетный год показатель составил 4</w:t>
      </w:r>
      <w:r w:rsidR="008748BA">
        <w:rPr>
          <w:rFonts w:ascii="Times New Roman" w:hAnsi="Times New Roman" w:cs="Times New Roman"/>
          <w:sz w:val="26"/>
          <w:szCs w:val="26"/>
        </w:rPr>
        <w:t>85</w:t>
      </w:r>
      <w:r w:rsidRPr="00995AC0">
        <w:rPr>
          <w:rFonts w:ascii="Times New Roman" w:hAnsi="Times New Roman" w:cs="Times New Roman"/>
          <w:sz w:val="26"/>
          <w:szCs w:val="26"/>
        </w:rPr>
        <w:t xml:space="preserve"> </w:t>
      </w:r>
      <w:proofErr w:type="spellStart"/>
      <w:r w:rsidRPr="00995AC0">
        <w:rPr>
          <w:rFonts w:ascii="Times New Roman" w:hAnsi="Times New Roman" w:cs="Times New Roman"/>
          <w:sz w:val="26"/>
          <w:szCs w:val="26"/>
        </w:rPr>
        <w:t>млн</w:t>
      </w:r>
      <w:proofErr w:type="gramStart"/>
      <w:r w:rsidRPr="00995AC0">
        <w:rPr>
          <w:rFonts w:ascii="Times New Roman" w:hAnsi="Times New Roman" w:cs="Times New Roman"/>
          <w:sz w:val="26"/>
          <w:szCs w:val="26"/>
        </w:rPr>
        <w:t>.р</w:t>
      </w:r>
      <w:proofErr w:type="gramEnd"/>
      <w:r w:rsidRPr="00995AC0">
        <w:rPr>
          <w:rFonts w:ascii="Times New Roman" w:hAnsi="Times New Roman" w:cs="Times New Roman"/>
          <w:sz w:val="26"/>
          <w:szCs w:val="26"/>
        </w:rPr>
        <w:t>уб</w:t>
      </w:r>
      <w:proofErr w:type="spellEnd"/>
      <w:r w:rsidRPr="00995AC0">
        <w:rPr>
          <w:rFonts w:ascii="Times New Roman" w:hAnsi="Times New Roman" w:cs="Times New Roman"/>
          <w:sz w:val="26"/>
          <w:szCs w:val="26"/>
        </w:rPr>
        <w:t xml:space="preserve">., прирост – </w:t>
      </w:r>
      <w:r w:rsidR="008748BA">
        <w:rPr>
          <w:rFonts w:ascii="Times New Roman" w:hAnsi="Times New Roman" w:cs="Times New Roman"/>
          <w:sz w:val="26"/>
          <w:szCs w:val="26"/>
        </w:rPr>
        <w:t>17</w:t>
      </w:r>
      <w:r w:rsidRPr="00995AC0">
        <w:rPr>
          <w:rFonts w:ascii="Times New Roman" w:hAnsi="Times New Roman" w:cs="Times New Roman"/>
          <w:sz w:val="26"/>
          <w:szCs w:val="26"/>
        </w:rPr>
        <w:t>%. Реализуемый на предприятии инвестиционный проект  по производству полуфабрикатных лаков также включен в КИП модернизации Гаврилов-Яма, который позволит создать к 2015 году до 170 новых рабочих мест. В настоящее время на предприятии  трудится 1</w:t>
      </w:r>
      <w:r w:rsidR="008748BA">
        <w:rPr>
          <w:rFonts w:ascii="Times New Roman" w:hAnsi="Times New Roman" w:cs="Times New Roman"/>
          <w:sz w:val="26"/>
          <w:szCs w:val="26"/>
        </w:rPr>
        <w:t>4</w:t>
      </w:r>
      <w:r w:rsidRPr="00995AC0">
        <w:rPr>
          <w:rFonts w:ascii="Times New Roman" w:hAnsi="Times New Roman" w:cs="Times New Roman"/>
          <w:sz w:val="26"/>
          <w:szCs w:val="26"/>
        </w:rPr>
        <w:t>0 человек.</w:t>
      </w:r>
      <w:r w:rsidR="00133CD1">
        <w:rPr>
          <w:rFonts w:ascii="Times New Roman" w:hAnsi="Times New Roman" w:cs="Times New Roman"/>
          <w:sz w:val="26"/>
          <w:szCs w:val="26"/>
        </w:rPr>
        <w:t xml:space="preserve"> С 201</w:t>
      </w:r>
      <w:r w:rsidR="00D26E21">
        <w:rPr>
          <w:rFonts w:ascii="Times New Roman" w:hAnsi="Times New Roman" w:cs="Times New Roman"/>
          <w:sz w:val="26"/>
          <w:szCs w:val="26"/>
        </w:rPr>
        <w:t>2</w:t>
      </w:r>
      <w:r w:rsidR="00133CD1">
        <w:rPr>
          <w:rFonts w:ascii="Times New Roman" w:hAnsi="Times New Roman" w:cs="Times New Roman"/>
          <w:sz w:val="26"/>
          <w:szCs w:val="26"/>
        </w:rPr>
        <w:t xml:space="preserve"> года по данным статистических органов предприятие исследуется как крупное.</w:t>
      </w:r>
    </w:p>
    <w:p w:rsidR="00995AC0" w:rsidRPr="00D44FDB" w:rsidRDefault="00995AC0" w:rsidP="006C49FB">
      <w:pPr>
        <w:ind w:firstLine="708"/>
        <w:jc w:val="both"/>
        <w:rPr>
          <w:sz w:val="26"/>
          <w:szCs w:val="26"/>
        </w:rPr>
      </w:pPr>
      <w:r w:rsidRPr="00995AC0">
        <w:rPr>
          <w:sz w:val="26"/>
          <w:szCs w:val="26"/>
        </w:rPr>
        <w:t>Оба предприятия работают с прибылью, что не скажешь еще об одном градообразующем предприятии - ОАО «Гаврилов-</w:t>
      </w:r>
      <w:proofErr w:type="spellStart"/>
      <w:r w:rsidRPr="00995AC0">
        <w:rPr>
          <w:sz w:val="26"/>
          <w:szCs w:val="26"/>
        </w:rPr>
        <w:t>Ямский</w:t>
      </w:r>
      <w:proofErr w:type="spellEnd"/>
      <w:r w:rsidRPr="00995AC0">
        <w:rPr>
          <w:sz w:val="26"/>
          <w:szCs w:val="26"/>
        </w:rPr>
        <w:t xml:space="preserve"> льнокомбинат». Предприятие убыточное, заработная плата ниже </w:t>
      </w:r>
      <w:proofErr w:type="spellStart"/>
      <w:r w:rsidRPr="00995AC0">
        <w:rPr>
          <w:sz w:val="26"/>
          <w:szCs w:val="26"/>
        </w:rPr>
        <w:t>среднерайонного</w:t>
      </w:r>
      <w:proofErr w:type="spellEnd"/>
      <w:r w:rsidRPr="00995AC0">
        <w:rPr>
          <w:sz w:val="26"/>
          <w:szCs w:val="26"/>
        </w:rPr>
        <w:t xml:space="preserve"> п</w:t>
      </w:r>
      <w:r w:rsidR="007A43E6">
        <w:rPr>
          <w:sz w:val="26"/>
          <w:szCs w:val="26"/>
        </w:rPr>
        <w:t>оказателя  более чем на треть.</w:t>
      </w:r>
      <w:r w:rsidRPr="00995AC0">
        <w:rPr>
          <w:sz w:val="26"/>
          <w:szCs w:val="26"/>
        </w:rPr>
        <w:t xml:space="preserve"> Численность персонала сократилась  и </w:t>
      </w:r>
      <w:proofErr w:type="gramStart"/>
      <w:r w:rsidR="007A43E6">
        <w:rPr>
          <w:sz w:val="26"/>
          <w:szCs w:val="26"/>
        </w:rPr>
        <w:t xml:space="preserve">на </w:t>
      </w:r>
      <w:r w:rsidRPr="00995AC0">
        <w:rPr>
          <w:sz w:val="26"/>
          <w:szCs w:val="26"/>
        </w:rPr>
        <w:t>кон</w:t>
      </w:r>
      <w:r w:rsidR="007A43E6">
        <w:rPr>
          <w:sz w:val="26"/>
          <w:szCs w:val="26"/>
        </w:rPr>
        <w:t>е</w:t>
      </w:r>
      <w:r w:rsidRPr="00995AC0">
        <w:rPr>
          <w:sz w:val="26"/>
          <w:szCs w:val="26"/>
        </w:rPr>
        <w:t>ц</w:t>
      </w:r>
      <w:proofErr w:type="gramEnd"/>
      <w:r w:rsidRPr="00995AC0">
        <w:rPr>
          <w:sz w:val="26"/>
          <w:szCs w:val="26"/>
        </w:rPr>
        <w:t xml:space="preserve"> 201</w:t>
      </w:r>
      <w:r w:rsidR="007A43E6">
        <w:rPr>
          <w:sz w:val="26"/>
          <w:szCs w:val="26"/>
        </w:rPr>
        <w:t>2</w:t>
      </w:r>
      <w:r w:rsidRPr="00995AC0">
        <w:rPr>
          <w:sz w:val="26"/>
          <w:szCs w:val="26"/>
        </w:rPr>
        <w:t xml:space="preserve"> года составила</w:t>
      </w:r>
      <w:r w:rsidR="007A43E6">
        <w:rPr>
          <w:sz w:val="26"/>
          <w:szCs w:val="26"/>
        </w:rPr>
        <w:t xml:space="preserve"> порядка ста</w:t>
      </w:r>
      <w:r w:rsidRPr="00995AC0">
        <w:rPr>
          <w:sz w:val="26"/>
          <w:szCs w:val="26"/>
        </w:rPr>
        <w:t xml:space="preserve"> человек. </w:t>
      </w:r>
      <w:r w:rsidR="007A43E6">
        <w:rPr>
          <w:sz w:val="26"/>
          <w:szCs w:val="26"/>
        </w:rPr>
        <w:t xml:space="preserve">В настоящее </w:t>
      </w:r>
      <w:r w:rsidR="007A43E6" w:rsidRPr="00D44FDB">
        <w:rPr>
          <w:sz w:val="26"/>
          <w:szCs w:val="26"/>
        </w:rPr>
        <w:t>время</w:t>
      </w:r>
      <w:r w:rsidR="00D44FDB" w:rsidRPr="00D44FDB">
        <w:rPr>
          <w:sz w:val="26"/>
          <w:szCs w:val="26"/>
        </w:rPr>
        <w:t xml:space="preserve"> по решению Арбитражного суда Ярославской области введено в отношении ОАО «Гаврилов-</w:t>
      </w:r>
      <w:proofErr w:type="spellStart"/>
      <w:r w:rsidR="00D44FDB" w:rsidRPr="00D44FDB">
        <w:rPr>
          <w:sz w:val="26"/>
          <w:szCs w:val="26"/>
        </w:rPr>
        <w:t>Ямский</w:t>
      </w:r>
      <w:proofErr w:type="spellEnd"/>
      <w:r w:rsidR="00D44FDB" w:rsidRPr="00D44FDB">
        <w:rPr>
          <w:sz w:val="26"/>
          <w:szCs w:val="26"/>
        </w:rPr>
        <w:t xml:space="preserve"> льнокомбинат» наблюдение и утверждён временный </w:t>
      </w:r>
      <w:r w:rsidR="00D44FDB">
        <w:rPr>
          <w:sz w:val="26"/>
          <w:szCs w:val="26"/>
        </w:rPr>
        <w:t>управляющий.</w:t>
      </w:r>
    </w:p>
    <w:p w:rsidR="004B04E1" w:rsidRPr="004B04E1" w:rsidRDefault="0046057F" w:rsidP="0046057F">
      <w:pPr>
        <w:pStyle w:val="hb2"/>
        <w:ind w:firstLine="708"/>
        <w:jc w:val="both"/>
        <w:rPr>
          <w:rFonts w:ascii="Times New Roman" w:hAnsi="Times New Roman"/>
          <w:sz w:val="26"/>
          <w:szCs w:val="26"/>
        </w:rPr>
      </w:pPr>
      <w:r w:rsidRPr="0046057F">
        <w:rPr>
          <w:rFonts w:ascii="Times New Roman" w:hAnsi="Times New Roman"/>
          <w:iCs/>
          <w:color w:val="auto"/>
          <w:spacing w:val="-3"/>
          <w:sz w:val="26"/>
          <w:szCs w:val="26"/>
        </w:rPr>
        <w:t xml:space="preserve">2) </w:t>
      </w:r>
      <w:r w:rsidR="004B04E1" w:rsidRPr="0046057F">
        <w:rPr>
          <w:rFonts w:ascii="Times New Roman" w:hAnsi="Times New Roman"/>
          <w:color w:val="auto"/>
          <w:sz w:val="26"/>
          <w:szCs w:val="26"/>
        </w:rPr>
        <w:t>В минувшем году неплохо сработали</w:t>
      </w:r>
      <w:r>
        <w:rPr>
          <w:rFonts w:ascii="Times New Roman" w:hAnsi="Times New Roman"/>
          <w:color w:val="auto"/>
          <w:sz w:val="26"/>
          <w:szCs w:val="26"/>
        </w:rPr>
        <w:t xml:space="preserve"> </w:t>
      </w:r>
      <w:r w:rsidR="004B04E1" w:rsidRPr="0046057F">
        <w:rPr>
          <w:rFonts w:ascii="Times New Roman" w:hAnsi="Times New Roman"/>
          <w:color w:val="auto"/>
          <w:sz w:val="26"/>
          <w:szCs w:val="26"/>
        </w:rPr>
        <w:t xml:space="preserve"> труженики </w:t>
      </w:r>
      <w:r w:rsidR="004B04E1" w:rsidRPr="0046057F">
        <w:rPr>
          <w:rFonts w:ascii="Times New Roman" w:hAnsi="Times New Roman"/>
          <w:b/>
          <w:i/>
          <w:color w:val="auto"/>
          <w:sz w:val="26"/>
          <w:szCs w:val="26"/>
        </w:rPr>
        <w:t>сельского хозяйства.</w:t>
      </w:r>
      <w:r w:rsidR="004B04E1" w:rsidRPr="0046057F">
        <w:rPr>
          <w:rFonts w:ascii="Times New Roman" w:hAnsi="Times New Roman"/>
          <w:color w:val="auto"/>
          <w:sz w:val="26"/>
          <w:szCs w:val="26"/>
        </w:rPr>
        <w:t xml:space="preserve"> Урожайность зерновых в среднем по району составила </w:t>
      </w:r>
      <w:r w:rsidR="004B04E1" w:rsidRPr="00D26E21">
        <w:rPr>
          <w:rFonts w:ascii="Times New Roman" w:hAnsi="Times New Roman"/>
          <w:color w:val="auto"/>
          <w:sz w:val="26"/>
          <w:szCs w:val="26"/>
        </w:rPr>
        <w:t xml:space="preserve">22,7 ц с </w:t>
      </w:r>
      <w:proofErr w:type="gramStart"/>
      <w:r w:rsidR="004B04E1" w:rsidRPr="00D26E21">
        <w:rPr>
          <w:rFonts w:ascii="Times New Roman" w:hAnsi="Times New Roman"/>
          <w:color w:val="auto"/>
          <w:sz w:val="26"/>
          <w:szCs w:val="26"/>
        </w:rPr>
        <w:t>га</w:t>
      </w:r>
      <w:proofErr w:type="gramEnd"/>
      <w:r w:rsidR="004B04E1" w:rsidRPr="00D26E21">
        <w:rPr>
          <w:rFonts w:ascii="Times New Roman" w:hAnsi="Times New Roman"/>
          <w:color w:val="auto"/>
          <w:sz w:val="26"/>
          <w:szCs w:val="26"/>
        </w:rPr>
        <w:t xml:space="preserve">, а надой молока на одну корову – 4487 кг. </w:t>
      </w:r>
      <w:r w:rsidR="00D26E21">
        <w:rPr>
          <w:rFonts w:ascii="Times New Roman" w:hAnsi="Times New Roman"/>
          <w:color w:val="auto"/>
          <w:sz w:val="26"/>
          <w:szCs w:val="26"/>
        </w:rPr>
        <w:t>Т</w:t>
      </w:r>
      <w:r w:rsidR="004B04E1" w:rsidRPr="00D26E21">
        <w:rPr>
          <w:rFonts w:ascii="Times New Roman" w:hAnsi="Times New Roman"/>
          <w:color w:val="auto"/>
          <w:sz w:val="26"/>
          <w:szCs w:val="26"/>
        </w:rPr>
        <w:t>акой показатель</w:t>
      </w:r>
      <w:r w:rsidR="004B04E1" w:rsidRPr="0046057F">
        <w:rPr>
          <w:rFonts w:ascii="Times New Roman" w:hAnsi="Times New Roman"/>
          <w:color w:val="auto"/>
          <w:sz w:val="26"/>
          <w:szCs w:val="26"/>
        </w:rPr>
        <w:t xml:space="preserve"> при незначительном, всего в 2,5 тысячи голов, стаде крупного рогатого скота – весомый результат. В 2012 году по различным программам сельхозпредприятия района получили финансовой помощи от государства на 32,5 миллиона рублей. Это льготы на закупку удобрений, ГСМ, племенного скота, техники. </w:t>
      </w:r>
      <w:proofErr w:type="gramStart"/>
      <w:r w:rsidR="004B04E1" w:rsidRPr="0046057F">
        <w:rPr>
          <w:rFonts w:ascii="Times New Roman" w:hAnsi="Times New Roman"/>
          <w:color w:val="auto"/>
          <w:sz w:val="26"/>
          <w:szCs w:val="26"/>
        </w:rPr>
        <w:t xml:space="preserve">В итоге сельхозпредприятия района засыпали в закрома  более семи тысяч тонн зерна, показав третий результат по Ярославской области и обеспечив семенами предстоящую весеннюю посевную на 120%.  </w:t>
      </w:r>
      <w:r>
        <w:rPr>
          <w:rFonts w:ascii="Times New Roman" w:hAnsi="Times New Roman"/>
          <w:color w:val="auto"/>
          <w:sz w:val="26"/>
          <w:szCs w:val="26"/>
        </w:rPr>
        <w:t>Следует отметить</w:t>
      </w:r>
      <w:r w:rsidR="004B04E1" w:rsidRPr="0046057F">
        <w:rPr>
          <w:rFonts w:ascii="Times New Roman" w:hAnsi="Times New Roman"/>
          <w:color w:val="auto"/>
          <w:sz w:val="26"/>
          <w:szCs w:val="26"/>
        </w:rPr>
        <w:t>, что в целом по результатам деятельности сельхозпредприятий Гаврилов-</w:t>
      </w:r>
      <w:proofErr w:type="spellStart"/>
      <w:r w:rsidR="004B04E1" w:rsidRPr="0046057F">
        <w:rPr>
          <w:rFonts w:ascii="Times New Roman" w:hAnsi="Times New Roman"/>
          <w:color w:val="auto"/>
          <w:sz w:val="26"/>
          <w:szCs w:val="26"/>
        </w:rPr>
        <w:t>Ямский</w:t>
      </w:r>
      <w:proofErr w:type="spellEnd"/>
      <w:r w:rsidR="004B04E1" w:rsidRPr="0046057F">
        <w:rPr>
          <w:rFonts w:ascii="Times New Roman" w:hAnsi="Times New Roman"/>
          <w:color w:val="auto"/>
          <w:sz w:val="26"/>
          <w:szCs w:val="26"/>
        </w:rPr>
        <w:t xml:space="preserve"> район уже несколько лет подряд прочно удерживает лидирующие позиции в регионе, занимая 2-3 место в животноводстве, и 4-6 – в растениеводстве</w:t>
      </w:r>
      <w:r w:rsidR="004B04E1" w:rsidRPr="004B04E1">
        <w:rPr>
          <w:rFonts w:ascii="Times New Roman" w:hAnsi="Times New Roman"/>
          <w:sz w:val="26"/>
          <w:szCs w:val="26"/>
        </w:rPr>
        <w:t xml:space="preserve"> </w:t>
      </w:r>
      <w:proofErr w:type="gramEnd"/>
    </w:p>
    <w:p w:rsidR="00F8086E" w:rsidRPr="0046057F" w:rsidRDefault="004B04E1" w:rsidP="0046057F">
      <w:pPr>
        <w:pStyle w:val="ab"/>
        <w:ind w:firstLine="567"/>
        <w:jc w:val="both"/>
        <w:rPr>
          <w:rFonts w:ascii="Times New Roman" w:hAnsi="Times New Roman" w:cs="Times New Roman"/>
          <w:spacing w:val="5"/>
          <w:sz w:val="26"/>
          <w:szCs w:val="26"/>
        </w:rPr>
      </w:pPr>
      <w:r w:rsidRPr="0046057F">
        <w:rPr>
          <w:rFonts w:ascii="Times New Roman" w:hAnsi="Times New Roman" w:cs="Times New Roman"/>
          <w:sz w:val="26"/>
          <w:szCs w:val="26"/>
        </w:rPr>
        <w:t xml:space="preserve"> </w:t>
      </w:r>
      <w:r w:rsidR="0046057F">
        <w:rPr>
          <w:rFonts w:ascii="Times New Roman" w:hAnsi="Times New Roman" w:cs="Times New Roman"/>
          <w:sz w:val="26"/>
          <w:szCs w:val="26"/>
        </w:rPr>
        <w:t xml:space="preserve">По-прежнему, </w:t>
      </w:r>
      <w:r w:rsidR="00F8086E" w:rsidRPr="0046057F">
        <w:rPr>
          <w:rFonts w:ascii="Times New Roman" w:hAnsi="Times New Roman" w:cs="Times New Roman"/>
          <w:spacing w:val="5"/>
          <w:sz w:val="26"/>
          <w:szCs w:val="26"/>
        </w:rPr>
        <w:t xml:space="preserve">сельскохозяйственные предприятия испытывают хронический недостаток в оборотных средствах и в капитальных вложениях для поддержания в рабочем состоянии своих хозяйств и  инфраструктуры села. Кроме того, развитие отрасли сдерживают высокий износ основных фондов, высокие цены на племенное стадо и недоступность качественной кормовой базы, низкие цены на молоко. Поэтому необходима неотложная организационная и финансовая поддержка </w:t>
      </w:r>
      <w:proofErr w:type="spellStart"/>
      <w:r w:rsidR="00F8086E" w:rsidRPr="0046057F">
        <w:rPr>
          <w:rFonts w:ascii="Times New Roman" w:hAnsi="Times New Roman" w:cs="Times New Roman"/>
          <w:spacing w:val="5"/>
          <w:sz w:val="26"/>
          <w:szCs w:val="26"/>
        </w:rPr>
        <w:t>сельхозтоваропроизводителей</w:t>
      </w:r>
      <w:proofErr w:type="spellEnd"/>
      <w:r w:rsidR="00F8086E" w:rsidRPr="0046057F">
        <w:rPr>
          <w:rFonts w:ascii="Times New Roman" w:hAnsi="Times New Roman" w:cs="Times New Roman"/>
          <w:spacing w:val="5"/>
          <w:sz w:val="26"/>
          <w:szCs w:val="26"/>
        </w:rPr>
        <w:t>.</w:t>
      </w:r>
    </w:p>
    <w:p w:rsidR="0019010A" w:rsidRDefault="00F8086E" w:rsidP="00F8086E">
      <w:pPr>
        <w:ind w:firstLine="720"/>
        <w:jc w:val="both"/>
        <w:rPr>
          <w:rFonts w:cs="Tahoma"/>
          <w:spacing w:val="5"/>
          <w:sz w:val="26"/>
          <w:szCs w:val="26"/>
        </w:rPr>
      </w:pPr>
      <w:r w:rsidRPr="0046057F">
        <w:rPr>
          <w:rFonts w:cs="Tahoma"/>
          <w:spacing w:val="5"/>
          <w:sz w:val="26"/>
          <w:szCs w:val="26"/>
        </w:rPr>
        <w:t xml:space="preserve">Одной из острейших проблем развития АПК является дефицит кадров. Доля населения в сельской местности составляет более трети от численности населения всего района, при этом  доля </w:t>
      </w:r>
      <w:proofErr w:type="gramStart"/>
      <w:r w:rsidRPr="0046057F">
        <w:rPr>
          <w:rFonts w:cs="Tahoma"/>
          <w:spacing w:val="5"/>
          <w:sz w:val="26"/>
          <w:szCs w:val="26"/>
        </w:rPr>
        <w:t>занятых</w:t>
      </w:r>
      <w:proofErr w:type="gramEnd"/>
      <w:r w:rsidRPr="0046057F">
        <w:rPr>
          <w:rFonts w:cs="Tahoma"/>
          <w:spacing w:val="5"/>
          <w:sz w:val="26"/>
          <w:szCs w:val="26"/>
        </w:rPr>
        <w:t xml:space="preserve"> в отрасли сельского хозяйства составляет менее 7% от всего количества занятого населения. Решению части этих проблем  способствует реализация  муниципальной целевой программы «Развитие агропромышленного комплекса и сельских территорий </w:t>
      </w:r>
      <w:proofErr w:type="gramStart"/>
      <w:r w:rsidRPr="0046057F">
        <w:rPr>
          <w:rFonts w:cs="Tahoma"/>
          <w:spacing w:val="5"/>
          <w:sz w:val="26"/>
          <w:szCs w:val="26"/>
        </w:rPr>
        <w:t>Гаврилов-Ямского</w:t>
      </w:r>
      <w:proofErr w:type="gramEnd"/>
      <w:r w:rsidRPr="0046057F">
        <w:rPr>
          <w:rFonts w:cs="Tahoma"/>
          <w:spacing w:val="5"/>
          <w:sz w:val="26"/>
          <w:szCs w:val="26"/>
        </w:rPr>
        <w:t xml:space="preserve"> муниципального района Ярославской области» на 2010-2014 годы. </w:t>
      </w:r>
    </w:p>
    <w:p w:rsidR="00523455" w:rsidRPr="004A55F9" w:rsidRDefault="00523455" w:rsidP="00F8086E">
      <w:pPr>
        <w:ind w:firstLine="720"/>
        <w:jc w:val="both"/>
        <w:rPr>
          <w:spacing w:val="5"/>
          <w:sz w:val="26"/>
          <w:szCs w:val="26"/>
        </w:rPr>
      </w:pPr>
    </w:p>
    <w:p w:rsidR="004A55F9" w:rsidRDefault="00F8086E" w:rsidP="004A55F9">
      <w:pPr>
        <w:pStyle w:val="a3"/>
        <w:ind w:firstLine="708"/>
        <w:jc w:val="both"/>
        <w:rPr>
          <w:rFonts w:ascii="Times New Roman" w:hAnsi="Times New Roman" w:cs="Times New Roman"/>
          <w:spacing w:val="5"/>
          <w:sz w:val="26"/>
          <w:szCs w:val="26"/>
        </w:rPr>
      </w:pPr>
      <w:r w:rsidRPr="004A55F9">
        <w:rPr>
          <w:rFonts w:ascii="Times New Roman" w:hAnsi="Times New Roman" w:cs="Times New Roman"/>
          <w:spacing w:val="5"/>
          <w:sz w:val="26"/>
          <w:szCs w:val="26"/>
        </w:rPr>
        <w:lastRenderedPageBreak/>
        <w:t xml:space="preserve">3) Предприятиями и организациями всех видов экономической деятельности </w:t>
      </w:r>
      <w:r w:rsidRPr="004363B9">
        <w:rPr>
          <w:rFonts w:ascii="Times New Roman" w:hAnsi="Times New Roman" w:cs="Times New Roman"/>
          <w:b/>
          <w:i/>
          <w:spacing w:val="5"/>
          <w:sz w:val="26"/>
          <w:szCs w:val="26"/>
        </w:rPr>
        <w:t>на создание и развитие основного капитала было использовано</w:t>
      </w:r>
      <w:r w:rsidRPr="004363B9">
        <w:rPr>
          <w:rFonts w:ascii="Times New Roman" w:hAnsi="Times New Roman" w:cs="Times New Roman"/>
          <w:b/>
          <w:spacing w:val="5"/>
          <w:sz w:val="26"/>
          <w:szCs w:val="26"/>
        </w:rPr>
        <w:t xml:space="preserve"> </w:t>
      </w:r>
      <w:r w:rsidRPr="00D26E21">
        <w:rPr>
          <w:rFonts w:ascii="Times New Roman" w:hAnsi="Times New Roman" w:cs="Times New Roman"/>
          <w:spacing w:val="5"/>
          <w:sz w:val="26"/>
          <w:szCs w:val="26"/>
        </w:rPr>
        <w:t>в</w:t>
      </w:r>
      <w:r w:rsidRPr="004A55F9">
        <w:rPr>
          <w:rFonts w:ascii="Times New Roman" w:hAnsi="Times New Roman" w:cs="Times New Roman"/>
          <w:spacing w:val="5"/>
          <w:sz w:val="26"/>
          <w:szCs w:val="26"/>
        </w:rPr>
        <w:t xml:space="preserve"> 201</w:t>
      </w:r>
      <w:r w:rsidR="00923C47">
        <w:rPr>
          <w:rFonts w:ascii="Times New Roman" w:hAnsi="Times New Roman" w:cs="Times New Roman"/>
          <w:spacing w:val="5"/>
          <w:sz w:val="26"/>
          <w:szCs w:val="26"/>
        </w:rPr>
        <w:t>2</w:t>
      </w:r>
      <w:r w:rsidRPr="004A55F9">
        <w:rPr>
          <w:rFonts w:ascii="Times New Roman" w:hAnsi="Times New Roman" w:cs="Times New Roman"/>
          <w:spacing w:val="5"/>
          <w:sz w:val="26"/>
          <w:szCs w:val="26"/>
        </w:rPr>
        <w:t xml:space="preserve"> году </w:t>
      </w:r>
      <w:r w:rsidR="00923C47">
        <w:rPr>
          <w:rFonts w:ascii="Times New Roman" w:hAnsi="Times New Roman" w:cs="Times New Roman"/>
          <w:spacing w:val="5"/>
          <w:sz w:val="26"/>
          <w:szCs w:val="26"/>
        </w:rPr>
        <w:t>264,1</w:t>
      </w:r>
      <w:r w:rsidRPr="004A55F9">
        <w:rPr>
          <w:rFonts w:ascii="Times New Roman" w:hAnsi="Times New Roman" w:cs="Times New Roman"/>
          <w:spacing w:val="5"/>
          <w:sz w:val="26"/>
          <w:szCs w:val="26"/>
        </w:rPr>
        <w:t>млн</w:t>
      </w:r>
      <w:proofErr w:type="gramStart"/>
      <w:r w:rsidRPr="004A55F9">
        <w:rPr>
          <w:rFonts w:ascii="Times New Roman" w:hAnsi="Times New Roman" w:cs="Times New Roman"/>
          <w:spacing w:val="5"/>
          <w:sz w:val="26"/>
          <w:szCs w:val="26"/>
        </w:rPr>
        <w:t>.р</w:t>
      </w:r>
      <w:proofErr w:type="gramEnd"/>
      <w:r w:rsidRPr="004A55F9">
        <w:rPr>
          <w:rFonts w:ascii="Times New Roman" w:hAnsi="Times New Roman" w:cs="Times New Roman"/>
          <w:spacing w:val="5"/>
          <w:sz w:val="26"/>
          <w:szCs w:val="26"/>
        </w:rPr>
        <w:t xml:space="preserve">ублей </w:t>
      </w:r>
      <w:r w:rsidRPr="004363B9">
        <w:rPr>
          <w:rFonts w:ascii="Times New Roman" w:hAnsi="Times New Roman" w:cs="Times New Roman"/>
          <w:b/>
          <w:i/>
          <w:spacing w:val="5"/>
          <w:sz w:val="26"/>
          <w:szCs w:val="26"/>
        </w:rPr>
        <w:t>инвестиций</w:t>
      </w:r>
      <w:r w:rsidRPr="004A55F9">
        <w:rPr>
          <w:rFonts w:ascii="Times New Roman" w:hAnsi="Times New Roman" w:cs="Times New Roman"/>
          <w:spacing w:val="5"/>
          <w:sz w:val="26"/>
          <w:szCs w:val="26"/>
        </w:rPr>
        <w:t xml:space="preserve">, из которых </w:t>
      </w:r>
      <w:r w:rsidR="00923C47">
        <w:rPr>
          <w:rFonts w:ascii="Times New Roman" w:hAnsi="Times New Roman" w:cs="Times New Roman"/>
          <w:spacing w:val="5"/>
          <w:sz w:val="26"/>
          <w:szCs w:val="26"/>
        </w:rPr>
        <w:t>на четверть</w:t>
      </w:r>
      <w:r w:rsidR="00E0560A" w:rsidRPr="004A55F9">
        <w:rPr>
          <w:rFonts w:ascii="Times New Roman" w:hAnsi="Times New Roman" w:cs="Times New Roman"/>
          <w:spacing w:val="5"/>
          <w:sz w:val="26"/>
          <w:szCs w:val="26"/>
        </w:rPr>
        <w:t xml:space="preserve"> </w:t>
      </w:r>
      <w:r w:rsidRPr="004A55F9">
        <w:rPr>
          <w:rFonts w:ascii="Times New Roman" w:hAnsi="Times New Roman" w:cs="Times New Roman"/>
          <w:spacing w:val="5"/>
          <w:sz w:val="26"/>
          <w:szCs w:val="26"/>
        </w:rPr>
        <w:t>состав</w:t>
      </w:r>
      <w:r w:rsidR="00923C47">
        <w:rPr>
          <w:rFonts w:ascii="Times New Roman" w:hAnsi="Times New Roman" w:cs="Times New Roman"/>
          <w:spacing w:val="5"/>
          <w:sz w:val="26"/>
          <w:szCs w:val="26"/>
        </w:rPr>
        <w:t>и</w:t>
      </w:r>
      <w:r w:rsidRPr="004A55F9">
        <w:rPr>
          <w:rFonts w:ascii="Times New Roman" w:hAnsi="Times New Roman" w:cs="Times New Roman"/>
          <w:spacing w:val="5"/>
          <w:sz w:val="26"/>
          <w:szCs w:val="26"/>
        </w:rPr>
        <w:t xml:space="preserve">ли инвестиции за счет внебюджетных </w:t>
      </w:r>
      <w:r w:rsidR="00E0560A" w:rsidRPr="004A55F9">
        <w:rPr>
          <w:rFonts w:ascii="Times New Roman" w:hAnsi="Times New Roman" w:cs="Times New Roman"/>
          <w:spacing w:val="5"/>
          <w:sz w:val="26"/>
          <w:szCs w:val="26"/>
        </w:rPr>
        <w:t>источников</w:t>
      </w:r>
      <w:r w:rsidRPr="004A55F9">
        <w:rPr>
          <w:rFonts w:ascii="Times New Roman" w:hAnsi="Times New Roman" w:cs="Times New Roman"/>
          <w:spacing w:val="5"/>
          <w:sz w:val="26"/>
          <w:szCs w:val="26"/>
        </w:rPr>
        <w:t xml:space="preserve">. </w:t>
      </w:r>
    </w:p>
    <w:p w:rsidR="008D1803" w:rsidRDefault="00BB0619" w:rsidP="008D1803">
      <w:pPr>
        <w:pStyle w:val="a3"/>
        <w:ind w:firstLine="708"/>
        <w:jc w:val="both"/>
        <w:rPr>
          <w:rFonts w:ascii="Times New Roman" w:hAnsi="Times New Roman" w:cs="Times New Roman"/>
          <w:sz w:val="26"/>
          <w:szCs w:val="26"/>
        </w:rPr>
      </w:pPr>
      <w:r w:rsidRPr="004A55F9">
        <w:rPr>
          <w:rFonts w:ascii="Times New Roman" w:hAnsi="Times New Roman" w:cs="Times New Roman"/>
          <w:spacing w:val="5"/>
          <w:sz w:val="26"/>
          <w:szCs w:val="26"/>
        </w:rPr>
        <w:t>В рамках Комплексного инвестиционного плана модернизации городского поселения Гаврилов-Ям</w:t>
      </w:r>
      <w:r w:rsidR="0014213A">
        <w:rPr>
          <w:rFonts w:ascii="Times New Roman" w:hAnsi="Times New Roman" w:cs="Times New Roman"/>
          <w:sz w:val="26"/>
          <w:szCs w:val="26"/>
        </w:rPr>
        <w:t xml:space="preserve"> осуществлялась р</w:t>
      </w:r>
      <w:r w:rsidR="004A55F9" w:rsidRPr="004A55F9">
        <w:rPr>
          <w:rFonts w:ascii="Times New Roman" w:hAnsi="Times New Roman" w:cs="Times New Roman"/>
          <w:sz w:val="26"/>
          <w:szCs w:val="26"/>
        </w:rPr>
        <w:t>еконструкция  очистных сооружений водоснабжения</w:t>
      </w:r>
      <w:r w:rsidR="0014213A">
        <w:rPr>
          <w:rFonts w:ascii="Times New Roman" w:hAnsi="Times New Roman" w:cs="Times New Roman"/>
          <w:sz w:val="26"/>
          <w:szCs w:val="26"/>
        </w:rPr>
        <w:t>,</w:t>
      </w:r>
      <w:r w:rsidR="004A55F9" w:rsidRPr="004A55F9">
        <w:rPr>
          <w:rFonts w:ascii="Times New Roman" w:hAnsi="Times New Roman" w:cs="Times New Roman"/>
          <w:sz w:val="26"/>
          <w:szCs w:val="26"/>
        </w:rPr>
        <w:t xml:space="preserve"> предусматрива</w:t>
      </w:r>
      <w:r w:rsidR="0014213A">
        <w:rPr>
          <w:rFonts w:ascii="Times New Roman" w:hAnsi="Times New Roman" w:cs="Times New Roman"/>
          <w:sz w:val="26"/>
          <w:szCs w:val="26"/>
        </w:rPr>
        <w:t>ющая</w:t>
      </w:r>
      <w:r w:rsidR="004A55F9" w:rsidRPr="004A55F9">
        <w:rPr>
          <w:rFonts w:ascii="Times New Roman" w:hAnsi="Times New Roman" w:cs="Times New Roman"/>
          <w:sz w:val="26"/>
          <w:szCs w:val="26"/>
        </w:rPr>
        <w:t xml:space="preserve"> дополнительную  ступень очистки воды, включающую в себя строительство новых отстойников, насосной станции, установок удаления запахов и расщепления вирусов, а также строительство нового резервуара чистой воды и строительство технологических трубопроводов. </w:t>
      </w:r>
      <w:r w:rsidR="0014213A">
        <w:rPr>
          <w:rFonts w:ascii="Times New Roman" w:hAnsi="Times New Roman" w:cs="Times New Roman"/>
          <w:sz w:val="26"/>
          <w:szCs w:val="26"/>
        </w:rPr>
        <w:t>Реализация п</w:t>
      </w:r>
      <w:r w:rsidR="004A55F9" w:rsidRPr="004A55F9">
        <w:rPr>
          <w:rFonts w:ascii="Times New Roman" w:hAnsi="Times New Roman" w:cs="Times New Roman"/>
          <w:sz w:val="26"/>
          <w:szCs w:val="26"/>
        </w:rPr>
        <w:t>роект</w:t>
      </w:r>
      <w:r w:rsidR="0014213A">
        <w:rPr>
          <w:rFonts w:ascii="Times New Roman" w:hAnsi="Times New Roman" w:cs="Times New Roman"/>
          <w:sz w:val="26"/>
          <w:szCs w:val="26"/>
        </w:rPr>
        <w:t xml:space="preserve">а </w:t>
      </w:r>
      <w:r w:rsidR="00D26E21">
        <w:rPr>
          <w:rFonts w:ascii="Times New Roman" w:hAnsi="Times New Roman" w:cs="Times New Roman"/>
          <w:sz w:val="26"/>
          <w:szCs w:val="26"/>
        </w:rPr>
        <w:t>должна</w:t>
      </w:r>
      <w:r w:rsidR="004A55F9" w:rsidRPr="004A55F9">
        <w:rPr>
          <w:rFonts w:ascii="Times New Roman" w:hAnsi="Times New Roman" w:cs="Times New Roman"/>
          <w:sz w:val="26"/>
          <w:szCs w:val="26"/>
        </w:rPr>
        <w:t xml:space="preserve"> решит</w:t>
      </w:r>
      <w:r w:rsidR="0014213A">
        <w:rPr>
          <w:rFonts w:ascii="Times New Roman" w:hAnsi="Times New Roman" w:cs="Times New Roman"/>
          <w:sz w:val="26"/>
          <w:szCs w:val="26"/>
        </w:rPr>
        <w:t>ь</w:t>
      </w:r>
      <w:r w:rsidR="004A55F9" w:rsidRPr="004A55F9">
        <w:rPr>
          <w:rFonts w:ascii="Times New Roman" w:hAnsi="Times New Roman" w:cs="Times New Roman"/>
          <w:sz w:val="26"/>
          <w:szCs w:val="26"/>
        </w:rPr>
        <w:t xml:space="preserve"> проблему обеспечения населения города питьевой водой, соответствующей требованиям </w:t>
      </w:r>
      <w:proofErr w:type="spellStart"/>
      <w:r w:rsidR="004A55F9" w:rsidRPr="004A55F9">
        <w:rPr>
          <w:rFonts w:ascii="Times New Roman" w:hAnsi="Times New Roman" w:cs="Times New Roman"/>
          <w:sz w:val="26"/>
          <w:szCs w:val="26"/>
        </w:rPr>
        <w:t>СанПин</w:t>
      </w:r>
      <w:proofErr w:type="spellEnd"/>
      <w:r w:rsidR="004A55F9" w:rsidRPr="004A55F9">
        <w:rPr>
          <w:rFonts w:ascii="Times New Roman" w:hAnsi="Times New Roman" w:cs="Times New Roman"/>
          <w:sz w:val="26"/>
          <w:szCs w:val="26"/>
        </w:rPr>
        <w:t>.</w:t>
      </w:r>
      <w:r w:rsidR="008D1803">
        <w:rPr>
          <w:rFonts w:ascii="Times New Roman" w:hAnsi="Times New Roman" w:cs="Times New Roman"/>
          <w:sz w:val="26"/>
          <w:szCs w:val="26"/>
        </w:rPr>
        <w:t xml:space="preserve"> </w:t>
      </w:r>
      <w:proofErr w:type="gramStart"/>
      <w:r w:rsidR="004A55F9" w:rsidRPr="004A55F9">
        <w:rPr>
          <w:rFonts w:ascii="Times New Roman" w:hAnsi="Times New Roman" w:cs="Times New Roman"/>
          <w:sz w:val="26"/>
          <w:szCs w:val="26"/>
        </w:rPr>
        <w:t xml:space="preserve">Реконструкция комплекса очистки сточных вод очистных сооружений, введённых в эксплуатацию в 1966 году, предусматривает строительство новой КНС и двух линий напорного коллектора, строительство подстанции, а также замену воздуходувных машин, замену хлорного хозяйства на ультрафиолетовую очистку, капитальный ремонт </w:t>
      </w:r>
      <w:proofErr w:type="spellStart"/>
      <w:r w:rsidR="004A55F9" w:rsidRPr="004A55F9">
        <w:rPr>
          <w:rFonts w:ascii="Times New Roman" w:hAnsi="Times New Roman" w:cs="Times New Roman"/>
          <w:sz w:val="26"/>
          <w:szCs w:val="26"/>
        </w:rPr>
        <w:t>аэротенков</w:t>
      </w:r>
      <w:proofErr w:type="spellEnd"/>
      <w:r w:rsidR="004A55F9" w:rsidRPr="004A55F9">
        <w:rPr>
          <w:rFonts w:ascii="Times New Roman" w:hAnsi="Times New Roman" w:cs="Times New Roman"/>
          <w:sz w:val="26"/>
          <w:szCs w:val="26"/>
        </w:rPr>
        <w:t>, иловых карт и котельной.</w:t>
      </w:r>
      <w:proofErr w:type="gramEnd"/>
      <w:r w:rsidR="004A55F9" w:rsidRPr="004A55F9">
        <w:rPr>
          <w:rFonts w:ascii="Times New Roman" w:hAnsi="Times New Roman" w:cs="Times New Roman"/>
          <w:sz w:val="26"/>
          <w:szCs w:val="26"/>
        </w:rPr>
        <w:t xml:space="preserve"> Данный инвестиционный проект позволит в полном объеме обеспечить биологическую очистку канализационных и промышленных стоков города.</w:t>
      </w:r>
      <w:r w:rsidR="008D1803">
        <w:rPr>
          <w:rFonts w:ascii="Times New Roman" w:hAnsi="Times New Roman" w:cs="Times New Roman"/>
          <w:sz w:val="26"/>
          <w:szCs w:val="26"/>
        </w:rPr>
        <w:t xml:space="preserve"> </w:t>
      </w:r>
      <w:r w:rsidR="008D1803" w:rsidRPr="008D1803">
        <w:rPr>
          <w:rFonts w:ascii="Times New Roman" w:hAnsi="Times New Roman" w:cs="Times New Roman"/>
          <w:sz w:val="26"/>
          <w:szCs w:val="26"/>
        </w:rPr>
        <w:t xml:space="preserve">Два этих </w:t>
      </w:r>
      <w:proofErr w:type="spellStart"/>
      <w:r w:rsidR="008D1803" w:rsidRPr="008D1803">
        <w:rPr>
          <w:rFonts w:ascii="Times New Roman" w:hAnsi="Times New Roman" w:cs="Times New Roman"/>
          <w:sz w:val="26"/>
          <w:szCs w:val="26"/>
        </w:rPr>
        <w:t>инвестпроекта</w:t>
      </w:r>
      <w:proofErr w:type="spellEnd"/>
      <w:r w:rsidR="008D1803" w:rsidRPr="008D1803">
        <w:rPr>
          <w:rFonts w:ascii="Times New Roman" w:hAnsi="Times New Roman" w:cs="Times New Roman"/>
          <w:sz w:val="26"/>
          <w:szCs w:val="26"/>
        </w:rPr>
        <w:t xml:space="preserve">  </w:t>
      </w:r>
      <w:r w:rsidR="006C49FB">
        <w:rPr>
          <w:rFonts w:ascii="Times New Roman" w:hAnsi="Times New Roman" w:cs="Times New Roman"/>
          <w:sz w:val="26"/>
          <w:szCs w:val="26"/>
        </w:rPr>
        <w:t>практически</w:t>
      </w:r>
      <w:r w:rsidR="008D1803" w:rsidRPr="008D1803">
        <w:rPr>
          <w:rFonts w:ascii="Times New Roman" w:hAnsi="Times New Roman" w:cs="Times New Roman"/>
          <w:sz w:val="26"/>
          <w:szCs w:val="26"/>
        </w:rPr>
        <w:t xml:space="preserve"> реализованы в  2012 году.</w:t>
      </w:r>
    </w:p>
    <w:p w:rsidR="007D489B" w:rsidRDefault="007D489B" w:rsidP="007D489B">
      <w:pPr>
        <w:pStyle w:val="a3"/>
        <w:ind w:firstLine="708"/>
        <w:jc w:val="both"/>
        <w:rPr>
          <w:rFonts w:ascii="Times New Roman" w:hAnsi="Times New Roman" w:cs="Times New Roman"/>
          <w:sz w:val="26"/>
          <w:szCs w:val="26"/>
        </w:rPr>
      </w:pPr>
      <w:r w:rsidRPr="007D489B">
        <w:rPr>
          <w:rFonts w:ascii="Times New Roman" w:hAnsi="Times New Roman" w:cs="Times New Roman"/>
          <w:sz w:val="26"/>
          <w:szCs w:val="26"/>
        </w:rPr>
        <w:t xml:space="preserve">Еще один инвестиционный проект Комплексного инвестиционного плана – это создание промышленного парка «Гаврилов-Ям», который располагается на бывшей территории Льнокомбината. Проект предполагает строительство двух новых объектов производственного назначения общей площадью 15 </w:t>
      </w:r>
      <w:proofErr w:type="spellStart"/>
      <w:r w:rsidRPr="007D489B">
        <w:rPr>
          <w:rFonts w:ascii="Times New Roman" w:hAnsi="Times New Roman" w:cs="Times New Roman"/>
          <w:sz w:val="26"/>
          <w:szCs w:val="26"/>
        </w:rPr>
        <w:t>тыс.кв</w:t>
      </w:r>
      <w:proofErr w:type="gramStart"/>
      <w:r w:rsidRPr="007D489B">
        <w:rPr>
          <w:rFonts w:ascii="Times New Roman" w:hAnsi="Times New Roman" w:cs="Times New Roman"/>
          <w:sz w:val="26"/>
          <w:szCs w:val="26"/>
        </w:rPr>
        <w:t>.м</w:t>
      </w:r>
      <w:proofErr w:type="gramEnd"/>
      <w:r w:rsidRPr="007D489B">
        <w:rPr>
          <w:rFonts w:ascii="Times New Roman" w:hAnsi="Times New Roman" w:cs="Times New Roman"/>
          <w:sz w:val="26"/>
          <w:szCs w:val="26"/>
        </w:rPr>
        <w:t>етров</w:t>
      </w:r>
      <w:proofErr w:type="spellEnd"/>
      <w:r w:rsidRPr="007D489B">
        <w:rPr>
          <w:rFonts w:ascii="Times New Roman" w:hAnsi="Times New Roman" w:cs="Times New Roman"/>
          <w:sz w:val="26"/>
          <w:szCs w:val="26"/>
        </w:rPr>
        <w:t xml:space="preserve">, а также реконструкцию ряда имеющихся объектов производственного назначения. </w:t>
      </w:r>
      <w:r w:rsidR="006C49FB">
        <w:rPr>
          <w:rFonts w:ascii="Times New Roman" w:hAnsi="Times New Roman" w:cs="Times New Roman"/>
          <w:sz w:val="26"/>
          <w:szCs w:val="26"/>
        </w:rPr>
        <w:t xml:space="preserve"> Завершение строительства объекта </w:t>
      </w:r>
      <w:r w:rsidR="000D5232">
        <w:rPr>
          <w:rFonts w:ascii="Times New Roman" w:hAnsi="Times New Roman" w:cs="Times New Roman"/>
          <w:sz w:val="26"/>
          <w:szCs w:val="26"/>
        </w:rPr>
        <w:t xml:space="preserve">и размещение резидентов </w:t>
      </w:r>
      <w:r w:rsidR="006C49FB">
        <w:rPr>
          <w:rFonts w:ascii="Times New Roman" w:hAnsi="Times New Roman" w:cs="Times New Roman"/>
          <w:sz w:val="26"/>
          <w:szCs w:val="26"/>
        </w:rPr>
        <w:t>планируется в текущем 2013 году</w:t>
      </w:r>
      <w:r w:rsidR="000D5232">
        <w:rPr>
          <w:rFonts w:ascii="Times New Roman" w:hAnsi="Times New Roman" w:cs="Times New Roman"/>
          <w:sz w:val="26"/>
          <w:szCs w:val="26"/>
        </w:rPr>
        <w:t>,</w:t>
      </w:r>
      <w:proofErr w:type="gramStart"/>
      <w:r w:rsidR="000D5232">
        <w:rPr>
          <w:rFonts w:ascii="Times New Roman" w:hAnsi="Times New Roman" w:cs="Times New Roman"/>
          <w:sz w:val="26"/>
          <w:szCs w:val="26"/>
        </w:rPr>
        <w:t xml:space="preserve"> </w:t>
      </w:r>
      <w:r w:rsidR="006C49FB">
        <w:rPr>
          <w:rFonts w:ascii="Times New Roman" w:hAnsi="Times New Roman" w:cs="Times New Roman"/>
          <w:sz w:val="26"/>
          <w:szCs w:val="26"/>
        </w:rPr>
        <w:t>.</w:t>
      </w:r>
      <w:proofErr w:type="gramEnd"/>
    </w:p>
    <w:p w:rsidR="004363B9" w:rsidRDefault="004363B9" w:rsidP="007D489B">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Кроме того, в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еликое</w:t>
      </w:r>
      <w:proofErr w:type="spellEnd"/>
      <w:r>
        <w:rPr>
          <w:rFonts w:ascii="Times New Roman" w:hAnsi="Times New Roman" w:cs="Times New Roman"/>
          <w:sz w:val="26"/>
          <w:szCs w:val="26"/>
        </w:rPr>
        <w:t xml:space="preserve"> построено сооружение биологической очистки хозяйственно-бытовых стоков мощностью 0,2куб.м в сутки, завершена газификация </w:t>
      </w:r>
      <w:proofErr w:type="spellStart"/>
      <w:r>
        <w:rPr>
          <w:rFonts w:ascii="Times New Roman" w:hAnsi="Times New Roman" w:cs="Times New Roman"/>
          <w:sz w:val="26"/>
          <w:szCs w:val="26"/>
        </w:rPr>
        <w:t>д.Ступкино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ул.Старосельская</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с.Шопша</w:t>
      </w:r>
      <w:proofErr w:type="spellEnd"/>
      <w:r>
        <w:rPr>
          <w:rFonts w:ascii="Times New Roman" w:hAnsi="Times New Roman" w:cs="Times New Roman"/>
          <w:sz w:val="26"/>
          <w:szCs w:val="26"/>
        </w:rPr>
        <w:t xml:space="preserve">, трёх домов в городе Гаврилов-Яме, завершено строительство газопровода высокого и низкого давления </w:t>
      </w:r>
      <w:proofErr w:type="spellStart"/>
      <w:r>
        <w:rPr>
          <w:rFonts w:ascii="Times New Roman" w:hAnsi="Times New Roman" w:cs="Times New Roman"/>
          <w:sz w:val="26"/>
          <w:szCs w:val="26"/>
        </w:rPr>
        <w:t>д.Поляна</w:t>
      </w:r>
      <w:proofErr w:type="spellEnd"/>
      <w:r>
        <w:rPr>
          <w:rFonts w:ascii="Times New Roman" w:hAnsi="Times New Roman" w:cs="Times New Roman"/>
          <w:sz w:val="26"/>
          <w:szCs w:val="26"/>
        </w:rPr>
        <w:t>-санаторий-профилакторий «Сосновый бор».</w:t>
      </w:r>
    </w:p>
    <w:p w:rsidR="004363B9" w:rsidRPr="007D489B" w:rsidRDefault="004363B9" w:rsidP="007D489B">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В с. </w:t>
      </w:r>
      <w:proofErr w:type="gramStart"/>
      <w:r>
        <w:rPr>
          <w:rFonts w:ascii="Times New Roman" w:hAnsi="Times New Roman" w:cs="Times New Roman"/>
          <w:sz w:val="26"/>
          <w:szCs w:val="26"/>
        </w:rPr>
        <w:t>Великое</w:t>
      </w:r>
      <w:proofErr w:type="gramEnd"/>
      <w:r>
        <w:rPr>
          <w:rFonts w:ascii="Times New Roman" w:hAnsi="Times New Roman" w:cs="Times New Roman"/>
          <w:sz w:val="26"/>
          <w:szCs w:val="26"/>
        </w:rPr>
        <w:t xml:space="preserve"> сдан в эксплуатацию детский садик на 90 мест.</w:t>
      </w:r>
    </w:p>
    <w:p w:rsidR="002C10DA" w:rsidRPr="008D1803" w:rsidRDefault="0014213A" w:rsidP="008D1803">
      <w:pPr>
        <w:pStyle w:val="a3"/>
        <w:ind w:firstLine="708"/>
        <w:jc w:val="both"/>
        <w:rPr>
          <w:rFonts w:ascii="Times New Roman" w:hAnsi="Times New Roman" w:cs="Times New Roman"/>
          <w:sz w:val="26"/>
          <w:szCs w:val="26"/>
        </w:rPr>
      </w:pPr>
      <w:r>
        <w:rPr>
          <w:rFonts w:ascii="Times New Roman" w:hAnsi="Times New Roman" w:cs="Times New Roman"/>
          <w:sz w:val="26"/>
          <w:szCs w:val="26"/>
        </w:rPr>
        <w:t>В целом в 2012 году было реализовано 9 инвестиционных проектов, н</w:t>
      </w:r>
      <w:r w:rsidR="002C10DA">
        <w:rPr>
          <w:rFonts w:ascii="Times New Roman" w:hAnsi="Times New Roman" w:cs="Times New Roman"/>
          <w:sz w:val="26"/>
          <w:szCs w:val="26"/>
        </w:rPr>
        <w:t xml:space="preserve">а конец </w:t>
      </w:r>
      <w:r>
        <w:rPr>
          <w:rFonts w:ascii="Times New Roman" w:hAnsi="Times New Roman" w:cs="Times New Roman"/>
          <w:sz w:val="26"/>
          <w:szCs w:val="26"/>
        </w:rPr>
        <w:t>отчётного</w:t>
      </w:r>
      <w:r w:rsidR="002C10DA">
        <w:rPr>
          <w:rFonts w:ascii="Times New Roman" w:hAnsi="Times New Roman" w:cs="Times New Roman"/>
          <w:sz w:val="26"/>
          <w:szCs w:val="26"/>
        </w:rPr>
        <w:t xml:space="preserve"> года в Реестр</w:t>
      </w:r>
      <w:r>
        <w:rPr>
          <w:rFonts w:ascii="Times New Roman" w:hAnsi="Times New Roman" w:cs="Times New Roman"/>
          <w:sz w:val="26"/>
          <w:szCs w:val="26"/>
        </w:rPr>
        <w:t>е</w:t>
      </w:r>
      <w:r w:rsidR="002C10DA">
        <w:rPr>
          <w:rFonts w:ascii="Times New Roman" w:hAnsi="Times New Roman" w:cs="Times New Roman"/>
          <w:sz w:val="26"/>
          <w:szCs w:val="26"/>
        </w:rPr>
        <w:t xml:space="preserve"> </w:t>
      </w:r>
      <w:r>
        <w:rPr>
          <w:rFonts w:ascii="Times New Roman" w:hAnsi="Times New Roman" w:cs="Times New Roman"/>
          <w:sz w:val="26"/>
          <w:szCs w:val="26"/>
        </w:rPr>
        <w:t>значился 21</w:t>
      </w:r>
      <w:r w:rsidR="002C10DA">
        <w:rPr>
          <w:rFonts w:ascii="Times New Roman" w:hAnsi="Times New Roman" w:cs="Times New Roman"/>
          <w:sz w:val="26"/>
          <w:szCs w:val="26"/>
        </w:rPr>
        <w:t xml:space="preserve"> инвестиционны</w:t>
      </w:r>
      <w:r>
        <w:rPr>
          <w:rFonts w:ascii="Times New Roman" w:hAnsi="Times New Roman" w:cs="Times New Roman"/>
          <w:sz w:val="26"/>
          <w:szCs w:val="26"/>
        </w:rPr>
        <w:t>й</w:t>
      </w:r>
      <w:r w:rsidR="002C10DA">
        <w:rPr>
          <w:rFonts w:ascii="Times New Roman" w:hAnsi="Times New Roman" w:cs="Times New Roman"/>
          <w:sz w:val="26"/>
          <w:szCs w:val="26"/>
        </w:rPr>
        <w:t xml:space="preserve"> проект.</w:t>
      </w:r>
    </w:p>
    <w:p w:rsidR="00F8086E" w:rsidRDefault="00F8086E" w:rsidP="00F8086E">
      <w:pPr>
        <w:pStyle w:val="a8"/>
        <w:ind w:firstLine="720"/>
        <w:rPr>
          <w:rFonts w:cs="Tahoma"/>
          <w:spacing w:val="5"/>
          <w:sz w:val="26"/>
          <w:szCs w:val="26"/>
        </w:rPr>
      </w:pPr>
      <w:r>
        <w:rPr>
          <w:rFonts w:cs="Tahoma"/>
          <w:spacing w:val="5"/>
          <w:sz w:val="26"/>
          <w:szCs w:val="26"/>
        </w:rPr>
        <w:t>В 201</w:t>
      </w:r>
      <w:r w:rsidR="004363B9">
        <w:rPr>
          <w:rFonts w:cs="Tahoma"/>
          <w:spacing w:val="5"/>
          <w:sz w:val="26"/>
          <w:szCs w:val="26"/>
        </w:rPr>
        <w:t>2</w:t>
      </w:r>
      <w:r>
        <w:rPr>
          <w:rFonts w:cs="Tahoma"/>
          <w:spacing w:val="5"/>
          <w:sz w:val="26"/>
          <w:szCs w:val="26"/>
        </w:rPr>
        <w:t xml:space="preserve">г. объем работ по чистому виду </w:t>
      </w:r>
      <w:r w:rsidRPr="000D5232">
        <w:rPr>
          <w:rFonts w:cs="Tahoma"/>
          <w:b/>
          <w:i/>
          <w:spacing w:val="5"/>
          <w:sz w:val="26"/>
          <w:szCs w:val="26"/>
        </w:rPr>
        <w:t>«строительство»</w:t>
      </w:r>
      <w:r>
        <w:rPr>
          <w:rFonts w:cs="Tahoma"/>
          <w:spacing w:val="5"/>
          <w:sz w:val="26"/>
          <w:szCs w:val="26"/>
        </w:rPr>
        <w:t xml:space="preserve"> в действующих ценах составил </w:t>
      </w:r>
      <w:r w:rsidR="004363B9">
        <w:rPr>
          <w:rFonts w:cs="Tahoma"/>
          <w:spacing w:val="5"/>
          <w:sz w:val="26"/>
          <w:szCs w:val="26"/>
        </w:rPr>
        <w:t>39,7</w:t>
      </w:r>
      <w:r>
        <w:rPr>
          <w:rFonts w:cs="Tahoma"/>
          <w:spacing w:val="5"/>
          <w:sz w:val="26"/>
          <w:szCs w:val="26"/>
        </w:rPr>
        <w:t xml:space="preserve"> </w:t>
      </w:r>
      <w:proofErr w:type="spellStart"/>
      <w:r>
        <w:rPr>
          <w:rFonts w:cs="Tahoma"/>
          <w:spacing w:val="5"/>
          <w:sz w:val="26"/>
          <w:szCs w:val="26"/>
        </w:rPr>
        <w:t>млн</w:t>
      </w:r>
      <w:proofErr w:type="gramStart"/>
      <w:r>
        <w:rPr>
          <w:rFonts w:cs="Tahoma"/>
          <w:spacing w:val="5"/>
          <w:sz w:val="26"/>
          <w:szCs w:val="26"/>
        </w:rPr>
        <w:t>.р</w:t>
      </w:r>
      <w:proofErr w:type="gramEnd"/>
      <w:r>
        <w:rPr>
          <w:rFonts w:cs="Tahoma"/>
          <w:spacing w:val="5"/>
          <w:sz w:val="26"/>
          <w:szCs w:val="26"/>
        </w:rPr>
        <w:t>уб</w:t>
      </w:r>
      <w:proofErr w:type="spellEnd"/>
      <w:r>
        <w:rPr>
          <w:rFonts w:cs="Tahoma"/>
          <w:spacing w:val="5"/>
          <w:sz w:val="26"/>
          <w:szCs w:val="26"/>
        </w:rPr>
        <w:t>. На территории района строительством занимаются в основном предприятия малого бизнеса</w:t>
      </w:r>
      <w:r w:rsidR="004363B9">
        <w:rPr>
          <w:rFonts w:cs="Tahoma"/>
          <w:spacing w:val="5"/>
          <w:sz w:val="26"/>
          <w:szCs w:val="26"/>
        </w:rPr>
        <w:t>.</w:t>
      </w:r>
      <w:r>
        <w:rPr>
          <w:rFonts w:cs="Tahoma"/>
          <w:spacing w:val="5"/>
          <w:sz w:val="26"/>
          <w:szCs w:val="26"/>
        </w:rPr>
        <w:t xml:space="preserve"> </w:t>
      </w:r>
    </w:p>
    <w:p w:rsidR="00BB0619" w:rsidRDefault="00F8086E" w:rsidP="00F8086E">
      <w:pPr>
        <w:pStyle w:val="a8"/>
        <w:ind w:firstLine="720"/>
        <w:rPr>
          <w:rFonts w:cs="Tahoma"/>
          <w:sz w:val="26"/>
          <w:szCs w:val="26"/>
        </w:rPr>
      </w:pPr>
      <w:r>
        <w:rPr>
          <w:rFonts w:cs="Tahoma"/>
          <w:sz w:val="26"/>
          <w:szCs w:val="26"/>
        </w:rPr>
        <w:t>В 201</w:t>
      </w:r>
      <w:r w:rsidR="004363B9">
        <w:rPr>
          <w:rFonts w:cs="Tahoma"/>
          <w:sz w:val="26"/>
          <w:szCs w:val="26"/>
        </w:rPr>
        <w:t>2</w:t>
      </w:r>
      <w:r>
        <w:rPr>
          <w:rFonts w:cs="Tahoma"/>
          <w:sz w:val="26"/>
          <w:szCs w:val="26"/>
        </w:rPr>
        <w:t xml:space="preserve"> г. введено в эксплуатацию </w:t>
      </w:r>
      <w:r w:rsidR="00B24027">
        <w:rPr>
          <w:rFonts w:cs="Tahoma"/>
          <w:sz w:val="26"/>
          <w:szCs w:val="26"/>
        </w:rPr>
        <w:t>2</w:t>
      </w:r>
      <w:r w:rsidR="004363B9">
        <w:rPr>
          <w:rFonts w:cs="Tahoma"/>
          <w:sz w:val="26"/>
          <w:szCs w:val="26"/>
        </w:rPr>
        <w:t>04</w:t>
      </w:r>
      <w:r w:rsidR="00B24027">
        <w:rPr>
          <w:rFonts w:cs="Tahoma"/>
          <w:sz w:val="26"/>
          <w:szCs w:val="26"/>
        </w:rPr>
        <w:t xml:space="preserve"> квартир</w:t>
      </w:r>
      <w:r w:rsidR="004363B9">
        <w:rPr>
          <w:rFonts w:cs="Tahoma"/>
          <w:sz w:val="26"/>
          <w:szCs w:val="26"/>
        </w:rPr>
        <w:t>ы</w:t>
      </w:r>
      <w:r>
        <w:rPr>
          <w:rFonts w:cs="Tahoma"/>
          <w:sz w:val="26"/>
          <w:szCs w:val="26"/>
        </w:rPr>
        <w:t xml:space="preserve"> общей площадью </w:t>
      </w:r>
      <w:r w:rsidR="00B24027">
        <w:rPr>
          <w:rFonts w:cs="Tahoma"/>
          <w:sz w:val="26"/>
          <w:szCs w:val="26"/>
        </w:rPr>
        <w:t>1</w:t>
      </w:r>
      <w:r w:rsidR="00E05429">
        <w:rPr>
          <w:rFonts w:cs="Tahoma"/>
          <w:sz w:val="26"/>
          <w:szCs w:val="26"/>
        </w:rPr>
        <w:t>4</w:t>
      </w:r>
      <w:r w:rsidR="00B24027">
        <w:rPr>
          <w:rFonts w:cs="Tahoma"/>
          <w:sz w:val="26"/>
          <w:szCs w:val="26"/>
        </w:rPr>
        <w:t>,</w:t>
      </w:r>
      <w:r w:rsidR="00E05429">
        <w:rPr>
          <w:rFonts w:cs="Tahoma"/>
          <w:sz w:val="26"/>
          <w:szCs w:val="26"/>
        </w:rPr>
        <w:t>1</w:t>
      </w:r>
      <w:r w:rsidR="00B24027">
        <w:rPr>
          <w:rFonts w:cs="Tahoma"/>
          <w:sz w:val="26"/>
          <w:szCs w:val="26"/>
        </w:rPr>
        <w:t>тыс.</w:t>
      </w:r>
      <w:r>
        <w:rPr>
          <w:rFonts w:cs="Tahoma"/>
          <w:sz w:val="26"/>
          <w:szCs w:val="26"/>
        </w:rPr>
        <w:t>кв</w:t>
      </w:r>
      <w:proofErr w:type="gramStart"/>
      <w:r>
        <w:rPr>
          <w:rFonts w:cs="Tahoma"/>
          <w:sz w:val="26"/>
          <w:szCs w:val="26"/>
        </w:rPr>
        <w:t>.м</w:t>
      </w:r>
      <w:proofErr w:type="gramEnd"/>
      <w:r>
        <w:rPr>
          <w:rFonts w:cs="Tahoma"/>
          <w:sz w:val="26"/>
          <w:szCs w:val="26"/>
        </w:rPr>
        <w:t>етров (</w:t>
      </w:r>
      <w:r w:rsidR="00E05429">
        <w:rPr>
          <w:rFonts w:cs="Tahoma"/>
          <w:sz w:val="26"/>
          <w:szCs w:val="26"/>
        </w:rPr>
        <w:t>на 7%</w:t>
      </w:r>
      <w:r w:rsidR="00B24027">
        <w:rPr>
          <w:rFonts w:cs="Tahoma"/>
          <w:sz w:val="26"/>
          <w:szCs w:val="26"/>
        </w:rPr>
        <w:t xml:space="preserve"> больше</w:t>
      </w:r>
      <w:r>
        <w:rPr>
          <w:rFonts w:cs="Tahoma"/>
          <w:sz w:val="26"/>
          <w:szCs w:val="26"/>
        </w:rPr>
        <w:t>, чем в 20</w:t>
      </w:r>
      <w:r w:rsidR="00B24027">
        <w:rPr>
          <w:rFonts w:cs="Tahoma"/>
          <w:sz w:val="26"/>
          <w:szCs w:val="26"/>
        </w:rPr>
        <w:t>1</w:t>
      </w:r>
      <w:r>
        <w:rPr>
          <w:rFonts w:cs="Tahoma"/>
          <w:sz w:val="26"/>
          <w:szCs w:val="26"/>
        </w:rPr>
        <w:t xml:space="preserve">0 году). </w:t>
      </w:r>
      <w:r w:rsidR="00B24027">
        <w:rPr>
          <w:rFonts w:cs="Tahoma"/>
          <w:sz w:val="26"/>
          <w:szCs w:val="26"/>
        </w:rPr>
        <w:t xml:space="preserve">Индивидуальное жилищное строительство составило </w:t>
      </w:r>
      <w:r w:rsidR="00E05429">
        <w:rPr>
          <w:rFonts w:cs="Tahoma"/>
          <w:sz w:val="26"/>
          <w:szCs w:val="26"/>
        </w:rPr>
        <w:t>76</w:t>
      </w:r>
      <w:r w:rsidR="00B24027">
        <w:rPr>
          <w:rFonts w:cs="Tahoma"/>
          <w:sz w:val="26"/>
          <w:szCs w:val="26"/>
        </w:rPr>
        <w:t xml:space="preserve">% от общего объема. </w:t>
      </w:r>
    </w:p>
    <w:p w:rsidR="00523455" w:rsidRPr="002B65FE" w:rsidRDefault="00523455" w:rsidP="00F8086E">
      <w:pPr>
        <w:pStyle w:val="a8"/>
        <w:ind w:firstLine="720"/>
        <w:rPr>
          <w:rFonts w:cs="Tahoma"/>
          <w:spacing w:val="5"/>
          <w:sz w:val="26"/>
          <w:szCs w:val="26"/>
        </w:rPr>
      </w:pPr>
    </w:p>
    <w:p w:rsidR="00392D60" w:rsidRDefault="00F8086E" w:rsidP="00F8086E">
      <w:pPr>
        <w:ind w:firstLine="709"/>
        <w:jc w:val="both"/>
        <w:rPr>
          <w:sz w:val="26"/>
          <w:szCs w:val="26"/>
        </w:rPr>
      </w:pPr>
      <w:r w:rsidRPr="002B65FE">
        <w:rPr>
          <w:sz w:val="26"/>
          <w:szCs w:val="26"/>
        </w:rPr>
        <w:t xml:space="preserve">4) В </w:t>
      </w:r>
      <w:r w:rsidR="003A621E">
        <w:rPr>
          <w:sz w:val="26"/>
          <w:szCs w:val="26"/>
        </w:rPr>
        <w:t>ЕГРИП</w:t>
      </w:r>
      <w:r w:rsidRPr="002B65FE">
        <w:rPr>
          <w:sz w:val="26"/>
          <w:szCs w:val="26"/>
        </w:rPr>
        <w:t xml:space="preserve"> на </w:t>
      </w:r>
      <w:r w:rsidR="009C0F7F" w:rsidRPr="002B65FE">
        <w:rPr>
          <w:sz w:val="26"/>
          <w:szCs w:val="26"/>
        </w:rPr>
        <w:t>01.01.</w:t>
      </w:r>
      <w:r w:rsidRPr="002B65FE">
        <w:rPr>
          <w:sz w:val="26"/>
          <w:szCs w:val="26"/>
        </w:rPr>
        <w:t>201</w:t>
      </w:r>
      <w:r w:rsidR="00E05429">
        <w:rPr>
          <w:sz w:val="26"/>
          <w:szCs w:val="26"/>
        </w:rPr>
        <w:t>3</w:t>
      </w:r>
      <w:r w:rsidRPr="002B65FE">
        <w:rPr>
          <w:sz w:val="26"/>
          <w:szCs w:val="26"/>
        </w:rPr>
        <w:t xml:space="preserve">г. в районе зарегистрировано </w:t>
      </w:r>
      <w:r w:rsidR="00E05429">
        <w:rPr>
          <w:sz w:val="26"/>
          <w:szCs w:val="26"/>
        </w:rPr>
        <w:t xml:space="preserve">630 </w:t>
      </w:r>
      <w:r w:rsidR="00E05429" w:rsidRPr="00E05429">
        <w:rPr>
          <w:sz w:val="26"/>
          <w:szCs w:val="26"/>
        </w:rPr>
        <w:t>индивидуальных предпринимателей.</w:t>
      </w:r>
      <w:r w:rsidR="00E05429">
        <w:rPr>
          <w:sz w:val="26"/>
          <w:szCs w:val="26"/>
        </w:rPr>
        <w:t xml:space="preserve"> </w:t>
      </w:r>
      <w:r w:rsidRPr="002B65FE">
        <w:rPr>
          <w:sz w:val="26"/>
          <w:szCs w:val="26"/>
        </w:rPr>
        <w:t>Статистич</w:t>
      </w:r>
      <w:r>
        <w:rPr>
          <w:sz w:val="26"/>
          <w:szCs w:val="26"/>
        </w:rPr>
        <w:t xml:space="preserve">еским наблюдением </w:t>
      </w:r>
      <w:r w:rsidR="00FF2C02">
        <w:rPr>
          <w:sz w:val="26"/>
          <w:szCs w:val="26"/>
        </w:rPr>
        <w:t xml:space="preserve">в 2012 году было </w:t>
      </w:r>
      <w:r>
        <w:rPr>
          <w:sz w:val="26"/>
          <w:szCs w:val="26"/>
        </w:rPr>
        <w:t>охвачен</w:t>
      </w:r>
      <w:r w:rsidR="00E05429">
        <w:rPr>
          <w:sz w:val="26"/>
          <w:szCs w:val="26"/>
        </w:rPr>
        <w:t>о</w:t>
      </w:r>
      <w:r>
        <w:rPr>
          <w:sz w:val="26"/>
          <w:szCs w:val="26"/>
        </w:rPr>
        <w:t xml:space="preserve">  3</w:t>
      </w:r>
      <w:r w:rsidR="00E05429">
        <w:rPr>
          <w:sz w:val="26"/>
          <w:szCs w:val="26"/>
        </w:rPr>
        <w:t xml:space="preserve">1 малое предприятие </w:t>
      </w:r>
      <w:r>
        <w:rPr>
          <w:sz w:val="26"/>
          <w:szCs w:val="26"/>
        </w:rPr>
        <w:t xml:space="preserve"> и </w:t>
      </w:r>
      <w:r w:rsidR="00E05429">
        <w:rPr>
          <w:sz w:val="26"/>
          <w:szCs w:val="26"/>
        </w:rPr>
        <w:t>1</w:t>
      </w:r>
      <w:r>
        <w:rPr>
          <w:sz w:val="26"/>
          <w:szCs w:val="26"/>
        </w:rPr>
        <w:t xml:space="preserve"> средн</w:t>
      </w:r>
      <w:r w:rsidR="00E05429">
        <w:rPr>
          <w:sz w:val="26"/>
          <w:szCs w:val="26"/>
        </w:rPr>
        <w:t>ее.</w:t>
      </w:r>
      <w:r>
        <w:rPr>
          <w:sz w:val="26"/>
          <w:szCs w:val="26"/>
        </w:rPr>
        <w:t xml:space="preserve"> Среднесписочная численность работников на </w:t>
      </w:r>
      <w:r w:rsidR="00E05429">
        <w:rPr>
          <w:sz w:val="26"/>
          <w:szCs w:val="26"/>
        </w:rPr>
        <w:t xml:space="preserve">исследуемых </w:t>
      </w:r>
      <w:r>
        <w:rPr>
          <w:sz w:val="26"/>
          <w:szCs w:val="26"/>
        </w:rPr>
        <w:t>малых и средних предприятиях в отчетном году составила 1</w:t>
      </w:r>
      <w:r w:rsidR="00E05429">
        <w:rPr>
          <w:sz w:val="26"/>
          <w:szCs w:val="26"/>
        </w:rPr>
        <w:t>223</w:t>
      </w:r>
      <w:r w:rsidR="00A769B5">
        <w:rPr>
          <w:sz w:val="26"/>
          <w:szCs w:val="26"/>
        </w:rPr>
        <w:t xml:space="preserve"> </w:t>
      </w:r>
      <w:r w:rsidR="00A769B5">
        <w:rPr>
          <w:sz w:val="26"/>
          <w:szCs w:val="26"/>
        </w:rPr>
        <w:lastRenderedPageBreak/>
        <w:t>человек</w:t>
      </w:r>
      <w:r w:rsidR="00E05429">
        <w:rPr>
          <w:sz w:val="26"/>
          <w:szCs w:val="26"/>
        </w:rPr>
        <w:t>а (без учета внешних совместителей)</w:t>
      </w:r>
      <w:r w:rsidR="00A769B5">
        <w:rPr>
          <w:sz w:val="26"/>
          <w:szCs w:val="26"/>
        </w:rPr>
        <w:t>.</w:t>
      </w:r>
      <w:r>
        <w:rPr>
          <w:sz w:val="26"/>
          <w:szCs w:val="26"/>
        </w:rPr>
        <w:t xml:space="preserve"> </w:t>
      </w:r>
      <w:proofErr w:type="gramStart"/>
      <w:r w:rsidR="00E05429">
        <w:rPr>
          <w:sz w:val="26"/>
          <w:szCs w:val="26"/>
        </w:rPr>
        <w:t>В отчётном году из числа средних в крупные перешло ЗАО «Лакокрасочные материалы».</w:t>
      </w:r>
      <w:proofErr w:type="gramEnd"/>
    </w:p>
    <w:p w:rsidR="00F8086E" w:rsidRDefault="003A621E" w:rsidP="00CA15AE">
      <w:pPr>
        <w:ind w:firstLine="529"/>
        <w:jc w:val="both"/>
        <w:rPr>
          <w:sz w:val="26"/>
          <w:szCs w:val="26"/>
        </w:rPr>
      </w:pPr>
      <w:r>
        <w:rPr>
          <w:sz w:val="26"/>
          <w:szCs w:val="26"/>
        </w:rPr>
        <w:t xml:space="preserve"> </w:t>
      </w:r>
      <w:r w:rsidR="00F8086E">
        <w:rPr>
          <w:sz w:val="26"/>
          <w:szCs w:val="26"/>
        </w:rPr>
        <w:t>В общей численности работников, зан</w:t>
      </w:r>
      <w:r w:rsidR="00FF2C02">
        <w:rPr>
          <w:sz w:val="26"/>
          <w:szCs w:val="26"/>
        </w:rPr>
        <w:t>ятых на всех предприятиях района (вошедших в перечень исследуемых органами статистики)</w:t>
      </w:r>
      <w:r w:rsidR="00F8086E">
        <w:rPr>
          <w:sz w:val="26"/>
          <w:szCs w:val="26"/>
        </w:rPr>
        <w:t xml:space="preserve">, </w:t>
      </w:r>
      <w:r w:rsidR="00F8086E" w:rsidRPr="00FF2C02">
        <w:rPr>
          <w:b/>
          <w:i/>
          <w:sz w:val="26"/>
          <w:szCs w:val="26"/>
        </w:rPr>
        <w:t>малый и средний бизнес</w:t>
      </w:r>
      <w:r w:rsidR="00F8086E">
        <w:rPr>
          <w:sz w:val="26"/>
          <w:szCs w:val="26"/>
        </w:rPr>
        <w:t xml:space="preserve"> занимает 1</w:t>
      </w:r>
      <w:r w:rsidR="00E05429">
        <w:rPr>
          <w:sz w:val="26"/>
          <w:szCs w:val="26"/>
        </w:rPr>
        <w:t>6</w:t>
      </w:r>
      <w:r w:rsidR="00F8086E">
        <w:rPr>
          <w:sz w:val="26"/>
          <w:szCs w:val="26"/>
        </w:rPr>
        <w:t>%.</w:t>
      </w:r>
      <w:r w:rsidR="00553935">
        <w:rPr>
          <w:sz w:val="26"/>
          <w:szCs w:val="26"/>
        </w:rPr>
        <w:t xml:space="preserve"> </w:t>
      </w:r>
    </w:p>
    <w:p w:rsidR="00F8086E" w:rsidRDefault="00F8086E" w:rsidP="00F8086E">
      <w:pPr>
        <w:ind w:firstLine="529"/>
        <w:jc w:val="both"/>
        <w:rPr>
          <w:sz w:val="26"/>
          <w:szCs w:val="26"/>
        </w:rPr>
      </w:pPr>
      <w:r>
        <w:rPr>
          <w:sz w:val="26"/>
          <w:szCs w:val="26"/>
        </w:rPr>
        <w:t>В 201</w:t>
      </w:r>
      <w:r w:rsidR="00E05429">
        <w:rPr>
          <w:sz w:val="26"/>
          <w:szCs w:val="26"/>
        </w:rPr>
        <w:t>2</w:t>
      </w:r>
      <w:r>
        <w:rPr>
          <w:sz w:val="26"/>
          <w:szCs w:val="26"/>
        </w:rPr>
        <w:t xml:space="preserve"> году</w:t>
      </w:r>
      <w:r w:rsidR="00906EDC" w:rsidRPr="00906EDC">
        <w:rPr>
          <w:b/>
        </w:rPr>
        <w:t xml:space="preserve"> </w:t>
      </w:r>
      <w:r w:rsidR="00906EDC">
        <w:rPr>
          <w:b/>
        </w:rPr>
        <w:t>в</w:t>
      </w:r>
      <w:r w:rsidR="00906EDC" w:rsidRPr="00906EDC">
        <w:rPr>
          <w:sz w:val="26"/>
          <w:szCs w:val="26"/>
        </w:rPr>
        <w:t>ыручка от реализации товаров,  работ</w:t>
      </w:r>
      <w:r w:rsidR="00906EDC">
        <w:rPr>
          <w:sz w:val="26"/>
          <w:szCs w:val="26"/>
        </w:rPr>
        <w:t xml:space="preserve"> и</w:t>
      </w:r>
      <w:r w:rsidR="00906EDC" w:rsidRPr="00906EDC">
        <w:rPr>
          <w:sz w:val="26"/>
          <w:szCs w:val="26"/>
        </w:rPr>
        <w:t xml:space="preserve"> услуг (без НДС и акцизов и аналогичных обязательных платежей) по малым предприятиям</w:t>
      </w:r>
      <w:r w:rsidR="00906EDC">
        <w:rPr>
          <w:sz w:val="26"/>
          <w:szCs w:val="26"/>
        </w:rPr>
        <w:t xml:space="preserve"> составила 520 </w:t>
      </w:r>
      <w:proofErr w:type="spellStart"/>
      <w:r w:rsidR="00906EDC">
        <w:rPr>
          <w:sz w:val="26"/>
          <w:szCs w:val="26"/>
        </w:rPr>
        <w:t>млн</w:t>
      </w:r>
      <w:proofErr w:type="gramStart"/>
      <w:r w:rsidR="00906EDC">
        <w:rPr>
          <w:sz w:val="26"/>
          <w:szCs w:val="26"/>
        </w:rPr>
        <w:t>.р</w:t>
      </w:r>
      <w:proofErr w:type="gramEnd"/>
      <w:r w:rsidR="00906EDC">
        <w:rPr>
          <w:sz w:val="26"/>
          <w:szCs w:val="26"/>
        </w:rPr>
        <w:t>уб</w:t>
      </w:r>
      <w:proofErr w:type="spellEnd"/>
      <w:r w:rsidR="00906EDC">
        <w:rPr>
          <w:sz w:val="26"/>
          <w:szCs w:val="26"/>
        </w:rPr>
        <w:t>.</w:t>
      </w:r>
      <w:r>
        <w:rPr>
          <w:sz w:val="26"/>
          <w:szCs w:val="26"/>
        </w:rPr>
        <w:t xml:space="preserve">, инвестиции в основной капитал </w:t>
      </w:r>
      <w:r w:rsidR="00906EDC">
        <w:rPr>
          <w:sz w:val="26"/>
          <w:szCs w:val="26"/>
        </w:rPr>
        <w:t>- 57</w:t>
      </w:r>
      <w:r w:rsidR="00CA15AE">
        <w:rPr>
          <w:sz w:val="26"/>
          <w:szCs w:val="26"/>
        </w:rPr>
        <w:t xml:space="preserve"> </w:t>
      </w:r>
      <w:proofErr w:type="spellStart"/>
      <w:r>
        <w:rPr>
          <w:sz w:val="26"/>
          <w:szCs w:val="26"/>
        </w:rPr>
        <w:t>млн.руб</w:t>
      </w:r>
      <w:proofErr w:type="spellEnd"/>
      <w:r>
        <w:rPr>
          <w:sz w:val="26"/>
          <w:szCs w:val="26"/>
        </w:rPr>
        <w:t xml:space="preserve">.  </w:t>
      </w:r>
    </w:p>
    <w:p w:rsidR="00C2726B" w:rsidRDefault="00A769B5" w:rsidP="00F8086E">
      <w:pPr>
        <w:ind w:firstLine="529"/>
        <w:jc w:val="both"/>
        <w:rPr>
          <w:sz w:val="26"/>
          <w:szCs w:val="26"/>
        </w:rPr>
      </w:pPr>
      <w:r>
        <w:rPr>
          <w:sz w:val="26"/>
          <w:szCs w:val="26"/>
        </w:rPr>
        <w:t>В отчётном</w:t>
      </w:r>
      <w:r w:rsidR="00F8086E">
        <w:rPr>
          <w:sz w:val="26"/>
          <w:szCs w:val="26"/>
        </w:rPr>
        <w:t xml:space="preserve"> году</w:t>
      </w:r>
      <w:r>
        <w:rPr>
          <w:sz w:val="26"/>
          <w:szCs w:val="26"/>
        </w:rPr>
        <w:t xml:space="preserve"> реализова</w:t>
      </w:r>
      <w:r w:rsidR="00906EDC">
        <w:rPr>
          <w:sz w:val="26"/>
          <w:szCs w:val="26"/>
        </w:rPr>
        <w:t>ны</w:t>
      </w:r>
      <w:r w:rsidR="00F8086E">
        <w:rPr>
          <w:sz w:val="26"/>
          <w:szCs w:val="26"/>
        </w:rPr>
        <w:t xml:space="preserve">  районная целевая программа «Поддержка и развитие малого и среднего предпринимательства </w:t>
      </w:r>
      <w:proofErr w:type="gramStart"/>
      <w:r w:rsidR="00F8086E">
        <w:rPr>
          <w:sz w:val="26"/>
          <w:szCs w:val="26"/>
        </w:rPr>
        <w:t>Гаврилов-Ямского</w:t>
      </w:r>
      <w:proofErr w:type="gramEnd"/>
      <w:r w:rsidR="00F8086E">
        <w:rPr>
          <w:sz w:val="26"/>
          <w:szCs w:val="26"/>
        </w:rPr>
        <w:t xml:space="preserve"> муниципал</w:t>
      </w:r>
      <w:r w:rsidR="00906EDC">
        <w:rPr>
          <w:sz w:val="26"/>
          <w:szCs w:val="26"/>
        </w:rPr>
        <w:t>ьного района на 2009-2012 годы» и</w:t>
      </w:r>
      <w:r w:rsidR="00F8086E">
        <w:rPr>
          <w:sz w:val="26"/>
          <w:szCs w:val="26"/>
        </w:rPr>
        <w:t xml:space="preserve"> муниципальная целевая программа «Поддержка и развитие малого и среднего предпринимательства моногорода Гаврилов-Ям» на 2010-2012 годы. В 201</w:t>
      </w:r>
      <w:r w:rsidR="00906EDC">
        <w:rPr>
          <w:sz w:val="26"/>
          <w:szCs w:val="26"/>
        </w:rPr>
        <w:t>2</w:t>
      </w:r>
      <w:r w:rsidR="00F8086E">
        <w:rPr>
          <w:sz w:val="26"/>
          <w:szCs w:val="26"/>
        </w:rPr>
        <w:t xml:space="preserve"> году на реализацию программных мероприятий (в совокупности по двум программам) было израсходовано </w:t>
      </w:r>
      <w:r w:rsidR="00B1059C">
        <w:rPr>
          <w:sz w:val="26"/>
          <w:szCs w:val="26"/>
        </w:rPr>
        <w:t>около 10</w:t>
      </w:r>
      <w:r w:rsidR="00F8086E">
        <w:rPr>
          <w:sz w:val="26"/>
          <w:szCs w:val="26"/>
        </w:rPr>
        <w:t>млн</w:t>
      </w:r>
      <w:proofErr w:type="gramStart"/>
      <w:r w:rsidR="00F8086E">
        <w:rPr>
          <w:sz w:val="26"/>
          <w:szCs w:val="26"/>
        </w:rPr>
        <w:t>.р</w:t>
      </w:r>
      <w:proofErr w:type="gramEnd"/>
      <w:r w:rsidR="00F8086E">
        <w:rPr>
          <w:sz w:val="26"/>
          <w:szCs w:val="26"/>
        </w:rPr>
        <w:t xml:space="preserve">уб. бюджетных средств (гранты начинающим предпринимателям на развитие бизнеса, </w:t>
      </w:r>
      <w:r w:rsidR="00726310">
        <w:rPr>
          <w:sz w:val="26"/>
          <w:szCs w:val="26"/>
        </w:rPr>
        <w:t xml:space="preserve">субсидии по лизингу и </w:t>
      </w:r>
      <w:proofErr w:type="spellStart"/>
      <w:r w:rsidR="00726310">
        <w:rPr>
          <w:sz w:val="26"/>
          <w:szCs w:val="26"/>
        </w:rPr>
        <w:t>энергоэффективности</w:t>
      </w:r>
      <w:proofErr w:type="spellEnd"/>
      <w:r w:rsidR="00726310">
        <w:rPr>
          <w:sz w:val="26"/>
          <w:szCs w:val="26"/>
        </w:rPr>
        <w:t xml:space="preserve">, </w:t>
      </w:r>
      <w:r w:rsidR="00F8086E">
        <w:rPr>
          <w:sz w:val="26"/>
          <w:szCs w:val="26"/>
        </w:rPr>
        <w:t xml:space="preserve">обучение, популяризация и улучшение имиджа предпринимательства района и проч.). </w:t>
      </w:r>
      <w:r w:rsidR="00726310">
        <w:rPr>
          <w:sz w:val="26"/>
          <w:szCs w:val="26"/>
        </w:rPr>
        <w:t xml:space="preserve">В целом оказана поддержка </w:t>
      </w:r>
      <w:r w:rsidR="00C2726B">
        <w:rPr>
          <w:sz w:val="26"/>
          <w:szCs w:val="26"/>
        </w:rPr>
        <w:t>31</w:t>
      </w:r>
      <w:r w:rsidR="00726310">
        <w:rPr>
          <w:sz w:val="26"/>
          <w:szCs w:val="26"/>
        </w:rPr>
        <w:t xml:space="preserve"> субъект</w:t>
      </w:r>
      <w:r w:rsidR="00C2726B">
        <w:rPr>
          <w:sz w:val="26"/>
          <w:szCs w:val="26"/>
        </w:rPr>
        <w:t>у малого бизн</w:t>
      </w:r>
      <w:r w:rsidR="00EF0EED">
        <w:rPr>
          <w:sz w:val="26"/>
          <w:szCs w:val="26"/>
        </w:rPr>
        <w:t>еса. П</w:t>
      </w:r>
      <w:r w:rsidR="00C2726B">
        <w:rPr>
          <w:sz w:val="26"/>
          <w:szCs w:val="26"/>
        </w:rPr>
        <w:t xml:space="preserve">осле проведённой реконструкции сдан в эксплуатацию </w:t>
      </w:r>
      <w:r w:rsidR="00F8086E">
        <w:rPr>
          <w:sz w:val="26"/>
          <w:szCs w:val="26"/>
        </w:rPr>
        <w:t>«Центр развития и поддержки предпринимательства</w:t>
      </w:r>
      <w:r w:rsidR="00C2726B">
        <w:rPr>
          <w:sz w:val="26"/>
          <w:szCs w:val="26"/>
        </w:rPr>
        <w:t>».</w:t>
      </w:r>
    </w:p>
    <w:p w:rsidR="00523455" w:rsidRDefault="00523455" w:rsidP="00F8086E">
      <w:pPr>
        <w:ind w:firstLine="529"/>
        <w:jc w:val="both"/>
        <w:rPr>
          <w:sz w:val="26"/>
          <w:szCs w:val="26"/>
        </w:rPr>
      </w:pPr>
    </w:p>
    <w:p w:rsidR="0069731C" w:rsidRDefault="00F8086E" w:rsidP="00F8086E">
      <w:pPr>
        <w:ind w:firstLine="697"/>
        <w:jc w:val="both"/>
        <w:rPr>
          <w:sz w:val="26"/>
          <w:szCs w:val="26"/>
        </w:rPr>
      </w:pPr>
      <w:r>
        <w:rPr>
          <w:bCs/>
          <w:iCs/>
          <w:sz w:val="26"/>
          <w:szCs w:val="26"/>
        </w:rPr>
        <w:t xml:space="preserve">5) </w:t>
      </w:r>
      <w:r>
        <w:rPr>
          <w:sz w:val="26"/>
          <w:szCs w:val="26"/>
        </w:rPr>
        <w:t xml:space="preserve">В районе стабильно растут объемы </w:t>
      </w:r>
      <w:r>
        <w:rPr>
          <w:b/>
          <w:i/>
          <w:sz w:val="26"/>
          <w:szCs w:val="26"/>
        </w:rPr>
        <w:t>роз</w:t>
      </w:r>
      <w:r w:rsidR="00EF0EED">
        <w:rPr>
          <w:b/>
          <w:i/>
          <w:sz w:val="26"/>
          <w:szCs w:val="26"/>
        </w:rPr>
        <w:t>ничного товарооборота.</w:t>
      </w:r>
      <w:r>
        <w:rPr>
          <w:b/>
          <w:i/>
          <w:sz w:val="26"/>
          <w:szCs w:val="26"/>
        </w:rPr>
        <w:t xml:space="preserve"> </w:t>
      </w:r>
      <w:r w:rsidR="00EF0EED" w:rsidRPr="00EF0EED">
        <w:rPr>
          <w:sz w:val="26"/>
          <w:szCs w:val="26"/>
        </w:rPr>
        <w:t>В</w:t>
      </w:r>
      <w:r>
        <w:rPr>
          <w:sz w:val="26"/>
          <w:szCs w:val="26"/>
        </w:rPr>
        <w:t xml:space="preserve"> 201</w:t>
      </w:r>
      <w:r w:rsidR="00EF0EED">
        <w:rPr>
          <w:sz w:val="26"/>
          <w:szCs w:val="26"/>
        </w:rPr>
        <w:t>2</w:t>
      </w:r>
      <w:r>
        <w:rPr>
          <w:sz w:val="26"/>
          <w:szCs w:val="26"/>
        </w:rPr>
        <w:t xml:space="preserve"> году общий оборот розничной торговли  составил 1</w:t>
      </w:r>
      <w:r w:rsidR="00EF0EED">
        <w:rPr>
          <w:sz w:val="26"/>
          <w:szCs w:val="26"/>
        </w:rPr>
        <w:t>822</w:t>
      </w:r>
      <w:r>
        <w:rPr>
          <w:sz w:val="26"/>
          <w:szCs w:val="26"/>
        </w:rPr>
        <w:t xml:space="preserve"> млн. руб., что на </w:t>
      </w:r>
      <w:r w:rsidR="008609CB">
        <w:rPr>
          <w:sz w:val="26"/>
          <w:szCs w:val="26"/>
        </w:rPr>
        <w:t>1</w:t>
      </w:r>
      <w:r w:rsidR="00EF0EED">
        <w:rPr>
          <w:sz w:val="26"/>
          <w:szCs w:val="26"/>
        </w:rPr>
        <w:t>2</w:t>
      </w:r>
      <w:r>
        <w:rPr>
          <w:sz w:val="26"/>
          <w:szCs w:val="26"/>
        </w:rPr>
        <w:t>% больше, чем в 20</w:t>
      </w:r>
      <w:r w:rsidR="008609CB">
        <w:rPr>
          <w:sz w:val="26"/>
          <w:szCs w:val="26"/>
        </w:rPr>
        <w:t>1</w:t>
      </w:r>
      <w:r w:rsidR="00EF0EED">
        <w:rPr>
          <w:sz w:val="26"/>
          <w:szCs w:val="26"/>
        </w:rPr>
        <w:t>1</w:t>
      </w:r>
      <w:r>
        <w:rPr>
          <w:sz w:val="26"/>
          <w:szCs w:val="26"/>
        </w:rPr>
        <w:t xml:space="preserve">г. В  сфере  </w:t>
      </w:r>
      <w:r>
        <w:rPr>
          <w:b/>
          <w:i/>
          <w:sz w:val="26"/>
          <w:szCs w:val="26"/>
        </w:rPr>
        <w:t>общественного питания</w:t>
      </w:r>
      <w:r>
        <w:rPr>
          <w:sz w:val="26"/>
          <w:szCs w:val="26"/>
        </w:rPr>
        <w:t xml:space="preserve">  общий оборот </w:t>
      </w:r>
      <w:r w:rsidR="008609CB">
        <w:rPr>
          <w:sz w:val="26"/>
          <w:szCs w:val="26"/>
        </w:rPr>
        <w:t>вырос</w:t>
      </w:r>
      <w:r>
        <w:rPr>
          <w:sz w:val="26"/>
          <w:szCs w:val="26"/>
        </w:rPr>
        <w:t xml:space="preserve"> на </w:t>
      </w:r>
      <w:r w:rsidR="00092B13">
        <w:rPr>
          <w:sz w:val="26"/>
          <w:szCs w:val="26"/>
        </w:rPr>
        <w:t>1</w:t>
      </w:r>
      <w:r w:rsidR="0069731C">
        <w:rPr>
          <w:sz w:val="26"/>
          <w:szCs w:val="26"/>
        </w:rPr>
        <w:t>4</w:t>
      </w:r>
      <w:r>
        <w:rPr>
          <w:sz w:val="26"/>
          <w:szCs w:val="26"/>
        </w:rPr>
        <w:t xml:space="preserve">% и составил </w:t>
      </w:r>
      <w:r w:rsidR="00092B13">
        <w:rPr>
          <w:sz w:val="26"/>
          <w:szCs w:val="26"/>
        </w:rPr>
        <w:t>86</w:t>
      </w:r>
      <w:r>
        <w:rPr>
          <w:sz w:val="26"/>
          <w:szCs w:val="26"/>
        </w:rPr>
        <w:t xml:space="preserve"> </w:t>
      </w:r>
      <w:proofErr w:type="spellStart"/>
      <w:r>
        <w:rPr>
          <w:sz w:val="26"/>
          <w:szCs w:val="26"/>
        </w:rPr>
        <w:t>млн</w:t>
      </w:r>
      <w:proofErr w:type="gramStart"/>
      <w:r>
        <w:rPr>
          <w:sz w:val="26"/>
          <w:szCs w:val="26"/>
        </w:rPr>
        <w:t>.р</w:t>
      </w:r>
      <w:proofErr w:type="gramEnd"/>
      <w:r>
        <w:rPr>
          <w:sz w:val="26"/>
          <w:szCs w:val="26"/>
        </w:rPr>
        <w:t>уб</w:t>
      </w:r>
      <w:proofErr w:type="spellEnd"/>
      <w:r w:rsidR="0069731C">
        <w:rPr>
          <w:sz w:val="26"/>
          <w:szCs w:val="26"/>
        </w:rPr>
        <w:t xml:space="preserve">. </w:t>
      </w:r>
    </w:p>
    <w:p w:rsidR="00DF7B67" w:rsidRDefault="00DF7B67" w:rsidP="00DF7B67">
      <w:pPr>
        <w:ind w:firstLine="708"/>
        <w:jc w:val="both"/>
        <w:rPr>
          <w:sz w:val="26"/>
          <w:szCs w:val="26"/>
        </w:rPr>
      </w:pPr>
      <w:r w:rsidRPr="00DF7B67">
        <w:rPr>
          <w:sz w:val="26"/>
          <w:szCs w:val="26"/>
        </w:rPr>
        <w:t>В 2012 году открыто 12 новых объектов и реконструировано 5. В целом в районе насчитывается 134 объекта стационарной торговли, 39 предприятий общественного питания, 84 единицы объектов бытового обслуживания населения.  В отрасли трудится 1653 человека.</w:t>
      </w:r>
      <w:r w:rsidRPr="00DF7B67">
        <w:rPr>
          <w:sz w:val="25"/>
          <w:szCs w:val="25"/>
        </w:rPr>
        <w:t xml:space="preserve"> </w:t>
      </w:r>
      <w:r w:rsidRPr="00DF7B67">
        <w:rPr>
          <w:sz w:val="26"/>
          <w:szCs w:val="26"/>
        </w:rPr>
        <w:t xml:space="preserve">В рамках муниципальной целевой программы «Поддержка потребительского рынка на селе» при бюджетной поддержке 42 населённых пункта района, не имеющих стационарной торговой сети, обслуживались товарами первой необходимости через автолавки, а 6 сельских комплексных приёмных пунктов и бань получили субсидию на предоставление населению социально-значимых бытовых услуг.  В 2012 году общий объём </w:t>
      </w:r>
      <w:proofErr w:type="gramStart"/>
      <w:r w:rsidRPr="00DF7B67">
        <w:rPr>
          <w:sz w:val="26"/>
          <w:szCs w:val="26"/>
        </w:rPr>
        <w:t>поддержи</w:t>
      </w:r>
      <w:proofErr w:type="gramEnd"/>
      <w:r w:rsidRPr="00DF7B67">
        <w:rPr>
          <w:sz w:val="26"/>
          <w:szCs w:val="26"/>
        </w:rPr>
        <w:t xml:space="preserve"> составил 245 </w:t>
      </w:r>
      <w:proofErr w:type="spellStart"/>
      <w:r w:rsidRPr="00DF7B67">
        <w:rPr>
          <w:sz w:val="26"/>
          <w:szCs w:val="26"/>
        </w:rPr>
        <w:t>тыс.руб</w:t>
      </w:r>
      <w:proofErr w:type="spellEnd"/>
      <w:r w:rsidRPr="00DF7B67">
        <w:rPr>
          <w:sz w:val="26"/>
          <w:szCs w:val="26"/>
        </w:rPr>
        <w:t>.</w:t>
      </w:r>
    </w:p>
    <w:p w:rsidR="00523455" w:rsidRPr="00523455" w:rsidRDefault="00523455" w:rsidP="00523455">
      <w:pPr>
        <w:pStyle w:val="ab"/>
        <w:ind w:firstLine="567"/>
        <w:jc w:val="both"/>
        <w:rPr>
          <w:rFonts w:ascii="Times New Roman" w:hAnsi="Times New Roman" w:cs="Times New Roman"/>
          <w:sz w:val="26"/>
          <w:szCs w:val="26"/>
        </w:rPr>
      </w:pPr>
      <w:r w:rsidRPr="00523455">
        <w:rPr>
          <w:rFonts w:ascii="Times New Roman" w:hAnsi="Times New Roman" w:cs="Times New Roman"/>
          <w:sz w:val="26"/>
          <w:szCs w:val="26"/>
        </w:rPr>
        <w:t xml:space="preserve">За развитие потребительского рынка Администрация  </w:t>
      </w:r>
      <w:proofErr w:type="gramStart"/>
      <w:r w:rsidRPr="00523455">
        <w:rPr>
          <w:rFonts w:ascii="Times New Roman" w:hAnsi="Times New Roman" w:cs="Times New Roman"/>
          <w:sz w:val="26"/>
          <w:szCs w:val="26"/>
        </w:rPr>
        <w:t>Гаврилов-Ямского</w:t>
      </w:r>
      <w:proofErr w:type="gramEnd"/>
      <w:r w:rsidRPr="00523455">
        <w:rPr>
          <w:rFonts w:ascii="Times New Roman" w:hAnsi="Times New Roman" w:cs="Times New Roman"/>
          <w:sz w:val="26"/>
          <w:szCs w:val="26"/>
        </w:rPr>
        <w:t xml:space="preserve"> муниципального района  уже третий год награждается Почетной грамотой Департамента агропромышленного комплекса и потребительского рынка Ярославской области.</w:t>
      </w:r>
    </w:p>
    <w:p w:rsidR="00A36EF1" w:rsidRPr="00885DD1" w:rsidRDefault="00A36EF1" w:rsidP="00885DD1">
      <w:pPr>
        <w:ind w:firstLine="697"/>
        <w:jc w:val="both"/>
        <w:rPr>
          <w:sz w:val="26"/>
          <w:szCs w:val="26"/>
        </w:rPr>
      </w:pPr>
    </w:p>
    <w:p w:rsidR="00885DD1" w:rsidRPr="00885DD1" w:rsidRDefault="00F8086E" w:rsidP="00885DD1">
      <w:pPr>
        <w:pStyle w:val="ab"/>
        <w:ind w:firstLine="567"/>
        <w:jc w:val="both"/>
        <w:rPr>
          <w:rFonts w:ascii="Times New Roman" w:hAnsi="Times New Roman" w:cs="Times New Roman"/>
          <w:sz w:val="26"/>
          <w:szCs w:val="26"/>
        </w:rPr>
      </w:pPr>
      <w:r w:rsidRPr="00885DD1">
        <w:rPr>
          <w:sz w:val="26"/>
          <w:szCs w:val="26"/>
        </w:rPr>
        <w:t xml:space="preserve">6) </w:t>
      </w:r>
      <w:r w:rsidR="00885DD1" w:rsidRPr="00885DD1">
        <w:rPr>
          <w:rFonts w:ascii="Times New Roman" w:hAnsi="Times New Roman" w:cs="Times New Roman"/>
          <w:b/>
          <w:i/>
          <w:sz w:val="26"/>
          <w:szCs w:val="26"/>
        </w:rPr>
        <w:t>Культурный потенциал муниципального</w:t>
      </w:r>
      <w:r w:rsidR="00885DD1" w:rsidRPr="00885DD1">
        <w:rPr>
          <w:rFonts w:ascii="Times New Roman" w:hAnsi="Times New Roman" w:cs="Times New Roman"/>
          <w:sz w:val="26"/>
          <w:szCs w:val="26"/>
        </w:rPr>
        <w:t xml:space="preserve"> района характеризуется развитой сетью специализированных учреждений, где имеются уникальные объекты историко-культурного наследия, а также давно сложившиеся и постоянно развивающиеся культурные и музейные традиции. В </w:t>
      </w:r>
      <w:proofErr w:type="gramStart"/>
      <w:r w:rsidR="00885DD1" w:rsidRPr="00885DD1">
        <w:rPr>
          <w:rFonts w:ascii="Times New Roman" w:hAnsi="Times New Roman" w:cs="Times New Roman"/>
          <w:sz w:val="26"/>
          <w:szCs w:val="26"/>
        </w:rPr>
        <w:t>Гаврилов-Яме</w:t>
      </w:r>
      <w:proofErr w:type="gramEnd"/>
      <w:r w:rsidR="00885DD1" w:rsidRPr="00885DD1">
        <w:rPr>
          <w:rFonts w:ascii="Times New Roman" w:hAnsi="Times New Roman" w:cs="Times New Roman"/>
          <w:sz w:val="26"/>
          <w:szCs w:val="26"/>
        </w:rPr>
        <w:t xml:space="preserve"> функционирует на сегодняшний день 5 муниципальных учреждений культурно-досугового типа, где в 148 коллективах любительского творчества занимается более 1,5 тыс. человек. За год работниками культуры было организовано </w:t>
      </w:r>
      <w:r w:rsidR="00885DD1" w:rsidRPr="0074602B">
        <w:rPr>
          <w:rFonts w:ascii="Times New Roman" w:hAnsi="Times New Roman" w:cs="Times New Roman"/>
          <w:sz w:val="26"/>
          <w:szCs w:val="26"/>
        </w:rPr>
        <w:t xml:space="preserve">около трех тысяч </w:t>
      </w:r>
      <w:r w:rsidR="00885DD1" w:rsidRPr="0074602B">
        <w:rPr>
          <w:rFonts w:ascii="Times New Roman" w:hAnsi="Times New Roman" w:cs="Times New Roman"/>
          <w:sz w:val="26"/>
          <w:szCs w:val="26"/>
        </w:rPr>
        <w:lastRenderedPageBreak/>
        <w:t xml:space="preserve">мероприятий. Среди </w:t>
      </w:r>
      <w:proofErr w:type="gramStart"/>
      <w:r w:rsidR="00885DD1" w:rsidRPr="0074602B">
        <w:rPr>
          <w:rFonts w:ascii="Times New Roman" w:hAnsi="Times New Roman" w:cs="Times New Roman"/>
          <w:sz w:val="26"/>
          <w:szCs w:val="26"/>
        </w:rPr>
        <w:t>самых</w:t>
      </w:r>
      <w:proofErr w:type="gramEnd"/>
      <w:r w:rsidR="00885DD1" w:rsidRPr="0074602B">
        <w:rPr>
          <w:rFonts w:ascii="Times New Roman" w:hAnsi="Times New Roman" w:cs="Times New Roman"/>
          <w:sz w:val="26"/>
          <w:szCs w:val="26"/>
        </w:rPr>
        <w:t xml:space="preserve"> ярких – брендовый  «Фестиваль</w:t>
      </w:r>
      <w:r w:rsidR="00885DD1" w:rsidRPr="00885DD1">
        <w:rPr>
          <w:rFonts w:ascii="Times New Roman" w:hAnsi="Times New Roman" w:cs="Times New Roman"/>
          <w:sz w:val="26"/>
          <w:szCs w:val="26"/>
        </w:rPr>
        <w:t xml:space="preserve"> ямщицкой песни», традиционный «Первая Победа»</w:t>
      </w:r>
      <w:r w:rsidR="000D5232">
        <w:rPr>
          <w:rFonts w:ascii="Times New Roman" w:hAnsi="Times New Roman" w:cs="Times New Roman"/>
          <w:sz w:val="26"/>
          <w:szCs w:val="26"/>
        </w:rPr>
        <w:t xml:space="preserve">. </w:t>
      </w:r>
      <w:r w:rsidR="00885DD1" w:rsidRPr="00885DD1">
        <w:rPr>
          <w:rFonts w:ascii="Times New Roman" w:hAnsi="Times New Roman" w:cs="Times New Roman"/>
          <w:sz w:val="26"/>
          <w:szCs w:val="26"/>
        </w:rPr>
        <w:t xml:space="preserve">  </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 xml:space="preserve">В 2012 году в районе началась реализация уникальной программы </w:t>
      </w:r>
      <w:r w:rsidR="000D5232">
        <w:rPr>
          <w:rFonts w:ascii="Times New Roman" w:hAnsi="Times New Roman" w:cs="Times New Roman"/>
          <w:sz w:val="26"/>
          <w:szCs w:val="26"/>
        </w:rPr>
        <w:t xml:space="preserve">- МЦП </w:t>
      </w:r>
      <w:r w:rsidRPr="00885DD1">
        <w:rPr>
          <w:rFonts w:ascii="Times New Roman" w:hAnsi="Times New Roman" w:cs="Times New Roman"/>
          <w:sz w:val="26"/>
          <w:szCs w:val="26"/>
        </w:rPr>
        <w:t>«Возрождение</w:t>
      </w:r>
      <w:r w:rsidR="000D5232">
        <w:rPr>
          <w:rFonts w:ascii="Times New Roman" w:hAnsi="Times New Roman" w:cs="Times New Roman"/>
          <w:sz w:val="26"/>
          <w:szCs w:val="26"/>
        </w:rPr>
        <w:t xml:space="preserve"> традиционной народной культуры»</w:t>
      </w:r>
      <w:r w:rsidRPr="00885DD1">
        <w:rPr>
          <w:rFonts w:ascii="Times New Roman" w:hAnsi="Times New Roman" w:cs="Times New Roman"/>
          <w:sz w:val="26"/>
          <w:szCs w:val="26"/>
        </w:rPr>
        <w:t>, в рамках которой организована работа по сохранению традиционной культуры, в течение года проводились экспедиции по изучению фольклора района, обработка вид</w:t>
      </w:r>
      <w:proofErr w:type="gramStart"/>
      <w:r w:rsidRPr="00885DD1">
        <w:rPr>
          <w:rFonts w:ascii="Times New Roman" w:hAnsi="Times New Roman" w:cs="Times New Roman"/>
          <w:sz w:val="26"/>
          <w:szCs w:val="26"/>
        </w:rPr>
        <w:t>ео и ау</w:t>
      </w:r>
      <w:proofErr w:type="gramEnd"/>
      <w:r w:rsidRPr="00885DD1">
        <w:rPr>
          <w:rFonts w:ascii="Times New Roman" w:hAnsi="Times New Roman" w:cs="Times New Roman"/>
          <w:sz w:val="26"/>
          <w:szCs w:val="26"/>
        </w:rPr>
        <w:t xml:space="preserve">диоматериалов экспедиций. </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Выставочная деятельность в районе организуется в выставочном зале «Вдохновение»</w:t>
      </w:r>
      <w:r w:rsidRPr="00885DD1">
        <w:rPr>
          <w:rFonts w:ascii="Times New Roman" w:hAnsi="Times New Roman" w:cs="Times New Roman"/>
          <w:b/>
          <w:sz w:val="26"/>
          <w:szCs w:val="26"/>
        </w:rPr>
        <w:t xml:space="preserve">, </w:t>
      </w:r>
      <w:r w:rsidRPr="00885DD1">
        <w:rPr>
          <w:rFonts w:ascii="Times New Roman" w:hAnsi="Times New Roman" w:cs="Times New Roman"/>
          <w:sz w:val="26"/>
          <w:szCs w:val="26"/>
        </w:rPr>
        <w:t>где</w:t>
      </w:r>
      <w:r w:rsidRPr="00885DD1">
        <w:rPr>
          <w:rFonts w:ascii="Times New Roman" w:hAnsi="Times New Roman" w:cs="Times New Roman"/>
          <w:b/>
          <w:sz w:val="26"/>
          <w:szCs w:val="26"/>
        </w:rPr>
        <w:t xml:space="preserve"> </w:t>
      </w:r>
      <w:r w:rsidRPr="00885DD1">
        <w:rPr>
          <w:rFonts w:ascii="Times New Roman" w:hAnsi="Times New Roman" w:cs="Times New Roman"/>
          <w:sz w:val="26"/>
          <w:szCs w:val="26"/>
        </w:rPr>
        <w:t xml:space="preserve">в минувшем году состоялись 22 районные </w:t>
      </w:r>
      <w:proofErr w:type="spellStart"/>
      <w:r w:rsidRPr="00885DD1">
        <w:rPr>
          <w:rFonts w:ascii="Times New Roman" w:hAnsi="Times New Roman" w:cs="Times New Roman"/>
          <w:sz w:val="26"/>
          <w:szCs w:val="26"/>
        </w:rPr>
        <w:t>разнопрофильные</w:t>
      </w:r>
      <w:proofErr w:type="spellEnd"/>
      <w:r w:rsidRPr="00885DD1">
        <w:rPr>
          <w:rFonts w:ascii="Times New Roman" w:hAnsi="Times New Roman" w:cs="Times New Roman"/>
          <w:sz w:val="26"/>
          <w:szCs w:val="26"/>
        </w:rPr>
        <w:t xml:space="preserve"> выставки, которые посетило около 4 тысяч человек.  </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 xml:space="preserve">39% населения охвачено библиотечным обслуживанием, и в 2012 году читателями </w:t>
      </w:r>
      <w:proofErr w:type="spellStart"/>
      <w:r w:rsidRPr="00885DD1">
        <w:rPr>
          <w:rFonts w:ascii="Times New Roman" w:hAnsi="Times New Roman" w:cs="Times New Roman"/>
          <w:sz w:val="26"/>
          <w:szCs w:val="26"/>
        </w:rPr>
        <w:t>Межпоселенческой</w:t>
      </w:r>
      <w:proofErr w:type="spellEnd"/>
      <w:r w:rsidRPr="00885DD1">
        <w:rPr>
          <w:rFonts w:ascii="Times New Roman" w:hAnsi="Times New Roman" w:cs="Times New Roman"/>
          <w:sz w:val="26"/>
          <w:szCs w:val="26"/>
        </w:rPr>
        <w:t xml:space="preserve"> центральной библиотеки стали более десяти тысяч </w:t>
      </w:r>
      <w:proofErr w:type="spellStart"/>
      <w:r w:rsidRPr="00885DD1">
        <w:rPr>
          <w:rFonts w:ascii="Times New Roman" w:hAnsi="Times New Roman" w:cs="Times New Roman"/>
          <w:sz w:val="26"/>
          <w:szCs w:val="26"/>
        </w:rPr>
        <w:t>гаврилов-ямцев</w:t>
      </w:r>
      <w:proofErr w:type="spellEnd"/>
      <w:r w:rsidRPr="00885DD1">
        <w:rPr>
          <w:rFonts w:ascii="Times New Roman" w:hAnsi="Times New Roman" w:cs="Times New Roman"/>
          <w:sz w:val="26"/>
          <w:szCs w:val="26"/>
        </w:rPr>
        <w:t>. Успешно функционирует районная школа искусств, где на трех отделениях - обучается 298 детей.  ДШИ успешно прошла процедуру аккредитации, и ей присвоена высшая категория, а воспитанники школы иску</w:t>
      </w:r>
      <w:proofErr w:type="gramStart"/>
      <w:r w:rsidRPr="00885DD1">
        <w:rPr>
          <w:rFonts w:ascii="Times New Roman" w:hAnsi="Times New Roman" w:cs="Times New Roman"/>
          <w:sz w:val="26"/>
          <w:szCs w:val="26"/>
        </w:rPr>
        <w:t>сств ст</w:t>
      </w:r>
      <w:proofErr w:type="gramEnd"/>
      <w:r w:rsidRPr="00885DD1">
        <w:rPr>
          <w:rFonts w:ascii="Times New Roman" w:hAnsi="Times New Roman" w:cs="Times New Roman"/>
          <w:sz w:val="26"/>
          <w:szCs w:val="26"/>
        </w:rPr>
        <w:t xml:space="preserve">али в минувшем году участниками и лауреатами всероссийских и даже международных фестивалей. </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 xml:space="preserve">Одним из важных направлений в работе Администрации муниципального района в минувшем году стал </w:t>
      </w:r>
      <w:r w:rsidRPr="00A14D20">
        <w:rPr>
          <w:rFonts w:ascii="Times New Roman" w:hAnsi="Times New Roman" w:cs="Times New Roman"/>
          <w:b/>
          <w:i/>
          <w:sz w:val="26"/>
          <w:szCs w:val="26"/>
        </w:rPr>
        <w:t>туризм</w:t>
      </w:r>
      <w:r w:rsidR="00A14D20">
        <w:rPr>
          <w:rFonts w:ascii="Times New Roman" w:hAnsi="Times New Roman" w:cs="Times New Roman"/>
          <w:sz w:val="26"/>
          <w:szCs w:val="26"/>
        </w:rPr>
        <w:t>,</w:t>
      </w:r>
      <w:r w:rsidRPr="00885DD1">
        <w:rPr>
          <w:rFonts w:ascii="Times New Roman" w:hAnsi="Times New Roman" w:cs="Times New Roman"/>
          <w:sz w:val="26"/>
          <w:szCs w:val="26"/>
        </w:rPr>
        <w:t xml:space="preserve"> развитию которого уделялось самое пристальное внимание</w:t>
      </w:r>
      <w:r w:rsidR="00A14D20">
        <w:rPr>
          <w:rFonts w:ascii="Times New Roman" w:hAnsi="Times New Roman" w:cs="Times New Roman"/>
          <w:sz w:val="26"/>
          <w:szCs w:val="26"/>
        </w:rPr>
        <w:t>, начала реализацию новая МЦП «Поддержка въездного и в</w:t>
      </w:r>
      <w:r w:rsidR="00B549B5">
        <w:rPr>
          <w:rFonts w:ascii="Times New Roman" w:hAnsi="Times New Roman" w:cs="Times New Roman"/>
          <w:sz w:val="26"/>
          <w:szCs w:val="26"/>
        </w:rPr>
        <w:t>н</w:t>
      </w:r>
      <w:r w:rsidR="00A14D20">
        <w:rPr>
          <w:rFonts w:ascii="Times New Roman" w:hAnsi="Times New Roman" w:cs="Times New Roman"/>
          <w:sz w:val="26"/>
          <w:szCs w:val="26"/>
        </w:rPr>
        <w:t xml:space="preserve">утреннего туризма в </w:t>
      </w:r>
      <w:proofErr w:type="gramStart"/>
      <w:r w:rsidR="00A14D20">
        <w:rPr>
          <w:rFonts w:ascii="Times New Roman" w:hAnsi="Times New Roman" w:cs="Times New Roman"/>
          <w:sz w:val="26"/>
          <w:szCs w:val="26"/>
        </w:rPr>
        <w:t>Гаврилов-Ямском</w:t>
      </w:r>
      <w:proofErr w:type="gramEnd"/>
      <w:r w:rsidR="00A14D20">
        <w:rPr>
          <w:rFonts w:ascii="Times New Roman" w:hAnsi="Times New Roman" w:cs="Times New Roman"/>
          <w:sz w:val="26"/>
          <w:szCs w:val="26"/>
        </w:rPr>
        <w:t xml:space="preserve"> муниципальном районе» на 2012-2014 годы</w:t>
      </w:r>
      <w:r w:rsidRPr="00885DD1">
        <w:rPr>
          <w:rFonts w:ascii="Times New Roman" w:hAnsi="Times New Roman" w:cs="Times New Roman"/>
          <w:sz w:val="26"/>
          <w:szCs w:val="26"/>
        </w:rPr>
        <w:t xml:space="preserve">. </w:t>
      </w:r>
      <w:r w:rsidR="00A14D20">
        <w:rPr>
          <w:rFonts w:ascii="Times New Roman" w:hAnsi="Times New Roman" w:cs="Times New Roman"/>
          <w:sz w:val="26"/>
          <w:szCs w:val="26"/>
        </w:rPr>
        <w:t>По итогам года о</w:t>
      </w:r>
      <w:r w:rsidRPr="00885DD1">
        <w:rPr>
          <w:rFonts w:ascii="Times New Roman" w:hAnsi="Times New Roman" w:cs="Times New Roman"/>
          <w:sz w:val="26"/>
          <w:szCs w:val="26"/>
        </w:rPr>
        <w:t xml:space="preserve">бщий поток туристов составил более 37 тысяч человек, и 15 тысяч из них посетили </w:t>
      </w:r>
      <w:proofErr w:type="spellStart"/>
      <w:r w:rsidRPr="00885DD1">
        <w:rPr>
          <w:rFonts w:ascii="Times New Roman" w:hAnsi="Times New Roman" w:cs="Times New Roman"/>
          <w:sz w:val="26"/>
          <w:szCs w:val="26"/>
        </w:rPr>
        <w:t>гаврилов</w:t>
      </w:r>
      <w:proofErr w:type="spellEnd"/>
      <w:r w:rsidRPr="00885DD1">
        <w:rPr>
          <w:rFonts w:ascii="Times New Roman" w:hAnsi="Times New Roman" w:cs="Times New Roman"/>
          <w:sz w:val="26"/>
          <w:szCs w:val="26"/>
        </w:rPr>
        <w:t>-ямские музеи.</w:t>
      </w:r>
    </w:p>
    <w:p w:rsidR="00885DD1" w:rsidRPr="00885DD1" w:rsidRDefault="00885DD1" w:rsidP="00885DD1">
      <w:pPr>
        <w:pStyle w:val="ab"/>
        <w:ind w:firstLine="567"/>
        <w:jc w:val="both"/>
        <w:rPr>
          <w:rFonts w:ascii="Times New Roman" w:hAnsi="Times New Roman" w:cs="Times New Roman"/>
          <w:sz w:val="26"/>
          <w:szCs w:val="26"/>
        </w:rPr>
      </w:pPr>
      <w:r w:rsidRPr="00885DD1">
        <w:rPr>
          <w:rFonts w:ascii="Times New Roman" w:hAnsi="Times New Roman" w:cs="Times New Roman"/>
          <w:sz w:val="26"/>
          <w:szCs w:val="26"/>
        </w:rPr>
        <w:t xml:space="preserve">Всего турфирмами района было принято в 2012 году около девяти тысяч туристов. Общий доход от туристической деятельности составил более 7 млн. рублей. Особенно востребованными у населения стали такие виды туризма, как лечебно-оздоровительный, культурно-познавательный и корпоративный, а также детский и семейный. </w:t>
      </w:r>
    </w:p>
    <w:p w:rsidR="003D4ACD" w:rsidRDefault="003D4ACD" w:rsidP="003D4ACD">
      <w:pPr>
        <w:ind w:firstLine="705"/>
        <w:jc w:val="both"/>
        <w:rPr>
          <w:rFonts w:cs="Tahoma"/>
          <w:sz w:val="26"/>
          <w:szCs w:val="26"/>
        </w:rPr>
      </w:pPr>
      <w:r>
        <w:rPr>
          <w:rFonts w:cs="Tahoma"/>
          <w:sz w:val="26"/>
          <w:szCs w:val="26"/>
        </w:rPr>
        <w:t xml:space="preserve">В районе действуют 79 единицы </w:t>
      </w:r>
      <w:r>
        <w:rPr>
          <w:rFonts w:cs="Tahoma"/>
          <w:b/>
          <w:i/>
          <w:sz w:val="26"/>
          <w:szCs w:val="26"/>
        </w:rPr>
        <w:t>спортивных</w:t>
      </w:r>
      <w:r>
        <w:rPr>
          <w:rFonts w:cs="Tahoma"/>
          <w:sz w:val="26"/>
          <w:szCs w:val="26"/>
        </w:rPr>
        <w:t xml:space="preserve"> сооружений, единовременная пропускная способность которых составляет 1626 чел. В спортивных секциях и группах физкультурно-оздоровительной и спортивной направленности различных форм занимались в 2011 году 6329 человек. В  районе реализуется муниципальная целевая программа </w:t>
      </w:r>
      <w:r w:rsidRPr="001253A2">
        <w:rPr>
          <w:rFonts w:cs="Tahoma"/>
          <w:sz w:val="26"/>
          <w:szCs w:val="26"/>
        </w:rPr>
        <w:t xml:space="preserve">«Развитие физической культуры и спорта в </w:t>
      </w:r>
      <w:proofErr w:type="gramStart"/>
      <w:r w:rsidRPr="001253A2">
        <w:rPr>
          <w:rFonts w:cs="Tahoma"/>
          <w:sz w:val="26"/>
          <w:szCs w:val="26"/>
        </w:rPr>
        <w:t>Гаврилов-Ямском</w:t>
      </w:r>
      <w:proofErr w:type="gramEnd"/>
      <w:r w:rsidRPr="001253A2">
        <w:rPr>
          <w:rFonts w:cs="Tahoma"/>
          <w:sz w:val="26"/>
          <w:szCs w:val="26"/>
        </w:rPr>
        <w:t xml:space="preserve"> муниципальном районе на 2011-2013 годы».</w:t>
      </w:r>
    </w:p>
    <w:p w:rsidR="00C27BC2" w:rsidRDefault="00C27BC2" w:rsidP="00F8086E">
      <w:pPr>
        <w:tabs>
          <w:tab w:val="left" w:pos="1080"/>
        </w:tabs>
        <w:ind w:firstLine="720"/>
        <w:jc w:val="both"/>
        <w:rPr>
          <w:rFonts w:cs="Tahoma"/>
          <w:sz w:val="26"/>
          <w:szCs w:val="26"/>
        </w:rPr>
      </w:pPr>
    </w:p>
    <w:p w:rsidR="0033606E" w:rsidRPr="0033606E" w:rsidRDefault="00F8086E" w:rsidP="0033606E">
      <w:pPr>
        <w:ind w:firstLine="709"/>
        <w:jc w:val="both"/>
        <w:rPr>
          <w:rStyle w:val="FontStyle13"/>
        </w:rPr>
      </w:pPr>
      <w:r w:rsidRPr="0033606E">
        <w:rPr>
          <w:sz w:val="26"/>
          <w:szCs w:val="26"/>
        </w:rPr>
        <w:t>7</w:t>
      </w:r>
      <w:r w:rsidRPr="0033606E">
        <w:rPr>
          <w:i/>
          <w:sz w:val="26"/>
          <w:szCs w:val="26"/>
        </w:rPr>
        <w:t>)</w:t>
      </w:r>
      <w:r w:rsidRPr="0033606E">
        <w:rPr>
          <w:b/>
          <w:i/>
          <w:sz w:val="26"/>
          <w:szCs w:val="26"/>
        </w:rPr>
        <w:t xml:space="preserve"> </w:t>
      </w:r>
      <w:r w:rsidR="0033606E" w:rsidRPr="0033606E">
        <w:rPr>
          <w:color w:val="000000"/>
          <w:sz w:val="26"/>
          <w:szCs w:val="26"/>
        </w:rPr>
        <w:t xml:space="preserve">Протяженность </w:t>
      </w:r>
      <w:r w:rsidR="0033606E" w:rsidRPr="0033606E">
        <w:rPr>
          <w:b/>
          <w:i/>
          <w:color w:val="000000"/>
          <w:sz w:val="26"/>
          <w:szCs w:val="26"/>
        </w:rPr>
        <w:t>местных автодорог общего пользования</w:t>
      </w:r>
      <w:r w:rsidR="0033606E" w:rsidRPr="0033606E">
        <w:rPr>
          <w:color w:val="000000"/>
          <w:sz w:val="26"/>
          <w:szCs w:val="26"/>
        </w:rPr>
        <w:t xml:space="preserve">, расположенных на территории </w:t>
      </w:r>
      <w:r w:rsidR="0033606E" w:rsidRPr="0033606E">
        <w:rPr>
          <w:sz w:val="26"/>
          <w:szCs w:val="26"/>
        </w:rPr>
        <w:t xml:space="preserve"> </w:t>
      </w:r>
      <w:proofErr w:type="gramStart"/>
      <w:r w:rsidR="0033606E" w:rsidRPr="0033606E">
        <w:rPr>
          <w:sz w:val="26"/>
          <w:szCs w:val="26"/>
        </w:rPr>
        <w:t>Гаврилов-Ямского</w:t>
      </w:r>
      <w:proofErr w:type="gramEnd"/>
      <w:r w:rsidR="0033606E" w:rsidRPr="0033606E">
        <w:rPr>
          <w:sz w:val="26"/>
          <w:szCs w:val="26"/>
        </w:rPr>
        <w:t xml:space="preserve">  муниципального района</w:t>
      </w:r>
      <w:r w:rsidR="0033606E" w:rsidRPr="0033606E">
        <w:rPr>
          <w:color w:val="000000"/>
          <w:sz w:val="26"/>
          <w:szCs w:val="26"/>
        </w:rPr>
        <w:t>, составляет 4</w:t>
      </w:r>
      <w:r w:rsidR="009279C5">
        <w:rPr>
          <w:color w:val="000000"/>
          <w:sz w:val="26"/>
          <w:szCs w:val="26"/>
        </w:rPr>
        <w:t>50</w:t>
      </w:r>
      <w:r w:rsidR="0033606E" w:rsidRPr="0033606E">
        <w:rPr>
          <w:color w:val="000000"/>
          <w:sz w:val="26"/>
          <w:szCs w:val="26"/>
        </w:rPr>
        <w:t>,</w:t>
      </w:r>
      <w:r w:rsidR="009279C5">
        <w:rPr>
          <w:color w:val="000000"/>
          <w:sz w:val="26"/>
          <w:szCs w:val="26"/>
        </w:rPr>
        <w:t>2</w:t>
      </w:r>
      <w:r w:rsidR="0033606E" w:rsidRPr="0033606E">
        <w:rPr>
          <w:color w:val="000000"/>
          <w:sz w:val="26"/>
          <w:szCs w:val="26"/>
        </w:rPr>
        <w:t xml:space="preserve"> км. </w:t>
      </w:r>
      <w:r w:rsidR="009279C5">
        <w:rPr>
          <w:color w:val="000000"/>
          <w:sz w:val="26"/>
          <w:szCs w:val="26"/>
        </w:rPr>
        <w:t>Порядка</w:t>
      </w:r>
      <w:r w:rsidR="0033606E" w:rsidRPr="007539BF">
        <w:rPr>
          <w:rStyle w:val="FontStyle13"/>
        </w:rPr>
        <w:t xml:space="preserve"> 3</w:t>
      </w:r>
      <w:r w:rsidR="009279C5">
        <w:rPr>
          <w:rStyle w:val="FontStyle13"/>
        </w:rPr>
        <w:t>2</w:t>
      </w:r>
      <w:r w:rsidR="0033606E" w:rsidRPr="007539BF">
        <w:rPr>
          <w:rStyle w:val="FontStyle13"/>
        </w:rPr>
        <w:t xml:space="preserve"> % от общей протяженности местных автомобильных дорог имеют твердое покрытие, 6</w:t>
      </w:r>
      <w:r w:rsidR="00D77CC5" w:rsidRPr="007539BF">
        <w:rPr>
          <w:rStyle w:val="FontStyle13"/>
        </w:rPr>
        <w:t>8</w:t>
      </w:r>
      <w:r w:rsidR="009279C5">
        <w:rPr>
          <w:rStyle w:val="FontStyle13"/>
        </w:rPr>
        <w:t xml:space="preserve"> %</w:t>
      </w:r>
      <w:r w:rsidR="0033606E" w:rsidRPr="007539BF">
        <w:rPr>
          <w:rStyle w:val="FontStyle13"/>
        </w:rPr>
        <w:t xml:space="preserve"> – грунтовые дороги.</w:t>
      </w:r>
      <w:r w:rsidR="009279C5">
        <w:rPr>
          <w:rStyle w:val="FontStyle13"/>
        </w:rPr>
        <w:t xml:space="preserve"> 94</w:t>
      </w:r>
      <w:r w:rsidR="0033606E" w:rsidRPr="0033606E">
        <w:rPr>
          <w:color w:val="000000"/>
          <w:sz w:val="26"/>
          <w:szCs w:val="26"/>
        </w:rPr>
        <w:t xml:space="preserve"> % автомобильных дорог местного значения не соответствуют нормативным требованиям к транспортно-эксплуатационному сос</w:t>
      </w:r>
      <w:r w:rsidR="0033606E">
        <w:rPr>
          <w:color w:val="000000"/>
          <w:sz w:val="26"/>
          <w:szCs w:val="26"/>
        </w:rPr>
        <w:t xml:space="preserve">тоянию и требуют реконструкции, </w:t>
      </w:r>
      <w:r w:rsidR="0033606E">
        <w:rPr>
          <w:rStyle w:val="FontStyle13"/>
        </w:rPr>
        <w:t xml:space="preserve">13 </w:t>
      </w:r>
      <w:r w:rsidR="0033606E" w:rsidRPr="0033606E">
        <w:rPr>
          <w:rStyle w:val="FontStyle13"/>
        </w:rPr>
        <w:t xml:space="preserve">населенных пунктов не имеют автотранспортных связей с районным центром по автодорогам с твердым покрытием.  </w:t>
      </w:r>
    </w:p>
    <w:p w:rsidR="00874B5B" w:rsidRPr="00874B5B" w:rsidRDefault="002B27A3" w:rsidP="00874B5B">
      <w:pPr>
        <w:pStyle w:val="ab"/>
        <w:ind w:firstLine="567"/>
        <w:jc w:val="both"/>
        <w:rPr>
          <w:rFonts w:ascii="Times New Roman" w:hAnsi="Times New Roman" w:cs="Times New Roman"/>
          <w:sz w:val="26"/>
          <w:szCs w:val="26"/>
        </w:rPr>
      </w:pPr>
      <w:r w:rsidRPr="00E228C9">
        <w:rPr>
          <w:rFonts w:ascii="Times New Roman" w:hAnsi="Times New Roman" w:cs="Times New Roman"/>
          <w:sz w:val="26"/>
          <w:szCs w:val="26"/>
        </w:rPr>
        <w:t xml:space="preserve">В районе приняты и реализуются муниципальные целевые программы «Повышение безопасности дорожного движения в </w:t>
      </w:r>
      <w:proofErr w:type="gramStart"/>
      <w:r w:rsidRPr="00E228C9">
        <w:rPr>
          <w:rFonts w:ascii="Times New Roman" w:hAnsi="Times New Roman" w:cs="Times New Roman"/>
          <w:sz w:val="26"/>
          <w:szCs w:val="26"/>
        </w:rPr>
        <w:t>Гаврилов-Ямском</w:t>
      </w:r>
      <w:proofErr w:type="gramEnd"/>
      <w:r w:rsidRPr="00E228C9">
        <w:rPr>
          <w:rFonts w:ascii="Times New Roman" w:hAnsi="Times New Roman" w:cs="Times New Roman"/>
          <w:sz w:val="26"/>
          <w:szCs w:val="26"/>
        </w:rPr>
        <w:t xml:space="preserve"> муниципальном районе на 2007-2012 годы» и «Развитие сети местных автодорог на 20</w:t>
      </w:r>
      <w:r w:rsidR="00E228C9" w:rsidRPr="00E228C9">
        <w:rPr>
          <w:rFonts w:ascii="Times New Roman" w:hAnsi="Times New Roman" w:cs="Times New Roman"/>
          <w:sz w:val="26"/>
          <w:szCs w:val="26"/>
        </w:rPr>
        <w:t>12</w:t>
      </w:r>
      <w:r w:rsidRPr="00E228C9">
        <w:rPr>
          <w:rFonts w:ascii="Times New Roman" w:hAnsi="Times New Roman" w:cs="Times New Roman"/>
          <w:sz w:val="26"/>
          <w:szCs w:val="26"/>
        </w:rPr>
        <w:t>-201</w:t>
      </w:r>
      <w:r w:rsidR="00E228C9" w:rsidRPr="00E228C9">
        <w:rPr>
          <w:rFonts w:ascii="Times New Roman" w:hAnsi="Times New Roman" w:cs="Times New Roman"/>
          <w:sz w:val="26"/>
          <w:szCs w:val="26"/>
        </w:rPr>
        <w:t>4</w:t>
      </w:r>
      <w:r w:rsidRPr="00E228C9">
        <w:rPr>
          <w:rFonts w:ascii="Times New Roman" w:hAnsi="Times New Roman" w:cs="Times New Roman"/>
          <w:sz w:val="26"/>
          <w:szCs w:val="26"/>
        </w:rPr>
        <w:t xml:space="preserve"> годы». </w:t>
      </w:r>
      <w:r w:rsidR="00874B5B" w:rsidRPr="00874B5B">
        <w:rPr>
          <w:rFonts w:ascii="Times New Roman" w:hAnsi="Times New Roman" w:cs="Times New Roman"/>
          <w:sz w:val="26"/>
          <w:szCs w:val="26"/>
        </w:rPr>
        <w:t>В минувшем году в районе было построено и отремонтировано 10,9 км доро</w:t>
      </w:r>
      <w:r w:rsidR="00874B5B" w:rsidRPr="00874B5B">
        <w:rPr>
          <w:rFonts w:ascii="Times New Roman" w:hAnsi="Times New Roman" w:cs="Times New Roman"/>
          <w:b/>
          <w:sz w:val="26"/>
          <w:szCs w:val="26"/>
        </w:rPr>
        <w:t>г</w:t>
      </w:r>
      <w:r w:rsidR="00874B5B" w:rsidRPr="00874B5B">
        <w:rPr>
          <w:rFonts w:ascii="Times New Roman" w:hAnsi="Times New Roman" w:cs="Times New Roman"/>
          <w:sz w:val="26"/>
          <w:szCs w:val="26"/>
        </w:rPr>
        <w:t xml:space="preserve"> на общую сумму 25,9 млн. рублей. </w:t>
      </w:r>
    </w:p>
    <w:p w:rsidR="00874B5B" w:rsidRPr="00874B5B" w:rsidRDefault="00874B5B" w:rsidP="00874B5B">
      <w:pPr>
        <w:pStyle w:val="ab"/>
        <w:ind w:firstLine="567"/>
        <w:jc w:val="both"/>
        <w:rPr>
          <w:rFonts w:ascii="Times New Roman" w:hAnsi="Times New Roman" w:cs="Times New Roman"/>
          <w:bCs/>
          <w:iCs/>
          <w:kern w:val="36"/>
          <w:sz w:val="26"/>
          <w:szCs w:val="26"/>
        </w:rPr>
      </w:pPr>
      <w:r w:rsidRPr="0000540E">
        <w:rPr>
          <w:rFonts w:ascii="Times New Roman" w:hAnsi="Times New Roman" w:cs="Times New Roman"/>
          <w:b/>
          <w:i/>
          <w:sz w:val="26"/>
          <w:szCs w:val="26"/>
        </w:rPr>
        <w:lastRenderedPageBreak/>
        <w:t>Пассажирские перевозки</w:t>
      </w:r>
      <w:r w:rsidRPr="00874B5B">
        <w:rPr>
          <w:rFonts w:ascii="Times New Roman" w:hAnsi="Times New Roman" w:cs="Times New Roman"/>
          <w:sz w:val="26"/>
          <w:szCs w:val="26"/>
        </w:rPr>
        <w:t xml:space="preserve"> в городе и на селе в 2012 году выполняло ГУП ЯО «</w:t>
      </w:r>
      <w:proofErr w:type="gramStart"/>
      <w:r w:rsidRPr="00874B5B">
        <w:rPr>
          <w:rFonts w:ascii="Times New Roman" w:hAnsi="Times New Roman" w:cs="Times New Roman"/>
          <w:sz w:val="26"/>
          <w:szCs w:val="26"/>
        </w:rPr>
        <w:t>Гаврилов-Ямское</w:t>
      </w:r>
      <w:proofErr w:type="gramEnd"/>
      <w:r w:rsidRPr="00874B5B">
        <w:rPr>
          <w:rFonts w:ascii="Times New Roman" w:hAnsi="Times New Roman" w:cs="Times New Roman"/>
          <w:sz w:val="26"/>
          <w:szCs w:val="26"/>
        </w:rPr>
        <w:t xml:space="preserve"> АТП». Предприятие обслуживает 10 автобусных маршрутов, в том числе девять – </w:t>
      </w:r>
      <w:proofErr w:type="spellStart"/>
      <w:r w:rsidRPr="00874B5B">
        <w:rPr>
          <w:rFonts w:ascii="Times New Roman" w:hAnsi="Times New Roman" w:cs="Times New Roman"/>
          <w:sz w:val="26"/>
          <w:szCs w:val="26"/>
        </w:rPr>
        <w:t>внутримуниципальных</w:t>
      </w:r>
      <w:proofErr w:type="spellEnd"/>
      <w:r w:rsidRPr="00874B5B">
        <w:rPr>
          <w:rFonts w:ascii="Times New Roman" w:hAnsi="Times New Roman" w:cs="Times New Roman"/>
          <w:sz w:val="26"/>
          <w:szCs w:val="26"/>
        </w:rPr>
        <w:t xml:space="preserve">. </w:t>
      </w:r>
      <w:r w:rsidRPr="00874B5B">
        <w:rPr>
          <w:rFonts w:ascii="Times New Roman" w:hAnsi="Times New Roman" w:cs="Times New Roman"/>
          <w:bCs/>
          <w:iCs/>
          <w:kern w:val="36"/>
          <w:sz w:val="26"/>
          <w:szCs w:val="26"/>
        </w:rPr>
        <w:t xml:space="preserve">Кроме того, ООО «Пассажирские перевозки» осуществляет обслуживание  одного городского маршрута. </w:t>
      </w:r>
      <w:r w:rsidRPr="00874B5B">
        <w:rPr>
          <w:rFonts w:ascii="Times New Roman" w:hAnsi="Times New Roman" w:cs="Times New Roman"/>
          <w:sz w:val="26"/>
          <w:szCs w:val="26"/>
        </w:rPr>
        <w:t xml:space="preserve">В районе действует также </w:t>
      </w:r>
      <w:r w:rsidRPr="008D29CD">
        <w:rPr>
          <w:rFonts w:ascii="Times New Roman" w:hAnsi="Times New Roman" w:cs="Times New Roman"/>
          <w:sz w:val="26"/>
          <w:szCs w:val="26"/>
        </w:rPr>
        <w:t>23 автобусных маршрута</w:t>
      </w:r>
      <w:r w:rsidRPr="00874B5B">
        <w:rPr>
          <w:rFonts w:ascii="Times New Roman" w:hAnsi="Times New Roman" w:cs="Times New Roman"/>
          <w:sz w:val="26"/>
          <w:szCs w:val="26"/>
        </w:rPr>
        <w:t xml:space="preserve">, доставляющих школьников из удаленных сельских населенных пунктов к учебным заведениям. </w:t>
      </w:r>
      <w:r w:rsidRPr="00874B5B">
        <w:rPr>
          <w:rFonts w:ascii="Times New Roman" w:hAnsi="Times New Roman" w:cs="Times New Roman"/>
          <w:bCs/>
          <w:iCs/>
          <w:kern w:val="36"/>
          <w:sz w:val="26"/>
          <w:szCs w:val="26"/>
        </w:rPr>
        <w:t xml:space="preserve">В рамках районной целевой программы развития автомобильного пассажирского транспорта общего пользования в 2012 году на средства, полученные из областного бюджета, для АТП был приобретен  автобус  ПАЗ и проведена реконструкция ремонтной базы. На субсидирование пассажирских перевозок только из районной казны было выделено 6,2 </w:t>
      </w:r>
      <w:proofErr w:type="spellStart"/>
      <w:r w:rsidRPr="00874B5B">
        <w:rPr>
          <w:rFonts w:ascii="Times New Roman" w:hAnsi="Times New Roman" w:cs="Times New Roman"/>
          <w:bCs/>
          <w:iCs/>
          <w:kern w:val="36"/>
          <w:sz w:val="26"/>
          <w:szCs w:val="26"/>
        </w:rPr>
        <w:t>млн</w:t>
      </w:r>
      <w:proofErr w:type="gramStart"/>
      <w:r w:rsidRPr="00874B5B">
        <w:rPr>
          <w:rFonts w:ascii="Times New Roman" w:hAnsi="Times New Roman" w:cs="Times New Roman"/>
          <w:bCs/>
          <w:iCs/>
          <w:kern w:val="36"/>
          <w:sz w:val="26"/>
          <w:szCs w:val="26"/>
        </w:rPr>
        <w:t>.р</w:t>
      </w:r>
      <w:proofErr w:type="gramEnd"/>
      <w:r w:rsidRPr="00874B5B">
        <w:rPr>
          <w:rFonts w:ascii="Times New Roman" w:hAnsi="Times New Roman" w:cs="Times New Roman"/>
          <w:bCs/>
          <w:iCs/>
          <w:kern w:val="36"/>
          <w:sz w:val="26"/>
          <w:szCs w:val="26"/>
        </w:rPr>
        <w:t>уб</w:t>
      </w:r>
      <w:proofErr w:type="spellEnd"/>
      <w:r w:rsidRPr="00874B5B">
        <w:rPr>
          <w:rFonts w:ascii="Times New Roman" w:hAnsi="Times New Roman" w:cs="Times New Roman"/>
          <w:bCs/>
          <w:iCs/>
          <w:kern w:val="36"/>
          <w:sz w:val="26"/>
          <w:szCs w:val="26"/>
        </w:rPr>
        <w:t xml:space="preserve">. </w:t>
      </w:r>
    </w:p>
    <w:p w:rsidR="0033606E" w:rsidRPr="0033606E" w:rsidRDefault="0033606E" w:rsidP="0033606E">
      <w:pPr>
        <w:ind w:firstLine="709"/>
        <w:jc w:val="both"/>
        <w:rPr>
          <w:sz w:val="26"/>
          <w:szCs w:val="26"/>
        </w:rPr>
      </w:pPr>
    </w:p>
    <w:p w:rsidR="0000540E" w:rsidRPr="0000540E" w:rsidRDefault="00F8086E" w:rsidP="0000540E">
      <w:pPr>
        <w:pStyle w:val="ab"/>
        <w:ind w:firstLine="567"/>
        <w:jc w:val="both"/>
        <w:rPr>
          <w:rFonts w:ascii="Times New Roman" w:hAnsi="Times New Roman" w:cs="Times New Roman"/>
          <w:sz w:val="26"/>
          <w:szCs w:val="26"/>
        </w:rPr>
      </w:pPr>
      <w:r w:rsidRPr="0000540E">
        <w:rPr>
          <w:rFonts w:ascii="Times New Roman" w:hAnsi="Times New Roman" w:cs="Times New Roman"/>
          <w:sz w:val="26"/>
          <w:szCs w:val="26"/>
        </w:rPr>
        <w:t xml:space="preserve">8) </w:t>
      </w:r>
      <w:r w:rsidR="0000540E" w:rsidRPr="0000540E">
        <w:rPr>
          <w:rFonts w:ascii="Times New Roman" w:hAnsi="Times New Roman" w:cs="Times New Roman"/>
          <w:sz w:val="26"/>
          <w:szCs w:val="26"/>
        </w:rPr>
        <w:t xml:space="preserve">Одним из приоритетных направлений работы Администрации муниципального района в минувшем году стало дальнейшее осуществление мероприятий по модернизации и реформированию </w:t>
      </w:r>
      <w:r w:rsidR="0000540E" w:rsidRPr="0000540E">
        <w:rPr>
          <w:rFonts w:ascii="Times New Roman" w:hAnsi="Times New Roman" w:cs="Times New Roman"/>
          <w:b/>
          <w:i/>
          <w:sz w:val="26"/>
          <w:szCs w:val="26"/>
        </w:rPr>
        <w:t>жилищно-коммунального комплекса.</w:t>
      </w:r>
      <w:r w:rsidR="0000540E" w:rsidRPr="0000540E">
        <w:rPr>
          <w:rFonts w:ascii="Times New Roman" w:hAnsi="Times New Roman" w:cs="Times New Roman"/>
          <w:sz w:val="26"/>
          <w:szCs w:val="26"/>
        </w:rPr>
        <w:t xml:space="preserve"> </w:t>
      </w:r>
      <w:r w:rsidR="00120678">
        <w:rPr>
          <w:rFonts w:ascii="Times New Roman" w:hAnsi="Times New Roman" w:cs="Times New Roman"/>
          <w:sz w:val="26"/>
          <w:szCs w:val="26"/>
        </w:rPr>
        <w:t>Г</w:t>
      </w:r>
      <w:r w:rsidR="0000540E" w:rsidRPr="0000540E">
        <w:rPr>
          <w:rFonts w:ascii="Times New Roman" w:hAnsi="Times New Roman" w:cs="Times New Roman"/>
          <w:sz w:val="26"/>
          <w:szCs w:val="26"/>
        </w:rPr>
        <w:t xml:space="preserve">лавное внимание в 2012 году уделялось решению задач повышения </w:t>
      </w:r>
      <w:proofErr w:type="spellStart"/>
      <w:r w:rsidR="0000540E" w:rsidRPr="0000540E">
        <w:rPr>
          <w:rFonts w:ascii="Times New Roman" w:hAnsi="Times New Roman" w:cs="Times New Roman"/>
          <w:sz w:val="26"/>
          <w:szCs w:val="26"/>
        </w:rPr>
        <w:t>энергоэффективности</w:t>
      </w:r>
      <w:proofErr w:type="spellEnd"/>
      <w:r w:rsidR="0000540E" w:rsidRPr="0000540E">
        <w:rPr>
          <w:rFonts w:ascii="Times New Roman" w:hAnsi="Times New Roman" w:cs="Times New Roman"/>
          <w:sz w:val="26"/>
          <w:szCs w:val="26"/>
        </w:rPr>
        <w:t xml:space="preserve">, которые поставлены в Федеральном законе № 261-ФЗ. Проведены энергетические обследования и изготовлены энергетические паспорта 27 бюджетных учреждений, в восьми –  установлены узлы учёта </w:t>
      </w:r>
      <w:proofErr w:type="spellStart"/>
      <w:r w:rsidR="0000540E" w:rsidRPr="0000540E">
        <w:rPr>
          <w:rFonts w:ascii="Times New Roman" w:hAnsi="Times New Roman" w:cs="Times New Roman"/>
          <w:sz w:val="26"/>
          <w:szCs w:val="26"/>
        </w:rPr>
        <w:t>теплоэнергии</w:t>
      </w:r>
      <w:proofErr w:type="spellEnd"/>
      <w:r w:rsidR="0000540E" w:rsidRPr="0000540E">
        <w:rPr>
          <w:rFonts w:ascii="Times New Roman" w:hAnsi="Times New Roman" w:cs="Times New Roman"/>
          <w:sz w:val="26"/>
          <w:szCs w:val="26"/>
        </w:rPr>
        <w:t xml:space="preserve">. Всего по району в бюджетных учреждениях установлено 30 узлов учета </w:t>
      </w:r>
      <w:proofErr w:type="spellStart"/>
      <w:r w:rsidR="0000540E" w:rsidRPr="0000540E">
        <w:rPr>
          <w:rFonts w:ascii="Times New Roman" w:hAnsi="Times New Roman" w:cs="Times New Roman"/>
          <w:sz w:val="26"/>
          <w:szCs w:val="26"/>
        </w:rPr>
        <w:t>теплоэнергии</w:t>
      </w:r>
      <w:proofErr w:type="spellEnd"/>
      <w:r w:rsidR="0000540E" w:rsidRPr="0000540E">
        <w:rPr>
          <w:rFonts w:ascii="Times New Roman" w:hAnsi="Times New Roman" w:cs="Times New Roman"/>
          <w:sz w:val="26"/>
          <w:szCs w:val="26"/>
        </w:rPr>
        <w:t xml:space="preserve"> и 56 приборов учета холодной воды. Кроме этого,  для повышения энергетической эффективности выполнено также утепление ограждающих конструкций зданий. </w:t>
      </w:r>
    </w:p>
    <w:p w:rsidR="0000540E" w:rsidRPr="0000540E" w:rsidRDefault="0000540E" w:rsidP="0000540E">
      <w:pPr>
        <w:pStyle w:val="ab"/>
        <w:ind w:firstLine="567"/>
        <w:jc w:val="both"/>
        <w:rPr>
          <w:rFonts w:ascii="Times New Roman" w:hAnsi="Times New Roman" w:cs="Times New Roman"/>
          <w:sz w:val="26"/>
          <w:szCs w:val="26"/>
        </w:rPr>
      </w:pPr>
      <w:r w:rsidRPr="0000540E">
        <w:rPr>
          <w:rFonts w:ascii="Times New Roman" w:hAnsi="Times New Roman" w:cs="Times New Roman"/>
          <w:sz w:val="26"/>
          <w:szCs w:val="26"/>
        </w:rPr>
        <w:t xml:space="preserve">Проведены работы и по разработке электронной схемы теплоснабжения городского поселения Гаврилов-Ям, </w:t>
      </w:r>
      <w:proofErr w:type="gramStart"/>
      <w:r w:rsidRPr="0000540E">
        <w:rPr>
          <w:rFonts w:ascii="Times New Roman" w:hAnsi="Times New Roman" w:cs="Times New Roman"/>
          <w:sz w:val="26"/>
          <w:szCs w:val="26"/>
        </w:rPr>
        <w:t>которая</w:t>
      </w:r>
      <w:proofErr w:type="gramEnd"/>
      <w:r w:rsidRPr="0000540E">
        <w:rPr>
          <w:rFonts w:ascii="Times New Roman" w:hAnsi="Times New Roman" w:cs="Times New Roman"/>
          <w:sz w:val="26"/>
          <w:szCs w:val="26"/>
        </w:rPr>
        <w:t xml:space="preserve"> позволит определять перспективные балансы тепловой мощности и тепловой нагрузки с учетом нового строительства, разрабатывать мероприятия по строительству и реконструкции тепловых сетей,  проводить режимную наладку тепловых сетей и, как следствие, снизить затраты энергоресурсов. Общая сумма освоенных средств составила около 6 млн. руб. </w:t>
      </w:r>
    </w:p>
    <w:p w:rsidR="0000540E" w:rsidRPr="0000540E" w:rsidRDefault="0000540E" w:rsidP="00120678">
      <w:pPr>
        <w:pStyle w:val="ab"/>
        <w:ind w:firstLine="567"/>
        <w:jc w:val="both"/>
        <w:rPr>
          <w:rFonts w:ascii="Times New Roman" w:hAnsi="Times New Roman" w:cs="Times New Roman"/>
          <w:sz w:val="26"/>
          <w:szCs w:val="26"/>
        </w:rPr>
      </w:pPr>
      <w:r w:rsidRPr="0000540E">
        <w:rPr>
          <w:rFonts w:ascii="Times New Roman" w:hAnsi="Times New Roman" w:cs="Times New Roman"/>
          <w:sz w:val="26"/>
          <w:szCs w:val="26"/>
        </w:rPr>
        <w:t xml:space="preserve">  В минувшем году проводилась активная работа по оснащению общедомовыми приборами учета потребления коммунальных услуг и многоквартирных домов. </w:t>
      </w:r>
      <w:r w:rsidR="00120678">
        <w:rPr>
          <w:rFonts w:ascii="Times New Roman" w:hAnsi="Times New Roman" w:cs="Times New Roman"/>
          <w:sz w:val="26"/>
          <w:szCs w:val="26"/>
        </w:rPr>
        <w:t>У</w:t>
      </w:r>
      <w:r w:rsidRPr="0000540E">
        <w:rPr>
          <w:rFonts w:ascii="Times New Roman" w:hAnsi="Times New Roman" w:cs="Times New Roman"/>
          <w:sz w:val="26"/>
          <w:szCs w:val="26"/>
        </w:rPr>
        <w:t xml:space="preserve">становлено 44 прибора учета </w:t>
      </w:r>
      <w:proofErr w:type="spellStart"/>
      <w:r w:rsidRPr="0000540E">
        <w:rPr>
          <w:rFonts w:ascii="Times New Roman" w:hAnsi="Times New Roman" w:cs="Times New Roman"/>
          <w:sz w:val="26"/>
          <w:szCs w:val="26"/>
        </w:rPr>
        <w:t>теплоэнергии</w:t>
      </w:r>
      <w:proofErr w:type="spellEnd"/>
      <w:r w:rsidRPr="0000540E">
        <w:rPr>
          <w:rFonts w:ascii="Times New Roman" w:hAnsi="Times New Roman" w:cs="Times New Roman"/>
          <w:sz w:val="26"/>
          <w:szCs w:val="26"/>
        </w:rPr>
        <w:t xml:space="preserve">, 61 прибор учета холодной воды, 2 прибора учета горячей воды. </w:t>
      </w:r>
      <w:r w:rsidR="00120678">
        <w:rPr>
          <w:rFonts w:ascii="Times New Roman" w:hAnsi="Times New Roman" w:cs="Times New Roman"/>
          <w:sz w:val="26"/>
          <w:szCs w:val="26"/>
        </w:rPr>
        <w:t>И</w:t>
      </w:r>
      <w:r w:rsidRPr="0000540E">
        <w:rPr>
          <w:rFonts w:ascii="Times New Roman" w:hAnsi="Times New Roman" w:cs="Times New Roman"/>
          <w:sz w:val="26"/>
          <w:szCs w:val="26"/>
        </w:rPr>
        <w:t xml:space="preserve">ндивидуальными приборами учета оснащено 52  % квартир и 32% индивидуальных </w:t>
      </w:r>
      <w:r w:rsidR="00120678">
        <w:rPr>
          <w:rFonts w:ascii="Times New Roman" w:hAnsi="Times New Roman" w:cs="Times New Roman"/>
          <w:sz w:val="26"/>
          <w:szCs w:val="26"/>
        </w:rPr>
        <w:t xml:space="preserve">жилых </w:t>
      </w:r>
      <w:r w:rsidRPr="0000540E">
        <w:rPr>
          <w:rFonts w:ascii="Times New Roman" w:hAnsi="Times New Roman" w:cs="Times New Roman"/>
          <w:sz w:val="26"/>
          <w:szCs w:val="26"/>
        </w:rPr>
        <w:t xml:space="preserve">домов, пользующихся холодным водоснабжением, 82% квартир, пользующихся горячим водоснабжением.  Начата работа по обследованию многоквартирных домов и в поселениях, чтобы и там можно было установить общедомовые приборы учета. </w:t>
      </w:r>
    </w:p>
    <w:p w:rsidR="0000540E" w:rsidRPr="0000540E" w:rsidRDefault="0000540E" w:rsidP="0000540E">
      <w:pPr>
        <w:pStyle w:val="ab"/>
        <w:ind w:firstLine="567"/>
        <w:jc w:val="both"/>
        <w:rPr>
          <w:rFonts w:ascii="Times New Roman" w:hAnsi="Times New Roman" w:cs="Times New Roman"/>
          <w:sz w:val="26"/>
          <w:szCs w:val="26"/>
        </w:rPr>
      </w:pPr>
      <w:r w:rsidRPr="0000540E">
        <w:rPr>
          <w:rFonts w:ascii="Times New Roman" w:hAnsi="Times New Roman" w:cs="Times New Roman"/>
          <w:sz w:val="26"/>
          <w:szCs w:val="26"/>
        </w:rPr>
        <w:t xml:space="preserve"> Что же касается тарифной политики, то изменение платы граждан за предоставление коммунальных услуг в 2012 году проводилось в два этапа: с 1 июля и 1 сентября. </w:t>
      </w:r>
      <w:proofErr w:type="gramStart"/>
      <w:r w:rsidRPr="0000540E">
        <w:rPr>
          <w:rFonts w:ascii="Times New Roman" w:hAnsi="Times New Roman" w:cs="Times New Roman"/>
          <w:sz w:val="26"/>
          <w:szCs w:val="26"/>
        </w:rPr>
        <w:t xml:space="preserve">В целом за год рост не превысил 12 %,  правда, кроме жилья, где услуга газоснабжения является основной, там оплата выросла на 15%.  С 1 сентября 2012 года вступили в силу и новые Правила предоставления коммунальных услуг собственникам и пользователям помещений в многоквартирных жилых домах, согласно которым у жильцов теперь появилась обязанность оплачивать расход коммунальных услуг и на общедомовые нужды. </w:t>
      </w:r>
      <w:proofErr w:type="gramEnd"/>
    </w:p>
    <w:p w:rsidR="0000540E" w:rsidRPr="0000540E" w:rsidRDefault="0000540E" w:rsidP="0000540E">
      <w:pPr>
        <w:pStyle w:val="ab"/>
        <w:ind w:firstLine="567"/>
        <w:jc w:val="both"/>
        <w:rPr>
          <w:rFonts w:ascii="Times New Roman" w:hAnsi="Times New Roman" w:cs="Times New Roman"/>
          <w:sz w:val="26"/>
          <w:szCs w:val="26"/>
        </w:rPr>
      </w:pPr>
      <w:r w:rsidRPr="0000540E">
        <w:rPr>
          <w:rFonts w:ascii="Times New Roman" w:hAnsi="Times New Roman" w:cs="Times New Roman"/>
          <w:sz w:val="26"/>
          <w:szCs w:val="26"/>
        </w:rPr>
        <w:t>Немаловажным вопросом</w:t>
      </w:r>
      <w:r w:rsidR="00120678">
        <w:rPr>
          <w:rFonts w:ascii="Times New Roman" w:hAnsi="Times New Roman" w:cs="Times New Roman"/>
          <w:sz w:val="26"/>
          <w:szCs w:val="26"/>
        </w:rPr>
        <w:t xml:space="preserve"> </w:t>
      </w:r>
      <w:r w:rsidRPr="0000540E">
        <w:rPr>
          <w:rFonts w:ascii="Times New Roman" w:hAnsi="Times New Roman" w:cs="Times New Roman"/>
          <w:sz w:val="26"/>
          <w:szCs w:val="26"/>
        </w:rPr>
        <w:t xml:space="preserve">является подготовка к зиме объектов инженерной инфраструктуры, коммунального назначения и социальной сферы. В 2012 году на эти цели было израсходовано около 9 миллионов рублей. </w:t>
      </w:r>
    </w:p>
    <w:p w:rsidR="00C27BC2" w:rsidRDefault="00C27BC2" w:rsidP="0000540E">
      <w:pPr>
        <w:ind w:firstLine="708"/>
        <w:jc w:val="both"/>
        <w:rPr>
          <w:szCs w:val="28"/>
        </w:rPr>
      </w:pPr>
    </w:p>
    <w:p w:rsidR="00F8086E" w:rsidRDefault="00F8086E" w:rsidP="00F8086E">
      <w:pPr>
        <w:ind w:firstLine="567"/>
        <w:jc w:val="both"/>
        <w:rPr>
          <w:rFonts w:cs="Tahoma"/>
          <w:color w:val="000000"/>
          <w:sz w:val="26"/>
          <w:szCs w:val="26"/>
        </w:rPr>
      </w:pPr>
      <w:r>
        <w:rPr>
          <w:rFonts w:cs="Tahoma"/>
          <w:sz w:val="26"/>
          <w:szCs w:val="26"/>
        </w:rPr>
        <w:t xml:space="preserve">9) Численность </w:t>
      </w:r>
      <w:r>
        <w:rPr>
          <w:rFonts w:cs="Tahoma"/>
          <w:b/>
          <w:i/>
          <w:sz w:val="26"/>
          <w:szCs w:val="26"/>
        </w:rPr>
        <w:t>населения</w:t>
      </w:r>
      <w:r>
        <w:rPr>
          <w:rFonts w:cs="Tahoma"/>
          <w:sz w:val="26"/>
          <w:szCs w:val="26"/>
        </w:rPr>
        <w:t xml:space="preserve"> района по состоянию на 01.01.201</w:t>
      </w:r>
      <w:r w:rsidR="00885DD1">
        <w:rPr>
          <w:rFonts w:cs="Tahoma"/>
          <w:sz w:val="26"/>
          <w:szCs w:val="26"/>
        </w:rPr>
        <w:t>3</w:t>
      </w:r>
      <w:r>
        <w:rPr>
          <w:rFonts w:cs="Tahoma"/>
          <w:sz w:val="26"/>
          <w:szCs w:val="26"/>
        </w:rPr>
        <w:t xml:space="preserve"> г. составила  26,</w:t>
      </w:r>
      <w:r w:rsidR="00CE3110">
        <w:rPr>
          <w:rFonts w:cs="Tahoma"/>
          <w:sz w:val="26"/>
          <w:szCs w:val="26"/>
        </w:rPr>
        <w:t>5</w:t>
      </w:r>
      <w:r>
        <w:rPr>
          <w:rFonts w:cs="Tahoma"/>
          <w:sz w:val="26"/>
          <w:szCs w:val="26"/>
        </w:rPr>
        <w:t xml:space="preserve"> </w:t>
      </w:r>
      <w:proofErr w:type="spellStart"/>
      <w:r>
        <w:rPr>
          <w:rFonts w:cs="Tahoma"/>
          <w:sz w:val="26"/>
          <w:szCs w:val="26"/>
        </w:rPr>
        <w:t>тыс</w:t>
      </w:r>
      <w:proofErr w:type="gramStart"/>
      <w:r>
        <w:rPr>
          <w:rFonts w:cs="Tahoma"/>
          <w:sz w:val="26"/>
          <w:szCs w:val="26"/>
        </w:rPr>
        <w:t>.ч</w:t>
      </w:r>
      <w:proofErr w:type="gramEnd"/>
      <w:r>
        <w:rPr>
          <w:rFonts w:cs="Tahoma"/>
          <w:sz w:val="26"/>
          <w:szCs w:val="26"/>
        </w:rPr>
        <w:t>ел</w:t>
      </w:r>
      <w:proofErr w:type="spellEnd"/>
      <w:r>
        <w:rPr>
          <w:rFonts w:cs="Tahoma"/>
          <w:sz w:val="26"/>
          <w:szCs w:val="26"/>
        </w:rPr>
        <w:t xml:space="preserve">., из них около трети занимает сельское население. </w:t>
      </w:r>
      <w:r>
        <w:rPr>
          <w:rFonts w:cs="Tahoma"/>
          <w:color w:val="000000"/>
          <w:sz w:val="26"/>
          <w:szCs w:val="26"/>
        </w:rPr>
        <w:t>Естественная убыль населения в 201</w:t>
      </w:r>
      <w:r w:rsidR="00885DD1">
        <w:rPr>
          <w:rFonts w:cs="Tahoma"/>
          <w:color w:val="000000"/>
          <w:sz w:val="26"/>
          <w:szCs w:val="26"/>
        </w:rPr>
        <w:t>2</w:t>
      </w:r>
      <w:r>
        <w:rPr>
          <w:rFonts w:cs="Tahoma"/>
          <w:color w:val="000000"/>
          <w:sz w:val="26"/>
          <w:szCs w:val="26"/>
        </w:rPr>
        <w:t xml:space="preserve"> году </w:t>
      </w:r>
      <w:r w:rsidR="0066013B">
        <w:rPr>
          <w:rFonts w:cs="Tahoma"/>
          <w:color w:val="000000"/>
          <w:sz w:val="26"/>
          <w:szCs w:val="26"/>
        </w:rPr>
        <w:t>насчитывала</w:t>
      </w:r>
      <w:r>
        <w:rPr>
          <w:rFonts w:cs="Tahoma"/>
          <w:color w:val="000000"/>
          <w:sz w:val="26"/>
          <w:szCs w:val="26"/>
        </w:rPr>
        <w:t xml:space="preserve"> </w:t>
      </w:r>
      <w:r w:rsidR="00C7768A">
        <w:rPr>
          <w:rFonts w:cs="Tahoma"/>
          <w:color w:val="000000"/>
          <w:sz w:val="26"/>
          <w:szCs w:val="26"/>
        </w:rPr>
        <w:t>13</w:t>
      </w:r>
      <w:r w:rsidR="00885DD1">
        <w:rPr>
          <w:rFonts w:cs="Tahoma"/>
          <w:color w:val="000000"/>
          <w:sz w:val="26"/>
          <w:szCs w:val="26"/>
        </w:rPr>
        <w:t>5</w:t>
      </w:r>
      <w:r>
        <w:rPr>
          <w:rFonts w:cs="Tahoma"/>
          <w:color w:val="000000"/>
          <w:sz w:val="26"/>
          <w:szCs w:val="26"/>
        </w:rPr>
        <w:t xml:space="preserve"> человек (в 20</w:t>
      </w:r>
      <w:r w:rsidR="00C7768A">
        <w:rPr>
          <w:rFonts w:cs="Tahoma"/>
          <w:color w:val="000000"/>
          <w:sz w:val="26"/>
          <w:szCs w:val="26"/>
        </w:rPr>
        <w:t>1</w:t>
      </w:r>
      <w:r w:rsidR="00885DD1">
        <w:rPr>
          <w:rFonts w:cs="Tahoma"/>
          <w:color w:val="000000"/>
          <w:sz w:val="26"/>
          <w:szCs w:val="26"/>
        </w:rPr>
        <w:t>1</w:t>
      </w:r>
      <w:r>
        <w:rPr>
          <w:rFonts w:cs="Tahoma"/>
          <w:color w:val="000000"/>
          <w:sz w:val="26"/>
          <w:szCs w:val="26"/>
        </w:rPr>
        <w:t xml:space="preserve"> году – </w:t>
      </w:r>
      <w:r w:rsidR="00885DD1">
        <w:rPr>
          <w:rFonts w:cs="Tahoma"/>
          <w:color w:val="000000"/>
          <w:sz w:val="26"/>
          <w:szCs w:val="26"/>
        </w:rPr>
        <w:t>139</w:t>
      </w:r>
      <w:r>
        <w:rPr>
          <w:rFonts w:cs="Tahoma"/>
          <w:color w:val="000000"/>
          <w:sz w:val="26"/>
          <w:szCs w:val="26"/>
        </w:rPr>
        <w:t xml:space="preserve"> чел.), </w:t>
      </w:r>
      <w:r w:rsidR="00C27BC2">
        <w:rPr>
          <w:rFonts w:cs="Tahoma"/>
          <w:color w:val="000000"/>
          <w:sz w:val="26"/>
          <w:szCs w:val="26"/>
        </w:rPr>
        <w:t xml:space="preserve">в то же время </w:t>
      </w:r>
      <w:r>
        <w:rPr>
          <w:rFonts w:cs="Tahoma"/>
          <w:color w:val="000000"/>
          <w:sz w:val="26"/>
          <w:szCs w:val="26"/>
        </w:rPr>
        <w:t>миграционн</w:t>
      </w:r>
      <w:r w:rsidR="00C7768A">
        <w:rPr>
          <w:rFonts w:cs="Tahoma"/>
          <w:color w:val="000000"/>
          <w:sz w:val="26"/>
          <w:szCs w:val="26"/>
        </w:rPr>
        <w:t>ый прирост</w:t>
      </w:r>
      <w:r>
        <w:rPr>
          <w:rFonts w:cs="Tahoma"/>
          <w:color w:val="000000"/>
          <w:sz w:val="26"/>
          <w:szCs w:val="26"/>
        </w:rPr>
        <w:t xml:space="preserve"> </w:t>
      </w:r>
      <w:r w:rsidR="00F0345D">
        <w:rPr>
          <w:rFonts w:cs="Tahoma"/>
          <w:color w:val="000000"/>
          <w:sz w:val="26"/>
          <w:szCs w:val="26"/>
        </w:rPr>
        <w:t xml:space="preserve">составил 147 </w:t>
      </w:r>
      <w:r>
        <w:rPr>
          <w:rFonts w:cs="Tahoma"/>
          <w:color w:val="000000"/>
          <w:sz w:val="26"/>
          <w:szCs w:val="26"/>
        </w:rPr>
        <w:t>человек (в 20</w:t>
      </w:r>
      <w:r w:rsidR="00C7768A">
        <w:rPr>
          <w:rFonts w:cs="Tahoma"/>
          <w:color w:val="000000"/>
          <w:sz w:val="26"/>
          <w:szCs w:val="26"/>
        </w:rPr>
        <w:t>1</w:t>
      </w:r>
      <w:r w:rsidR="00F0345D">
        <w:rPr>
          <w:rFonts w:cs="Tahoma"/>
          <w:color w:val="000000"/>
          <w:sz w:val="26"/>
          <w:szCs w:val="26"/>
        </w:rPr>
        <w:t>1</w:t>
      </w:r>
      <w:r w:rsidR="00C7768A">
        <w:rPr>
          <w:rFonts w:cs="Tahoma"/>
          <w:color w:val="000000"/>
          <w:sz w:val="26"/>
          <w:szCs w:val="26"/>
        </w:rPr>
        <w:t xml:space="preserve"> году</w:t>
      </w:r>
      <w:r w:rsidR="00F0345D">
        <w:rPr>
          <w:rFonts w:cs="Tahoma"/>
          <w:color w:val="000000"/>
          <w:sz w:val="26"/>
          <w:szCs w:val="26"/>
        </w:rPr>
        <w:t xml:space="preserve"> - 139чел.)</w:t>
      </w:r>
      <w:r w:rsidR="00C7768A">
        <w:rPr>
          <w:rFonts w:cs="Tahoma"/>
          <w:color w:val="000000"/>
          <w:sz w:val="26"/>
          <w:szCs w:val="26"/>
        </w:rPr>
        <w:t xml:space="preserve"> </w:t>
      </w:r>
      <w:r w:rsidR="00C27BC2">
        <w:rPr>
          <w:rFonts w:cs="Tahoma"/>
          <w:color w:val="000000"/>
          <w:sz w:val="26"/>
          <w:szCs w:val="26"/>
        </w:rPr>
        <w:t>Таким образом, в 201</w:t>
      </w:r>
      <w:r w:rsidR="00F0345D">
        <w:rPr>
          <w:rFonts w:cs="Tahoma"/>
          <w:color w:val="000000"/>
          <w:sz w:val="26"/>
          <w:szCs w:val="26"/>
        </w:rPr>
        <w:t>2</w:t>
      </w:r>
      <w:r w:rsidR="00C27BC2">
        <w:rPr>
          <w:rFonts w:cs="Tahoma"/>
          <w:color w:val="000000"/>
          <w:sz w:val="26"/>
          <w:szCs w:val="26"/>
        </w:rPr>
        <w:t xml:space="preserve"> году </w:t>
      </w:r>
      <w:r w:rsidR="00E70B7D">
        <w:rPr>
          <w:rFonts w:cs="Tahoma"/>
          <w:color w:val="000000"/>
          <w:sz w:val="26"/>
          <w:szCs w:val="26"/>
        </w:rPr>
        <w:t xml:space="preserve">в отличие от </w:t>
      </w:r>
      <w:proofErr w:type="gramStart"/>
      <w:r w:rsidR="00E70B7D">
        <w:rPr>
          <w:rFonts w:cs="Tahoma"/>
          <w:color w:val="000000"/>
          <w:sz w:val="26"/>
          <w:szCs w:val="26"/>
        </w:rPr>
        <w:t>предыдущих</w:t>
      </w:r>
      <w:proofErr w:type="gramEnd"/>
      <w:r w:rsidR="00E70B7D">
        <w:rPr>
          <w:rFonts w:cs="Tahoma"/>
          <w:color w:val="000000"/>
          <w:sz w:val="26"/>
          <w:szCs w:val="26"/>
        </w:rPr>
        <w:t xml:space="preserve"> численность населения</w:t>
      </w:r>
      <w:r w:rsidR="00F0345D">
        <w:rPr>
          <w:rFonts w:cs="Tahoma"/>
          <w:color w:val="000000"/>
          <w:sz w:val="26"/>
          <w:szCs w:val="26"/>
        </w:rPr>
        <w:t xml:space="preserve"> не сократилась.</w:t>
      </w:r>
      <w:r w:rsidR="00E70B7D">
        <w:rPr>
          <w:rFonts w:cs="Tahoma"/>
          <w:color w:val="000000"/>
          <w:sz w:val="26"/>
          <w:szCs w:val="26"/>
        </w:rPr>
        <w:t xml:space="preserve"> </w:t>
      </w:r>
    </w:p>
    <w:p w:rsidR="00C82829" w:rsidRDefault="00C82829" w:rsidP="00F8086E">
      <w:pPr>
        <w:ind w:firstLine="567"/>
        <w:jc w:val="both"/>
        <w:rPr>
          <w:rFonts w:cs="Tahoma"/>
          <w:color w:val="000000"/>
          <w:sz w:val="26"/>
          <w:szCs w:val="26"/>
        </w:rPr>
      </w:pPr>
    </w:p>
    <w:p w:rsidR="00F8086E" w:rsidRDefault="00C82829" w:rsidP="00C82829">
      <w:pPr>
        <w:ind w:firstLine="567"/>
        <w:jc w:val="both"/>
        <w:rPr>
          <w:rFonts w:cs="Tahoma"/>
          <w:sz w:val="26"/>
          <w:szCs w:val="26"/>
        </w:rPr>
      </w:pPr>
      <w:proofErr w:type="gramStart"/>
      <w:r>
        <w:rPr>
          <w:rFonts w:cs="Tahoma"/>
          <w:color w:val="000000"/>
          <w:sz w:val="26"/>
          <w:szCs w:val="26"/>
        </w:rPr>
        <w:t xml:space="preserve">10) </w:t>
      </w:r>
      <w:r w:rsidR="00F8086E">
        <w:rPr>
          <w:rFonts w:cs="Tahoma"/>
          <w:sz w:val="26"/>
          <w:szCs w:val="26"/>
        </w:rPr>
        <w:t xml:space="preserve">Величина </w:t>
      </w:r>
      <w:r w:rsidR="00F8086E">
        <w:rPr>
          <w:rFonts w:cs="Tahoma"/>
          <w:b/>
          <w:i/>
          <w:sz w:val="26"/>
          <w:szCs w:val="26"/>
        </w:rPr>
        <w:t>средне</w:t>
      </w:r>
      <w:r w:rsidR="00EB0D05">
        <w:rPr>
          <w:rFonts w:cs="Tahoma"/>
          <w:b/>
          <w:i/>
          <w:sz w:val="26"/>
          <w:szCs w:val="26"/>
        </w:rPr>
        <w:t>месячной номинальной начисленной</w:t>
      </w:r>
      <w:r w:rsidR="00F8086E">
        <w:rPr>
          <w:rFonts w:cs="Tahoma"/>
          <w:b/>
          <w:i/>
          <w:sz w:val="26"/>
          <w:szCs w:val="26"/>
        </w:rPr>
        <w:t xml:space="preserve"> заработной платы</w:t>
      </w:r>
      <w:r w:rsidR="00F8086E">
        <w:rPr>
          <w:rFonts w:cs="Tahoma"/>
          <w:sz w:val="26"/>
          <w:szCs w:val="26"/>
        </w:rPr>
        <w:t xml:space="preserve"> одного работающего</w:t>
      </w:r>
      <w:r w:rsidR="00EB0D05">
        <w:rPr>
          <w:rFonts w:cs="Tahoma"/>
          <w:sz w:val="26"/>
          <w:szCs w:val="26"/>
        </w:rPr>
        <w:t xml:space="preserve"> (без внешних совместителей)</w:t>
      </w:r>
      <w:r w:rsidR="00F8086E">
        <w:rPr>
          <w:rFonts w:cs="Tahoma"/>
          <w:sz w:val="26"/>
          <w:szCs w:val="26"/>
        </w:rPr>
        <w:t xml:space="preserve"> </w:t>
      </w:r>
      <w:r w:rsidR="00EB0D05">
        <w:rPr>
          <w:rFonts w:cs="Tahoma"/>
          <w:sz w:val="26"/>
          <w:szCs w:val="26"/>
        </w:rPr>
        <w:t xml:space="preserve">по крупным </w:t>
      </w:r>
      <w:r w:rsidR="00F8086E">
        <w:rPr>
          <w:rFonts w:cs="Tahoma"/>
          <w:sz w:val="26"/>
          <w:szCs w:val="26"/>
        </w:rPr>
        <w:t>и средни</w:t>
      </w:r>
      <w:r w:rsidR="00EB0D05">
        <w:rPr>
          <w:rFonts w:cs="Tahoma"/>
          <w:sz w:val="26"/>
          <w:szCs w:val="26"/>
        </w:rPr>
        <w:t>м</w:t>
      </w:r>
      <w:r w:rsidR="00F8086E">
        <w:rPr>
          <w:rFonts w:cs="Tahoma"/>
          <w:sz w:val="26"/>
          <w:szCs w:val="26"/>
        </w:rPr>
        <w:t xml:space="preserve"> организаци</w:t>
      </w:r>
      <w:r>
        <w:rPr>
          <w:rFonts w:cs="Tahoma"/>
          <w:sz w:val="26"/>
          <w:szCs w:val="26"/>
        </w:rPr>
        <w:t xml:space="preserve">ям </w:t>
      </w:r>
      <w:r w:rsidR="00F8086E">
        <w:rPr>
          <w:rFonts w:cs="Tahoma"/>
          <w:sz w:val="26"/>
          <w:szCs w:val="26"/>
        </w:rPr>
        <w:t xml:space="preserve"> района в 201</w:t>
      </w:r>
      <w:r w:rsidR="00F0345D">
        <w:rPr>
          <w:rFonts w:cs="Tahoma"/>
          <w:sz w:val="26"/>
          <w:szCs w:val="26"/>
        </w:rPr>
        <w:t>2</w:t>
      </w:r>
      <w:r w:rsidR="00F8086E">
        <w:rPr>
          <w:rFonts w:cs="Tahoma"/>
          <w:sz w:val="26"/>
          <w:szCs w:val="26"/>
        </w:rPr>
        <w:t xml:space="preserve"> г. увеличилась  на 1</w:t>
      </w:r>
      <w:r w:rsidR="00F0345D">
        <w:rPr>
          <w:rFonts w:cs="Tahoma"/>
          <w:sz w:val="26"/>
          <w:szCs w:val="26"/>
        </w:rPr>
        <w:t>6</w:t>
      </w:r>
      <w:r w:rsidR="00F8086E">
        <w:rPr>
          <w:rFonts w:cs="Tahoma"/>
          <w:sz w:val="26"/>
          <w:szCs w:val="26"/>
        </w:rPr>
        <w:t>,</w:t>
      </w:r>
      <w:r w:rsidR="00F0345D">
        <w:rPr>
          <w:rFonts w:cs="Tahoma"/>
          <w:sz w:val="26"/>
          <w:szCs w:val="26"/>
        </w:rPr>
        <w:t>2</w:t>
      </w:r>
      <w:r w:rsidR="00F8086E">
        <w:rPr>
          <w:rFonts w:cs="Tahoma"/>
          <w:sz w:val="26"/>
          <w:szCs w:val="26"/>
        </w:rPr>
        <w:t>% по сравнению с 20</w:t>
      </w:r>
      <w:r w:rsidR="00B33EAB">
        <w:rPr>
          <w:rFonts w:cs="Tahoma"/>
          <w:sz w:val="26"/>
          <w:szCs w:val="26"/>
        </w:rPr>
        <w:t>1</w:t>
      </w:r>
      <w:r w:rsidR="00F0345D">
        <w:rPr>
          <w:rFonts w:cs="Tahoma"/>
          <w:sz w:val="26"/>
          <w:szCs w:val="26"/>
        </w:rPr>
        <w:t>1</w:t>
      </w:r>
      <w:r w:rsidR="00F8086E">
        <w:rPr>
          <w:rFonts w:cs="Tahoma"/>
          <w:sz w:val="26"/>
          <w:szCs w:val="26"/>
        </w:rPr>
        <w:t xml:space="preserve"> годом и составила </w:t>
      </w:r>
      <w:r w:rsidR="00EB0D05">
        <w:rPr>
          <w:rFonts w:cs="Tahoma"/>
          <w:sz w:val="26"/>
          <w:szCs w:val="26"/>
        </w:rPr>
        <w:t>1</w:t>
      </w:r>
      <w:r w:rsidR="00F0345D">
        <w:rPr>
          <w:rFonts w:cs="Tahoma"/>
          <w:sz w:val="26"/>
          <w:szCs w:val="26"/>
        </w:rPr>
        <w:t>7487</w:t>
      </w:r>
      <w:r w:rsidR="00EB0D05">
        <w:rPr>
          <w:rFonts w:cs="Tahoma"/>
          <w:sz w:val="26"/>
          <w:szCs w:val="26"/>
        </w:rPr>
        <w:t xml:space="preserve"> руб., </w:t>
      </w:r>
      <w:r w:rsidR="00F0345D">
        <w:rPr>
          <w:rFonts w:cs="Tahoma"/>
          <w:sz w:val="26"/>
          <w:szCs w:val="26"/>
        </w:rPr>
        <w:t xml:space="preserve">а </w:t>
      </w:r>
      <w:r w:rsidR="00EB0D05">
        <w:rPr>
          <w:rFonts w:cs="Tahoma"/>
          <w:sz w:val="26"/>
          <w:szCs w:val="26"/>
        </w:rPr>
        <w:t>среднемесячная начисленная заработная плата</w:t>
      </w:r>
      <w:r w:rsidR="00F0345D">
        <w:rPr>
          <w:rFonts w:cs="Tahoma"/>
          <w:sz w:val="26"/>
          <w:szCs w:val="26"/>
        </w:rPr>
        <w:t xml:space="preserve"> учителей муниципальных общеобразовательных учреждений </w:t>
      </w:r>
      <w:r w:rsidR="0074602B">
        <w:rPr>
          <w:rFonts w:cs="Tahoma"/>
          <w:sz w:val="26"/>
          <w:szCs w:val="26"/>
        </w:rPr>
        <w:t xml:space="preserve">практически </w:t>
      </w:r>
      <w:r w:rsidR="00F0345D">
        <w:rPr>
          <w:rFonts w:cs="Tahoma"/>
          <w:sz w:val="26"/>
          <w:szCs w:val="26"/>
        </w:rPr>
        <w:t xml:space="preserve">достигла </w:t>
      </w:r>
      <w:r w:rsidR="0074602B">
        <w:rPr>
          <w:rFonts w:cs="Tahoma"/>
          <w:sz w:val="26"/>
          <w:szCs w:val="26"/>
        </w:rPr>
        <w:t xml:space="preserve">среднего значения по региону и составила 20804руб. (прирост к 2011 году 30%). </w:t>
      </w:r>
      <w:proofErr w:type="gramEnd"/>
    </w:p>
    <w:p w:rsidR="00F5228D" w:rsidRDefault="00F5228D" w:rsidP="00C82829">
      <w:pPr>
        <w:ind w:firstLine="567"/>
        <w:jc w:val="both"/>
        <w:rPr>
          <w:rFonts w:cs="Tahoma"/>
          <w:sz w:val="26"/>
          <w:szCs w:val="26"/>
        </w:rPr>
      </w:pPr>
    </w:p>
    <w:p w:rsidR="0074602B" w:rsidRPr="0074602B" w:rsidRDefault="00F8086E" w:rsidP="0074602B">
      <w:pPr>
        <w:pStyle w:val="ab"/>
        <w:ind w:firstLine="567"/>
        <w:jc w:val="both"/>
        <w:rPr>
          <w:rFonts w:ascii="Times New Roman" w:hAnsi="Times New Roman" w:cs="Times New Roman"/>
          <w:color w:val="000000" w:themeColor="text1"/>
          <w:sz w:val="26"/>
          <w:szCs w:val="26"/>
        </w:rPr>
      </w:pPr>
      <w:r w:rsidRPr="00F5228D">
        <w:rPr>
          <w:rFonts w:ascii="Times New Roman" w:hAnsi="Times New Roman" w:cs="Times New Roman"/>
          <w:sz w:val="26"/>
          <w:szCs w:val="26"/>
        </w:rPr>
        <w:t>1</w:t>
      </w:r>
      <w:r w:rsidR="00462635" w:rsidRPr="00F5228D">
        <w:rPr>
          <w:rFonts w:ascii="Times New Roman" w:hAnsi="Times New Roman" w:cs="Times New Roman"/>
          <w:sz w:val="26"/>
          <w:szCs w:val="26"/>
        </w:rPr>
        <w:t>1</w:t>
      </w:r>
      <w:r w:rsidRPr="00F5228D">
        <w:rPr>
          <w:rFonts w:ascii="Times New Roman" w:hAnsi="Times New Roman" w:cs="Times New Roman"/>
          <w:sz w:val="26"/>
          <w:szCs w:val="26"/>
        </w:rPr>
        <w:t xml:space="preserve">) </w:t>
      </w:r>
      <w:r w:rsidR="0074602B" w:rsidRPr="00F5228D">
        <w:rPr>
          <w:rFonts w:ascii="Times New Roman" w:hAnsi="Times New Roman" w:cs="Times New Roman"/>
          <w:sz w:val="26"/>
          <w:szCs w:val="26"/>
        </w:rPr>
        <w:t>Что</w:t>
      </w:r>
      <w:r w:rsidR="0074602B" w:rsidRPr="0074602B">
        <w:rPr>
          <w:rFonts w:ascii="Times New Roman" w:hAnsi="Times New Roman" w:cs="Times New Roman"/>
          <w:sz w:val="26"/>
          <w:szCs w:val="26"/>
        </w:rPr>
        <w:t xml:space="preserve"> касается деятельности </w:t>
      </w:r>
      <w:r w:rsidR="0074602B">
        <w:rPr>
          <w:rFonts w:ascii="Times New Roman" w:hAnsi="Times New Roman" w:cs="Times New Roman"/>
          <w:sz w:val="26"/>
          <w:szCs w:val="26"/>
        </w:rPr>
        <w:t xml:space="preserve">в системе </w:t>
      </w:r>
      <w:r w:rsidR="0074602B" w:rsidRPr="0074602B">
        <w:rPr>
          <w:rFonts w:ascii="Times New Roman" w:hAnsi="Times New Roman" w:cs="Times New Roman"/>
          <w:b/>
          <w:i/>
          <w:sz w:val="26"/>
          <w:szCs w:val="26"/>
        </w:rPr>
        <w:t>образования</w:t>
      </w:r>
      <w:r w:rsidR="0074602B" w:rsidRPr="0074602B">
        <w:rPr>
          <w:rFonts w:ascii="Times New Roman" w:hAnsi="Times New Roman" w:cs="Times New Roman"/>
          <w:b/>
          <w:sz w:val="26"/>
          <w:szCs w:val="26"/>
        </w:rPr>
        <w:t xml:space="preserve">, </w:t>
      </w:r>
      <w:r w:rsidR="0074602B" w:rsidRPr="0074602B">
        <w:rPr>
          <w:rFonts w:ascii="Times New Roman" w:hAnsi="Times New Roman" w:cs="Times New Roman"/>
          <w:sz w:val="26"/>
          <w:szCs w:val="26"/>
        </w:rPr>
        <w:t>то в 2012 году</w:t>
      </w:r>
      <w:r w:rsidR="0074602B" w:rsidRPr="0074602B">
        <w:rPr>
          <w:rFonts w:ascii="Times New Roman" w:hAnsi="Times New Roman" w:cs="Times New Roman"/>
          <w:color w:val="000000" w:themeColor="text1"/>
          <w:sz w:val="26"/>
          <w:szCs w:val="26"/>
        </w:rPr>
        <w:t xml:space="preserve"> она была направлена, прежде всего, на реализацию комплекса мер по модернизации системы общего образования. Основные мероприятия включали в себя: создание условий для перехода на новый федеральный стандарт, совершенствование условий учебного процесса, развитие учительского потенциала, обеспечение доступности образования для школьников, проживающих в сельской местности, развитие системы выявления и поддержки талантливых детей. </w:t>
      </w:r>
    </w:p>
    <w:p w:rsidR="0074602B" w:rsidRPr="0074602B" w:rsidRDefault="0074602B" w:rsidP="0074602B">
      <w:pPr>
        <w:pStyle w:val="ab"/>
        <w:ind w:firstLine="567"/>
        <w:jc w:val="both"/>
        <w:rPr>
          <w:rFonts w:ascii="Times New Roman" w:hAnsi="Times New Roman" w:cs="Times New Roman"/>
          <w:color w:val="000000" w:themeColor="text1"/>
          <w:sz w:val="26"/>
          <w:szCs w:val="26"/>
        </w:rPr>
      </w:pPr>
      <w:r w:rsidRPr="0074602B">
        <w:rPr>
          <w:rFonts w:ascii="Times New Roman" w:hAnsi="Times New Roman" w:cs="Times New Roman"/>
          <w:color w:val="000000" w:themeColor="text1"/>
          <w:sz w:val="26"/>
          <w:szCs w:val="26"/>
        </w:rPr>
        <w:t xml:space="preserve">В целях реализации этого проекта между Администрацией района и Департаментом образования Ярославской области было заключено соглашение о совместной деятельности, где район брал на себя обязательства по подготовке школ к приемке оборудования и совершенствованию их материально-технической базы. </w:t>
      </w:r>
      <w:r>
        <w:rPr>
          <w:rFonts w:ascii="Times New Roman" w:hAnsi="Times New Roman" w:cs="Times New Roman"/>
          <w:color w:val="000000" w:themeColor="text1"/>
          <w:sz w:val="26"/>
          <w:szCs w:val="26"/>
        </w:rPr>
        <w:t>Были с</w:t>
      </w:r>
      <w:r w:rsidRPr="0074602B">
        <w:rPr>
          <w:rFonts w:ascii="Times New Roman" w:hAnsi="Times New Roman" w:cs="Times New Roman"/>
          <w:color w:val="000000" w:themeColor="text1"/>
          <w:sz w:val="26"/>
          <w:szCs w:val="26"/>
        </w:rPr>
        <w:t xml:space="preserve">озданы условия для перехода начальных классов на новые образовательные стандарты, проведено обучение учителей, в кабинетах первых классов размещены комплекты современного интерактивного оборудования. </w:t>
      </w:r>
    </w:p>
    <w:p w:rsidR="0074602B" w:rsidRPr="0074602B" w:rsidRDefault="00EE47AF" w:rsidP="0074602B">
      <w:pPr>
        <w:pStyle w:val="ab"/>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0074602B" w:rsidRPr="0074602B">
        <w:rPr>
          <w:rFonts w:ascii="Times New Roman" w:hAnsi="Times New Roman" w:cs="Times New Roman"/>
          <w:color w:val="000000" w:themeColor="text1"/>
          <w:sz w:val="26"/>
          <w:szCs w:val="26"/>
        </w:rPr>
        <w:t xml:space="preserve"> 15 общеобразовательных школах района уже второй год </w:t>
      </w:r>
      <w:r>
        <w:rPr>
          <w:rFonts w:ascii="Times New Roman" w:hAnsi="Times New Roman" w:cs="Times New Roman"/>
          <w:color w:val="000000" w:themeColor="text1"/>
          <w:sz w:val="26"/>
          <w:szCs w:val="26"/>
        </w:rPr>
        <w:t xml:space="preserve">осуществляется </w:t>
      </w:r>
      <w:proofErr w:type="gramStart"/>
      <w:r>
        <w:rPr>
          <w:rFonts w:ascii="Times New Roman" w:hAnsi="Times New Roman" w:cs="Times New Roman"/>
          <w:color w:val="000000" w:themeColor="text1"/>
          <w:sz w:val="26"/>
          <w:szCs w:val="26"/>
        </w:rPr>
        <w:t>обучение</w:t>
      </w:r>
      <w:proofErr w:type="gramEnd"/>
      <w:r>
        <w:rPr>
          <w:rFonts w:ascii="Times New Roman" w:hAnsi="Times New Roman" w:cs="Times New Roman"/>
          <w:color w:val="000000" w:themeColor="text1"/>
          <w:sz w:val="26"/>
          <w:szCs w:val="26"/>
        </w:rPr>
        <w:t xml:space="preserve"> детей </w:t>
      </w:r>
      <w:r w:rsidR="0074602B" w:rsidRPr="0074602B">
        <w:rPr>
          <w:rFonts w:ascii="Times New Roman" w:hAnsi="Times New Roman" w:cs="Times New Roman"/>
          <w:color w:val="000000" w:themeColor="text1"/>
          <w:sz w:val="26"/>
          <w:szCs w:val="26"/>
        </w:rPr>
        <w:t>по новым федеральным государственным образовательным стандартам</w:t>
      </w:r>
      <w:r>
        <w:rPr>
          <w:rFonts w:ascii="Times New Roman" w:hAnsi="Times New Roman" w:cs="Times New Roman"/>
          <w:color w:val="000000" w:themeColor="text1"/>
          <w:sz w:val="26"/>
          <w:szCs w:val="26"/>
        </w:rPr>
        <w:t xml:space="preserve">, </w:t>
      </w:r>
      <w:r w:rsidR="0074602B" w:rsidRPr="0074602B">
        <w:rPr>
          <w:rFonts w:ascii="Times New Roman" w:hAnsi="Times New Roman" w:cs="Times New Roman"/>
          <w:color w:val="000000" w:themeColor="text1"/>
          <w:sz w:val="26"/>
          <w:szCs w:val="26"/>
        </w:rPr>
        <w:t xml:space="preserve"> к сети Интернет имеют доступ 100% общеобразовательных школ. </w:t>
      </w:r>
    </w:p>
    <w:p w:rsidR="0074602B" w:rsidRPr="0074602B" w:rsidRDefault="00EE47AF" w:rsidP="0074602B">
      <w:pPr>
        <w:pStyle w:val="ab"/>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w:t>
      </w:r>
      <w:r w:rsidR="0074602B" w:rsidRPr="0074602B">
        <w:rPr>
          <w:rFonts w:ascii="Times New Roman" w:hAnsi="Times New Roman" w:cs="Times New Roman"/>
          <w:color w:val="000000" w:themeColor="text1"/>
          <w:sz w:val="26"/>
          <w:szCs w:val="26"/>
        </w:rPr>
        <w:t>а модернизацию системы образования, улучшение материально-технической базы  образовательных   учреждений, создание безопасных условий обучения и воспитания детей из бюджета  муниципального района направлено более</w:t>
      </w:r>
      <w:r w:rsidR="0074602B" w:rsidRPr="0074602B">
        <w:rPr>
          <w:rFonts w:ascii="Times New Roman" w:hAnsi="Times New Roman" w:cs="Times New Roman"/>
          <w:b/>
          <w:color w:val="000000" w:themeColor="text1"/>
          <w:sz w:val="26"/>
          <w:szCs w:val="26"/>
        </w:rPr>
        <w:t xml:space="preserve">  </w:t>
      </w:r>
      <w:r w:rsidR="0074602B" w:rsidRPr="0074602B">
        <w:rPr>
          <w:rFonts w:ascii="Times New Roman" w:hAnsi="Times New Roman" w:cs="Times New Roman"/>
          <w:color w:val="000000" w:themeColor="text1"/>
          <w:sz w:val="26"/>
          <w:szCs w:val="26"/>
        </w:rPr>
        <w:t>5 млн. руб.</w:t>
      </w:r>
    </w:p>
    <w:p w:rsidR="0074602B" w:rsidRPr="0074602B" w:rsidRDefault="0074602B" w:rsidP="0074602B">
      <w:pPr>
        <w:pStyle w:val="ab"/>
        <w:ind w:firstLine="567"/>
        <w:jc w:val="both"/>
        <w:rPr>
          <w:rFonts w:ascii="Times New Roman" w:hAnsi="Times New Roman" w:cs="Times New Roman"/>
          <w:color w:val="000000" w:themeColor="text1"/>
          <w:sz w:val="26"/>
          <w:szCs w:val="26"/>
        </w:rPr>
      </w:pPr>
      <w:r w:rsidRPr="0074602B">
        <w:rPr>
          <w:rFonts w:ascii="Times New Roman" w:hAnsi="Times New Roman" w:cs="Times New Roman"/>
          <w:color w:val="000000" w:themeColor="text1"/>
          <w:sz w:val="26"/>
          <w:szCs w:val="26"/>
        </w:rPr>
        <w:t xml:space="preserve">В 2012 году район стал участником проекта по дистанционному обучению под названием «Телешкола», получив 84 квоты. В целях обеспечения транспортной доступности образования девять школьных автобусов ежедневно доставляют к месту учебы 350 </w:t>
      </w:r>
      <w:r w:rsidR="00EE47AF">
        <w:rPr>
          <w:rFonts w:ascii="Times New Roman" w:hAnsi="Times New Roman" w:cs="Times New Roman"/>
          <w:color w:val="000000" w:themeColor="text1"/>
          <w:sz w:val="26"/>
          <w:szCs w:val="26"/>
        </w:rPr>
        <w:t>детей</w:t>
      </w:r>
      <w:r w:rsidRPr="0074602B">
        <w:rPr>
          <w:rFonts w:ascii="Times New Roman" w:hAnsi="Times New Roman" w:cs="Times New Roman"/>
          <w:color w:val="000000" w:themeColor="text1"/>
          <w:sz w:val="26"/>
          <w:szCs w:val="26"/>
        </w:rPr>
        <w:t xml:space="preserve">. Важной задачей модернизации образования является создание целостной системы работы со способными и одаренными детьми. Ежегодно в районе проводятся олимпиады по 21 предмету, в которых участвуют учащиеся всех школ, и уровень демонстрируемых ими знаний постоянно растет. В сравнении с прошлым годом количество победителей и призеров регионального этапа Всероссийской олимпиады школьников возросло в 2012 году на 54% и составило 21 человек. </w:t>
      </w:r>
    </w:p>
    <w:p w:rsidR="00EE47AF" w:rsidRDefault="0074602B" w:rsidP="0074602B">
      <w:pPr>
        <w:pStyle w:val="ab"/>
        <w:ind w:firstLine="567"/>
        <w:jc w:val="both"/>
        <w:rPr>
          <w:rFonts w:ascii="Times New Roman" w:hAnsi="Times New Roman" w:cs="Times New Roman"/>
          <w:color w:val="000000" w:themeColor="text1"/>
          <w:sz w:val="26"/>
          <w:szCs w:val="26"/>
        </w:rPr>
      </w:pPr>
      <w:r w:rsidRPr="0074602B">
        <w:rPr>
          <w:rFonts w:ascii="Times New Roman" w:hAnsi="Times New Roman" w:cs="Times New Roman"/>
          <w:color w:val="000000" w:themeColor="text1"/>
          <w:sz w:val="26"/>
          <w:szCs w:val="26"/>
        </w:rPr>
        <w:t xml:space="preserve">Центральным звеном модернизации образования является развитие учительского потенциала, и педагоги района являются активными участниками </w:t>
      </w:r>
      <w:r w:rsidRPr="0074602B">
        <w:rPr>
          <w:rFonts w:ascii="Times New Roman" w:hAnsi="Times New Roman" w:cs="Times New Roman"/>
          <w:color w:val="000000" w:themeColor="text1"/>
          <w:sz w:val="26"/>
          <w:szCs w:val="26"/>
        </w:rPr>
        <w:lastRenderedPageBreak/>
        <w:t>множества профессиональных конкурсов. Лауреатом регионального этапа Всероссийского конкурса «Учитель года» стала преподаватель математики средней школы № 3, а преподаватель ОБЖ из Великосельской школы получил губернаторскую премию. Кроме того, за исключительный личный вклад в решение социальных проблем Ярославской области губернаторская выплата  назначена учителю истории средней школы № 3 и директ</w:t>
      </w:r>
      <w:r w:rsidR="00EE47AF">
        <w:rPr>
          <w:rFonts w:ascii="Times New Roman" w:hAnsi="Times New Roman" w:cs="Times New Roman"/>
          <w:color w:val="000000" w:themeColor="text1"/>
          <w:sz w:val="26"/>
          <w:szCs w:val="26"/>
        </w:rPr>
        <w:t xml:space="preserve">ору ДЮСШ. </w:t>
      </w:r>
    </w:p>
    <w:p w:rsidR="0074602B" w:rsidRPr="0074602B" w:rsidRDefault="0074602B" w:rsidP="0074602B">
      <w:pPr>
        <w:pStyle w:val="ab"/>
        <w:ind w:firstLine="567"/>
        <w:jc w:val="both"/>
        <w:rPr>
          <w:rFonts w:ascii="Times New Roman" w:hAnsi="Times New Roman" w:cs="Times New Roman"/>
          <w:sz w:val="26"/>
          <w:szCs w:val="26"/>
        </w:rPr>
      </w:pPr>
      <w:r w:rsidRPr="0074602B">
        <w:rPr>
          <w:rFonts w:ascii="Times New Roman" w:hAnsi="Times New Roman" w:cs="Times New Roman"/>
          <w:sz w:val="26"/>
          <w:szCs w:val="26"/>
        </w:rPr>
        <w:t xml:space="preserve">Неотъемлемой частью системы образования являются учреждения дополнительного образования, в которых занимается более половины учащихся района: </w:t>
      </w:r>
      <w:proofErr w:type="gramStart"/>
      <w:r w:rsidRPr="0074602B">
        <w:rPr>
          <w:rFonts w:ascii="Times New Roman" w:hAnsi="Times New Roman" w:cs="Times New Roman"/>
          <w:sz w:val="26"/>
          <w:szCs w:val="26"/>
        </w:rPr>
        <w:t>более тысячи детей</w:t>
      </w:r>
      <w:proofErr w:type="gramEnd"/>
      <w:r w:rsidRPr="0074602B">
        <w:rPr>
          <w:rFonts w:ascii="Times New Roman" w:hAnsi="Times New Roman" w:cs="Times New Roman"/>
          <w:sz w:val="26"/>
          <w:szCs w:val="26"/>
        </w:rPr>
        <w:t xml:space="preserve"> посещают Дворец детского творчества, который реализует 30 с лишним дополнительных образовательных программ по различным направлениям деятельности. Его воспитанники ежегодно становятся призерами областного экологического фестиваля и других межрегиональных и областных соревнований. В </w:t>
      </w:r>
      <w:proofErr w:type="gramStart"/>
      <w:r w:rsidRPr="0074602B">
        <w:rPr>
          <w:rFonts w:ascii="Times New Roman" w:hAnsi="Times New Roman" w:cs="Times New Roman"/>
          <w:sz w:val="26"/>
          <w:szCs w:val="26"/>
        </w:rPr>
        <w:t>Гаврилов-Ямской</w:t>
      </w:r>
      <w:proofErr w:type="gramEnd"/>
      <w:r w:rsidRPr="0074602B">
        <w:rPr>
          <w:rFonts w:ascii="Times New Roman" w:hAnsi="Times New Roman" w:cs="Times New Roman"/>
          <w:sz w:val="26"/>
          <w:szCs w:val="26"/>
        </w:rPr>
        <w:t xml:space="preserve"> ДЮСШ тоже занимается около одной тысячи учащихся. В 2012 году это учреждение дополнительного образования подготовило двух мастеров спорта России, двух кандидатов мастера спорта, 12 </w:t>
      </w:r>
      <w:proofErr w:type="gramStart"/>
      <w:r w:rsidRPr="0074602B">
        <w:rPr>
          <w:rFonts w:ascii="Times New Roman" w:hAnsi="Times New Roman" w:cs="Times New Roman"/>
          <w:sz w:val="26"/>
          <w:szCs w:val="26"/>
        </w:rPr>
        <w:t>обучающимся</w:t>
      </w:r>
      <w:proofErr w:type="gramEnd"/>
      <w:r w:rsidRPr="0074602B">
        <w:rPr>
          <w:rFonts w:ascii="Times New Roman" w:hAnsi="Times New Roman" w:cs="Times New Roman"/>
          <w:sz w:val="26"/>
          <w:szCs w:val="26"/>
        </w:rPr>
        <w:t xml:space="preserve"> присвоен первый спортивный разряд, 23-м – третий. </w:t>
      </w:r>
    </w:p>
    <w:p w:rsidR="0074602B" w:rsidRDefault="0074602B" w:rsidP="0074602B">
      <w:pPr>
        <w:pStyle w:val="ab"/>
        <w:ind w:firstLine="567"/>
        <w:jc w:val="both"/>
        <w:rPr>
          <w:rFonts w:ascii="Times New Roman" w:hAnsi="Times New Roman" w:cs="Times New Roman"/>
          <w:sz w:val="26"/>
          <w:szCs w:val="26"/>
        </w:rPr>
      </w:pPr>
      <w:r w:rsidRPr="0074602B">
        <w:rPr>
          <w:rFonts w:ascii="Times New Roman" w:hAnsi="Times New Roman" w:cs="Times New Roman"/>
          <w:sz w:val="26"/>
          <w:szCs w:val="26"/>
        </w:rPr>
        <w:t xml:space="preserve"> В минувшем году районными стипендиатами за успехи в учебе стали 25 одаренных детей, за успехи в творчестве – 10 человек, и столько же – за успехи в спорте. Всего на поощрение победителей районных и областных олимпиад, смотров, конкурсов из муниципального бюджета было выделено 50 тысяч рублей. </w:t>
      </w:r>
    </w:p>
    <w:p w:rsidR="00054720" w:rsidRPr="0074602B" w:rsidRDefault="00054720" w:rsidP="0074602B">
      <w:pPr>
        <w:pStyle w:val="ab"/>
        <w:ind w:firstLine="567"/>
        <w:jc w:val="both"/>
        <w:rPr>
          <w:rFonts w:ascii="Times New Roman" w:hAnsi="Times New Roman" w:cs="Times New Roman"/>
          <w:sz w:val="26"/>
          <w:szCs w:val="26"/>
        </w:rPr>
      </w:pPr>
    </w:p>
    <w:p w:rsidR="00AE3351" w:rsidRDefault="00F8086E" w:rsidP="00AE3351">
      <w:pPr>
        <w:ind w:firstLine="567"/>
        <w:jc w:val="both"/>
        <w:rPr>
          <w:sz w:val="26"/>
          <w:szCs w:val="26"/>
        </w:rPr>
      </w:pPr>
      <w:r>
        <w:rPr>
          <w:rFonts w:cs="Tahoma"/>
          <w:sz w:val="26"/>
          <w:szCs w:val="26"/>
        </w:rPr>
        <w:t>1</w:t>
      </w:r>
      <w:r w:rsidR="002443C7">
        <w:rPr>
          <w:rFonts w:cs="Tahoma"/>
          <w:sz w:val="26"/>
          <w:szCs w:val="26"/>
        </w:rPr>
        <w:t>2</w:t>
      </w:r>
      <w:r>
        <w:rPr>
          <w:rFonts w:cs="Tahoma"/>
          <w:sz w:val="26"/>
          <w:szCs w:val="26"/>
        </w:rPr>
        <w:t>)</w:t>
      </w:r>
      <w:r>
        <w:rPr>
          <w:rFonts w:cs="Tahoma"/>
          <w:b/>
          <w:i/>
          <w:sz w:val="26"/>
          <w:szCs w:val="26"/>
        </w:rPr>
        <w:t xml:space="preserve"> </w:t>
      </w:r>
      <w:r w:rsidR="00054720" w:rsidRPr="00054720">
        <w:rPr>
          <w:sz w:val="26"/>
          <w:szCs w:val="26"/>
        </w:rPr>
        <w:t xml:space="preserve">Совокупный доход </w:t>
      </w:r>
      <w:r w:rsidR="00054720" w:rsidRPr="00917216">
        <w:rPr>
          <w:b/>
          <w:i/>
          <w:sz w:val="26"/>
          <w:szCs w:val="26"/>
        </w:rPr>
        <w:t>консолидированного бюджета муниципального района</w:t>
      </w:r>
      <w:r w:rsidR="00054720" w:rsidRPr="00054720">
        <w:rPr>
          <w:sz w:val="26"/>
          <w:szCs w:val="26"/>
        </w:rPr>
        <w:t xml:space="preserve"> в 2012 году составил </w:t>
      </w:r>
      <w:r w:rsidR="00054720" w:rsidRPr="00917216">
        <w:rPr>
          <w:sz w:val="26"/>
          <w:szCs w:val="26"/>
        </w:rPr>
        <w:t>89</w:t>
      </w:r>
      <w:r w:rsidR="00AE3351">
        <w:rPr>
          <w:sz w:val="26"/>
          <w:szCs w:val="26"/>
        </w:rPr>
        <w:t>4</w:t>
      </w:r>
      <w:r w:rsidR="00054720" w:rsidRPr="00917216">
        <w:rPr>
          <w:sz w:val="26"/>
          <w:szCs w:val="26"/>
        </w:rPr>
        <w:t xml:space="preserve"> млн. рублей </w:t>
      </w:r>
      <w:r w:rsidR="00AE3351">
        <w:rPr>
          <w:sz w:val="26"/>
          <w:szCs w:val="26"/>
        </w:rPr>
        <w:t>(</w:t>
      </w:r>
      <w:r w:rsidR="00054720" w:rsidRPr="00917216">
        <w:rPr>
          <w:sz w:val="26"/>
          <w:szCs w:val="26"/>
        </w:rPr>
        <w:t>99,8 % по отношению к  плану</w:t>
      </w:r>
      <w:r w:rsidR="00AE3351">
        <w:rPr>
          <w:sz w:val="26"/>
          <w:szCs w:val="26"/>
        </w:rPr>
        <w:t xml:space="preserve">), в </w:t>
      </w:r>
      <w:proofErr w:type="spellStart"/>
      <w:r w:rsidR="00AE3351">
        <w:rPr>
          <w:sz w:val="26"/>
          <w:szCs w:val="26"/>
        </w:rPr>
        <w:t>т.ч</w:t>
      </w:r>
      <w:proofErr w:type="spellEnd"/>
      <w:r w:rsidR="00AE3351">
        <w:rPr>
          <w:sz w:val="26"/>
          <w:szCs w:val="26"/>
        </w:rPr>
        <w:t>. безвозмездные поступления от бюджетов вышестоящих уровне составили 804млн</w:t>
      </w:r>
      <w:proofErr w:type="gramStart"/>
      <w:r w:rsidR="00AE3351">
        <w:rPr>
          <w:sz w:val="26"/>
          <w:szCs w:val="26"/>
        </w:rPr>
        <w:t>.р</w:t>
      </w:r>
      <w:proofErr w:type="gramEnd"/>
      <w:r w:rsidR="00AE3351">
        <w:rPr>
          <w:sz w:val="26"/>
          <w:szCs w:val="26"/>
        </w:rPr>
        <w:t xml:space="preserve">уб., собственные налоговые и неналоговые доходы - 90 </w:t>
      </w:r>
      <w:proofErr w:type="spellStart"/>
      <w:r w:rsidR="00AE3351">
        <w:rPr>
          <w:sz w:val="26"/>
          <w:szCs w:val="26"/>
        </w:rPr>
        <w:t>млн.руб</w:t>
      </w:r>
      <w:proofErr w:type="spellEnd"/>
      <w:r w:rsidR="00AE3351">
        <w:rPr>
          <w:sz w:val="26"/>
          <w:szCs w:val="26"/>
        </w:rPr>
        <w:t xml:space="preserve">. Наибольший удельный вес в собственной доходной базе бюджета занимает НДФЛ (70,6%), единый налог на вмененный доход составляет  </w:t>
      </w:r>
      <w:r w:rsidR="00660294">
        <w:rPr>
          <w:sz w:val="26"/>
          <w:szCs w:val="26"/>
        </w:rPr>
        <w:t>7,9</w:t>
      </w:r>
      <w:r w:rsidR="00AE3351">
        <w:rPr>
          <w:sz w:val="26"/>
          <w:szCs w:val="26"/>
        </w:rPr>
        <w:t xml:space="preserve">%, госпошлина - 1,3%, неналоговые доходы (аренда </w:t>
      </w:r>
      <w:proofErr w:type="gramStart"/>
      <w:r w:rsidR="00AE3351">
        <w:rPr>
          <w:sz w:val="26"/>
          <w:szCs w:val="26"/>
        </w:rPr>
        <w:t>муниципального</w:t>
      </w:r>
      <w:proofErr w:type="gramEnd"/>
      <w:r w:rsidR="00AE3351">
        <w:rPr>
          <w:sz w:val="26"/>
          <w:szCs w:val="26"/>
        </w:rPr>
        <w:t xml:space="preserve"> имуществ и земли) - </w:t>
      </w:r>
      <w:r w:rsidR="00660294">
        <w:rPr>
          <w:sz w:val="26"/>
          <w:szCs w:val="26"/>
        </w:rPr>
        <w:t>11,2</w:t>
      </w:r>
      <w:r w:rsidR="00AE3351">
        <w:rPr>
          <w:sz w:val="26"/>
          <w:szCs w:val="26"/>
        </w:rPr>
        <w:t xml:space="preserve">%, доход от продажи земельных участков </w:t>
      </w:r>
      <w:r w:rsidR="00660294">
        <w:rPr>
          <w:sz w:val="26"/>
          <w:szCs w:val="26"/>
        </w:rPr>
        <w:t>- 3,6%.</w:t>
      </w:r>
    </w:p>
    <w:p w:rsidR="00054720" w:rsidRPr="00917216" w:rsidRDefault="00054720" w:rsidP="00AE3351">
      <w:pPr>
        <w:ind w:firstLine="567"/>
        <w:jc w:val="both"/>
        <w:rPr>
          <w:sz w:val="26"/>
          <w:szCs w:val="26"/>
        </w:rPr>
      </w:pPr>
      <w:r w:rsidRPr="00917216">
        <w:rPr>
          <w:sz w:val="26"/>
          <w:szCs w:val="26"/>
        </w:rPr>
        <w:t xml:space="preserve"> Что же касается </w:t>
      </w:r>
      <w:r w:rsidRPr="00AF434D">
        <w:rPr>
          <w:b/>
          <w:i/>
          <w:sz w:val="26"/>
          <w:szCs w:val="26"/>
        </w:rPr>
        <w:t>расходов</w:t>
      </w:r>
      <w:r w:rsidRPr="00917216">
        <w:rPr>
          <w:sz w:val="26"/>
          <w:szCs w:val="26"/>
        </w:rPr>
        <w:t>, то они составили  88</w:t>
      </w:r>
      <w:r w:rsidR="00161049">
        <w:rPr>
          <w:sz w:val="26"/>
          <w:szCs w:val="26"/>
        </w:rPr>
        <w:t>4</w:t>
      </w:r>
      <w:r w:rsidRPr="00917216">
        <w:rPr>
          <w:sz w:val="26"/>
          <w:szCs w:val="26"/>
        </w:rPr>
        <w:t xml:space="preserve"> </w:t>
      </w:r>
      <w:proofErr w:type="spellStart"/>
      <w:r w:rsidRPr="00917216">
        <w:rPr>
          <w:sz w:val="26"/>
          <w:szCs w:val="26"/>
        </w:rPr>
        <w:t>м</w:t>
      </w:r>
      <w:r w:rsidR="00161049">
        <w:rPr>
          <w:sz w:val="26"/>
          <w:szCs w:val="26"/>
        </w:rPr>
        <w:t>лн</w:t>
      </w:r>
      <w:proofErr w:type="gramStart"/>
      <w:r w:rsidR="00161049">
        <w:rPr>
          <w:sz w:val="26"/>
          <w:szCs w:val="26"/>
        </w:rPr>
        <w:t>.</w:t>
      </w:r>
      <w:r w:rsidRPr="00917216">
        <w:rPr>
          <w:sz w:val="26"/>
          <w:szCs w:val="26"/>
        </w:rPr>
        <w:t>р</w:t>
      </w:r>
      <w:proofErr w:type="gramEnd"/>
      <w:r w:rsidRPr="00917216">
        <w:rPr>
          <w:sz w:val="26"/>
          <w:szCs w:val="26"/>
        </w:rPr>
        <w:t>ублей</w:t>
      </w:r>
      <w:proofErr w:type="spellEnd"/>
      <w:r w:rsidRPr="00917216">
        <w:rPr>
          <w:sz w:val="26"/>
          <w:szCs w:val="26"/>
        </w:rPr>
        <w:t xml:space="preserve"> или 98% от плановых показателей и особое внимание здесь, как всегда, было уделено выполнению районом своих социальных обязательств. </w:t>
      </w:r>
      <w:r w:rsidR="00827654">
        <w:rPr>
          <w:sz w:val="26"/>
          <w:szCs w:val="26"/>
        </w:rPr>
        <w:t>Расходы на образование составили 4</w:t>
      </w:r>
      <w:r w:rsidR="00854928">
        <w:rPr>
          <w:sz w:val="26"/>
          <w:szCs w:val="26"/>
        </w:rPr>
        <w:t>9%,</w:t>
      </w:r>
      <w:r w:rsidR="00827654">
        <w:rPr>
          <w:sz w:val="26"/>
          <w:szCs w:val="26"/>
        </w:rPr>
        <w:t xml:space="preserve"> </w:t>
      </w:r>
      <w:r w:rsidR="00854928">
        <w:rPr>
          <w:sz w:val="26"/>
          <w:szCs w:val="26"/>
        </w:rPr>
        <w:t xml:space="preserve">на социальную политику - 20%, </w:t>
      </w:r>
      <w:r w:rsidR="00827654">
        <w:rPr>
          <w:sz w:val="26"/>
          <w:szCs w:val="26"/>
        </w:rPr>
        <w:t xml:space="preserve">на жилищно-коммунальное хозяйство - </w:t>
      </w:r>
      <w:r w:rsidR="00854928">
        <w:rPr>
          <w:sz w:val="26"/>
          <w:szCs w:val="26"/>
        </w:rPr>
        <w:t>16%, на национальную экономику - 6%,</w:t>
      </w:r>
      <w:r w:rsidR="00827654">
        <w:rPr>
          <w:sz w:val="26"/>
          <w:szCs w:val="26"/>
        </w:rPr>
        <w:t xml:space="preserve"> на решение общегосударственных вопросо</w:t>
      </w:r>
      <w:r w:rsidR="00854928">
        <w:rPr>
          <w:sz w:val="26"/>
          <w:szCs w:val="26"/>
        </w:rPr>
        <w:t>в - 4,5%,</w:t>
      </w:r>
      <w:r w:rsidR="00827654">
        <w:rPr>
          <w:sz w:val="26"/>
          <w:szCs w:val="26"/>
        </w:rPr>
        <w:t xml:space="preserve"> на культуру, физи</w:t>
      </w:r>
      <w:r w:rsidR="00854928">
        <w:rPr>
          <w:sz w:val="26"/>
          <w:szCs w:val="26"/>
        </w:rPr>
        <w:t>ческую культуру и спорт» - 2,4%.</w:t>
      </w:r>
    </w:p>
    <w:p w:rsidR="00F8086E" w:rsidRDefault="00F8086E" w:rsidP="00F8086E">
      <w:pPr>
        <w:ind w:firstLine="533"/>
        <w:jc w:val="both"/>
        <w:rPr>
          <w:sz w:val="26"/>
          <w:szCs w:val="26"/>
        </w:rPr>
      </w:pPr>
      <w:r w:rsidRPr="00917216">
        <w:rPr>
          <w:sz w:val="26"/>
          <w:szCs w:val="26"/>
        </w:rPr>
        <w:t>В 20</w:t>
      </w:r>
      <w:r w:rsidR="008D587C" w:rsidRPr="00917216">
        <w:rPr>
          <w:sz w:val="26"/>
          <w:szCs w:val="26"/>
        </w:rPr>
        <w:t>1</w:t>
      </w:r>
      <w:r w:rsidR="008A3E94" w:rsidRPr="00917216">
        <w:rPr>
          <w:sz w:val="26"/>
          <w:szCs w:val="26"/>
        </w:rPr>
        <w:t>2</w:t>
      </w:r>
      <w:r w:rsidRPr="00917216">
        <w:rPr>
          <w:sz w:val="26"/>
          <w:szCs w:val="26"/>
        </w:rPr>
        <w:t xml:space="preserve"> году </w:t>
      </w:r>
      <w:r w:rsidR="008D587C" w:rsidRPr="00917216">
        <w:rPr>
          <w:sz w:val="26"/>
          <w:szCs w:val="26"/>
        </w:rPr>
        <w:t>реализовалась</w:t>
      </w:r>
      <w:r w:rsidRPr="00917216">
        <w:rPr>
          <w:sz w:val="26"/>
          <w:szCs w:val="26"/>
        </w:rPr>
        <w:t xml:space="preserve"> муниципальная целевая</w:t>
      </w:r>
      <w:r>
        <w:rPr>
          <w:sz w:val="26"/>
          <w:szCs w:val="26"/>
        </w:rPr>
        <w:t xml:space="preserve"> программа «Реформирование финансов Гаврилов-Ямского муниципального района</w:t>
      </w:r>
      <w:r w:rsidR="008D587C">
        <w:rPr>
          <w:sz w:val="26"/>
          <w:szCs w:val="26"/>
        </w:rPr>
        <w:t>»,</w:t>
      </w:r>
      <w:r>
        <w:rPr>
          <w:sz w:val="26"/>
          <w:szCs w:val="26"/>
        </w:rPr>
        <w:t xml:space="preserve"> </w:t>
      </w:r>
      <w:r w:rsidR="008D587C">
        <w:rPr>
          <w:sz w:val="26"/>
          <w:szCs w:val="26"/>
        </w:rPr>
        <w:t xml:space="preserve"> </w:t>
      </w:r>
      <w:r>
        <w:rPr>
          <w:sz w:val="26"/>
          <w:szCs w:val="26"/>
        </w:rPr>
        <w:t xml:space="preserve">основной </w:t>
      </w:r>
      <w:proofErr w:type="gramStart"/>
      <w:r>
        <w:rPr>
          <w:sz w:val="26"/>
          <w:szCs w:val="26"/>
        </w:rPr>
        <w:t>целью</w:t>
      </w:r>
      <w:proofErr w:type="gramEnd"/>
      <w:r>
        <w:rPr>
          <w:sz w:val="26"/>
          <w:szCs w:val="26"/>
        </w:rPr>
        <w:t xml:space="preserve"> которой явля</w:t>
      </w:r>
      <w:r w:rsidR="008D587C">
        <w:rPr>
          <w:sz w:val="26"/>
          <w:szCs w:val="26"/>
        </w:rPr>
        <w:t>лось</w:t>
      </w:r>
      <w:r>
        <w:rPr>
          <w:sz w:val="26"/>
          <w:szCs w:val="26"/>
        </w:rPr>
        <w:t xml:space="preserve"> совершенствование системы управления муниципальными финансами и повышение эффективности использования бюджетных средств для реализации текущих и перспективных задач социально-экономического развития муниципального района.</w:t>
      </w:r>
    </w:p>
    <w:p w:rsidR="00462635" w:rsidRDefault="00462635" w:rsidP="00F8086E">
      <w:pPr>
        <w:ind w:firstLine="533"/>
        <w:jc w:val="both"/>
        <w:rPr>
          <w:sz w:val="26"/>
          <w:szCs w:val="26"/>
        </w:rPr>
      </w:pPr>
    </w:p>
    <w:p w:rsidR="00F8086E" w:rsidRDefault="00F8086E" w:rsidP="00F8086E">
      <w:pPr>
        <w:numPr>
          <w:ilvl w:val="0"/>
          <w:numId w:val="1"/>
        </w:numPr>
        <w:tabs>
          <w:tab w:val="left" w:pos="426"/>
        </w:tabs>
        <w:jc w:val="center"/>
        <w:rPr>
          <w:b/>
          <w:sz w:val="26"/>
          <w:szCs w:val="26"/>
        </w:rPr>
      </w:pPr>
      <w:r>
        <w:rPr>
          <w:b/>
          <w:sz w:val="26"/>
          <w:szCs w:val="26"/>
        </w:rPr>
        <w:t xml:space="preserve">Ход реализации мероприятий по повышению эффективности </w:t>
      </w:r>
    </w:p>
    <w:p w:rsidR="00F8086E" w:rsidRDefault="00F8086E" w:rsidP="00F8086E">
      <w:pPr>
        <w:tabs>
          <w:tab w:val="left" w:pos="426"/>
        </w:tabs>
        <w:ind w:left="360"/>
        <w:jc w:val="center"/>
        <w:rPr>
          <w:b/>
          <w:sz w:val="26"/>
          <w:szCs w:val="26"/>
        </w:rPr>
      </w:pPr>
      <w:r>
        <w:rPr>
          <w:b/>
          <w:sz w:val="26"/>
          <w:szCs w:val="26"/>
        </w:rPr>
        <w:t>деятельности органов местного самоуправления</w:t>
      </w:r>
    </w:p>
    <w:p w:rsidR="00F8086E" w:rsidRDefault="00F8086E" w:rsidP="00F8086E">
      <w:pPr>
        <w:ind w:firstLine="708"/>
        <w:jc w:val="both"/>
        <w:rPr>
          <w:sz w:val="26"/>
          <w:szCs w:val="26"/>
        </w:rPr>
      </w:pPr>
    </w:p>
    <w:p w:rsidR="003F5C56" w:rsidRDefault="003F5C56" w:rsidP="003F5C56">
      <w:pPr>
        <w:ind w:firstLine="708"/>
        <w:jc w:val="both"/>
        <w:rPr>
          <w:sz w:val="26"/>
          <w:szCs w:val="26"/>
        </w:rPr>
      </w:pPr>
      <w:r>
        <w:rPr>
          <w:sz w:val="26"/>
          <w:szCs w:val="26"/>
        </w:rPr>
        <w:t xml:space="preserve">Штатная численность муниципальных служащих органов местного самоуправления </w:t>
      </w:r>
      <w:proofErr w:type="gramStart"/>
      <w:r>
        <w:rPr>
          <w:sz w:val="26"/>
          <w:szCs w:val="26"/>
        </w:rPr>
        <w:t>Гаврилов-Ямского</w:t>
      </w:r>
      <w:proofErr w:type="gramEnd"/>
      <w:r>
        <w:rPr>
          <w:sz w:val="26"/>
          <w:szCs w:val="26"/>
        </w:rPr>
        <w:t xml:space="preserve"> муниципального района составляет 97 человек, </w:t>
      </w:r>
      <w:r>
        <w:rPr>
          <w:sz w:val="26"/>
          <w:szCs w:val="26"/>
        </w:rPr>
        <w:lastRenderedPageBreak/>
        <w:t>в том числе  штатная численность муниципальных служащих городского и сельских поселений  составляет 48 человек.</w:t>
      </w:r>
    </w:p>
    <w:p w:rsidR="003F5C56" w:rsidRDefault="003F5C56" w:rsidP="003F5C56">
      <w:pPr>
        <w:ind w:firstLine="708"/>
        <w:jc w:val="both"/>
        <w:rPr>
          <w:sz w:val="26"/>
          <w:szCs w:val="26"/>
        </w:rPr>
      </w:pPr>
      <w:r>
        <w:rPr>
          <w:sz w:val="26"/>
          <w:szCs w:val="26"/>
        </w:rPr>
        <w:t>В целях  создания организационных, информационных, финансовых условий для развития муниципальной службы на территории Гаврилов-Ямского муниципального района и  повышения эффективности деятельности муниципальных служащих в Администрации Гаврило</w:t>
      </w:r>
      <w:proofErr w:type="gramStart"/>
      <w:r>
        <w:rPr>
          <w:sz w:val="26"/>
          <w:szCs w:val="26"/>
        </w:rPr>
        <w:t>в-</w:t>
      </w:r>
      <w:proofErr w:type="gramEnd"/>
      <w:r>
        <w:rPr>
          <w:sz w:val="26"/>
          <w:szCs w:val="26"/>
        </w:rPr>
        <w:t xml:space="preserve"> Ямского муниципального района  разработана  районная целевая программа «Развитие муниципальной службы в Гаврилов- Ямском муниципальном районе на 2012-2014 годы»  , которая решает следующие задачи:</w:t>
      </w:r>
    </w:p>
    <w:p w:rsidR="003F5C56" w:rsidRDefault="003F5C56" w:rsidP="003F5C56">
      <w:pPr>
        <w:jc w:val="both"/>
        <w:rPr>
          <w:sz w:val="26"/>
          <w:szCs w:val="26"/>
        </w:rPr>
      </w:pPr>
      <w:r>
        <w:rPr>
          <w:sz w:val="26"/>
          <w:szCs w:val="26"/>
        </w:rPr>
        <w:t xml:space="preserve">- совершенствование нормативных правовых актов Гаврилов </w:t>
      </w:r>
      <w:proofErr w:type="gramStart"/>
      <w:r>
        <w:rPr>
          <w:sz w:val="26"/>
          <w:szCs w:val="26"/>
        </w:rPr>
        <w:t>-Я</w:t>
      </w:r>
      <w:proofErr w:type="gramEnd"/>
      <w:r>
        <w:rPr>
          <w:sz w:val="26"/>
          <w:szCs w:val="26"/>
        </w:rPr>
        <w:t xml:space="preserve">мского муниципального района по вопросам развития муниципальной службы; </w:t>
      </w:r>
    </w:p>
    <w:p w:rsidR="003F5C56" w:rsidRDefault="003F5C56" w:rsidP="003F5C56">
      <w:pPr>
        <w:jc w:val="both"/>
        <w:rPr>
          <w:sz w:val="26"/>
          <w:szCs w:val="26"/>
        </w:rPr>
      </w:pPr>
      <w:r>
        <w:rPr>
          <w:sz w:val="26"/>
          <w:szCs w:val="26"/>
        </w:rPr>
        <w:t>- содействие органам местного самоуправления сельских поселений по формированию нормативной базы по вопросам муниципальной службы;</w:t>
      </w:r>
    </w:p>
    <w:p w:rsidR="003F5C56" w:rsidRDefault="003F5C56" w:rsidP="003F5C56">
      <w:pPr>
        <w:jc w:val="both"/>
        <w:rPr>
          <w:sz w:val="26"/>
          <w:szCs w:val="26"/>
        </w:rPr>
      </w:pPr>
      <w:r>
        <w:rPr>
          <w:sz w:val="26"/>
          <w:szCs w:val="26"/>
        </w:rPr>
        <w:t xml:space="preserve">- </w:t>
      </w:r>
      <w:proofErr w:type="gramStart"/>
      <w:r>
        <w:rPr>
          <w:sz w:val="26"/>
          <w:szCs w:val="26"/>
        </w:rPr>
        <w:t>обучение по</w:t>
      </w:r>
      <w:proofErr w:type="gramEnd"/>
      <w:r>
        <w:rPr>
          <w:sz w:val="26"/>
          <w:szCs w:val="26"/>
        </w:rPr>
        <w:t xml:space="preserve"> профильным направлениям деятельности;</w:t>
      </w:r>
    </w:p>
    <w:p w:rsidR="003F5C56" w:rsidRDefault="003F5C56" w:rsidP="003F5C56">
      <w:pPr>
        <w:jc w:val="both"/>
        <w:rPr>
          <w:sz w:val="26"/>
          <w:szCs w:val="26"/>
        </w:rPr>
      </w:pPr>
      <w:r>
        <w:rPr>
          <w:sz w:val="26"/>
          <w:szCs w:val="26"/>
        </w:rPr>
        <w:t>- формирование системы функционального кадрового резерва, повышение престижа муниципальной службы, сокращение текучести кадров в системе местного самоуправления;</w:t>
      </w:r>
    </w:p>
    <w:p w:rsidR="003F5C56" w:rsidRDefault="003F5C56" w:rsidP="003F5C56">
      <w:pPr>
        <w:jc w:val="both"/>
        <w:rPr>
          <w:sz w:val="26"/>
          <w:szCs w:val="26"/>
        </w:rPr>
      </w:pPr>
      <w:r>
        <w:rPr>
          <w:sz w:val="26"/>
          <w:szCs w:val="26"/>
        </w:rPr>
        <w:t>- создание единой системы непрерывного обучения муниципальных служащих.</w:t>
      </w:r>
    </w:p>
    <w:p w:rsidR="003F5C56" w:rsidRDefault="003F5C56" w:rsidP="003F5C56">
      <w:pPr>
        <w:ind w:firstLine="709"/>
        <w:jc w:val="both"/>
        <w:rPr>
          <w:sz w:val="26"/>
          <w:szCs w:val="26"/>
        </w:rPr>
      </w:pPr>
      <w:r>
        <w:rPr>
          <w:sz w:val="26"/>
          <w:szCs w:val="26"/>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rsidR="003F5C56" w:rsidRDefault="003F5C56" w:rsidP="003F5C56">
      <w:pPr>
        <w:ind w:firstLine="709"/>
        <w:jc w:val="both"/>
        <w:rPr>
          <w:sz w:val="26"/>
          <w:szCs w:val="26"/>
        </w:rPr>
      </w:pPr>
      <w:r>
        <w:rPr>
          <w:sz w:val="26"/>
          <w:szCs w:val="26"/>
        </w:rPr>
        <w:t>Реализация программы способствует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муниципального образования, а также стимулирует муниципальных служащих к обучению и повышению квалификации.</w:t>
      </w:r>
    </w:p>
    <w:p w:rsidR="003F5C56" w:rsidRDefault="003F5C56" w:rsidP="003F5C56">
      <w:pPr>
        <w:jc w:val="both"/>
        <w:rPr>
          <w:sz w:val="26"/>
          <w:szCs w:val="26"/>
        </w:rPr>
      </w:pPr>
      <w:r>
        <w:rPr>
          <w:sz w:val="26"/>
          <w:szCs w:val="26"/>
        </w:rPr>
        <w:t xml:space="preserve">      В рамках реализации Программы разработана система программных мероприятий:</w:t>
      </w:r>
    </w:p>
    <w:p w:rsidR="003F5C56" w:rsidRDefault="003F5C56" w:rsidP="003F5C56">
      <w:pPr>
        <w:ind w:firstLine="708"/>
        <w:jc w:val="both"/>
        <w:rPr>
          <w:sz w:val="26"/>
          <w:szCs w:val="26"/>
        </w:rPr>
      </w:pPr>
      <w:r>
        <w:rPr>
          <w:sz w:val="26"/>
          <w:szCs w:val="26"/>
        </w:rPr>
        <w:t>- совершенствование нормативной базы по вопросам муниципальной службы;</w:t>
      </w:r>
    </w:p>
    <w:p w:rsidR="003F5C56" w:rsidRDefault="003F5C56" w:rsidP="003F5C56">
      <w:pPr>
        <w:ind w:firstLine="708"/>
        <w:jc w:val="both"/>
        <w:rPr>
          <w:sz w:val="26"/>
          <w:szCs w:val="26"/>
        </w:rPr>
      </w:pPr>
      <w:r>
        <w:rPr>
          <w:sz w:val="26"/>
          <w:szCs w:val="26"/>
        </w:rPr>
        <w:t>- формирование эффективной системы управления муниципальной службой;</w:t>
      </w:r>
    </w:p>
    <w:p w:rsidR="003F5C56" w:rsidRDefault="003F5C56" w:rsidP="003F5C56">
      <w:pPr>
        <w:ind w:firstLine="708"/>
        <w:jc w:val="both"/>
        <w:rPr>
          <w:sz w:val="26"/>
          <w:szCs w:val="26"/>
        </w:rPr>
      </w:pPr>
      <w:r>
        <w:rPr>
          <w:sz w:val="26"/>
          <w:szCs w:val="26"/>
        </w:rPr>
        <w:t>- оказание органам местного самоуправления поселений методической помощи в организации проведения  конкурсов на замещение должностей муниципальной службы и аттестации муниципальных служащих;</w:t>
      </w:r>
    </w:p>
    <w:p w:rsidR="003F5C56" w:rsidRDefault="003F5C56" w:rsidP="003F5C56">
      <w:pPr>
        <w:ind w:firstLine="708"/>
        <w:jc w:val="both"/>
        <w:rPr>
          <w:sz w:val="26"/>
          <w:szCs w:val="26"/>
        </w:rPr>
      </w:pPr>
      <w:r>
        <w:rPr>
          <w:sz w:val="26"/>
          <w:szCs w:val="26"/>
        </w:rPr>
        <w:t>- оказание органам местного самоуправления поселений методической помощи по разработке муниципальных программ развития муниципальной службы;</w:t>
      </w:r>
    </w:p>
    <w:p w:rsidR="003F5C56" w:rsidRDefault="003F5C56" w:rsidP="003F5C56">
      <w:pPr>
        <w:ind w:firstLine="708"/>
        <w:jc w:val="both"/>
        <w:rPr>
          <w:sz w:val="26"/>
          <w:szCs w:val="26"/>
        </w:rPr>
      </w:pPr>
      <w:r>
        <w:rPr>
          <w:sz w:val="26"/>
          <w:szCs w:val="26"/>
        </w:rPr>
        <w:t>- внедрение в муниципальную службу принципов управления, ориентированных на результат;</w:t>
      </w:r>
    </w:p>
    <w:p w:rsidR="003F5C56" w:rsidRDefault="003F5C56" w:rsidP="003F5C56">
      <w:pPr>
        <w:ind w:firstLine="708"/>
        <w:jc w:val="both"/>
        <w:rPr>
          <w:sz w:val="26"/>
          <w:szCs w:val="26"/>
        </w:rPr>
      </w:pPr>
      <w:r>
        <w:rPr>
          <w:sz w:val="26"/>
          <w:szCs w:val="26"/>
        </w:rPr>
        <w:t>- проведение обучающих семинаров с муниципальными служащими по вопросам прохождения муниципальной службы;</w:t>
      </w:r>
    </w:p>
    <w:p w:rsidR="003F5C56" w:rsidRDefault="003F5C56" w:rsidP="003F5C56">
      <w:pPr>
        <w:ind w:firstLine="708"/>
        <w:jc w:val="both"/>
        <w:rPr>
          <w:sz w:val="26"/>
          <w:szCs w:val="26"/>
        </w:rPr>
      </w:pPr>
      <w:r>
        <w:rPr>
          <w:sz w:val="26"/>
          <w:szCs w:val="26"/>
        </w:rPr>
        <w:t>- участие в единой системе обучения муниципальных служащих как основы профессионального и должностного роста;</w:t>
      </w:r>
    </w:p>
    <w:p w:rsidR="003F5C56" w:rsidRDefault="003F5C56" w:rsidP="003F5C56">
      <w:pPr>
        <w:ind w:firstLine="708"/>
        <w:jc w:val="both"/>
        <w:rPr>
          <w:sz w:val="26"/>
          <w:szCs w:val="26"/>
        </w:rPr>
      </w:pPr>
      <w:r>
        <w:rPr>
          <w:sz w:val="26"/>
          <w:szCs w:val="26"/>
        </w:rPr>
        <w:t xml:space="preserve">- </w:t>
      </w:r>
      <w:proofErr w:type="gramStart"/>
      <w:r>
        <w:rPr>
          <w:sz w:val="26"/>
          <w:szCs w:val="26"/>
        </w:rPr>
        <w:t>обучение по</w:t>
      </w:r>
      <w:proofErr w:type="gramEnd"/>
      <w:r>
        <w:rPr>
          <w:sz w:val="26"/>
          <w:szCs w:val="26"/>
        </w:rPr>
        <w:t xml:space="preserve"> профильным направлениям деятельности (без получения свидетельства, краткосрочные программы).</w:t>
      </w:r>
    </w:p>
    <w:p w:rsidR="003F5C56" w:rsidRDefault="003F5C56" w:rsidP="003F5C56">
      <w:pPr>
        <w:spacing w:after="120"/>
        <w:ind w:firstLine="709"/>
        <w:jc w:val="both"/>
        <w:rPr>
          <w:sz w:val="26"/>
          <w:szCs w:val="26"/>
        </w:rPr>
      </w:pPr>
      <w:r>
        <w:rPr>
          <w:sz w:val="26"/>
          <w:szCs w:val="26"/>
        </w:rPr>
        <w:lastRenderedPageBreak/>
        <w:t>Оценка эффективности реализации Программы осуществляется по итогам исполнения программы заказчиком Программы путем сравнения достигнутых значений показателей  с их плановыми значениями.</w:t>
      </w:r>
    </w:p>
    <w:p w:rsidR="003F5C56" w:rsidRDefault="003F5C56" w:rsidP="003F5C56">
      <w:pPr>
        <w:ind w:firstLine="426"/>
        <w:jc w:val="both"/>
        <w:rPr>
          <w:sz w:val="26"/>
          <w:szCs w:val="26"/>
        </w:rPr>
      </w:pPr>
      <w:r>
        <w:rPr>
          <w:sz w:val="26"/>
          <w:szCs w:val="26"/>
        </w:rPr>
        <w:t xml:space="preserve">В 2012 году 3 муниципальных служащих прошли </w:t>
      </w:r>
      <w:proofErr w:type="gramStart"/>
      <w:r>
        <w:rPr>
          <w:sz w:val="26"/>
          <w:szCs w:val="26"/>
        </w:rPr>
        <w:t>обучение по</w:t>
      </w:r>
      <w:proofErr w:type="gramEnd"/>
      <w:r>
        <w:rPr>
          <w:sz w:val="26"/>
          <w:szCs w:val="26"/>
        </w:rPr>
        <w:t xml:space="preserve"> профильным направлениям деятельности (без получения свидетельства, краткосрочные программы).</w:t>
      </w:r>
    </w:p>
    <w:p w:rsidR="003F5C56" w:rsidRDefault="003F5C56" w:rsidP="003F5C56"/>
    <w:p w:rsidR="00684A0E" w:rsidRDefault="00684A0E" w:rsidP="005247DB"/>
    <w:p w:rsidR="00F8086E" w:rsidRDefault="00F8086E" w:rsidP="00F8086E">
      <w:pPr>
        <w:tabs>
          <w:tab w:val="left" w:pos="426"/>
        </w:tabs>
        <w:spacing w:after="240"/>
        <w:ind w:left="426" w:hanging="426"/>
        <w:jc w:val="center"/>
        <w:rPr>
          <w:b/>
          <w:sz w:val="26"/>
          <w:szCs w:val="26"/>
        </w:rPr>
      </w:pPr>
      <w:r>
        <w:rPr>
          <w:b/>
          <w:sz w:val="26"/>
          <w:szCs w:val="26"/>
        </w:rPr>
        <w:t>3.</w:t>
      </w:r>
      <w:r>
        <w:rPr>
          <w:b/>
          <w:sz w:val="26"/>
          <w:szCs w:val="26"/>
        </w:rPr>
        <w:tab/>
        <w:t>Анализ сильных и слабых сторон, рисков (угроз) и возможностей (полученных на основании SWOT-анализа) социально-экономического положения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F8086E" w:rsidTr="00F8086E">
        <w:tc>
          <w:tcPr>
            <w:tcW w:w="4927"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b/>
                <w:i/>
              </w:rPr>
            </w:pPr>
            <w:r>
              <w:rPr>
                <w:b/>
                <w:i/>
              </w:rPr>
              <w:t>Сильные стороны (факторы успеха)</w:t>
            </w:r>
          </w:p>
          <w:p w:rsidR="00F8086E" w:rsidRDefault="00F8086E">
            <w:pPr>
              <w:numPr>
                <w:ilvl w:val="0"/>
                <w:numId w:val="3"/>
              </w:numPr>
              <w:spacing w:before="60" w:after="60"/>
            </w:pPr>
            <w:r>
              <w:t>Благоприятное географическое положение</w:t>
            </w:r>
          </w:p>
          <w:p w:rsidR="00F8086E" w:rsidRDefault="00F8086E">
            <w:pPr>
              <w:numPr>
                <w:ilvl w:val="0"/>
                <w:numId w:val="3"/>
              </w:numPr>
              <w:spacing w:before="60" w:after="60"/>
            </w:pPr>
            <w:r>
              <w:t>Богатое культурно-историческое наследие и природно-ландшафтное окружение</w:t>
            </w:r>
          </w:p>
          <w:p w:rsidR="00F8086E" w:rsidRDefault="00F8086E">
            <w:pPr>
              <w:numPr>
                <w:ilvl w:val="0"/>
                <w:numId w:val="3"/>
              </w:numPr>
              <w:spacing w:before="60" w:after="60"/>
            </w:pPr>
            <w:r>
              <w:t>Сохранен серьезный кадровый потенциал в промышленности</w:t>
            </w:r>
          </w:p>
          <w:p w:rsidR="00F8086E" w:rsidRDefault="00F8086E">
            <w:pPr>
              <w:numPr>
                <w:ilvl w:val="0"/>
                <w:numId w:val="3"/>
              </w:numPr>
              <w:spacing w:before="60" w:after="60"/>
            </w:pPr>
            <w:r>
              <w:t>Устойчивое развитие ОАО ГМЗ "Агат"</w:t>
            </w:r>
          </w:p>
          <w:p w:rsidR="00F8086E" w:rsidRDefault="00F8086E">
            <w:pPr>
              <w:numPr>
                <w:ilvl w:val="0"/>
                <w:numId w:val="3"/>
              </w:numPr>
              <w:spacing w:before="60" w:after="60"/>
            </w:pPr>
            <w:r>
              <w:t>Высокие темпы развития малых и средних предприятий в промышленности</w:t>
            </w:r>
          </w:p>
          <w:p w:rsidR="00F8086E" w:rsidRPr="004537B9" w:rsidRDefault="00F8086E">
            <w:pPr>
              <w:pStyle w:val="a5"/>
              <w:numPr>
                <w:ilvl w:val="0"/>
                <w:numId w:val="4"/>
              </w:numPr>
              <w:tabs>
                <w:tab w:val="left" w:pos="360"/>
              </w:tabs>
              <w:spacing w:before="60" w:after="60"/>
              <w:rPr>
                <w:rFonts w:ascii="Times New Roman" w:hAnsi="Times New Roman" w:cs="Times New Roman"/>
                <w:szCs w:val="24"/>
              </w:rPr>
            </w:pPr>
            <w:r w:rsidRPr="004537B9">
              <w:rPr>
                <w:rFonts w:ascii="Times New Roman" w:hAnsi="Times New Roman" w:cs="Times New Roman"/>
                <w:szCs w:val="24"/>
              </w:rPr>
              <w:t>Богатые запасы общераспространенных полезных ископаемых (песок, глина, гравий)</w:t>
            </w:r>
          </w:p>
          <w:p w:rsidR="00F8086E" w:rsidRPr="004537B9" w:rsidRDefault="00F8086E">
            <w:pPr>
              <w:pStyle w:val="a5"/>
              <w:numPr>
                <w:ilvl w:val="0"/>
                <w:numId w:val="4"/>
              </w:numPr>
              <w:tabs>
                <w:tab w:val="left" w:pos="360"/>
              </w:tabs>
              <w:spacing w:before="60" w:after="60"/>
              <w:rPr>
                <w:rFonts w:ascii="Times New Roman" w:hAnsi="Times New Roman" w:cs="Times New Roman"/>
                <w:szCs w:val="24"/>
              </w:rPr>
            </w:pPr>
            <w:r w:rsidRPr="004537B9">
              <w:rPr>
                <w:rFonts w:ascii="Times New Roman" w:hAnsi="Times New Roman" w:cs="Times New Roman"/>
                <w:szCs w:val="24"/>
              </w:rPr>
              <w:t>Активно развивающийся бренд "Страна ямщика"</w:t>
            </w:r>
          </w:p>
          <w:p w:rsidR="00F8086E" w:rsidRDefault="00F8086E">
            <w:pPr>
              <w:pStyle w:val="a5"/>
              <w:numPr>
                <w:ilvl w:val="0"/>
                <w:numId w:val="4"/>
              </w:numPr>
              <w:tabs>
                <w:tab w:val="left" w:pos="360"/>
              </w:tabs>
              <w:spacing w:before="60" w:after="60"/>
              <w:rPr>
                <w:sz w:val="18"/>
                <w:szCs w:val="18"/>
              </w:rPr>
            </w:pPr>
            <w:r w:rsidRPr="004537B9">
              <w:rPr>
                <w:rFonts w:ascii="Times New Roman" w:hAnsi="Times New Roman" w:cs="Times New Roman"/>
                <w:szCs w:val="24"/>
              </w:rPr>
              <w:t>Водные ресурсы</w:t>
            </w:r>
          </w:p>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Слабые стороны (проблемы)</w:t>
            </w:r>
          </w:p>
          <w:p w:rsidR="00F8086E" w:rsidRDefault="00F8086E">
            <w:pPr>
              <w:numPr>
                <w:ilvl w:val="0"/>
                <w:numId w:val="5"/>
              </w:numPr>
              <w:spacing w:before="60" w:after="60"/>
            </w:pPr>
            <w:r>
              <w:t>Высокая зависимость от 2-х градообразующих предприятий</w:t>
            </w:r>
          </w:p>
          <w:p w:rsidR="00F8086E" w:rsidRDefault="00F8086E">
            <w:pPr>
              <w:numPr>
                <w:ilvl w:val="0"/>
                <w:numId w:val="5"/>
              </w:numPr>
              <w:spacing w:before="60" w:after="60"/>
            </w:pPr>
            <w:r>
              <w:t>Острая нехватка профессиональных кадров</w:t>
            </w:r>
          </w:p>
          <w:p w:rsidR="00F8086E" w:rsidRDefault="00F8086E">
            <w:pPr>
              <w:numPr>
                <w:ilvl w:val="0"/>
                <w:numId w:val="5"/>
              </w:numPr>
              <w:spacing w:before="60" w:after="60"/>
            </w:pPr>
            <w:r>
              <w:t>Сложная демографическая ситуация</w:t>
            </w:r>
          </w:p>
          <w:p w:rsidR="00F8086E" w:rsidRDefault="00F8086E">
            <w:pPr>
              <w:numPr>
                <w:ilvl w:val="0"/>
                <w:numId w:val="5"/>
              </w:numPr>
              <w:spacing w:before="60" w:after="60"/>
            </w:pPr>
            <w:r>
              <w:t>Низкий уровень развития туризма</w:t>
            </w:r>
          </w:p>
          <w:p w:rsidR="00F8086E" w:rsidRDefault="00F8086E">
            <w:pPr>
              <w:numPr>
                <w:ilvl w:val="0"/>
                <w:numId w:val="5"/>
              </w:numPr>
              <w:spacing w:before="60" w:after="60"/>
            </w:pPr>
            <w:r>
              <w:t>Низкий уровень здравоохранения</w:t>
            </w:r>
          </w:p>
          <w:p w:rsidR="00F8086E" w:rsidRDefault="00F8086E">
            <w:pPr>
              <w:numPr>
                <w:ilvl w:val="0"/>
                <w:numId w:val="5"/>
              </w:numPr>
              <w:spacing w:before="60" w:after="60"/>
            </w:pPr>
            <w:r>
              <w:t>Низкие объемы жилищного строительства</w:t>
            </w:r>
          </w:p>
          <w:p w:rsidR="00F8086E" w:rsidRDefault="00F8086E">
            <w:pPr>
              <w:numPr>
                <w:ilvl w:val="0"/>
                <w:numId w:val="5"/>
              </w:numPr>
              <w:spacing w:before="60" w:after="60"/>
            </w:pPr>
            <w:r>
              <w:t>Тяжелое положение в ЖКХ</w:t>
            </w:r>
          </w:p>
          <w:p w:rsidR="00F8086E" w:rsidRDefault="00F8086E">
            <w:pPr>
              <w:numPr>
                <w:ilvl w:val="0"/>
                <w:numId w:val="5"/>
              </w:numPr>
              <w:spacing w:before="60" w:after="60"/>
            </w:pPr>
            <w:r>
              <w:t>Небольшое количество малых и средних предприятий</w:t>
            </w:r>
          </w:p>
          <w:p w:rsidR="00F8086E" w:rsidRDefault="00F8086E">
            <w:pPr>
              <w:numPr>
                <w:ilvl w:val="0"/>
                <w:numId w:val="5"/>
              </w:numPr>
              <w:spacing w:before="60" w:after="60"/>
            </w:pPr>
            <w:r>
              <w:t>Тяжелое положение в АПК</w:t>
            </w:r>
          </w:p>
          <w:p w:rsidR="00F8086E" w:rsidRDefault="00F8086E">
            <w:pPr>
              <w:numPr>
                <w:ilvl w:val="0"/>
                <w:numId w:val="5"/>
              </w:numPr>
              <w:spacing w:before="60" w:after="60"/>
            </w:pPr>
            <w:r>
              <w:t>Непривлекательность района для молодежи</w:t>
            </w:r>
          </w:p>
          <w:p w:rsidR="00F8086E" w:rsidRDefault="00F8086E">
            <w:pPr>
              <w:numPr>
                <w:ilvl w:val="0"/>
                <w:numId w:val="5"/>
              </w:numPr>
              <w:spacing w:before="60" w:after="60"/>
            </w:pPr>
            <w:r>
              <w:t>Высокая зависимость от бюджетов других уровней</w:t>
            </w:r>
          </w:p>
          <w:p w:rsidR="00F8086E" w:rsidRDefault="00F8086E">
            <w:pPr>
              <w:numPr>
                <w:ilvl w:val="0"/>
                <w:numId w:val="5"/>
              </w:numPr>
              <w:spacing w:before="60" w:after="60"/>
            </w:pPr>
            <w:r>
              <w:t>Слабая материально-техническая база объектов культурно-досугового назначения и учреждений физкультуры и спорта.</w:t>
            </w:r>
          </w:p>
          <w:p w:rsidR="00F8086E" w:rsidRDefault="00F8086E">
            <w:pPr>
              <w:numPr>
                <w:ilvl w:val="0"/>
                <w:numId w:val="6"/>
              </w:numPr>
              <w:spacing w:before="60" w:after="60"/>
            </w:pPr>
            <w:r>
              <w:t>Низкий уровень з/платы по сравнению с областным центром</w:t>
            </w:r>
          </w:p>
          <w:p w:rsidR="00F8086E" w:rsidRDefault="00F8086E">
            <w:pPr>
              <w:numPr>
                <w:ilvl w:val="0"/>
                <w:numId w:val="7"/>
              </w:numPr>
              <w:spacing w:before="60" w:after="60"/>
            </w:pPr>
            <w:r>
              <w:t>Недоступность нового жилья для большинства населения</w:t>
            </w:r>
          </w:p>
          <w:p w:rsidR="00F8086E" w:rsidRDefault="00F8086E">
            <w:pPr>
              <w:numPr>
                <w:ilvl w:val="0"/>
                <w:numId w:val="7"/>
              </w:numPr>
              <w:spacing w:before="60" w:after="60"/>
            </w:pPr>
            <w:r>
              <w:t>Неразвитость туристической инфраструктуры</w:t>
            </w:r>
          </w:p>
          <w:p w:rsidR="00F8086E" w:rsidRDefault="00F8086E">
            <w:pPr>
              <w:numPr>
                <w:ilvl w:val="0"/>
                <w:numId w:val="7"/>
              </w:numPr>
              <w:spacing w:before="60" w:after="60"/>
            </w:pPr>
            <w:r>
              <w:t>Низкая инвестиционная привлекательность района</w:t>
            </w:r>
          </w:p>
          <w:p w:rsidR="00F8086E" w:rsidRDefault="00F8086E"/>
        </w:tc>
      </w:tr>
      <w:tr w:rsidR="00F8086E" w:rsidTr="00F8086E">
        <w:trPr>
          <w:trHeight w:val="7117"/>
        </w:trPr>
        <w:tc>
          <w:tcPr>
            <w:tcW w:w="4927" w:type="dxa"/>
            <w:tcBorders>
              <w:top w:val="single" w:sz="4" w:space="0" w:color="auto"/>
              <w:left w:val="single" w:sz="4" w:space="0" w:color="auto"/>
              <w:bottom w:val="single" w:sz="4" w:space="0" w:color="auto"/>
              <w:right w:val="single" w:sz="4" w:space="0" w:color="auto"/>
            </w:tcBorders>
            <w:hideMark/>
          </w:tcPr>
          <w:p w:rsidR="00F8086E" w:rsidRPr="004537B9" w:rsidRDefault="00F8086E">
            <w:pPr>
              <w:jc w:val="center"/>
              <w:rPr>
                <w:b/>
                <w:i/>
              </w:rPr>
            </w:pPr>
            <w:r w:rsidRPr="004537B9">
              <w:rPr>
                <w:b/>
                <w:i/>
              </w:rPr>
              <w:lastRenderedPageBreak/>
              <w:t>Возможности</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Организация производства малоэтажных домов по новейшим технологиям</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Организация новых  малых промышленных предприятий</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Привлечение мигрантов из других регионов</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Подготовка инвестиционных площадок для промышленного производства и строительства</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Увеличение количества малых и средних предприятий в промышленности</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 xml:space="preserve">Применение </w:t>
            </w:r>
            <w:proofErr w:type="spellStart"/>
            <w:r w:rsidRPr="004537B9">
              <w:rPr>
                <w:rFonts w:ascii="Times New Roman" w:hAnsi="Times New Roman" w:cs="Times New Roman"/>
                <w:szCs w:val="24"/>
              </w:rPr>
              <w:t>энерго</w:t>
            </w:r>
            <w:proofErr w:type="spellEnd"/>
            <w:r w:rsidRPr="004537B9">
              <w:rPr>
                <w:rFonts w:ascii="Times New Roman" w:hAnsi="Times New Roman" w:cs="Times New Roman"/>
                <w:szCs w:val="24"/>
                <w:lang w:val="en-US"/>
              </w:rPr>
              <w:t>-</w:t>
            </w:r>
            <w:r w:rsidRPr="004537B9">
              <w:rPr>
                <w:rFonts w:ascii="Times New Roman" w:hAnsi="Times New Roman" w:cs="Times New Roman"/>
                <w:szCs w:val="24"/>
              </w:rPr>
              <w:t xml:space="preserve"> и ресурсосберегающих технологий</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Развитие спорта и культурно-досуговой деятельности</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Социальное партнерство бизнеса и Администрации района, города и сельских поселений</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 xml:space="preserve">Использование свободных промышленных площадок, </w:t>
            </w:r>
            <w:proofErr w:type="spellStart"/>
            <w:r w:rsidRPr="004537B9">
              <w:rPr>
                <w:rFonts w:ascii="Times New Roman" w:hAnsi="Times New Roman" w:cs="Times New Roman"/>
                <w:szCs w:val="24"/>
              </w:rPr>
              <w:t>недозагруженных</w:t>
            </w:r>
            <w:proofErr w:type="spellEnd"/>
            <w:r w:rsidRPr="004537B9">
              <w:rPr>
                <w:rFonts w:ascii="Times New Roman" w:hAnsi="Times New Roman" w:cs="Times New Roman"/>
                <w:szCs w:val="24"/>
              </w:rPr>
              <w:t xml:space="preserve"> производственных мощностей</w:t>
            </w:r>
          </w:p>
          <w:p w:rsidR="00F8086E" w:rsidRPr="004537B9" w:rsidRDefault="00F8086E">
            <w:r w:rsidRPr="004537B9">
              <w:t xml:space="preserve"> </w:t>
            </w:r>
          </w:p>
        </w:tc>
        <w:tc>
          <w:tcPr>
            <w:tcW w:w="4927" w:type="dxa"/>
            <w:tcBorders>
              <w:top w:val="single" w:sz="4" w:space="0" w:color="auto"/>
              <w:left w:val="single" w:sz="4" w:space="0" w:color="auto"/>
              <w:bottom w:val="single" w:sz="4" w:space="0" w:color="auto"/>
              <w:right w:val="single" w:sz="4" w:space="0" w:color="auto"/>
            </w:tcBorders>
          </w:tcPr>
          <w:p w:rsidR="00F8086E" w:rsidRPr="004537B9" w:rsidRDefault="00F8086E">
            <w:pPr>
              <w:jc w:val="center"/>
              <w:rPr>
                <w:b/>
                <w:i/>
              </w:rPr>
            </w:pPr>
            <w:r w:rsidRPr="004537B9">
              <w:rPr>
                <w:b/>
                <w:i/>
              </w:rPr>
              <w:t>Риски (угрозы)</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Ликвидация льняного производства</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Потеря кадров для предприятий города</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Обветшание жилищного фонда</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Обнищание и вымирание села, развал АПК</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Истощение лесных ресурсов</w:t>
            </w:r>
          </w:p>
          <w:p w:rsidR="00F8086E" w:rsidRPr="004537B9" w:rsidRDefault="00F8086E">
            <w:pPr>
              <w:pStyle w:val="a5"/>
              <w:numPr>
                <w:ilvl w:val="0"/>
                <w:numId w:val="8"/>
              </w:numPr>
              <w:spacing w:before="60" w:after="60"/>
              <w:jc w:val="left"/>
              <w:rPr>
                <w:rFonts w:ascii="Times New Roman" w:hAnsi="Times New Roman" w:cs="Times New Roman"/>
                <w:szCs w:val="24"/>
              </w:rPr>
            </w:pPr>
            <w:r w:rsidRPr="004537B9">
              <w:rPr>
                <w:rFonts w:ascii="Times New Roman" w:hAnsi="Times New Roman" w:cs="Times New Roman"/>
                <w:szCs w:val="24"/>
              </w:rPr>
              <w:t>Увеличение зависимости бюджета ГМР от других бюджетов бюджетной системы РФ</w:t>
            </w:r>
          </w:p>
          <w:p w:rsidR="00F8086E" w:rsidRPr="004537B9" w:rsidRDefault="00F8086E"/>
        </w:tc>
      </w:tr>
    </w:tbl>
    <w:p w:rsidR="00F8086E" w:rsidRDefault="00F8086E" w:rsidP="00F8086E">
      <w:pPr>
        <w:tabs>
          <w:tab w:val="left" w:pos="426"/>
        </w:tabs>
        <w:spacing w:after="240"/>
        <w:ind w:left="426" w:hanging="426"/>
        <w:jc w:val="center"/>
        <w:rPr>
          <w:b/>
          <w:sz w:val="16"/>
          <w:szCs w:val="16"/>
        </w:rPr>
      </w:pPr>
    </w:p>
    <w:p w:rsidR="00F8086E" w:rsidRDefault="00F8086E" w:rsidP="00F8086E">
      <w:pPr>
        <w:tabs>
          <w:tab w:val="left" w:pos="426"/>
        </w:tabs>
        <w:spacing w:after="240"/>
        <w:ind w:left="426" w:hanging="426"/>
        <w:jc w:val="center"/>
        <w:rPr>
          <w:b/>
          <w:sz w:val="26"/>
          <w:szCs w:val="26"/>
        </w:rPr>
      </w:pPr>
      <w:r>
        <w:rPr>
          <w:b/>
          <w:sz w:val="26"/>
          <w:szCs w:val="26"/>
        </w:rPr>
        <w:t>4.</w:t>
      </w:r>
      <w:r>
        <w:rPr>
          <w:b/>
          <w:sz w:val="26"/>
          <w:szCs w:val="26"/>
        </w:rPr>
        <w:tab/>
        <w:t>Анализ сильных и слабых сторон, рисков (угроз) и возможностей (полученных на основании SWOT-анализа) деятельности органов местного самоуправления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810"/>
      </w:tblGrid>
      <w:tr w:rsidR="00F8086E" w:rsidTr="00F8086E">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Сильные стороны (факторы успеха)</w:t>
            </w:r>
          </w:p>
          <w:p w:rsidR="00F8086E" w:rsidRDefault="00F8086E">
            <w:pPr>
              <w:numPr>
                <w:ilvl w:val="0"/>
                <w:numId w:val="9"/>
              </w:numPr>
              <w:tabs>
                <w:tab w:val="left" w:pos="720"/>
              </w:tabs>
              <w:suppressAutoHyphens/>
            </w:pPr>
            <w:r>
              <w:t>Большой опыт работы у аппарата Администрации ГМР</w:t>
            </w:r>
          </w:p>
          <w:p w:rsidR="00F8086E" w:rsidRPr="004537B9" w:rsidRDefault="00F8086E">
            <w:pPr>
              <w:pStyle w:val="a5"/>
              <w:numPr>
                <w:ilvl w:val="0"/>
                <w:numId w:val="9"/>
              </w:numPr>
              <w:tabs>
                <w:tab w:val="left" w:pos="720"/>
              </w:tabs>
              <w:suppressAutoHyphens/>
              <w:jc w:val="left"/>
              <w:rPr>
                <w:rFonts w:ascii="Times New Roman" w:hAnsi="Times New Roman" w:cs="Times New Roman"/>
              </w:rPr>
            </w:pPr>
            <w:r w:rsidRPr="004537B9">
              <w:rPr>
                <w:rFonts w:ascii="Times New Roman" w:hAnsi="Times New Roman" w:cs="Times New Roman"/>
              </w:rPr>
              <w:t>Увеличение доходной  части бюджета от использования  муниципального имущества</w:t>
            </w:r>
          </w:p>
          <w:p w:rsidR="00F8086E" w:rsidRPr="004537B9" w:rsidRDefault="00F8086E">
            <w:pPr>
              <w:numPr>
                <w:ilvl w:val="0"/>
                <w:numId w:val="9"/>
              </w:numPr>
              <w:tabs>
                <w:tab w:val="left" w:pos="720"/>
              </w:tabs>
              <w:suppressAutoHyphens/>
              <w:snapToGrid w:val="0"/>
            </w:pPr>
            <w:r w:rsidRPr="004537B9">
              <w:t>Увеличение общей доходной базы бюджета</w:t>
            </w:r>
          </w:p>
          <w:p w:rsidR="00F8086E" w:rsidRPr="004537B9" w:rsidRDefault="00F8086E">
            <w:pPr>
              <w:pStyle w:val="a5"/>
              <w:numPr>
                <w:ilvl w:val="0"/>
                <w:numId w:val="9"/>
              </w:numPr>
              <w:tabs>
                <w:tab w:val="left" w:pos="720"/>
              </w:tabs>
              <w:suppressAutoHyphens/>
              <w:jc w:val="left"/>
              <w:rPr>
                <w:rFonts w:ascii="Times New Roman" w:hAnsi="Times New Roman" w:cs="Times New Roman"/>
              </w:rPr>
            </w:pPr>
          </w:p>
          <w:p w:rsidR="00F8086E" w:rsidRDefault="00F8086E"/>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Слабые стороны (проблемы)</w:t>
            </w:r>
          </w:p>
          <w:p w:rsidR="00F8086E" w:rsidRDefault="00F8086E">
            <w:pPr>
              <w:pStyle w:val="a3"/>
              <w:numPr>
                <w:ilvl w:val="0"/>
                <w:numId w:val="10"/>
              </w:numPr>
              <w:tabs>
                <w:tab w:val="left" w:pos="720"/>
              </w:tabs>
              <w:suppressAutoHyphens/>
              <w:spacing w:before="0" w:after="0"/>
              <w:rPr>
                <w:rFonts w:ascii="Times New Roman" w:hAnsi="Times New Roman" w:cs="Times New Roman"/>
              </w:rPr>
            </w:pPr>
            <w:r>
              <w:rPr>
                <w:rFonts w:ascii="Times New Roman" w:hAnsi="Times New Roman" w:cs="Times New Roman"/>
              </w:rPr>
              <w:t>Недостаточная взаимосвязь чиновников с руководителями промышленных предприятий</w:t>
            </w:r>
          </w:p>
          <w:p w:rsidR="00F8086E" w:rsidRDefault="00F8086E">
            <w:pPr>
              <w:numPr>
                <w:ilvl w:val="0"/>
                <w:numId w:val="10"/>
              </w:numPr>
              <w:tabs>
                <w:tab w:val="left" w:pos="720"/>
              </w:tabs>
              <w:suppressAutoHyphens/>
            </w:pPr>
            <w:r>
              <w:t>Низкая доля в бюджете неналоговых доходов</w:t>
            </w:r>
          </w:p>
          <w:p w:rsidR="00F8086E" w:rsidRDefault="00F8086E">
            <w:pPr>
              <w:numPr>
                <w:ilvl w:val="0"/>
                <w:numId w:val="10"/>
              </w:numPr>
              <w:tabs>
                <w:tab w:val="left" w:pos="720"/>
              </w:tabs>
              <w:suppressAutoHyphens/>
            </w:pPr>
            <w:r>
              <w:t>Тенденция снижения  доли собственных неналоговых доходов бюджета</w:t>
            </w:r>
          </w:p>
          <w:p w:rsidR="00F8086E" w:rsidRDefault="00F8086E">
            <w:pPr>
              <w:numPr>
                <w:ilvl w:val="0"/>
                <w:numId w:val="10"/>
              </w:numPr>
              <w:tabs>
                <w:tab w:val="left" w:pos="720"/>
              </w:tabs>
              <w:suppressAutoHyphens/>
            </w:pPr>
            <w:r>
              <w:t>Недоимка в бюджет</w:t>
            </w:r>
          </w:p>
          <w:p w:rsidR="00F8086E" w:rsidRPr="009C0974" w:rsidRDefault="00F8086E">
            <w:pPr>
              <w:pStyle w:val="a5"/>
              <w:numPr>
                <w:ilvl w:val="0"/>
                <w:numId w:val="10"/>
              </w:numPr>
              <w:tabs>
                <w:tab w:val="left" w:pos="720"/>
              </w:tabs>
              <w:suppressAutoHyphens/>
              <w:jc w:val="left"/>
              <w:rPr>
                <w:rFonts w:ascii="Times New Roman" w:hAnsi="Times New Roman" w:cs="Times New Roman"/>
              </w:rPr>
            </w:pPr>
            <w:r w:rsidRPr="009C0974">
              <w:rPr>
                <w:rFonts w:ascii="Times New Roman" w:hAnsi="Times New Roman" w:cs="Times New Roman"/>
              </w:rPr>
              <w:t>Высокая зависимость от бюджетов других уровней</w:t>
            </w:r>
          </w:p>
          <w:p w:rsidR="00F8086E" w:rsidRDefault="00F8086E">
            <w:pPr>
              <w:numPr>
                <w:ilvl w:val="0"/>
                <w:numId w:val="10"/>
              </w:numPr>
              <w:tabs>
                <w:tab w:val="left" w:pos="720"/>
              </w:tabs>
              <w:suppressAutoHyphens/>
            </w:pPr>
            <w:r>
              <w:t>Низкая доля доходов в бюджете от использования муниципального имущества</w:t>
            </w:r>
          </w:p>
          <w:p w:rsidR="00F8086E" w:rsidRDefault="00F8086E">
            <w:pPr>
              <w:numPr>
                <w:ilvl w:val="0"/>
                <w:numId w:val="10"/>
              </w:numPr>
              <w:tabs>
                <w:tab w:val="left" w:pos="720"/>
              </w:tabs>
              <w:suppressAutoHyphens/>
            </w:pPr>
            <w:r>
              <w:t xml:space="preserve">Потенциал национальных проектов и областных программ используется не </w:t>
            </w:r>
            <w:r>
              <w:lastRenderedPageBreak/>
              <w:t>полностью</w:t>
            </w:r>
          </w:p>
          <w:p w:rsidR="00F8086E" w:rsidRDefault="00F8086E">
            <w:pPr>
              <w:numPr>
                <w:ilvl w:val="0"/>
                <w:numId w:val="10"/>
              </w:numPr>
              <w:tabs>
                <w:tab w:val="left" w:pos="720"/>
              </w:tabs>
              <w:suppressAutoHyphens/>
              <w:snapToGrid w:val="0"/>
            </w:pPr>
            <w:r>
              <w:t xml:space="preserve">Нераспределенные полномочия </w:t>
            </w:r>
          </w:p>
          <w:p w:rsidR="00F8086E" w:rsidRDefault="00F8086E">
            <w:pPr>
              <w:numPr>
                <w:ilvl w:val="0"/>
                <w:numId w:val="10"/>
              </w:numPr>
              <w:tabs>
                <w:tab w:val="left" w:pos="720"/>
              </w:tabs>
              <w:suppressAutoHyphens/>
              <w:snapToGrid w:val="0"/>
            </w:pPr>
            <w:r>
              <w:t xml:space="preserve">Низкая  рентабельность </w:t>
            </w:r>
            <w:proofErr w:type="spellStart"/>
            <w:r>
              <w:t>МУПов</w:t>
            </w:r>
            <w:proofErr w:type="spellEnd"/>
          </w:p>
          <w:p w:rsidR="00F8086E" w:rsidRDefault="00F8086E"/>
        </w:tc>
      </w:tr>
      <w:tr w:rsidR="00F8086E" w:rsidTr="00F8086E">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lastRenderedPageBreak/>
              <w:t>Возможности</w:t>
            </w:r>
          </w:p>
          <w:p w:rsidR="00F8086E" w:rsidRDefault="00F8086E">
            <w:pPr>
              <w:numPr>
                <w:ilvl w:val="0"/>
                <w:numId w:val="11"/>
              </w:numPr>
              <w:tabs>
                <w:tab w:val="left" w:pos="720"/>
              </w:tabs>
              <w:suppressAutoHyphens/>
              <w:snapToGrid w:val="0"/>
            </w:pPr>
            <w:r>
              <w:t>Проведение политики улучшения общих финансово-экономических показателей предприятий, долю в которых имеет ГМР</w:t>
            </w:r>
          </w:p>
          <w:p w:rsidR="00F8086E" w:rsidRDefault="00F8086E">
            <w:pPr>
              <w:numPr>
                <w:ilvl w:val="0"/>
                <w:numId w:val="11"/>
              </w:numPr>
              <w:tabs>
                <w:tab w:val="left" w:pos="720"/>
              </w:tabs>
              <w:suppressAutoHyphens/>
            </w:pPr>
            <w:r>
              <w:t>Переход на программно-целевые методы управления</w:t>
            </w:r>
          </w:p>
          <w:p w:rsidR="00F8086E" w:rsidRDefault="00F8086E">
            <w:pPr>
              <w:numPr>
                <w:ilvl w:val="0"/>
                <w:numId w:val="11"/>
              </w:numPr>
              <w:tabs>
                <w:tab w:val="left" w:pos="720"/>
              </w:tabs>
              <w:suppressAutoHyphens/>
              <w:snapToGrid w:val="0"/>
            </w:pPr>
            <w:r>
              <w:t>Внедрение в бюджетный процесс элементов бюджета, ориентированного на результат</w:t>
            </w:r>
          </w:p>
          <w:p w:rsidR="00F8086E" w:rsidRDefault="00F8086E">
            <w:pPr>
              <w:numPr>
                <w:ilvl w:val="0"/>
                <w:numId w:val="11"/>
              </w:numPr>
              <w:tabs>
                <w:tab w:val="left" w:pos="720"/>
              </w:tabs>
              <w:suppressAutoHyphens/>
            </w:pPr>
            <w:r>
              <w:t>Увеличить налоговые поступления в бюджет за счет стабильной работы  крупных промышленных предприятий</w:t>
            </w:r>
          </w:p>
          <w:p w:rsidR="00F8086E" w:rsidRDefault="00F8086E">
            <w:pPr>
              <w:numPr>
                <w:ilvl w:val="0"/>
                <w:numId w:val="11"/>
              </w:numPr>
              <w:tabs>
                <w:tab w:val="left" w:pos="720"/>
              </w:tabs>
              <w:suppressAutoHyphens/>
              <w:snapToGrid w:val="0"/>
            </w:pPr>
            <w:r>
              <w:t>Увеличение  доходной части бюджета за счет развития малого бизнеса</w:t>
            </w:r>
          </w:p>
          <w:p w:rsidR="00F8086E" w:rsidRDefault="00F8086E">
            <w:pPr>
              <w:numPr>
                <w:ilvl w:val="0"/>
                <w:numId w:val="11"/>
              </w:numPr>
              <w:tabs>
                <w:tab w:val="left" w:pos="720"/>
              </w:tabs>
              <w:suppressAutoHyphens/>
              <w:snapToGrid w:val="0"/>
            </w:pPr>
            <w:proofErr w:type="gramStart"/>
            <w:r>
              <w:t>Избежание</w:t>
            </w:r>
            <w:proofErr w:type="gramEnd"/>
            <w:r>
              <w:t xml:space="preserve"> дефицита муниципального бюджета</w:t>
            </w:r>
          </w:p>
          <w:p w:rsidR="00F8086E" w:rsidRDefault="00F8086E"/>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Риски (угрозы)</w:t>
            </w:r>
          </w:p>
          <w:p w:rsidR="00F8086E" w:rsidRDefault="00F8086E">
            <w:pPr>
              <w:numPr>
                <w:ilvl w:val="0"/>
                <w:numId w:val="12"/>
              </w:numPr>
              <w:tabs>
                <w:tab w:val="left" w:pos="720"/>
              </w:tabs>
              <w:suppressAutoHyphens/>
              <w:snapToGrid w:val="0"/>
            </w:pPr>
            <w:r>
              <w:t>Снижение собственной доходной базы муниципального бюджета</w:t>
            </w:r>
          </w:p>
          <w:p w:rsidR="00F8086E" w:rsidRDefault="00F8086E">
            <w:pPr>
              <w:numPr>
                <w:ilvl w:val="0"/>
                <w:numId w:val="12"/>
              </w:numPr>
              <w:tabs>
                <w:tab w:val="left" w:pos="720"/>
              </w:tabs>
              <w:suppressAutoHyphens/>
              <w:snapToGrid w:val="0"/>
            </w:pPr>
            <w:r>
              <w:t xml:space="preserve">Увеличение зависимости бюджета  ГМР от других бюджетов бюджетной системы РФ </w:t>
            </w:r>
          </w:p>
          <w:p w:rsidR="00F8086E" w:rsidRDefault="00F8086E">
            <w:pPr>
              <w:numPr>
                <w:ilvl w:val="0"/>
                <w:numId w:val="12"/>
              </w:numPr>
              <w:tabs>
                <w:tab w:val="left" w:pos="720"/>
              </w:tabs>
              <w:suppressAutoHyphens/>
              <w:snapToGrid w:val="0"/>
            </w:pPr>
            <w:r>
              <w:t>Недостаточная координация структур, осуществляющих контроль над использованием муниципального имущества</w:t>
            </w:r>
          </w:p>
          <w:p w:rsidR="00F8086E" w:rsidRDefault="00F8086E">
            <w:pPr>
              <w:numPr>
                <w:ilvl w:val="0"/>
                <w:numId w:val="12"/>
              </w:numPr>
              <w:tabs>
                <w:tab w:val="left" w:pos="720"/>
              </w:tabs>
              <w:suppressAutoHyphens/>
              <w:snapToGrid w:val="0"/>
            </w:pPr>
            <w:r>
              <w:t xml:space="preserve">Потеря самостоятельности ГМР в связи с передачей некоторых учреждений   и предприятий </w:t>
            </w:r>
            <w:proofErr w:type="gramStart"/>
            <w:r>
              <w:t>в</w:t>
            </w:r>
            <w:proofErr w:type="gramEnd"/>
            <w:r>
              <w:t xml:space="preserve"> Ростовский МР    </w:t>
            </w:r>
          </w:p>
          <w:p w:rsidR="00F8086E" w:rsidRDefault="00F8086E">
            <w:pPr>
              <w:ind w:left="360"/>
              <w:jc w:val="both"/>
              <w:rPr>
                <w:b/>
              </w:rPr>
            </w:pPr>
            <w:r>
              <w:t xml:space="preserve">      </w:t>
            </w:r>
          </w:p>
          <w:p w:rsidR="00F8086E" w:rsidRDefault="00F8086E">
            <w:pPr>
              <w:suppressAutoHyphens/>
              <w:snapToGrid w:val="0"/>
            </w:pPr>
            <w:r>
              <w:t xml:space="preserve">   </w:t>
            </w:r>
          </w:p>
          <w:p w:rsidR="00F8086E" w:rsidRDefault="00F8086E"/>
        </w:tc>
      </w:tr>
    </w:tbl>
    <w:p w:rsidR="00F8086E" w:rsidRDefault="00F8086E" w:rsidP="00F8086E">
      <w:pPr>
        <w:jc w:val="both"/>
        <w:rPr>
          <w:sz w:val="28"/>
          <w:szCs w:val="28"/>
        </w:rPr>
      </w:pPr>
    </w:p>
    <w:p w:rsidR="00F8086E" w:rsidRDefault="00F8086E" w:rsidP="00F8086E">
      <w:pPr>
        <w:tabs>
          <w:tab w:val="left" w:pos="426"/>
        </w:tabs>
        <w:spacing w:after="240"/>
        <w:ind w:left="426" w:hanging="426"/>
        <w:jc w:val="center"/>
        <w:rPr>
          <w:b/>
          <w:sz w:val="26"/>
          <w:szCs w:val="26"/>
        </w:rPr>
      </w:pPr>
      <w:r>
        <w:rPr>
          <w:b/>
          <w:sz w:val="26"/>
          <w:szCs w:val="26"/>
        </w:rPr>
        <w:t>5.</w:t>
      </w:r>
      <w:r>
        <w:rPr>
          <w:b/>
          <w:sz w:val="26"/>
          <w:szCs w:val="26"/>
        </w:rPr>
        <w:tab/>
        <w:t>Перечень мероприятий, реализуемых и (или) планируемых к реализации для достижения значений показателей, запланированных на трехлетний период</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685"/>
        <w:gridCol w:w="1134"/>
        <w:gridCol w:w="1473"/>
        <w:gridCol w:w="1440"/>
      </w:tblGrid>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Наименование показателя или раздела (подраздела) </w:t>
            </w:r>
          </w:p>
        </w:tc>
        <w:tc>
          <w:tcPr>
            <w:tcW w:w="3685"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Наименование мероприятия реализуемого и (или)</w:t>
            </w:r>
          </w:p>
          <w:p w:rsidR="00F8086E" w:rsidRDefault="00F8086E">
            <w:pPr>
              <w:jc w:val="center"/>
              <w:rPr>
                <w:sz w:val="22"/>
                <w:szCs w:val="22"/>
              </w:rPr>
            </w:pPr>
            <w:r>
              <w:rPr>
                <w:sz w:val="22"/>
                <w:szCs w:val="22"/>
              </w:rPr>
              <w:t>планируемого к реализации для достижения значений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Срок </w:t>
            </w:r>
            <w:proofErr w:type="spellStart"/>
            <w:proofErr w:type="gramStart"/>
            <w:r>
              <w:rPr>
                <w:sz w:val="22"/>
                <w:szCs w:val="22"/>
              </w:rPr>
              <w:t>исполне</w:t>
            </w:r>
            <w:r w:rsidR="00CD328D">
              <w:rPr>
                <w:sz w:val="22"/>
                <w:szCs w:val="22"/>
              </w:rPr>
              <w:t>-</w:t>
            </w:r>
            <w:r>
              <w:rPr>
                <w:sz w:val="22"/>
                <w:szCs w:val="22"/>
              </w:rPr>
              <w:t>ния</w:t>
            </w:r>
            <w:proofErr w:type="spellEnd"/>
            <w:proofErr w:type="gramEnd"/>
            <w:r>
              <w:rPr>
                <w:sz w:val="22"/>
                <w:szCs w:val="22"/>
              </w:rPr>
              <w:t xml:space="preserve"> </w:t>
            </w:r>
            <w:proofErr w:type="spellStart"/>
            <w:r>
              <w:rPr>
                <w:sz w:val="22"/>
                <w:szCs w:val="22"/>
              </w:rPr>
              <w:t>меро</w:t>
            </w:r>
            <w:proofErr w:type="spellEnd"/>
            <w:r w:rsidR="00CD328D">
              <w:rPr>
                <w:sz w:val="22"/>
                <w:szCs w:val="22"/>
              </w:rPr>
              <w:t>-</w:t>
            </w:r>
            <w:r>
              <w:rPr>
                <w:sz w:val="22"/>
                <w:szCs w:val="22"/>
              </w:rPr>
              <w:t>приятия</w:t>
            </w:r>
          </w:p>
        </w:tc>
        <w:tc>
          <w:tcPr>
            <w:tcW w:w="147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proofErr w:type="gramStart"/>
            <w:r>
              <w:rPr>
                <w:sz w:val="22"/>
                <w:szCs w:val="22"/>
              </w:rPr>
              <w:t>Исполни</w:t>
            </w:r>
            <w:r w:rsidR="000A590C">
              <w:rPr>
                <w:sz w:val="22"/>
                <w:szCs w:val="22"/>
              </w:rPr>
              <w:t>-</w:t>
            </w:r>
            <w:proofErr w:type="spellStart"/>
            <w:r>
              <w:rPr>
                <w:sz w:val="22"/>
                <w:szCs w:val="22"/>
              </w:rPr>
              <w:t>тели</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rsidR="000A590C" w:rsidRDefault="00F8086E">
            <w:pPr>
              <w:jc w:val="center"/>
              <w:rPr>
                <w:sz w:val="22"/>
                <w:szCs w:val="22"/>
              </w:rPr>
            </w:pPr>
            <w:r>
              <w:rPr>
                <w:sz w:val="22"/>
                <w:szCs w:val="22"/>
              </w:rPr>
              <w:t xml:space="preserve">Объем и источники </w:t>
            </w:r>
            <w:proofErr w:type="spellStart"/>
            <w:proofErr w:type="gramStart"/>
            <w:r>
              <w:rPr>
                <w:sz w:val="22"/>
                <w:szCs w:val="22"/>
              </w:rPr>
              <w:t>финансиро</w:t>
            </w:r>
            <w:r w:rsidR="000A590C">
              <w:rPr>
                <w:sz w:val="22"/>
                <w:szCs w:val="22"/>
              </w:rPr>
              <w:t>-</w:t>
            </w:r>
            <w:r>
              <w:rPr>
                <w:sz w:val="22"/>
                <w:szCs w:val="22"/>
              </w:rPr>
              <w:t>вания</w:t>
            </w:r>
            <w:proofErr w:type="spellEnd"/>
            <w:proofErr w:type="gramEnd"/>
            <w:r>
              <w:rPr>
                <w:sz w:val="22"/>
                <w:szCs w:val="22"/>
              </w:rPr>
              <w:t xml:space="preserve">, </w:t>
            </w:r>
          </w:p>
          <w:p w:rsidR="00F8086E" w:rsidRDefault="00F8086E" w:rsidP="00CD328D">
            <w:pPr>
              <w:jc w:val="center"/>
              <w:rPr>
                <w:sz w:val="22"/>
                <w:szCs w:val="22"/>
              </w:rPr>
            </w:pPr>
            <w:r>
              <w:rPr>
                <w:sz w:val="22"/>
                <w:szCs w:val="22"/>
              </w:rPr>
              <w:t>тыс. руб.</w:t>
            </w:r>
          </w:p>
        </w:tc>
      </w:tr>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3</w:t>
            </w:r>
          </w:p>
        </w:tc>
        <w:tc>
          <w:tcPr>
            <w:tcW w:w="147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5</w:t>
            </w:r>
          </w:p>
        </w:tc>
      </w:tr>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8D5BE5" w:rsidP="008D5BE5">
            <w:pPr>
              <w:rPr>
                <w:sz w:val="22"/>
                <w:szCs w:val="22"/>
              </w:rPr>
            </w:pPr>
            <w:r>
              <w:rPr>
                <w:sz w:val="22"/>
                <w:szCs w:val="22"/>
              </w:rPr>
              <w:t>Раздел 1 «Экономическое развитие»</w:t>
            </w:r>
          </w:p>
        </w:tc>
        <w:tc>
          <w:tcPr>
            <w:tcW w:w="3685" w:type="dxa"/>
            <w:tcBorders>
              <w:top w:val="single" w:sz="4" w:space="0" w:color="auto"/>
              <w:left w:val="single" w:sz="4" w:space="0" w:color="auto"/>
              <w:bottom w:val="single" w:sz="4" w:space="0" w:color="auto"/>
              <w:right w:val="single" w:sz="4" w:space="0" w:color="auto"/>
            </w:tcBorders>
            <w:hideMark/>
          </w:tcPr>
          <w:p w:rsidR="001F33C6" w:rsidRDefault="00F8086E" w:rsidP="001F33C6">
            <w:pPr>
              <w:pStyle w:val="a9"/>
              <w:numPr>
                <w:ilvl w:val="0"/>
                <w:numId w:val="18"/>
              </w:numPr>
              <w:rPr>
                <w:sz w:val="22"/>
                <w:szCs w:val="22"/>
              </w:rPr>
            </w:pPr>
            <w:r w:rsidRPr="001F33C6">
              <w:rPr>
                <w:sz w:val="22"/>
                <w:szCs w:val="22"/>
              </w:rPr>
              <w:t xml:space="preserve">В соответствии с РЦП </w:t>
            </w:r>
          </w:p>
          <w:p w:rsidR="00AC7B36" w:rsidRPr="001F33C6" w:rsidRDefault="00F8086E" w:rsidP="001F33C6">
            <w:pPr>
              <w:rPr>
                <w:sz w:val="22"/>
                <w:szCs w:val="22"/>
              </w:rPr>
            </w:pPr>
            <w:r w:rsidRPr="001F33C6">
              <w:rPr>
                <w:sz w:val="22"/>
                <w:szCs w:val="22"/>
              </w:rPr>
              <w:t xml:space="preserve">«Развитие агропромышленного комплекса и сельских территорий </w:t>
            </w:r>
            <w:proofErr w:type="gramStart"/>
            <w:r w:rsidRPr="001F33C6">
              <w:rPr>
                <w:sz w:val="22"/>
                <w:szCs w:val="22"/>
              </w:rPr>
              <w:t>Гаврилов-Ямского</w:t>
            </w:r>
            <w:proofErr w:type="gramEnd"/>
            <w:r w:rsidRPr="001F33C6">
              <w:rPr>
                <w:sz w:val="22"/>
                <w:szCs w:val="22"/>
              </w:rPr>
              <w:t xml:space="preserve"> муниципального района Ярославской области на 2010-2014 годы» в 201</w:t>
            </w:r>
            <w:r w:rsidR="00B36271">
              <w:rPr>
                <w:sz w:val="22"/>
                <w:szCs w:val="22"/>
              </w:rPr>
              <w:t>2</w:t>
            </w:r>
            <w:r w:rsidRPr="001F33C6">
              <w:rPr>
                <w:sz w:val="22"/>
                <w:szCs w:val="22"/>
              </w:rPr>
              <w:t xml:space="preserve"> году</w:t>
            </w:r>
            <w:r w:rsidR="00D84750">
              <w:rPr>
                <w:sz w:val="22"/>
                <w:szCs w:val="22"/>
              </w:rPr>
              <w:t>:</w:t>
            </w:r>
          </w:p>
          <w:p w:rsidR="00151AB5" w:rsidRPr="00B7151F" w:rsidRDefault="001F33C6" w:rsidP="001F33C6">
            <w:pPr>
              <w:rPr>
                <w:sz w:val="22"/>
                <w:szCs w:val="22"/>
              </w:rPr>
            </w:pPr>
            <w:r w:rsidRPr="00B7151F">
              <w:rPr>
                <w:sz w:val="22"/>
                <w:szCs w:val="22"/>
              </w:rPr>
              <w:t>-</w:t>
            </w:r>
            <w:r w:rsidR="00B7151F" w:rsidRPr="00B7151F">
              <w:rPr>
                <w:sz w:val="22"/>
                <w:szCs w:val="22"/>
              </w:rPr>
              <w:t>7</w:t>
            </w:r>
            <w:r w:rsidR="00F8086E" w:rsidRPr="00B7151F">
              <w:rPr>
                <w:sz w:val="22"/>
                <w:szCs w:val="22"/>
              </w:rPr>
              <w:t xml:space="preserve"> семей специалистов с/х </w:t>
            </w:r>
            <w:r w:rsidR="00B7151F" w:rsidRPr="00B7151F">
              <w:rPr>
                <w:sz w:val="22"/>
                <w:szCs w:val="22"/>
              </w:rPr>
              <w:t xml:space="preserve"> и </w:t>
            </w:r>
            <w:proofErr w:type="spellStart"/>
            <w:proofErr w:type="gramStart"/>
            <w:r w:rsidR="00B7151F" w:rsidRPr="00B7151F">
              <w:rPr>
                <w:sz w:val="22"/>
                <w:szCs w:val="22"/>
              </w:rPr>
              <w:t>моло</w:t>
            </w:r>
            <w:proofErr w:type="spellEnd"/>
            <w:r w:rsidR="00782365">
              <w:rPr>
                <w:sz w:val="22"/>
                <w:szCs w:val="22"/>
              </w:rPr>
              <w:t>-</w:t>
            </w:r>
            <w:r w:rsidR="00B7151F" w:rsidRPr="00B7151F">
              <w:rPr>
                <w:sz w:val="22"/>
                <w:szCs w:val="22"/>
              </w:rPr>
              <w:t>дых</w:t>
            </w:r>
            <w:proofErr w:type="gramEnd"/>
            <w:r w:rsidR="00B7151F" w:rsidRPr="00B7151F">
              <w:rPr>
                <w:sz w:val="22"/>
                <w:szCs w:val="22"/>
              </w:rPr>
              <w:t xml:space="preserve"> семей </w:t>
            </w:r>
            <w:r w:rsidR="00F8086E" w:rsidRPr="00B7151F">
              <w:rPr>
                <w:sz w:val="22"/>
                <w:szCs w:val="22"/>
              </w:rPr>
              <w:t>улучшили жилищные условия</w:t>
            </w:r>
            <w:r w:rsidR="00AC7B36" w:rsidRPr="00B7151F">
              <w:rPr>
                <w:sz w:val="22"/>
                <w:szCs w:val="22"/>
              </w:rPr>
              <w:t>;</w:t>
            </w:r>
            <w:r w:rsidRPr="00B7151F">
              <w:rPr>
                <w:sz w:val="22"/>
                <w:szCs w:val="22"/>
              </w:rPr>
              <w:t xml:space="preserve"> </w:t>
            </w:r>
            <w:r w:rsidR="00B12094" w:rsidRPr="00B7151F">
              <w:rPr>
                <w:sz w:val="22"/>
                <w:szCs w:val="22"/>
              </w:rPr>
              <w:t>производились выплаты</w:t>
            </w:r>
          </w:p>
          <w:p w:rsidR="00AC7B36" w:rsidRDefault="00B7151F" w:rsidP="00151AB5">
            <w:pPr>
              <w:rPr>
                <w:sz w:val="22"/>
                <w:szCs w:val="22"/>
              </w:rPr>
            </w:pPr>
            <w:r>
              <w:rPr>
                <w:sz w:val="22"/>
                <w:szCs w:val="22"/>
              </w:rPr>
              <w:t>молодым специалистам.</w:t>
            </w:r>
          </w:p>
          <w:p w:rsidR="001F33C6" w:rsidRDefault="005940E3" w:rsidP="001F33C6">
            <w:pPr>
              <w:pStyle w:val="a9"/>
              <w:numPr>
                <w:ilvl w:val="0"/>
                <w:numId w:val="18"/>
              </w:numPr>
              <w:rPr>
                <w:sz w:val="22"/>
                <w:szCs w:val="22"/>
              </w:rPr>
            </w:pPr>
            <w:r w:rsidRPr="001F33C6">
              <w:rPr>
                <w:sz w:val="22"/>
                <w:szCs w:val="22"/>
              </w:rPr>
              <w:t xml:space="preserve">В соответствии с  МЦП </w:t>
            </w:r>
          </w:p>
          <w:p w:rsidR="005940E3" w:rsidRDefault="005940E3" w:rsidP="001F33C6">
            <w:pPr>
              <w:rPr>
                <w:sz w:val="22"/>
                <w:szCs w:val="22"/>
              </w:rPr>
            </w:pPr>
            <w:r w:rsidRPr="001F33C6">
              <w:rPr>
                <w:sz w:val="22"/>
                <w:szCs w:val="22"/>
              </w:rPr>
              <w:t xml:space="preserve">«Развитие сети автомобильных дорог общего пользования местного значения </w:t>
            </w:r>
            <w:proofErr w:type="gramStart"/>
            <w:r w:rsidRPr="001F33C6">
              <w:rPr>
                <w:sz w:val="22"/>
                <w:szCs w:val="22"/>
              </w:rPr>
              <w:t>Гаврилов-Ямского</w:t>
            </w:r>
            <w:proofErr w:type="gramEnd"/>
            <w:r w:rsidRPr="001F33C6">
              <w:rPr>
                <w:sz w:val="22"/>
                <w:szCs w:val="22"/>
              </w:rPr>
              <w:t xml:space="preserve"> МР» н 2012-2014 годы поведен ремонт автодорог общей протяженностью </w:t>
            </w:r>
            <w:r w:rsidR="001F33C6" w:rsidRPr="001F33C6">
              <w:rPr>
                <w:sz w:val="22"/>
                <w:szCs w:val="22"/>
              </w:rPr>
              <w:t>10,9 км.</w:t>
            </w:r>
          </w:p>
          <w:p w:rsidR="004C6C2D" w:rsidRPr="001F33C6" w:rsidRDefault="004C6C2D" w:rsidP="004C6C2D">
            <w:pPr>
              <w:rPr>
                <w:sz w:val="22"/>
                <w:szCs w:val="22"/>
              </w:rPr>
            </w:pPr>
            <w:r>
              <w:rPr>
                <w:sz w:val="22"/>
                <w:szCs w:val="22"/>
              </w:rPr>
              <w:t xml:space="preserve">В 2013 году запланирован ремонт </w:t>
            </w:r>
            <w:r>
              <w:rPr>
                <w:sz w:val="22"/>
                <w:szCs w:val="22"/>
              </w:rPr>
              <w:lastRenderedPageBreak/>
              <w:t>улично-дорожной сети по всем поселениям района.</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r>
              <w:rPr>
                <w:sz w:val="22"/>
                <w:szCs w:val="22"/>
              </w:rPr>
              <w:lastRenderedPageBreak/>
              <w:t>2010-2014 годы</w:t>
            </w: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r>
              <w:rPr>
                <w:sz w:val="22"/>
                <w:szCs w:val="22"/>
              </w:rPr>
              <w:t>2012-2014 годы</w:t>
            </w:r>
          </w:p>
        </w:tc>
        <w:tc>
          <w:tcPr>
            <w:tcW w:w="1473"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r>
              <w:rPr>
                <w:sz w:val="22"/>
                <w:szCs w:val="22"/>
              </w:rPr>
              <w:t>Отдел сельского хозяйства</w:t>
            </w: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r>
              <w:rPr>
                <w:sz w:val="22"/>
                <w:szCs w:val="22"/>
              </w:rPr>
              <w:t xml:space="preserve">Управление ЖКХ, </w:t>
            </w:r>
            <w:proofErr w:type="gramStart"/>
            <w:r>
              <w:rPr>
                <w:sz w:val="22"/>
                <w:szCs w:val="22"/>
              </w:rPr>
              <w:t>капитально-</w:t>
            </w:r>
            <w:proofErr w:type="spellStart"/>
            <w:r>
              <w:rPr>
                <w:sz w:val="22"/>
                <w:szCs w:val="22"/>
              </w:rPr>
              <w:t>го</w:t>
            </w:r>
            <w:proofErr w:type="spellEnd"/>
            <w:proofErr w:type="gramEnd"/>
            <w:r>
              <w:rPr>
                <w:sz w:val="22"/>
                <w:szCs w:val="22"/>
              </w:rPr>
              <w:t xml:space="preserve"> строи-</w:t>
            </w:r>
            <w:proofErr w:type="spellStart"/>
            <w:r>
              <w:rPr>
                <w:sz w:val="22"/>
                <w:szCs w:val="22"/>
              </w:rPr>
              <w:t>тельства</w:t>
            </w:r>
            <w:proofErr w:type="spellEnd"/>
            <w:r>
              <w:rPr>
                <w:sz w:val="22"/>
                <w:szCs w:val="22"/>
              </w:rPr>
              <w:t xml:space="preserve">  и природопользования</w:t>
            </w:r>
          </w:p>
          <w:p w:rsidR="001F33C6" w:rsidRDefault="001F33C6">
            <w:pPr>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proofErr w:type="spellStart"/>
            <w:proofErr w:type="gramStart"/>
            <w:r>
              <w:rPr>
                <w:sz w:val="22"/>
                <w:szCs w:val="22"/>
              </w:rPr>
              <w:t>Програм-мные</w:t>
            </w:r>
            <w:proofErr w:type="spellEnd"/>
            <w:proofErr w:type="gramEnd"/>
            <w:r>
              <w:rPr>
                <w:sz w:val="22"/>
                <w:szCs w:val="22"/>
              </w:rPr>
              <w:t xml:space="preserve"> </w:t>
            </w:r>
            <w:proofErr w:type="spellStart"/>
            <w:r>
              <w:rPr>
                <w:sz w:val="22"/>
                <w:szCs w:val="22"/>
              </w:rPr>
              <w:t>меро</w:t>
            </w:r>
            <w:proofErr w:type="spellEnd"/>
            <w:r>
              <w:rPr>
                <w:sz w:val="22"/>
                <w:szCs w:val="22"/>
              </w:rPr>
              <w:t>-приятия:</w:t>
            </w:r>
          </w:p>
          <w:p w:rsidR="00F8086E" w:rsidRDefault="00F8086E">
            <w:pPr>
              <w:rPr>
                <w:sz w:val="22"/>
                <w:szCs w:val="22"/>
              </w:rPr>
            </w:pPr>
            <w:r>
              <w:rPr>
                <w:sz w:val="22"/>
                <w:szCs w:val="22"/>
                <w:u w:val="single"/>
              </w:rPr>
              <w:t>201</w:t>
            </w:r>
            <w:r w:rsidR="008D5BE5">
              <w:rPr>
                <w:sz w:val="22"/>
                <w:szCs w:val="22"/>
                <w:u w:val="single"/>
              </w:rPr>
              <w:t>2</w:t>
            </w:r>
            <w:r>
              <w:rPr>
                <w:sz w:val="22"/>
                <w:szCs w:val="22"/>
                <w:u w:val="single"/>
              </w:rPr>
              <w:t xml:space="preserve"> год</w:t>
            </w:r>
            <w:r>
              <w:rPr>
                <w:sz w:val="22"/>
                <w:szCs w:val="22"/>
              </w:rPr>
              <w:t xml:space="preserve"> </w:t>
            </w:r>
            <w:r w:rsidR="00921F69">
              <w:rPr>
                <w:sz w:val="22"/>
                <w:szCs w:val="22"/>
              </w:rPr>
              <w:t>-</w:t>
            </w:r>
          </w:p>
          <w:p w:rsidR="00F109B6" w:rsidRDefault="00AC7B36" w:rsidP="00AC7B36">
            <w:pPr>
              <w:rPr>
                <w:sz w:val="22"/>
                <w:szCs w:val="22"/>
              </w:rPr>
            </w:pPr>
            <w:r>
              <w:rPr>
                <w:sz w:val="22"/>
                <w:szCs w:val="22"/>
              </w:rPr>
              <w:t xml:space="preserve">бюджетных средств </w:t>
            </w:r>
            <w:r w:rsidR="00F8086E">
              <w:rPr>
                <w:sz w:val="22"/>
                <w:szCs w:val="22"/>
              </w:rPr>
              <w:t>–</w:t>
            </w:r>
          </w:p>
          <w:p w:rsidR="00F8086E" w:rsidRDefault="00757CA8" w:rsidP="00AC7B36">
            <w:pPr>
              <w:rPr>
                <w:sz w:val="22"/>
                <w:szCs w:val="22"/>
              </w:rPr>
            </w:pPr>
            <w:r w:rsidRPr="00757CA8">
              <w:rPr>
                <w:sz w:val="22"/>
                <w:szCs w:val="22"/>
              </w:rPr>
              <w:t>3</w:t>
            </w:r>
            <w:r w:rsidR="00F109B6" w:rsidRPr="00757CA8">
              <w:rPr>
                <w:sz w:val="22"/>
                <w:szCs w:val="22"/>
              </w:rPr>
              <w:t>,</w:t>
            </w:r>
            <w:r>
              <w:rPr>
                <w:sz w:val="22"/>
                <w:szCs w:val="22"/>
              </w:rPr>
              <w:t>9</w:t>
            </w:r>
            <w:r w:rsidR="00F8086E">
              <w:rPr>
                <w:sz w:val="22"/>
                <w:szCs w:val="22"/>
              </w:rPr>
              <w:t xml:space="preserve"> </w:t>
            </w:r>
            <w:proofErr w:type="spellStart"/>
            <w:r w:rsidR="00F109B6">
              <w:rPr>
                <w:sz w:val="22"/>
                <w:szCs w:val="22"/>
              </w:rPr>
              <w:t>млн</w:t>
            </w:r>
            <w:proofErr w:type="gramStart"/>
            <w:r w:rsidR="00F8086E">
              <w:rPr>
                <w:sz w:val="22"/>
                <w:szCs w:val="22"/>
              </w:rPr>
              <w:t>.р</w:t>
            </w:r>
            <w:proofErr w:type="gramEnd"/>
            <w:r w:rsidR="00F8086E">
              <w:rPr>
                <w:sz w:val="22"/>
                <w:szCs w:val="22"/>
              </w:rPr>
              <w:t>уб</w:t>
            </w:r>
            <w:proofErr w:type="spellEnd"/>
            <w:r w:rsidR="00AC7B36">
              <w:rPr>
                <w:sz w:val="22"/>
                <w:szCs w:val="22"/>
              </w:rPr>
              <w:t>.</w:t>
            </w:r>
            <w:r w:rsidR="00B7151F">
              <w:rPr>
                <w:sz w:val="22"/>
                <w:szCs w:val="22"/>
              </w:rPr>
              <w:t xml:space="preserve"> бюджетных средств</w:t>
            </w:r>
          </w:p>
          <w:p w:rsidR="001F33C6" w:rsidRDefault="001F33C6" w:rsidP="00AC7B36">
            <w:pPr>
              <w:rPr>
                <w:sz w:val="22"/>
                <w:szCs w:val="22"/>
              </w:rPr>
            </w:pPr>
          </w:p>
          <w:p w:rsidR="001F33C6" w:rsidRDefault="001F33C6" w:rsidP="00AC7B36">
            <w:pPr>
              <w:rPr>
                <w:sz w:val="22"/>
                <w:szCs w:val="22"/>
              </w:rPr>
            </w:pPr>
            <w:r>
              <w:rPr>
                <w:sz w:val="22"/>
                <w:szCs w:val="22"/>
              </w:rPr>
              <w:t xml:space="preserve">25316,2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p>
          <w:p w:rsidR="00B7151F" w:rsidRDefault="00B7151F" w:rsidP="00B7151F">
            <w:pPr>
              <w:rPr>
                <w:sz w:val="22"/>
                <w:szCs w:val="22"/>
              </w:rPr>
            </w:pPr>
            <w:r>
              <w:rPr>
                <w:sz w:val="22"/>
                <w:szCs w:val="22"/>
              </w:rPr>
              <w:t>бюджетных средств</w:t>
            </w:r>
          </w:p>
          <w:p w:rsidR="004C6C2D" w:rsidRDefault="004C6C2D" w:rsidP="00B7151F">
            <w:pPr>
              <w:rPr>
                <w:sz w:val="22"/>
                <w:szCs w:val="22"/>
              </w:rPr>
            </w:pPr>
          </w:p>
          <w:p w:rsidR="004C6C2D" w:rsidRDefault="004C6C2D" w:rsidP="00B7151F">
            <w:pPr>
              <w:rPr>
                <w:sz w:val="22"/>
                <w:szCs w:val="22"/>
              </w:rPr>
            </w:pPr>
          </w:p>
          <w:p w:rsidR="00782365" w:rsidRDefault="00782365" w:rsidP="00B7151F">
            <w:pPr>
              <w:rPr>
                <w:sz w:val="22"/>
                <w:szCs w:val="22"/>
              </w:rPr>
            </w:pPr>
          </w:p>
          <w:p w:rsidR="00F8086E" w:rsidRDefault="004C6C2D" w:rsidP="004C6C2D">
            <w:pPr>
              <w:rPr>
                <w:sz w:val="22"/>
                <w:szCs w:val="22"/>
              </w:rPr>
            </w:pPr>
            <w:r>
              <w:rPr>
                <w:sz w:val="22"/>
                <w:szCs w:val="22"/>
              </w:rPr>
              <w:t xml:space="preserve">2013 </w:t>
            </w:r>
            <w:r w:rsidR="00782365">
              <w:rPr>
                <w:sz w:val="22"/>
                <w:szCs w:val="22"/>
              </w:rPr>
              <w:t xml:space="preserve">год </w:t>
            </w:r>
            <w:r>
              <w:rPr>
                <w:sz w:val="22"/>
                <w:szCs w:val="22"/>
              </w:rPr>
              <w:t xml:space="preserve">- </w:t>
            </w:r>
            <w:r>
              <w:rPr>
                <w:sz w:val="22"/>
                <w:szCs w:val="22"/>
              </w:rPr>
              <w:lastRenderedPageBreak/>
              <w:t xml:space="preserve">29910,8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p>
        </w:tc>
      </w:tr>
      <w:tr w:rsidR="00F8086E" w:rsidTr="00CD328D">
        <w:tc>
          <w:tcPr>
            <w:tcW w:w="2093" w:type="dxa"/>
            <w:tcBorders>
              <w:top w:val="single" w:sz="4" w:space="0" w:color="auto"/>
              <w:left w:val="single" w:sz="4" w:space="0" w:color="auto"/>
              <w:bottom w:val="single" w:sz="4" w:space="0" w:color="auto"/>
              <w:right w:val="single" w:sz="4" w:space="0" w:color="auto"/>
            </w:tcBorders>
            <w:hideMark/>
          </w:tcPr>
          <w:p w:rsidR="00F8086E" w:rsidRDefault="008D5BE5" w:rsidP="00E8303F">
            <w:pPr>
              <w:rPr>
                <w:sz w:val="22"/>
                <w:szCs w:val="22"/>
              </w:rPr>
            </w:pPr>
            <w:r>
              <w:rPr>
                <w:sz w:val="22"/>
                <w:szCs w:val="22"/>
              </w:rPr>
              <w:lastRenderedPageBreak/>
              <w:t>Раздел 2 «Дошкольное образование»</w:t>
            </w:r>
          </w:p>
        </w:tc>
        <w:tc>
          <w:tcPr>
            <w:tcW w:w="3685" w:type="dxa"/>
            <w:tcBorders>
              <w:top w:val="single" w:sz="4" w:space="0" w:color="auto"/>
              <w:left w:val="single" w:sz="4" w:space="0" w:color="auto"/>
              <w:bottom w:val="single" w:sz="4" w:space="0" w:color="auto"/>
              <w:right w:val="single" w:sz="4" w:space="0" w:color="auto"/>
            </w:tcBorders>
            <w:hideMark/>
          </w:tcPr>
          <w:p w:rsidR="00F8086E" w:rsidRDefault="00F8086E" w:rsidP="008D5BE5">
            <w:pPr>
              <w:rPr>
                <w:sz w:val="22"/>
                <w:szCs w:val="22"/>
              </w:rPr>
            </w:pPr>
            <w:r>
              <w:rPr>
                <w:sz w:val="22"/>
                <w:szCs w:val="22"/>
              </w:rPr>
              <w:t xml:space="preserve">В соответствии с ОЦП  </w:t>
            </w:r>
            <w:r>
              <w:rPr>
                <w:rFonts w:cs="Tahoma"/>
                <w:spacing w:val="5"/>
                <w:sz w:val="22"/>
                <w:szCs w:val="22"/>
              </w:rPr>
              <w:t>«Развитие агропромышленного комплекса и сельских территорий Ярослав-</w:t>
            </w:r>
            <w:proofErr w:type="spellStart"/>
            <w:r>
              <w:rPr>
                <w:rFonts w:cs="Tahoma"/>
                <w:spacing w:val="5"/>
                <w:sz w:val="22"/>
                <w:szCs w:val="22"/>
              </w:rPr>
              <w:t>ской</w:t>
            </w:r>
            <w:proofErr w:type="spellEnd"/>
            <w:r>
              <w:rPr>
                <w:rFonts w:cs="Tahoma"/>
                <w:spacing w:val="5"/>
                <w:sz w:val="22"/>
                <w:szCs w:val="22"/>
              </w:rPr>
              <w:t xml:space="preserve"> области» на 2010-2014 годы   </w:t>
            </w:r>
            <w:r w:rsidR="001E53CC">
              <w:rPr>
                <w:rFonts w:cs="Tahoma"/>
                <w:spacing w:val="5"/>
                <w:sz w:val="22"/>
                <w:szCs w:val="22"/>
              </w:rPr>
              <w:t>в 201</w:t>
            </w:r>
            <w:r w:rsidR="008D5BE5">
              <w:rPr>
                <w:rFonts w:cs="Tahoma"/>
                <w:spacing w:val="5"/>
                <w:sz w:val="22"/>
                <w:szCs w:val="22"/>
              </w:rPr>
              <w:t>2</w:t>
            </w:r>
            <w:r w:rsidR="001E53CC">
              <w:rPr>
                <w:rFonts w:cs="Tahoma"/>
                <w:spacing w:val="5"/>
                <w:sz w:val="22"/>
                <w:szCs w:val="22"/>
              </w:rPr>
              <w:t xml:space="preserve"> году </w:t>
            </w:r>
            <w:r w:rsidR="008D5BE5">
              <w:rPr>
                <w:rFonts w:cs="Tahoma"/>
                <w:spacing w:val="5"/>
                <w:sz w:val="22"/>
                <w:szCs w:val="22"/>
              </w:rPr>
              <w:t>введен в эксплуатацию</w:t>
            </w:r>
            <w:r>
              <w:rPr>
                <w:rFonts w:cs="Tahoma"/>
                <w:spacing w:val="5"/>
                <w:sz w:val="22"/>
                <w:szCs w:val="22"/>
              </w:rPr>
              <w:t xml:space="preserve"> детск</w:t>
            </w:r>
            <w:r w:rsidR="008D5BE5">
              <w:rPr>
                <w:rFonts w:cs="Tahoma"/>
                <w:spacing w:val="5"/>
                <w:sz w:val="22"/>
                <w:szCs w:val="22"/>
              </w:rPr>
              <w:t>ий</w:t>
            </w:r>
            <w:r>
              <w:rPr>
                <w:rFonts w:cs="Tahoma"/>
                <w:spacing w:val="5"/>
                <w:sz w:val="22"/>
                <w:szCs w:val="22"/>
              </w:rPr>
              <w:t xml:space="preserve"> садик в </w:t>
            </w:r>
            <w:proofErr w:type="spellStart"/>
            <w:r>
              <w:rPr>
                <w:rFonts w:cs="Tahoma"/>
                <w:spacing w:val="5"/>
                <w:sz w:val="22"/>
                <w:szCs w:val="22"/>
              </w:rPr>
              <w:t>с</w:t>
            </w:r>
            <w:proofErr w:type="gramStart"/>
            <w:r>
              <w:rPr>
                <w:rFonts w:cs="Tahoma"/>
                <w:spacing w:val="5"/>
                <w:sz w:val="22"/>
                <w:szCs w:val="22"/>
              </w:rPr>
              <w:t>.В</w:t>
            </w:r>
            <w:proofErr w:type="gramEnd"/>
            <w:r>
              <w:rPr>
                <w:rFonts w:cs="Tahoma"/>
                <w:spacing w:val="5"/>
                <w:sz w:val="22"/>
                <w:szCs w:val="22"/>
              </w:rPr>
              <w:t>еликое</w:t>
            </w:r>
            <w:proofErr w:type="spellEnd"/>
            <w:r>
              <w:rPr>
                <w:rFonts w:cs="Tahoma"/>
                <w:spacing w:val="5"/>
                <w:sz w:val="22"/>
                <w:szCs w:val="22"/>
              </w:rPr>
              <w:t xml:space="preserve"> на 90 мест.</w:t>
            </w:r>
          </w:p>
        </w:tc>
        <w:tc>
          <w:tcPr>
            <w:tcW w:w="1134"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r>
              <w:rPr>
                <w:sz w:val="22"/>
                <w:szCs w:val="22"/>
              </w:rPr>
              <w:t>2011-2012 годы</w:t>
            </w:r>
          </w:p>
        </w:tc>
        <w:tc>
          <w:tcPr>
            <w:tcW w:w="1473" w:type="dxa"/>
            <w:tcBorders>
              <w:top w:val="single" w:sz="4" w:space="0" w:color="auto"/>
              <w:left w:val="single" w:sz="4" w:space="0" w:color="auto"/>
              <w:bottom w:val="single" w:sz="4" w:space="0" w:color="auto"/>
              <w:right w:val="single" w:sz="4" w:space="0" w:color="auto"/>
            </w:tcBorders>
          </w:tcPr>
          <w:p w:rsidR="00F8086E" w:rsidRDefault="00F8086E">
            <w:pPr>
              <w:rPr>
                <w:sz w:val="22"/>
                <w:szCs w:val="22"/>
              </w:rPr>
            </w:pPr>
            <w:r>
              <w:rPr>
                <w:sz w:val="22"/>
                <w:szCs w:val="22"/>
              </w:rPr>
              <w:t>Управление образования</w:t>
            </w:r>
          </w:p>
          <w:p w:rsidR="00F8086E" w:rsidRDefault="00F8086E">
            <w:pPr>
              <w:rPr>
                <w:sz w:val="22"/>
                <w:szCs w:val="22"/>
              </w:rPr>
            </w:pPr>
          </w:p>
          <w:p w:rsidR="00F8086E" w:rsidRDefault="00F8086E">
            <w:pPr>
              <w:rPr>
                <w:sz w:val="22"/>
                <w:szCs w:val="22"/>
              </w:rPr>
            </w:pPr>
            <w:r>
              <w:rPr>
                <w:sz w:val="22"/>
                <w:szCs w:val="22"/>
              </w:rPr>
              <w:t xml:space="preserve">Управление </w:t>
            </w:r>
            <w:r w:rsidR="00F109B6">
              <w:rPr>
                <w:sz w:val="22"/>
                <w:szCs w:val="22"/>
              </w:rPr>
              <w:t xml:space="preserve">ЖКХ, </w:t>
            </w:r>
            <w:proofErr w:type="gramStart"/>
            <w:r w:rsidR="00F109B6">
              <w:rPr>
                <w:sz w:val="22"/>
                <w:szCs w:val="22"/>
              </w:rPr>
              <w:t>капитально-</w:t>
            </w:r>
            <w:proofErr w:type="spellStart"/>
            <w:r w:rsidR="00F109B6">
              <w:rPr>
                <w:sz w:val="22"/>
                <w:szCs w:val="22"/>
              </w:rPr>
              <w:t>го</w:t>
            </w:r>
            <w:proofErr w:type="spellEnd"/>
            <w:proofErr w:type="gramEnd"/>
            <w:r w:rsidR="00F109B6">
              <w:rPr>
                <w:sz w:val="22"/>
                <w:szCs w:val="22"/>
              </w:rPr>
              <w:t xml:space="preserve"> строи-</w:t>
            </w:r>
            <w:proofErr w:type="spellStart"/>
            <w:r w:rsidR="00F109B6">
              <w:rPr>
                <w:sz w:val="22"/>
                <w:szCs w:val="22"/>
              </w:rPr>
              <w:t>тельства</w:t>
            </w:r>
            <w:proofErr w:type="spellEnd"/>
            <w:r w:rsidR="00F109B6">
              <w:rPr>
                <w:sz w:val="22"/>
                <w:szCs w:val="22"/>
              </w:rPr>
              <w:t xml:space="preserve"> </w:t>
            </w:r>
            <w:r>
              <w:rPr>
                <w:sz w:val="22"/>
                <w:szCs w:val="22"/>
              </w:rPr>
              <w:t xml:space="preserve"> и природопользования</w:t>
            </w:r>
          </w:p>
          <w:p w:rsidR="00F8086E" w:rsidRDefault="00F8086E">
            <w:pPr>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proofErr w:type="spellStart"/>
            <w:proofErr w:type="gramStart"/>
            <w:r>
              <w:rPr>
                <w:sz w:val="22"/>
                <w:szCs w:val="22"/>
              </w:rPr>
              <w:t>Инвестици-онный</w:t>
            </w:r>
            <w:proofErr w:type="spellEnd"/>
            <w:proofErr w:type="gramEnd"/>
            <w:r>
              <w:rPr>
                <w:sz w:val="22"/>
                <w:szCs w:val="22"/>
              </w:rPr>
              <w:t xml:space="preserve"> проект:</w:t>
            </w:r>
          </w:p>
          <w:p w:rsidR="00F8086E" w:rsidRDefault="00F8086E">
            <w:pPr>
              <w:rPr>
                <w:sz w:val="22"/>
                <w:szCs w:val="22"/>
              </w:rPr>
            </w:pPr>
            <w:r>
              <w:rPr>
                <w:sz w:val="22"/>
                <w:szCs w:val="22"/>
              </w:rPr>
              <w:t>Всего</w:t>
            </w:r>
            <w:r w:rsidR="009D047C">
              <w:rPr>
                <w:sz w:val="22"/>
                <w:szCs w:val="22"/>
              </w:rPr>
              <w:t xml:space="preserve"> стоимость проекта</w:t>
            </w:r>
            <w:r>
              <w:rPr>
                <w:sz w:val="22"/>
                <w:szCs w:val="22"/>
              </w:rPr>
              <w:t xml:space="preserve"> – </w:t>
            </w:r>
          </w:p>
          <w:p w:rsidR="00F8086E" w:rsidRDefault="00F8086E" w:rsidP="009D047C">
            <w:pPr>
              <w:rPr>
                <w:sz w:val="22"/>
                <w:szCs w:val="22"/>
              </w:rPr>
            </w:pPr>
            <w:r>
              <w:rPr>
                <w:sz w:val="22"/>
                <w:szCs w:val="22"/>
              </w:rPr>
              <w:t xml:space="preserve">68 </w:t>
            </w:r>
            <w:proofErr w:type="spellStart"/>
            <w:r>
              <w:rPr>
                <w:sz w:val="22"/>
                <w:szCs w:val="22"/>
              </w:rPr>
              <w:t>млн</w:t>
            </w:r>
            <w:proofErr w:type="gramStart"/>
            <w:r>
              <w:rPr>
                <w:sz w:val="22"/>
                <w:szCs w:val="22"/>
              </w:rPr>
              <w:t>.р</w:t>
            </w:r>
            <w:proofErr w:type="gramEnd"/>
            <w:r>
              <w:rPr>
                <w:sz w:val="22"/>
                <w:szCs w:val="22"/>
              </w:rPr>
              <w:t>уб</w:t>
            </w:r>
            <w:proofErr w:type="spellEnd"/>
            <w:r>
              <w:rPr>
                <w:sz w:val="22"/>
                <w:szCs w:val="22"/>
              </w:rPr>
              <w:t>.</w:t>
            </w:r>
            <w:r w:rsidR="00757CA8">
              <w:rPr>
                <w:sz w:val="22"/>
                <w:szCs w:val="22"/>
              </w:rPr>
              <w:t xml:space="preserve"> (в </w:t>
            </w:r>
            <w:proofErr w:type="spellStart"/>
            <w:r w:rsidR="00757CA8">
              <w:rPr>
                <w:sz w:val="22"/>
                <w:szCs w:val="22"/>
              </w:rPr>
              <w:t>т.ч</w:t>
            </w:r>
            <w:proofErr w:type="spellEnd"/>
            <w:r w:rsidR="00757CA8">
              <w:rPr>
                <w:sz w:val="22"/>
                <w:szCs w:val="22"/>
              </w:rPr>
              <w:t xml:space="preserve">. в 2012 году освоено 40,1 </w:t>
            </w:r>
            <w:proofErr w:type="spellStart"/>
            <w:r w:rsidR="00757CA8">
              <w:rPr>
                <w:sz w:val="22"/>
                <w:szCs w:val="22"/>
              </w:rPr>
              <w:t>млн.руб</w:t>
            </w:r>
            <w:proofErr w:type="spellEnd"/>
            <w:r w:rsidR="00757CA8">
              <w:rPr>
                <w:sz w:val="22"/>
                <w:szCs w:val="22"/>
              </w:rPr>
              <w:t>.)</w:t>
            </w:r>
            <w:r>
              <w:rPr>
                <w:sz w:val="22"/>
                <w:szCs w:val="22"/>
              </w:rPr>
              <w:t xml:space="preserve"> </w:t>
            </w: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E8303F">
            <w:pPr>
              <w:rPr>
                <w:sz w:val="22"/>
                <w:szCs w:val="22"/>
              </w:rPr>
            </w:pPr>
            <w:r w:rsidRPr="00756187">
              <w:rPr>
                <w:sz w:val="22"/>
                <w:szCs w:val="22"/>
              </w:rPr>
              <w:t>Раздел 3 «Общее и дополнительное образование»</w:t>
            </w:r>
          </w:p>
        </w:tc>
        <w:tc>
          <w:tcPr>
            <w:tcW w:w="3685" w:type="dxa"/>
            <w:tcBorders>
              <w:top w:val="single" w:sz="4" w:space="0" w:color="auto"/>
              <w:left w:val="single" w:sz="4" w:space="0" w:color="auto"/>
              <w:bottom w:val="single" w:sz="4" w:space="0" w:color="auto"/>
              <w:right w:val="single" w:sz="4" w:space="0" w:color="auto"/>
            </w:tcBorders>
          </w:tcPr>
          <w:p w:rsidR="008242A2" w:rsidRDefault="00756187" w:rsidP="008D5BE5">
            <w:pPr>
              <w:rPr>
                <w:sz w:val="22"/>
                <w:szCs w:val="22"/>
              </w:rPr>
            </w:pPr>
            <w:r>
              <w:rPr>
                <w:sz w:val="22"/>
                <w:szCs w:val="22"/>
              </w:rPr>
              <w:t>В 2013 году</w:t>
            </w:r>
            <w:r w:rsidR="008242A2">
              <w:rPr>
                <w:sz w:val="22"/>
                <w:szCs w:val="22"/>
              </w:rPr>
              <w:t>:</w:t>
            </w:r>
          </w:p>
          <w:p w:rsidR="00E8303F" w:rsidRDefault="008242A2" w:rsidP="008D5BE5">
            <w:pPr>
              <w:rPr>
                <w:sz w:val="22"/>
                <w:szCs w:val="22"/>
              </w:rPr>
            </w:pPr>
            <w:r>
              <w:rPr>
                <w:sz w:val="22"/>
                <w:szCs w:val="22"/>
              </w:rPr>
              <w:t>-</w:t>
            </w:r>
            <w:r w:rsidR="00756187">
              <w:rPr>
                <w:sz w:val="22"/>
                <w:szCs w:val="22"/>
              </w:rPr>
              <w:t xml:space="preserve"> за счет средств федерального бюджета на реализацию комплекса мер по модернизации образования запланирован ремонт спортивного зала МОБУ </w:t>
            </w:r>
            <w:proofErr w:type="spellStart"/>
            <w:r w:rsidR="00756187">
              <w:rPr>
                <w:sz w:val="22"/>
                <w:szCs w:val="22"/>
              </w:rPr>
              <w:t>Стогинская</w:t>
            </w:r>
            <w:proofErr w:type="spellEnd"/>
            <w:r w:rsidR="00756187">
              <w:rPr>
                <w:sz w:val="22"/>
                <w:szCs w:val="22"/>
              </w:rPr>
              <w:t xml:space="preserve"> СОШ</w:t>
            </w:r>
            <w:r>
              <w:rPr>
                <w:sz w:val="22"/>
                <w:szCs w:val="22"/>
              </w:rPr>
              <w:t>;</w:t>
            </w:r>
          </w:p>
          <w:p w:rsidR="008242A2" w:rsidRDefault="008242A2" w:rsidP="008242A2">
            <w:pPr>
              <w:rPr>
                <w:sz w:val="22"/>
                <w:szCs w:val="22"/>
              </w:rPr>
            </w:pPr>
            <w:r>
              <w:rPr>
                <w:sz w:val="22"/>
                <w:szCs w:val="22"/>
              </w:rPr>
              <w:t xml:space="preserve">- в ходе реализации ВЦП «Развитие образования </w:t>
            </w:r>
            <w:proofErr w:type="gramStart"/>
            <w:r>
              <w:rPr>
                <w:sz w:val="22"/>
                <w:szCs w:val="22"/>
              </w:rPr>
              <w:t>Гаврилов-Ямского</w:t>
            </w:r>
            <w:proofErr w:type="gramEnd"/>
            <w:r>
              <w:rPr>
                <w:sz w:val="22"/>
                <w:szCs w:val="22"/>
              </w:rPr>
              <w:t xml:space="preserve"> МР на 2013-2015 годы» запланирован ремонт пищеблоков и коммуникаций в 6-и образователь</w:t>
            </w:r>
            <w:r w:rsidR="00571FF3">
              <w:rPr>
                <w:sz w:val="22"/>
                <w:szCs w:val="22"/>
              </w:rPr>
              <w:t>-</w:t>
            </w:r>
            <w:proofErr w:type="spellStart"/>
            <w:r>
              <w:rPr>
                <w:sz w:val="22"/>
                <w:szCs w:val="22"/>
              </w:rPr>
              <w:t>ных</w:t>
            </w:r>
            <w:proofErr w:type="spellEnd"/>
            <w:r>
              <w:rPr>
                <w:sz w:val="22"/>
                <w:szCs w:val="22"/>
              </w:rPr>
              <w:t xml:space="preserve"> учреждениях района.</w:t>
            </w:r>
          </w:p>
        </w:tc>
        <w:tc>
          <w:tcPr>
            <w:tcW w:w="1134" w:type="dxa"/>
            <w:tcBorders>
              <w:top w:val="single" w:sz="4" w:space="0" w:color="auto"/>
              <w:left w:val="single" w:sz="4" w:space="0" w:color="auto"/>
              <w:bottom w:val="single" w:sz="4" w:space="0" w:color="auto"/>
              <w:right w:val="single" w:sz="4" w:space="0" w:color="auto"/>
            </w:tcBorders>
          </w:tcPr>
          <w:p w:rsidR="00E8303F" w:rsidRDefault="00756187">
            <w:pPr>
              <w:rPr>
                <w:sz w:val="22"/>
                <w:szCs w:val="22"/>
              </w:rPr>
            </w:pPr>
            <w:r>
              <w:rPr>
                <w:sz w:val="22"/>
                <w:szCs w:val="22"/>
              </w:rPr>
              <w:t>2013 год</w:t>
            </w:r>
          </w:p>
        </w:tc>
        <w:tc>
          <w:tcPr>
            <w:tcW w:w="1473" w:type="dxa"/>
            <w:tcBorders>
              <w:top w:val="single" w:sz="4" w:space="0" w:color="auto"/>
              <w:left w:val="single" w:sz="4" w:space="0" w:color="auto"/>
              <w:bottom w:val="single" w:sz="4" w:space="0" w:color="auto"/>
              <w:right w:val="single" w:sz="4" w:space="0" w:color="auto"/>
            </w:tcBorders>
          </w:tcPr>
          <w:p w:rsidR="00E8303F" w:rsidRDefault="00756187">
            <w:pPr>
              <w:rPr>
                <w:sz w:val="22"/>
                <w:szCs w:val="22"/>
              </w:rPr>
            </w:pPr>
            <w:r>
              <w:rPr>
                <w:sz w:val="22"/>
                <w:szCs w:val="22"/>
              </w:rPr>
              <w:t>Управление образования</w:t>
            </w:r>
          </w:p>
        </w:tc>
        <w:tc>
          <w:tcPr>
            <w:tcW w:w="1440" w:type="dxa"/>
            <w:tcBorders>
              <w:top w:val="single" w:sz="4" w:space="0" w:color="auto"/>
              <w:left w:val="single" w:sz="4" w:space="0" w:color="auto"/>
              <w:bottom w:val="single" w:sz="4" w:space="0" w:color="auto"/>
              <w:right w:val="single" w:sz="4" w:space="0" w:color="auto"/>
            </w:tcBorders>
          </w:tcPr>
          <w:p w:rsidR="008242A2" w:rsidRDefault="008242A2">
            <w:pPr>
              <w:rPr>
                <w:sz w:val="22"/>
                <w:szCs w:val="22"/>
              </w:rPr>
            </w:pPr>
            <w:r>
              <w:rPr>
                <w:sz w:val="22"/>
                <w:szCs w:val="22"/>
              </w:rPr>
              <w:t>2013 год:</w:t>
            </w:r>
          </w:p>
          <w:p w:rsidR="00E8303F" w:rsidRDefault="00756187">
            <w:pPr>
              <w:rPr>
                <w:sz w:val="22"/>
                <w:szCs w:val="22"/>
              </w:rPr>
            </w:pPr>
            <w:r>
              <w:rPr>
                <w:sz w:val="22"/>
                <w:szCs w:val="22"/>
              </w:rPr>
              <w:t xml:space="preserve">2137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 федеральный бюджет</w:t>
            </w:r>
          </w:p>
          <w:p w:rsidR="008242A2" w:rsidRDefault="008242A2">
            <w:pPr>
              <w:rPr>
                <w:sz w:val="22"/>
                <w:szCs w:val="22"/>
              </w:rPr>
            </w:pPr>
          </w:p>
          <w:p w:rsidR="008242A2" w:rsidRDefault="008242A2">
            <w:pPr>
              <w:rPr>
                <w:sz w:val="22"/>
                <w:szCs w:val="22"/>
              </w:rPr>
            </w:pPr>
            <w:r>
              <w:rPr>
                <w:sz w:val="22"/>
                <w:szCs w:val="22"/>
              </w:rPr>
              <w:t xml:space="preserve">2180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бюджетных средств</w:t>
            </w:r>
          </w:p>
          <w:p w:rsidR="008242A2" w:rsidRDefault="008242A2">
            <w:pPr>
              <w:rPr>
                <w:sz w:val="22"/>
                <w:szCs w:val="22"/>
              </w:rPr>
            </w:pPr>
          </w:p>
          <w:p w:rsidR="008242A2" w:rsidRDefault="008242A2">
            <w:pPr>
              <w:rPr>
                <w:sz w:val="22"/>
                <w:szCs w:val="22"/>
              </w:rPr>
            </w:pP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E8303F">
            <w:pPr>
              <w:rPr>
                <w:sz w:val="22"/>
                <w:szCs w:val="22"/>
              </w:rPr>
            </w:pPr>
            <w:r>
              <w:rPr>
                <w:sz w:val="22"/>
                <w:szCs w:val="22"/>
              </w:rPr>
              <w:t>Раздел 4 «Культура»</w:t>
            </w:r>
          </w:p>
        </w:tc>
        <w:tc>
          <w:tcPr>
            <w:tcW w:w="3685" w:type="dxa"/>
            <w:tcBorders>
              <w:top w:val="single" w:sz="4" w:space="0" w:color="auto"/>
              <w:left w:val="single" w:sz="4" w:space="0" w:color="auto"/>
              <w:bottom w:val="single" w:sz="4" w:space="0" w:color="auto"/>
              <w:right w:val="single" w:sz="4" w:space="0" w:color="auto"/>
            </w:tcBorders>
          </w:tcPr>
          <w:p w:rsidR="00E8303F" w:rsidRDefault="00E8303F" w:rsidP="00882DD9">
            <w:pPr>
              <w:rPr>
                <w:sz w:val="22"/>
                <w:szCs w:val="22"/>
              </w:rPr>
            </w:pPr>
            <w:r>
              <w:rPr>
                <w:sz w:val="22"/>
                <w:szCs w:val="22"/>
              </w:rPr>
              <w:t xml:space="preserve">В соответствии с МЦП «Возрождение традиционной народной культуры» и «Поддержка въездного и внутреннего туризма в </w:t>
            </w:r>
            <w:proofErr w:type="gramStart"/>
            <w:r>
              <w:rPr>
                <w:sz w:val="22"/>
                <w:szCs w:val="22"/>
              </w:rPr>
              <w:t>Гаврилов-Ямском</w:t>
            </w:r>
            <w:proofErr w:type="gramEnd"/>
            <w:r>
              <w:rPr>
                <w:sz w:val="22"/>
                <w:szCs w:val="22"/>
              </w:rPr>
              <w:t xml:space="preserve"> муниципальном районе на 20</w:t>
            </w:r>
            <w:r w:rsidR="00826E4E">
              <w:rPr>
                <w:sz w:val="22"/>
                <w:szCs w:val="22"/>
              </w:rPr>
              <w:t>12</w:t>
            </w:r>
            <w:r>
              <w:rPr>
                <w:sz w:val="22"/>
                <w:szCs w:val="22"/>
              </w:rPr>
              <w:t>-201</w:t>
            </w:r>
            <w:r w:rsidR="00826E4E">
              <w:rPr>
                <w:sz w:val="22"/>
                <w:szCs w:val="22"/>
              </w:rPr>
              <w:t>4</w:t>
            </w:r>
            <w:r>
              <w:rPr>
                <w:sz w:val="22"/>
                <w:szCs w:val="22"/>
              </w:rPr>
              <w:t xml:space="preserve"> годы» прогнозируется  создание новых культурно-досуговых мероприятий, </w:t>
            </w:r>
            <w:r w:rsidR="00882DD9">
              <w:rPr>
                <w:sz w:val="22"/>
                <w:szCs w:val="22"/>
              </w:rPr>
              <w:t xml:space="preserve">выполнение работ по описанию этнографических материалов народной культуры, </w:t>
            </w:r>
            <w:r>
              <w:rPr>
                <w:sz w:val="22"/>
                <w:szCs w:val="22"/>
              </w:rPr>
              <w:t xml:space="preserve">развитие инфраструктуры туризма, увеличение туристских потоков из других регионов, а также  районов области. </w:t>
            </w:r>
            <w:r w:rsidR="007F7711" w:rsidRPr="007F7711">
              <w:rPr>
                <w:sz w:val="22"/>
                <w:szCs w:val="22"/>
              </w:rPr>
              <w:t>Всего турфирмами района было принято в 2012 г</w:t>
            </w:r>
            <w:r w:rsidR="00882DD9">
              <w:rPr>
                <w:sz w:val="22"/>
                <w:szCs w:val="22"/>
              </w:rPr>
              <w:t>оду около девяти тысяч туристов, о</w:t>
            </w:r>
            <w:r w:rsidR="007F7711" w:rsidRPr="007F7711">
              <w:rPr>
                <w:sz w:val="22"/>
                <w:szCs w:val="22"/>
              </w:rPr>
              <w:t xml:space="preserve">бщий доход от </w:t>
            </w:r>
            <w:proofErr w:type="gramStart"/>
            <w:r w:rsidR="007F7711" w:rsidRPr="007F7711">
              <w:rPr>
                <w:sz w:val="22"/>
                <w:szCs w:val="22"/>
              </w:rPr>
              <w:t>туристической</w:t>
            </w:r>
            <w:proofErr w:type="gramEnd"/>
            <w:r w:rsidR="007F7711" w:rsidRPr="007F7711">
              <w:rPr>
                <w:sz w:val="22"/>
                <w:szCs w:val="22"/>
              </w:rPr>
              <w:t xml:space="preserve"> деятельно</w:t>
            </w:r>
            <w:r w:rsidR="007F7711">
              <w:rPr>
                <w:sz w:val="22"/>
                <w:szCs w:val="22"/>
              </w:rPr>
              <w:t>-</w:t>
            </w:r>
            <w:proofErr w:type="spellStart"/>
            <w:r w:rsidR="007F7711" w:rsidRPr="007F7711">
              <w:rPr>
                <w:sz w:val="22"/>
                <w:szCs w:val="22"/>
              </w:rPr>
              <w:t>сти</w:t>
            </w:r>
            <w:proofErr w:type="spellEnd"/>
            <w:r w:rsidR="007F7711" w:rsidRPr="007F7711">
              <w:rPr>
                <w:sz w:val="22"/>
                <w:szCs w:val="22"/>
              </w:rPr>
              <w:t xml:space="preserve"> составил более 7 млн. рублей.</w:t>
            </w:r>
          </w:p>
        </w:tc>
        <w:tc>
          <w:tcPr>
            <w:tcW w:w="1134" w:type="dxa"/>
            <w:tcBorders>
              <w:top w:val="single" w:sz="4" w:space="0" w:color="auto"/>
              <w:left w:val="single" w:sz="4" w:space="0" w:color="auto"/>
              <w:bottom w:val="single" w:sz="4" w:space="0" w:color="auto"/>
              <w:right w:val="single" w:sz="4" w:space="0" w:color="auto"/>
            </w:tcBorders>
          </w:tcPr>
          <w:p w:rsidR="00E8303F" w:rsidRDefault="00E8303F" w:rsidP="007F7711">
            <w:pPr>
              <w:rPr>
                <w:sz w:val="22"/>
                <w:szCs w:val="22"/>
              </w:rPr>
            </w:pPr>
            <w:r>
              <w:rPr>
                <w:sz w:val="22"/>
                <w:szCs w:val="22"/>
              </w:rPr>
              <w:t>20</w:t>
            </w:r>
            <w:r w:rsidR="007F7711">
              <w:rPr>
                <w:sz w:val="22"/>
                <w:szCs w:val="22"/>
              </w:rPr>
              <w:t>12</w:t>
            </w:r>
            <w:r>
              <w:rPr>
                <w:sz w:val="22"/>
                <w:szCs w:val="22"/>
              </w:rPr>
              <w:t>-201</w:t>
            </w:r>
            <w:r w:rsidR="007F7711">
              <w:rPr>
                <w:sz w:val="22"/>
                <w:szCs w:val="22"/>
              </w:rPr>
              <w:t>4</w:t>
            </w:r>
            <w:r>
              <w:rPr>
                <w:sz w:val="22"/>
                <w:szCs w:val="22"/>
              </w:rPr>
              <w:t xml:space="preserve"> годы</w:t>
            </w:r>
          </w:p>
        </w:tc>
        <w:tc>
          <w:tcPr>
            <w:tcW w:w="1473" w:type="dxa"/>
            <w:tcBorders>
              <w:top w:val="single" w:sz="4" w:space="0" w:color="auto"/>
              <w:left w:val="single" w:sz="4" w:space="0" w:color="auto"/>
              <w:bottom w:val="single" w:sz="4" w:space="0" w:color="auto"/>
              <w:right w:val="single" w:sz="4" w:space="0" w:color="auto"/>
            </w:tcBorders>
          </w:tcPr>
          <w:p w:rsidR="00E8303F" w:rsidRDefault="00E8303F" w:rsidP="00827654">
            <w:pPr>
              <w:rPr>
                <w:sz w:val="22"/>
                <w:szCs w:val="22"/>
              </w:rPr>
            </w:pPr>
            <w:r>
              <w:rPr>
                <w:sz w:val="22"/>
                <w:szCs w:val="22"/>
              </w:rPr>
              <w:t>Управление по культуре, туризму, спорту и молодежной политике;</w:t>
            </w:r>
          </w:p>
          <w:p w:rsidR="00E8303F" w:rsidRDefault="00E8303F" w:rsidP="00827654">
            <w:pPr>
              <w:rPr>
                <w:sz w:val="22"/>
                <w:szCs w:val="22"/>
              </w:rPr>
            </w:pPr>
          </w:p>
          <w:p w:rsidR="00E8303F" w:rsidRDefault="00E8303F" w:rsidP="00827654">
            <w:pPr>
              <w:rPr>
                <w:sz w:val="22"/>
                <w:szCs w:val="22"/>
              </w:rPr>
            </w:pPr>
            <w:r>
              <w:rPr>
                <w:sz w:val="22"/>
                <w:szCs w:val="22"/>
              </w:rPr>
              <w:t>МУП «Центр туризма и отдыха «Ямская слобода»;</w:t>
            </w:r>
          </w:p>
        </w:tc>
        <w:tc>
          <w:tcPr>
            <w:tcW w:w="1440" w:type="dxa"/>
            <w:tcBorders>
              <w:top w:val="single" w:sz="4" w:space="0" w:color="auto"/>
              <w:left w:val="single" w:sz="4" w:space="0" w:color="auto"/>
              <w:bottom w:val="single" w:sz="4" w:space="0" w:color="auto"/>
              <w:right w:val="single" w:sz="4" w:space="0" w:color="auto"/>
            </w:tcBorders>
          </w:tcPr>
          <w:p w:rsidR="00E8303F" w:rsidRDefault="00E8303F" w:rsidP="00827654">
            <w:pPr>
              <w:rPr>
                <w:sz w:val="22"/>
                <w:szCs w:val="22"/>
              </w:rPr>
            </w:pPr>
            <w:proofErr w:type="spellStart"/>
            <w:proofErr w:type="gramStart"/>
            <w:r>
              <w:rPr>
                <w:sz w:val="22"/>
                <w:szCs w:val="22"/>
              </w:rPr>
              <w:t>Програм</w:t>
            </w:r>
            <w:r w:rsidR="007F7711">
              <w:rPr>
                <w:sz w:val="22"/>
                <w:szCs w:val="22"/>
              </w:rPr>
              <w:t>-</w:t>
            </w:r>
            <w:r>
              <w:rPr>
                <w:sz w:val="22"/>
                <w:szCs w:val="22"/>
              </w:rPr>
              <w:t>мные</w:t>
            </w:r>
            <w:proofErr w:type="spellEnd"/>
            <w:proofErr w:type="gramEnd"/>
            <w:r>
              <w:rPr>
                <w:sz w:val="22"/>
                <w:szCs w:val="22"/>
              </w:rPr>
              <w:t xml:space="preserve"> </w:t>
            </w:r>
            <w:proofErr w:type="spellStart"/>
            <w:r>
              <w:rPr>
                <w:sz w:val="22"/>
                <w:szCs w:val="22"/>
              </w:rPr>
              <w:t>меро</w:t>
            </w:r>
            <w:proofErr w:type="spellEnd"/>
            <w:r>
              <w:rPr>
                <w:sz w:val="22"/>
                <w:szCs w:val="22"/>
              </w:rPr>
              <w:t>-приятия:</w:t>
            </w:r>
          </w:p>
          <w:p w:rsidR="00E8303F" w:rsidRDefault="00E8303F" w:rsidP="007F7711">
            <w:pPr>
              <w:rPr>
                <w:sz w:val="22"/>
                <w:szCs w:val="22"/>
              </w:rPr>
            </w:pPr>
            <w:r>
              <w:rPr>
                <w:sz w:val="22"/>
                <w:szCs w:val="22"/>
                <w:u w:val="single"/>
              </w:rPr>
              <w:t>201</w:t>
            </w:r>
            <w:r w:rsidR="007F7711">
              <w:rPr>
                <w:sz w:val="22"/>
                <w:szCs w:val="22"/>
                <w:u w:val="single"/>
              </w:rPr>
              <w:t>2</w:t>
            </w:r>
            <w:r>
              <w:rPr>
                <w:sz w:val="22"/>
                <w:szCs w:val="22"/>
                <w:u w:val="single"/>
              </w:rPr>
              <w:t xml:space="preserve"> год</w:t>
            </w:r>
            <w:r>
              <w:rPr>
                <w:sz w:val="22"/>
                <w:szCs w:val="22"/>
              </w:rPr>
              <w:t xml:space="preserve">  - освоено </w:t>
            </w:r>
            <w:r w:rsidR="007F7711">
              <w:rPr>
                <w:sz w:val="22"/>
                <w:szCs w:val="22"/>
              </w:rPr>
              <w:t>по двум программам337</w:t>
            </w:r>
            <w:r>
              <w:rPr>
                <w:sz w:val="22"/>
                <w:szCs w:val="22"/>
              </w:rPr>
              <w:t xml:space="preserve">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бюджетных средств</w:t>
            </w:r>
            <w:r w:rsidR="007F7711">
              <w:rPr>
                <w:sz w:val="22"/>
                <w:szCs w:val="22"/>
              </w:rPr>
              <w:t>.</w:t>
            </w:r>
          </w:p>
        </w:tc>
      </w:tr>
      <w:tr w:rsidR="00E8303F" w:rsidTr="00CD328D">
        <w:tc>
          <w:tcPr>
            <w:tcW w:w="2093" w:type="dxa"/>
            <w:tcBorders>
              <w:top w:val="single" w:sz="4" w:space="0" w:color="auto"/>
              <w:left w:val="single" w:sz="4" w:space="0" w:color="auto"/>
              <w:bottom w:val="single" w:sz="4" w:space="0" w:color="auto"/>
              <w:right w:val="single" w:sz="4" w:space="0" w:color="auto"/>
            </w:tcBorders>
            <w:hideMark/>
          </w:tcPr>
          <w:p w:rsidR="00E8303F" w:rsidRDefault="00E8303F" w:rsidP="009E0091">
            <w:pPr>
              <w:rPr>
                <w:sz w:val="22"/>
                <w:szCs w:val="22"/>
              </w:rPr>
            </w:pPr>
            <w:r>
              <w:rPr>
                <w:sz w:val="22"/>
                <w:szCs w:val="22"/>
              </w:rPr>
              <w:t>Раздел 5 «Физическая культура и спорт»</w:t>
            </w:r>
          </w:p>
        </w:tc>
        <w:tc>
          <w:tcPr>
            <w:tcW w:w="3685"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 xml:space="preserve">В соответствии с </w:t>
            </w:r>
            <w:r w:rsidR="002B2BDF">
              <w:rPr>
                <w:sz w:val="22"/>
                <w:szCs w:val="22"/>
              </w:rPr>
              <w:t>М</w:t>
            </w:r>
            <w:r>
              <w:rPr>
                <w:sz w:val="22"/>
                <w:szCs w:val="22"/>
              </w:rPr>
              <w:t xml:space="preserve">ЦП «Развитие физической культуры и спорта в </w:t>
            </w:r>
            <w:proofErr w:type="gramStart"/>
            <w:r>
              <w:rPr>
                <w:sz w:val="22"/>
                <w:szCs w:val="22"/>
              </w:rPr>
              <w:t>Гаврилов-Ямском</w:t>
            </w:r>
            <w:proofErr w:type="gramEnd"/>
            <w:r>
              <w:rPr>
                <w:sz w:val="22"/>
                <w:szCs w:val="22"/>
              </w:rPr>
              <w:t xml:space="preserve"> </w:t>
            </w:r>
            <w:r w:rsidR="002B2BDF">
              <w:rPr>
                <w:sz w:val="22"/>
                <w:szCs w:val="22"/>
              </w:rPr>
              <w:t xml:space="preserve">муниципальном </w:t>
            </w:r>
            <w:r>
              <w:rPr>
                <w:sz w:val="22"/>
                <w:szCs w:val="22"/>
              </w:rPr>
              <w:t>районе»</w:t>
            </w:r>
            <w:r w:rsidR="002B2BDF">
              <w:rPr>
                <w:sz w:val="22"/>
                <w:szCs w:val="22"/>
              </w:rPr>
              <w:t xml:space="preserve"> на 2011-2013 годы</w:t>
            </w:r>
            <w:r>
              <w:rPr>
                <w:sz w:val="22"/>
                <w:szCs w:val="22"/>
              </w:rPr>
              <w:t xml:space="preserve">:  </w:t>
            </w:r>
          </w:p>
          <w:p w:rsidR="00FB4171" w:rsidRPr="00FB4171" w:rsidRDefault="00FB4171" w:rsidP="00FB4171">
            <w:pPr>
              <w:rPr>
                <w:sz w:val="22"/>
                <w:szCs w:val="22"/>
              </w:rPr>
            </w:pPr>
            <w:r>
              <w:rPr>
                <w:sz w:val="22"/>
                <w:szCs w:val="22"/>
              </w:rPr>
              <w:t xml:space="preserve">- </w:t>
            </w:r>
            <w:r w:rsidRPr="00FB4171">
              <w:rPr>
                <w:sz w:val="22"/>
                <w:szCs w:val="22"/>
              </w:rPr>
              <w:t xml:space="preserve">проведена </w:t>
            </w:r>
            <w:proofErr w:type="spellStart"/>
            <w:r w:rsidRPr="00FB4171">
              <w:rPr>
                <w:sz w:val="22"/>
                <w:szCs w:val="22"/>
              </w:rPr>
              <w:t>госэкспертиза</w:t>
            </w:r>
            <w:proofErr w:type="spellEnd"/>
            <w:r w:rsidRPr="00FB4171">
              <w:rPr>
                <w:sz w:val="22"/>
                <w:szCs w:val="22"/>
              </w:rPr>
              <w:t xml:space="preserve"> </w:t>
            </w:r>
            <w:r w:rsidR="00E8303F" w:rsidRPr="00FB4171">
              <w:rPr>
                <w:sz w:val="22"/>
                <w:szCs w:val="22"/>
              </w:rPr>
              <w:t xml:space="preserve"> </w:t>
            </w:r>
          </w:p>
          <w:p w:rsidR="00E8303F" w:rsidRDefault="00E8303F" w:rsidP="00FB4171">
            <w:pPr>
              <w:rPr>
                <w:sz w:val="22"/>
                <w:szCs w:val="22"/>
              </w:rPr>
            </w:pPr>
            <w:r w:rsidRPr="00FB4171">
              <w:rPr>
                <w:sz w:val="22"/>
                <w:szCs w:val="22"/>
              </w:rPr>
              <w:t xml:space="preserve">ПСД на строительство </w:t>
            </w:r>
            <w:proofErr w:type="spellStart"/>
            <w:proofErr w:type="gramStart"/>
            <w:r w:rsidRPr="00FB4171">
              <w:rPr>
                <w:sz w:val="22"/>
                <w:szCs w:val="22"/>
              </w:rPr>
              <w:t>многофунк</w:t>
            </w:r>
            <w:r w:rsidR="00FB4171">
              <w:rPr>
                <w:sz w:val="22"/>
                <w:szCs w:val="22"/>
              </w:rPr>
              <w:t>-</w:t>
            </w:r>
            <w:r w:rsidRPr="00FB4171">
              <w:rPr>
                <w:sz w:val="22"/>
                <w:szCs w:val="22"/>
              </w:rPr>
              <w:t>ционального</w:t>
            </w:r>
            <w:proofErr w:type="spellEnd"/>
            <w:proofErr w:type="gramEnd"/>
            <w:r w:rsidRPr="00FB4171">
              <w:rPr>
                <w:sz w:val="22"/>
                <w:szCs w:val="22"/>
              </w:rPr>
              <w:t xml:space="preserve"> спортзала;</w:t>
            </w:r>
          </w:p>
          <w:p w:rsidR="00FB4171" w:rsidRDefault="00FB4171" w:rsidP="00FB4171">
            <w:pPr>
              <w:rPr>
                <w:sz w:val="22"/>
                <w:szCs w:val="22"/>
              </w:rPr>
            </w:pPr>
            <w:r>
              <w:rPr>
                <w:sz w:val="22"/>
                <w:szCs w:val="22"/>
              </w:rPr>
              <w:t xml:space="preserve">- проведено обустройство спортивной площадки в </w:t>
            </w:r>
            <w:proofErr w:type="spellStart"/>
            <w:r>
              <w:rPr>
                <w:sz w:val="22"/>
                <w:szCs w:val="22"/>
              </w:rPr>
              <w:t>с</w:t>
            </w:r>
            <w:proofErr w:type="gramStart"/>
            <w:r>
              <w:rPr>
                <w:sz w:val="22"/>
                <w:szCs w:val="22"/>
              </w:rPr>
              <w:t>.В</w:t>
            </w:r>
            <w:proofErr w:type="gramEnd"/>
            <w:r>
              <w:rPr>
                <w:sz w:val="22"/>
                <w:szCs w:val="22"/>
              </w:rPr>
              <w:t>еликое</w:t>
            </w:r>
            <w:proofErr w:type="spellEnd"/>
            <w:r>
              <w:rPr>
                <w:sz w:val="22"/>
                <w:szCs w:val="22"/>
              </w:rPr>
              <w:t>;</w:t>
            </w:r>
          </w:p>
          <w:p w:rsidR="00E8303F" w:rsidRDefault="00FB4171" w:rsidP="008C219C">
            <w:pPr>
              <w:rPr>
                <w:sz w:val="22"/>
                <w:szCs w:val="22"/>
              </w:rPr>
            </w:pPr>
            <w:r>
              <w:rPr>
                <w:sz w:val="22"/>
                <w:szCs w:val="22"/>
              </w:rPr>
              <w:t>- осуществлялось проведение спортивных массовых мероприятий.</w:t>
            </w:r>
          </w:p>
          <w:p w:rsidR="004C6C2D" w:rsidRDefault="004C6C2D" w:rsidP="008C219C">
            <w:pPr>
              <w:rPr>
                <w:sz w:val="22"/>
                <w:szCs w:val="22"/>
              </w:rPr>
            </w:pPr>
            <w:r>
              <w:rPr>
                <w:sz w:val="22"/>
                <w:szCs w:val="22"/>
              </w:rPr>
              <w:t xml:space="preserve">В 2013 году запланировано обустройство универсальной </w:t>
            </w:r>
            <w:r>
              <w:rPr>
                <w:sz w:val="22"/>
                <w:szCs w:val="22"/>
              </w:rPr>
              <w:lastRenderedPageBreak/>
              <w:t xml:space="preserve">спортплощадки в </w:t>
            </w:r>
            <w:proofErr w:type="spellStart"/>
            <w:r>
              <w:rPr>
                <w:sz w:val="22"/>
                <w:szCs w:val="22"/>
              </w:rPr>
              <w:t>с</w:t>
            </w:r>
            <w:proofErr w:type="gramStart"/>
            <w:r>
              <w:rPr>
                <w:sz w:val="22"/>
                <w:szCs w:val="22"/>
              </w:rPr>
              <w:t>.М</w:t>
            </w:r>
            <w:proofErr w:type="gramEnd"/>
            <w:r>
              <w:rPr>
                <w:sz w:val="22"/>
                <w:szCs w:val="22"/>
              </w:rPr>
              <w:t>итино</w:t>
            </w:r>
            <w:proofErr w:type="spellEnd"/>
            <w:r>
              <w:rPr>
                <w:sz w:val="22"/>
                <w:szCs w:val="22"/>
              </w:rPr>
              <w:t xml:space="preserve"> и строительство </w:t>
            </w:r>
            <w:proofErr w:type="spellStart"/>
            <w:r>
              <w:rPr>
                <w:sz w:val="22"/>
                <w:szCs w:val="22"/>
              </w:rPr>
              <w:t>многофункицональной</w:t>
            </w:r>
            <w:proofErr w:type="spellEnd"/>
            <w:r>
              <w:rPr>
                <w:sz w:val="22"/>
                <w:szCs w:val="22"/>
              </w:rPr>
              <w:t xml:space="preserve"> спортивной площадки в </w:t>
            </w:r>
            <w:proofErr w:type="spellStart"/>
            <w:r>
              <w:rPr>
                <w:sz w:val="22"/>
                <w:szCs w:val="22"/>
              </w:rPr>
              <w:t>г.Гаврилов</w:t>
            </w:r>
            <w:proofErr w:type="spellEnd"/>
            <w:r>
              <w:rPr>
                <w:sz w:val="22"/>
                <w:szCs w:val="22"/>
              </w:rPr>
              <w:t>-Ям.</w:t>
            </w:r>
          </w:p>
        </w:tc>
        <w:tc>
          <w:tcPr>
            <w:tcW w:w="1134" w:type="dxa"/>
            <w:tcBorders>
              <w:top w:val="single" w:sz="4" w:space="0" w:color="auto"/>
              <w:left w:val="single" w:sz="4" w:space="0" w:color="auto"/>
              <w:bottom w:val="single" w:sz="4" w:space="0" w:color="auto"/>
              <w:right w:val="single" w:sz="4" w:space="0" w:color="auto"/>
            </w:tcBorders>
            <w:hideMark/>
          </w:tcPr>
          <w:p w:rsidR="00E8303F" w:rsidRDefault="002B2BDF">
            <w:pPr>
              <w:rPr>
                <w:sz w:val="22"/>
                <w:szCs w:val="22"/>
              </w:rPr>
            </w:pPr>
            <w:r>
              <w:rPr>
                <w:sz w:val="22"/>
                <w:szCs w:val="22"/>
              </w:rPr>
              <w:lastRenderedPageBreak/>
              <w:t xml:space="preserve">2011-2013 </w:t>
            </w:r>
            <w:r w:rsidR="00E8303F">
              <w:rPr>
                <w:sz w:val="22"/>
                <w:szCs w:val="22"/>
              </w:rPr>
              <w:t>годы</w:t>
            </w:r>
          </w:p>
        </w:tc>
        <w:tc>
          <w:tcPr>
            <w:tcW w:w="1473" w:type="dxa"/>
            <w:tcBorders>
              <w:top w:val="single" w:sz="4" w:space="0" w:color="auto"/>
              <w:left w:val="single" w:sz="4" w:space="0" w:color="auto"/>
              <w:bottom w:val="single" w:sz="4" w:space="0" w:color="auto"/>
              <w:right w:val="single" w:sz="4" w:space="0" w:color="auto"/>
            </w:tcBorders>
          </w:tcPr>
          <w:p w:rsidR="002B2BDF" w:rsidRDefault="00E8303F">
            <w:pPr>
              <w:rPr>
                <w:sz w:val="22"/>
                <w:szCs w:val="22"/>
              </w:rPr>
            </w:pPr>
            <w:r>
              <w:rPr>
                <w:sz w:val="22"/>
                <w:szCs w:val="22"/>
              </w:rPr>
              <w:t>Управление культуры, туризм</w:t>
            </w:r>
            <w:r w:rsidR="008C219C">
              <w:rPr>
                <w:sz w:val="22"/>
                <w:szCs w:val="22"/>
              </w:rPr>
              <w:t>а, спорта и молодежной политики</w:t>
            </w:r>
          </w:p>
          <w:p w:rsidR="002B2BDF" w:rsidRDefault="002B2BDF">
            <w:pPr>
              <w:rPr>
                <w:sz w:val="22"/>
                <w:szCs w:val="22"/>
              </w:rPr>
            </w:pPr>
          </w:p>
          <w:p w:rsidR="00E8303F" w:rsidRDefault="00E8303F">
            <w:pPr>
              <w:rPr>
                <w:sz w:val="22"/>
                <w:szCs w:val="22"/>
              </w:rPr>
            </w:pPr>
          </w:p>
          <w:p w:rsidR="00E8303F" w:rsidRDefault="00E8303F">
            <w:pPr>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E8303F" w:rsidRDefault="00E8303F">
            <w:pPr>
              <w:rPr>
                <w:sz w:val="22"/>
                <w:szCs w:val="22"/>
              </w:rPr>
            </w:pPr>
            <w:r>
              <w:rPr>
                <w:sz w:val="22"/>
                <w:szCs w:val="22"/>
              </w:rPr>
              <w:t>Программ-</w:t>
            </w:r>
            <w:proofErr w:type="spellStart"/>
            <w:r>
              <w:rPr>
                <w:sz w:val="22"/>
                <w:szCs w:val="22"/>
              </w:rPr>
              <w:t>мные</w:t>
            </w:r>
            <w:proofErr w:type="spellEnd"/>
            <w:r>
              <w:rPr>
                <w:sz w:val="22"/>
                <w:szCs w:val="22"/>
              </w:rPr>
              <w:t xml:space="preserve"> </w:t>
            </w:r>
            <w:proofErr w:type="spellStart"/>
            <w:proofErr w:type="gramStart"/>
            <w:r>
              <w:rPr>
                <w:sz w:val="22"/>
                <w:szCs w:val="22"/>
              </w:rPr>
              <w:t>меро</w:t>
            </w:r>
            <w:proofErr w:type="spellEnd"/>
            <w:r>
              <w:rPr>
                <w:sz w:val="22"/>
                <w:szCs w:val="22"/>
              </w:rPr>
              <w:t>-приятия</w:t>
            </w:r>
            <w:proofErr w:type="gramEnd"/>
            <w:r>
              <w:rPr>
                <w:sz w:val="22"/>
                <w:szCs w:val="22"/>
              </w:rPr>
              <w:t>:</w:t>
            </w:r>
          </w:p>
          <w:p w:rsidR="00E8303F" w:rsidRDefault="00E8303F">
            <w:pPr>
              <w:rPr>
                <w:sz w:val="22"/>
                <w:szCs w:val="22"/>
              </w:rPr>
            </w:pPr>
            <w:r>
              <w:rPr>
                <w:sz w:val="22"/>
                <w:szCs w:val="22"/>
                <w:u w:val="single"/>
              </w:rPr>
              <w:t>201</w:t>
            </w:r>
            <w:r w:rsidR="00FB4171">
              <w:rPr>
                <w:sz w:val="22"/>
                <w:szCs w:val="22"/>
                <w:u w:val="single"/>
              </w:rPr>
              <w:t>2</w:t>
            </w:r>
            <w:r>
              <w:rPr>
                <w:sz w:val="22"/>
                <w:szCs w:val="22"/>
                <w:u w:val="single"/>
              </w:rPr>
              <w:t xml:space="preserve">год </w:t>
            </w:r>
            <w:r w:rsidR="00FB4171">
              <w:rPr>
                <w:sz w:val="22"/>
                <w:szCs w:val="22"/>
                <w:u w:val="single"/>
              </w:rPr>
              <w:t xml:space="preserve"> освоено</w:t>
            </w:r>
          </w:p>
          <w:p w:rsidR="00E8303F" w:rsidRDefault="00E8303F">
            <w:pPr>
              <w:rPr>
                <w:sz w:val="22"/>
                <w:szCs w:val="22"/>
              </w:rPr>
            </w:pPr>
            <w:r>
              <w:rPr>
                <w:sz w:val="22"/>
                <w:szCs w:val="22"/>
              </w:rPr>
              <w:t>2</w:t>
            </w:r>
            <w:r w:rsidR="00FB4171">
              <w:rPr>
                <w:sz w:val="22"/>
                <w:szCs w:val="22"/>
              </w:rPr>
              <w:t>832,2</w:t>
            </w:r>
          </w:p>
          <w:p w:rsidR="00E8303F" w:rsidRDefault="00E8303F" w:rsidP="008C219C">
            <w:pPr>
              <w:rPr>
                <w:sz w:val="22"/>
                <w:szCs w:val="22"/>
              </w:rPr>
            </w:pP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r w:rsidR="00FB4171">
              <w:rPr>
                <w:sz w:val="22"/>
                <w:szCs w:val="22"/>
              </w:rPr>
              <w:t xml:space="preserve"> бюджетных средств</w:t>
            </w:r>
          </w:p>
          <w:p w:rsidR="004C6C2D" w:rsidRDefault="004C6C2D" w:rsidP="008C219C">
            <w:pPr>
              <w:rPr>
                <w:sz w:val="22"/>
                <w:szCs w:val="22"/>
              </w:rPr>
            </w:pPr>
          </w:p>
          <w:p w:rsidR="004C6C2D" w:rsidRDefault="004C6C2D" w:rsidP="008C219C">
            <w:pPr>
              <w:rPr>
                <w:sz w:val="22"/>
                <w:szCs w:val="22"/>
              </w:rPr>
            </w:pPr>
          </w:p>
          <w:p w:rsidR="004C6C2D" w:rsidRDefault="004C6C2D" w:rsidP="008C219C">
            <w:pPr>
              <w:rPr>
                <w:sz w:val="22"/>
                <w:szCs w:val="22"/>
              </w:rPr>
            </w:pPr>
            <w:r>
              <w:rPr>
                <w:sz w:val="22"/>
                <w:szCs w:val="22"/>
              </w:rPr>
              <w:t>2013</w:t>
            </w:r>
            <w:r w:rsidR="00F31A83">
              <w:rPr>
                <w:sz w:val="22"/>
                <w:szCs w:val="22"/>
              </w:rPr>
              <w:t>год</w:t>
            </w:r>
            <w:r>
              <w:rPr>
                <w:sz w:val="22"/>
                <w:szCs w:val="22"/>
              </w:rPr>
              <w:t xml:space="preserve"> - 5020,7 </w:t>
            </w:r>
            <w:proofErr w:type="spellStart"/>
            <w:r>
              <w:rPr>
                <w:sz w:val="22"/>
                <w:szCs w:val="22"/>
              </w:rPr>
              <w:lastRenderedPageBreak/>
              <w:t>тыс</w:t>
            </w:r>
            <w:proofErr w:type="gramStart"/>
            <w:r>
              <w:rPr>
                <w:sz w:val="22"/>
                <w:szCs w:val="22"/>
              </w:rPr>
              <w:t>.р</w:t>
            </w:r>
            <w:proofErr w:type="gramEnd"/>
            <w:r>
              <w:rPr>
                <w:sz w:val="22"/>
                <w:szCs w:val="22"/>
              </w:rPr>
              <w:t>уб</w:t>
            </w:r>
            <w:proofErr w:type="spellEnd"/>
            <w:r>
              <w:rPr>
                <w:sz w:val="22"/>
                <w:szCs w:val="22"/>
              </w:rPr>
              <w:t>.</w:t>
            </w: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9E0091">
            <w:pPr>
              <w:rPr>
                <w:sz w:val="22"/>
                <w:szCs w:val="22"/>
              </w:rPr>
            </w:pPr>
            <w:r>
              <w:rPr>
                <w:sz w:val="22"/>
                <w:szCs w:val="22"/>
              </w:rPr>
              <w:lastRenderedPageBreak/>
              <w:t>Раздел 6 «Жилищное строительство и обеспечение граждан жильём»</w:t>
            </w:r>
          </w:p>
        </w:tc>
        <w:tc>
          <w:tcPr>
            <w:tcW w:w="3685" w:type="dxa"/>
            <w:tcBorders>
              <w:top w:val="single" w:sz="4" w:space="0" w:color="auto"/>
              <w:left w:val="single" w:sz="4" w:space="0" w:color="auto"/>
              <w:bottom w:val="single" w:sz="4" w:space="0" w:color="auto"/>
              <w:right w:val="single" w:sz="4" w:space="0" w:color="auto"/>
            </w:tcBorders>
          </w:tcPr>
          <w:p w:rsidR="00036F7E" w:rsidRDefault="008C219C" w:rsidP="008C219C">
            <w:pPr>
              <w:rPr>
                <w:sz w:val="22"/>
                <w:szCs w:val="22"/>
              </w:rPr>
            </w:pPr>
            <w:r>
              <w:rPr>
                <w:sz w:val="22"/>
                <w:szCs w:val="22"/>
              </w:rPr>
              <w:t>В 2012 году</w:t>
            </w:r>
            <w:r w:rsidR="00036F7E">
              <w:rPr>
                <w:sz w:val="22"/>
                <w:szCs w:val="22"/>
              </w:rPr>
              <w:t>:</w:t>
            </w:r>
          </w:p>
          <w:p w:rsidR="00333AD0" w:rsidRDefault="00036F7E" w:rsidP="00036F7E">
            <w:pPr>
              <w:pStyle w:val="a9"/>
              <w:numPr>
                <w:ilvl w:val="0"/>
                <w:numId w:val="18"/>
              </w:numPr>
              <w:rPr>
                <w:sz w:val="22"/>
                <w:szCs w:val="22"/>
              </w:rPr>
            </w:pPr>
            <w:r w:rsidRPr="00036F7E">
              <w:rPr>
                <w:sz w:val="22"/>
                <w:szCs w:val="22"/>
              </w:rPr>
              <w:t>В</w:t>
            </w:r>
            <w:r w:rsidR="00D30829" w:rsidRPr="00036F7E">
              <w:rPr>
                <w:sz w:val="22"/>
                <w:szCs w:val="22"/>
              </w:rPr>
              <w:t xml:space="preserve"> соответствии с МЦП </w:t>
            </w:r>
            <w:r w:rsidR="00333AD0">
              <w:rPr>
                <w:sz w:val="22"/>
                <w:szCs w:val="22"/>
              </w:rPr>
              <w:t xml:space="preserve"> </w:t>
            </w:r>
          </w:p>
          <w:p w:rsidR="00036F7E" w:rsidRPr="00333AD0" w:rsidRDefault="00333AD0" w:rsidP="00333AD0">
            <w:pPr>
              <w:rPr>
                <w:sz w:val="22"/>
                <w:szCs w:val="22"/>
              </w:rPr>
            </w:pPr>
            <w:r w:rsidRPr="00333AD0">
              <w:rPr>
                <w:sz w:val="22"/>
                <w:szCs w:val="22"/>
              </w:rPr>
              <w:t>«Реализация приоритетного национального проекта «Доступное и комфортное жильё - гражданам России» на территории Гаврилов-Ямского МР» на 2011-2015 годы</w:t>
            </w:r>
          </w:p>
          <w:p w:rsidR="008C219C" w:rsidRPr="00036F7E" w:rsidRDefault="008C219C" w:rsidP="00036F7E">
            <w:pPr>
              <w:rPr>
                <w:sz w:val="22"/>
                <w:szCs w:val="22"/>
              </w:rPr>
            </w:pPr>
            <w:r w:rsidRPr="00036F7E">
              <w:rPr>
                <w:sz w:val="22"/>
                <w:szCs w:val="22"/>
              </w:rPr>
              <w:t>улучшили жилищные условия:</w:t>
            </w:r>
          </w:p>
          <w:p w:rsidR="008C219C" w:rsidRPr="008C219C" w:rsidRDefault="008C219C" w:rsidP="008C219C">
            <w:pPr>
              <w:rPr>
                <w:sz w:val="22"/>
                <w:szCs w:val="22"/>
              </w:rPr>
            </w:pPr>
            <w:r>
              <w:rPr>
                <w:sz w:val="22"/>
                <w:szCs w:val="22"/>
              </w:rPr>
              <w:t xml:space="preserve">- </w:t>
            </w:r>
            <w:r w:rsidRPr="008C219C">
              <w:rPr>
                <w:sz w:val="22"/>
                <w:szCs w:val="22"/>
              </w:rPr>
              <w:t>в</w:t>
            </w:r>
            <w:r w:rsidR="00E8303F" w:rsidRPr="008C219C">
              <w:rPr>
                <w:sz w:val="22"/>
                <w:szCs w:val="22"/>
              </w:rPr>
              <w:t xml:space="preserve"> соответствии с </w:t>
            </w:r>
            <w:proofErr w:type="gramStart"/>
            <w:r w:rsidR="00E8303F" w:rsidRPr="008C219C">
              <w:rPr>
                <w:sz w:val="22"/>
                <w:szCs w:val="22"/>
              </w:rPr>
              <w:t>адресной</w:t>
            </w:r>
            <w:proofErr w:type="gramEnd"/>
            <w:r w:rsidR="00E8303F" w:rsidRPr="008C219C">
              <w:rPr>
                <w:sz w:val="22"/>
                <w:szCs w:val="22"/>
              </w:rPr>
              <w:t xml:space="preserve"> </w:t>
            </w:r>
          </w:p>
          <w:p w:rsidR="00E8303F" w:rsidRDefault="00E8303F" w:rsidP="008C219C">
            <w:pPr>
              <w:rPr>
                <w:sz w:val="22"/>
                <w:szCs w:val="22"/>
              </w:rPr>
            </w:pPr>
            <w:r w:rsidRPr="008C219C">
              <w:rPr>
                <w:sz w:val="22"/>
                <w:szCs w:val="22"/>
              </w:rPr>
              <w:t xml:space="preserve">программой по переселению граждан из жилфонда, признанного непригодным для проживания и (или) с высокой степенью </w:t>
            </w:r>
            <w:r w:rsidR="00756187">
              <w:rPr>
                <w:sz w:val="22"/>
                <w:szCs w:val="22"/>
              </w:rPr>
              <w:t xml:space="preserve">износа - 40 семей (на 2013 год - 5 жилых домов, сумма - 34516,6 </w:t>
            </w:r>
            <w:proofErr w:type="spellStart"/>
            <w:r w:rsidR="00756187">
              <w:rPr>
                <w:sz w:val="22"/>
                <w:szCs w:val="22"/>
              </w:rPr>
              <w:t>тыс</w:t>
            </w:r>
            <w:proofErr w:type="gramStart"/>
            <w:r w:rsidR="00756187">
              <w:rPr>
                <w:sz w:val="22"/>
                <w:szCs w:val="22"/>
              </w:rPr>
              <w:t>.р</w:t>
            </w:r>
            <w:proofErr w:type="gramEnd"/>
            <w:r w:rsidR="00756187">
              <w:rPr>
                <w:sz w:val="22"/>
                <w:szCs w:val="22"/>
              </w:rPr>
              <w:t>уб</w:t>
            </w:r>
            <w:proofErr w:type="spellEnd"/>
            <w:r w:rsidR="00756187">
              <w:rPr>
                <w:sz w:val="22"/>
                <w:szCs w:val="22"/>
              </w:rPr>
              <w:t>.)</w:t>
            </w:r>
          </w:p>
          <w:p w:rsidR="008C219C" w:rsidRPr="008C219C" w:rsidRDefault="008C219C" w:rsidP="008C219C">
            <w:pPr>
              <w:rPr>
                <w:sz w:val="22"/>
                <w:szCs w:val="22"/>
              </w:rPr>
            </w:pPr>
            <w:r>
              <w:rPr>
                <w:sz w:val="22"/>
                <w:szCs w:val="22"/>
              </w:rPr>
              <w:t xml:space="preserve">- </w:t>
            </w:r>
            <w:r w:rsidRPr="008C219C">
              <w:rPr>
                <w:sz w:val="22"/>
                <w:szCs w:val="22"/>
              </w:rPr>
              <w:t xml:space="preserve">при бюджетной поддержке </w:t>
            </w:r>
          </w:p>
          <w:p w:rsidR="008C219C" w:rsidRDefault="008C219C" w:rsidP="008C219C">
            <w:pPr>
              <w:rPr>
                <w:sz w:val="22"/>
                <w:szCs w:val="22"/>
              </w:rPr>
            </w:pPr>
            <w:r w:rsidRPr="008C219C">
              <w:rPr>
                <w:sz w:val="22"/>
                <w:szCs w:val="22"/>
              </w:rPr>
              <w:t>(федеральные программы)</w:t>
            </w:r>
            <w:r>
              <w:rPr>
                <w:sz w:val="22"/>
                <w:szCs w:val="22"/>
              </w:rPr>
              <w:t xml:space="preserve"> -</w:t>
            </w:r>
            <w:r w:rsidRPr="008C219C">
              <w:rPr>
                <w:sz w:val="22"/>
                <w:szCs w:val="22"/>
              </w:rPr>
              <w:t xml:space="preserve"> 50 семей (ветераны ВОВ, инвалиды и т.п.);</w:t>
            </w:r>
          </w:p>
          <w:p w:rsidR="008C219C" w:rsidRDefault="008C219C" w:rsidP="008C219C">
            <w:pPr>
              <w:rPr>
                <w:sz w:val="22"/>
                <w:szCs w:val="22"/>
              </w:rPr>
            </w:pPr>
            <w:r>
              <w:rPr>
                <w:sz w:val="22"/>
                <w:szCs w:val="22"/>
              </w:rPr>
              <w:t>- ипотечное кредитование - 3 семьи;</w:t>
            </w:r>
          </w:p>
          <w:p w:rsidR="008C219C" w:rsidRDefault="008C219C" w:rsidP="008C219C">
            <w:pPr>
              <w:rPr>
                <w:sz w:val="22"/>
                <w:szCs w:val="22"/>
              </w:rPr>
            </w:pPr>
            <w:r>
              <w:rPr>
                <w:sz w:val="22"/>
                <w:szCs w:val="22"/>
              </w:rPr>
              <w:t>- по договорам социального найма (погорельцы) - 2 семьи.</w:t>
            </w:r>
          </w:p>
          <w:p w:rsidR="00036F7E" w:rsidRDefault="00036F7E" w:rsidP="00036F7E">
            <w:pPr>
              <w:pStyle w:val="a9"/>
              <w:numPr>
                <w:ilvl w:val="0"/>
                <w:numId w:val="18"/>
              </w:numPr>
              <w:rPr>
                <w:sz w:val="22"/>
                <w:szCs w:val="22"/>
              </w:rPr>
            </w:pPr>
            <w:r w:rsidRPr="00036F7E">
              <w:rPr>
                <w:sz w:val="22"/>
                <w:szCs w:val="22"/>
              </w:rPr>
              <w:t xml:space="preserve">В соответствии с МЦП «О </w:t>
            </w:r>
          </w:p>
          <w:p w:rsidR="00036F7E" w:rsidRPr="008C219C" w:rsidRDefault="00036F7E" w:rsidP="004C6C2D">
            <w:pPr>
              <w:rPr>
                <w:sz w:val="22"/>
                <w:szCs w:val="22"/>
              </w:rPr>
            </w:pPr>
            <w:r w:rsidRPr="00036F7E">
              <w:rPr>
                <w:sz w:val="22"/>
                <w:szCs w:val="22"/>
              </w:rPr>
              <w:t>государственной поддержке отдельных категорий граждан, проживающих в Ярославской области, по проведению ремонта жилых помещений и (или) работ, направленных на повышение уровня обеспеченности их коммунальными услугами» на 2010-2013 годы</w:t>
            </w:r>
            <w:r>
              <w:rPr>
                <w:sz w:val="22"/>
                <w:szCs w:val="22"/>
              </w:rPr>
              <w:t xml:space="preserve"> про</w:t>
            </w:r>
            <w:r w:rsidR="00571FF3">
              <w:rPr>
                <w:sz w:val="22"/>
                <w:szCs w:val="22"/>
              </w:rPr>
              <w:t>-</w:t>
            </w:r>
            <w:r>
              <w:rPr>
                <w:sz w:val="22"/>
                <w:szCs w:val="22"/>
              </w:rPr>
              <w:t>водился ремонт помещений на об</w:t>
            </w:r>
            <w:r w:rsidR="00571FF3">
              <w:rPr>
                <w:sz w:val="22"/>
                <w:szCs w:val="22"/>
              </w:rPr>
              <w:t>-</w:t>
            </w:r>
            <w:proofErr w:type="spellStart"/>
            <w:r>
              <w:rPr>
                <w:sz w:val="22"/>
                <w:szCs w:val="22"/>
              </w:rPr>
              <w:t>щую</w:t>
            </w:r>
            <w:proofErr w:type="spellEnd"/>
            <w:r>
              <w:rPr>
                <w:sz w:val="22"/>
                <w:szCs w:val="22"/>
              </w:rPr>
              <w:t xml:space="preserve"> сумму 2031,1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xml:space="preserve">. </w:t>
            </w:r>
            <w:r w:rsidR="004C6C2D">
              <w:rPr>
                <w:sz w:val="22"/>
                <w:szCs w:val="22"/>
              </w:rPr>
              <w:t xml:space="preserve"> На 2013 год по данному направлению </w:t>
            </w:r>
            <w:proofErr w:type="spellStart"/>
            <w:r w:rsidR="004C6C2D">
              <w:rPr>
                <w:sz w:val="22"/>
                <w:szCs w:val="22"/>
              </w:rPr>
              <w:t>запла</w:t>
            </w:r>
            <w:r w:rsidR="00571FF3">
              <w:rPr>
                <w:sz w:val="22"/>
                <w:szCs w:val="22"/>
              </w:rPr>
              <w:t>-</w:t>
            </w:r>
            <w:r w:rsidR="004C6C2D">
              <w:rPr>
                <w:sz w:val="22"/>
                <w:szCs w:val="22"/>
              </w:rPr>
              <w:t>нирована</w:t>
            </w:r>
            <w:proofErr w:type="spellEnd"/>
            <w:r w:rsidR="004C6C2D">
              <w:rPr>
                <w:sz w:val="22"/>
                <w:szCs w:val="22"/>
              </w:rPr>
              <w:t xml:space="preserve"> сумма - 1483 </w:t>
            </w:r>
            <w:proofErr w:type="spellStart"/>
            <w:r w:rsidR="004C6C2D">
              <w:rPr>
                <w:sz w:val="22"/>
                <w:szCs w:val="22"/>
              </w:rPr>
              <w:t>тыс.руб</w:t>
            </w:r>
            <w:proofErr w:type="spellEnd"/>
            <w:r w:rsidR="004C6C2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036F7E" w:rsidRDefault="00036F7E" w:rsidP="00827654">
            <w:pPr>
              <w:rPr>
                <w:sz w:val="22"/>
                <w:szCs w:val="22"/>
              </w:rPr>
            </w:pPr>
          </w:p>
          <w:p w:rsidR="00E8303F" w:rsidRDefault="00E8303F" w:rsidP="00827654">
            <w:pPr>
              <w:rPr>
                <w:sz w:val="22"/>
                <w:szCs w:val="22"/>
              </w:rPr>
            </w:pPr>
            <w:r>
              <w:rPr>
                <w:sz w:val="22"/>
                <w:szCs w:val="22"/>
              </w:rPr>
              <w:t xml:space="preserve">2011 </w:t>
            </w:r>
            <w:r w:rsidR="00333AD0">
              <w:rPr>
                <w:sz w:val="22"/>
                <w:szCs w:val="22"/>
              </w:rPr>
              <w:t>-2015</w:t>
            </w:r>
            <w:r w:rsidR="00036F7E">
              <w:rPr>
                <w:sz w:val="22"/>
                <w:szCs w:val="22"/>
              </w:rPr>
              <w:t xml:space="preserve"> </w:t>
            </w:r>
            <w:r>
              <w:rPr>
                <w:sz w:val="22"/>
                <w:szCs w:val="22"/>
              </w:rPr>
              <w:t>год</w:t>
            </w:r>
            <w:r w:rsidR="00036F7E">
              <w:rPr>
                <w:sz w:val="22"/>
                <w:szCs w:val="22"/>
              </w:rPr>
              <w:t>ы</w:t>
            </w: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036F7E" w:rsidRDefault="00036F7E" w:rsidP="00827654">
            <w:pPr>
              <w:rPr>
                <w:sz w:val="22"/>
                <w:szCs w:val="22"/>
              </w:rPr>
            </w:pPr>
          </w:p>
          <w:p w:rsidR="00333AD0" w:rsidRDefault="00333AD0" w:rsidP="00827654">
            <w:pPr>
              <w:rPr>
                <w:sz w:val="22"/>
                <w:szCs w:val="22"/>
              </w:rPr>
            </w:pPr>
          </w:p>
          <w:p w:rsidR="00333AD0" w:rsidRDefault="00333AD0" w:rsidP="00827654">
            <w:pPr>
              <w:rPr>
                <w:sz w:val="22"/>
                <w:szCs w:val="22"/>
              </w:rPr>
            </w:pPr>
          </w:p>
          <w:p w:rsidR="00333AD0" w:rsidRDefault="00333AD0" w:rsidP="00827654">
            <w:pPr>
              <w:rPr>
                <w:sz w:val="22"/>
                <w:szCs w:val="22"/>
              </w:rPr>
            </w:pPr>
          </w:p>
          <w:p w:rsidR="00333AD0" w:rsidRDefault="00333AD0" w:rsidP="00827654">
            <w:pPr>
              <w:rPr>
                <w:sz w:val="22"/>
                <w:szCs w:val="22"/>
              </w:rPr>
            </w:pPr>
          </w:p>
          <w:p w:rsidR="00333AD0" w:rsidRDefault="00333AD0" w:rsidP="00827654">
            <w:pPr>
              <w:rPr>
                <w:sz w:val="22"/>
                <w:szCs w:val="22"/>
              </w:rPr>
            </w:pPr>
          </w:p>
          <w:p w:rsidR="00036F7E" w:rsidRDefault="00036F7E" w:rsidP="00827654">
            <w:pPr>
              <w:rPr>
                <w:sz w:val="22"/>
                <w:szCs w:val="22"/>
              </w:rPr>
            </w:pPr>
            <w:r>
              <w:rPr>
                <w:sz w:val="22"/>
                <w:szCs w:val="22"/>
              </w:rPr>
              <w:t>2010-2013 годы</w:t>
            </w:r>
          </w:p>
          <w:p w:rsidR="00036F7E" w:rsidRDefault="00036F7E" w:rsidP="00827654">
            <w:pPr>
              <w:rPr>
                <w:sz w:val="22"/>
                <w:szCs w:val="22"/>
              </w:rPr>
            </w:pPr>
          </w:p>
        </w:tc>
        <w:tc>
          <w:tcPr>
            <w:tcW w:w="1473" w:type="dxa"/>
            <w:tcBorders>
              <w:top w:val="single" w:sz="4" w:space="0" w:color="auto"/>
              <w:left w:val="single" w:sz="4" w:space="0" w:color="auto"/>
              <w:bottom w:val="single" w:sz="4" w:space="0" w:color="auto"/>
              <w:right w:val="single" w:sz="4" w:space="0" w:color="auto"/>
            </w:tcBorders>
          </w:tcPr>
          <w:p w:rsidR="008C219C" w:rsidRDefault="008C219C" w:rsidP="00827654">
            <w:pPr>
              <w:rPr>
                <w:sz w:val="22"/>
                <w:szCs w:val="22"/>
              </w:rPr>
            </w:pPr>
            <w:r>
              <w:rPr>
                <w:sz w:val="22"/>
                <w:szCs w:val="22"/>
              </w:rPr>
              <w:t>Администрации поселений</w:t>
            </w:r>
            <w:r w:rsidR="00036F7E">
              <w:rPr>
                <w:sz w:val="22"/>
                <w:szCs w:val="22"/>
              </w:rPr>
              <w:t>;</w:t>
            </w:r>
          </w:p>
          <w:p w:rsidR="00036F7E" w:rsidRDefault="00036F7E" w:rsidP="00036F7E">
            <w:pPr>
              <w:rPr>
                <w:sz w:val="22"/>
                <w:szCs w:val="22"/>
              </w:rPr>
            </w:pPr>
            <w:r>
              <w:rPr>
                <w:sz w:val="22"/>
                <w:szCs w:val="22"/>
              </w:rPr>
              <w:t xml:space="preserve">Управление ЖКХ, </w:t>
            </w:r>
            <w:proofErr w:type="gramStart"/>
            <w:r>
              <w:rPr>
                <w:sz w:val="22"/>
                <w:szCs w:val="22"/>
              </w:rPr>
              <w:t>капитально-</w:t>
            </w:r>
            <w:proofErr w:type="spellStart"/>
            <w:r>
              <w:rPr>
                <w:sz w:val="22"/>
                <w:szCs w:val="22"/>
              </w:rPr>
              <w:t>го</w:t>
            </w:r>
            <w:proofErr w:type="spellEnd"/>
            <w:proofErr w:type="gramEnd"/>
            <w:r>
              <w:rPr>
                <w:sz w:val="22"/>
                <w:szCs w:val="22"/>
              </w:rPr>
              <w:t xml:space="preserve"> строи-</w:t>
            </w:r>
            <w:proofErr w:type="spellStart"/>
            <w:r>
              <w:rPr>
                <w:sz w:val="22"/>
                <w:szCs w:val="22"/>
              </w:rPr>
              <w:t>тельства</w:t>
            </w:r>
            <w:proofErr w:type="spellEnd"/>
            <w:r>
              <w:rPr>
                <w:sz w:val="22"/>
                <w:szCs w:val="22"/>
              </w:rPr>
              <w:t xml:space="preserve">  и природопользования</w:t>
            </w:r>
          </w:p>
          <w:p w:rsidR="00036F7E" w:rsidRDefault="00036F7E" w:rsidP="00827654">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8303F" w:rsidRDefault="00E8303F" w:rsidP="00827654">
            <w:pPr>
              <w:rPr>
                <w:sz w:val="22"/>
                <w:szCs w:val="22"/>
              </w:rPr>
            </w:pPr>
          </w:p>
        </w:tc>
      </w:tr>
      <w:tr w:rsidR="00E8303F" w:rsidTr="00CD328D">
        <w:tc>
          <w:tcPr>
            <w:tcW w:w="2093" w:type="dxa"/>
            <w:tcBorders>
              <w:top w:val="single" w:sz="4" w:space="0" w:color="auto"/>
              <w:left w:val="single" w:sz="4" w:space="0" w:color="auto"/>
              <w:bottom w:val="single" w:sz="4" w:space="0" w:color="auto"/>
              <w:right w:val="single" w:sz="4" w:space="0" w:color="auto"/>
            </w:tcBorders>
            <w:hideMark/>
          </w:tcPr>
          <w:p w:rsidR="00E8303F" w:rsidRDefault="00E8303F">
            <w:pPr>
              <w:rPr>
                <w:sz w:val="22"/>
                <w:szCs w:val="22"/>
              </w:rPr>
            </w:pPr>
            <w:r>
              <w:rPr>
                <w:sz w:val="22"/>
                <w:szCs w:val="22"/>
              </w:rPr>
              <w:t>Раздел 7 «Жилищно-коммунальное хозяйство»</w:t>
            </w:r>
          </w:p>
        </w:tc>
        <w:tc>
          <w:tcPr>
            <w:tcW w:w="3685" w:type="dxa"/>
            <w:tcBorders>
              <w:top w:val="single" w:sz="4" w:space="0" w:color="auto"/>
              <w:left w:val="single" w:sz="4" w:space="0" w:color="auto"/>
              <w:bottom w:val="single" w:sz="4" w:space="0" w:color="auto"/>
              <w:right w:val="single" w:sz="4" w:space="0" w:color="auto"/>
            </w:tcBorders>
          </w:tcPr>
          <w:p w:rsidR="00EC71A4" w:rsidRDefault="00EC71A4" w:rsidP="00EC71A4">
            <w:pPr>
              <w:pStyle w:val="a9"/>
              <w:numPr>
                <w:ilvl w:val="0"/>
                <w:numId w:val="18"/>
              </w:numPr>
              <w:rPr>
                <w:sz w:val="22"/>
                <w:szCs w:val="22"/>
              </w:rPr>
            </w:pPr>
            <w:r>
              <w:rPr>
                <w:sz w:val="22"/>
                <w:szCs w:val="22"/>
              </w:rPr>
              <w:t>В ходе реализации МЦП</w:t>
            </w:r>
          </w:p>
          <w:p w:rsidR="00E8303F" w:rsidRPr="00EC71A4" w:rsidRDefault="00E8303F" w:rsidP="00EC71A4">
            <w:pPr>
              <w:rPr>
                <w:sz w:val="22"/>
                <w:szCs w:val="22"/>
              </w:rPr>
            </w:pPr>
            <w:r w:rsidRPr="00EC71A4">
              <w:rPr>
                <w:sz w:val="22"/>
                <w:szCs w:val="22"/>
              </w:rPr>
              <w:t>«Комплексная программа модернизации и реформирования  ЖКХ»</w:t>
            </w:r>
            <w:r w:rsidR="001F33C6" w:rsidRPr="00EC71A4">
              <w:rPr>
                <w:sz w:val="22"/>
                <w:szCs w:val="22"/>
              </w:rPr>
              <w:t xml:space="preserve"> на 2011-2014 годы в 2012 году проведена</w:t>
            </w:r>
            <w:r w:rsidRPr="00EC71A4">
              <w:rPr>
                <w:sz w:val="22"/>
                <w:szCs w:val="22"/>
              </w:rPr>
              <w:t>:</w:t>
            </w:r>
          </w:p>
          <w:p w:rsidR="00E8303F" w:rsidRPr="001F33C6" w:rsidRDefault="001F33C6" w:rsidP="001F33C6">
            <w:pPr>
              <w:rPr>
                <w:sz w:val="22"/>
                <w:szCs w:val="22"/>
              </w:rPr>
            </w:pPr>
            <w:r>
              <w:rPr>
                <w:sz w:val="22"/>
                <w:szCs w:val="22"/>
              </w:rPr>
              <w:t>- г</w:t>
            </w:r>
            <w:r w:rsidR="00E8303F" w:rsidRPr="001F33C6">
              <w:rPr>
                <w:sz w:val="22"/>
                <w:szCs w:val="22"/>
              </w:rPr>
              <w:t xml:space="preserve">азификация жилых домов </w:t>
            </w:r>
          </w:p>
          <w:p w:rsidR="00E8303F" w:rsidRDefault="00E8303F" w:rsidP="003378E1">
            <w:pPr>
              <w:rPr>
                <w:sz w:val="22"/>
                <w:szCs w:val="22"/>
              </w:rPr>
            </w:pPr>
            <w:r w:rsidRPr="003378E1">
              <w:rPr>
                <w:sz w:val="22"/>
                <w:szCs w:val="22"/>
              </w:rPr>
              <w:t xml:space="preserve">в </w:t>
            </w:r>
            <w:proofErr w:type="spellStart"/>
            <w:r w:rsidRPr="003378E1">
              <w:rPr>
                <w:sz w:val="22"/>
                <w:szCs w:val="22"/>
              </w:rPr>
              <w:t>г</w:t>
            </w:r>
            <w:proofErr w:type="gramStart"/>
            <w:r w:rsidRPr="003378E1">
              <w:rPr>
                <w:sz w:val="22"/>
                <w:szCs w:val="22"/>
              </w:rPr>
              <w:t>.Г</w:t>
            </w:r>
            <w:proofErr w:type="gramEnd"/>
            <w:r w:rsidRPr="003378E1">
              <w:rPr>
                <w:sz w:val="22"/>
                <w:szCs w:val="22"/>
              </w:rPr>
              <w:t>аврилов</w:t>
            </w:r>
            <w:proofErr w:type="spellEnd"/>
            <w:r w:rsidRPr="003378E1">
              <w:rPr>
                <w:sz w:val="22"/>
                <w:szCs w:val="22"/>
              </w:rPr>
              <w:t>-Ям</w:t>
            </w:r>
            <w:r w:rsidR="00E25E03">
              <w:rPr>
                <w:sz w:val="22"/>
                <w:szCs w:val="22"/>
              </w:rPr>
              <w:t xml:space="preserve">, </w:t>
            </w:r>
            <w:r w:rsidR="001F33C6">
              <w:rPr>
                <w:sz w:val="22"/>
                <w:szCs w:val="22"/>
              </w:rPr>
              <w:t xml:space="preserve"> </w:t>
            </w:r>
            <w:proofErr w:type="spellStart"/>
            <w:r w:rsidR="001F33C6">
              <w:rPr>
                <w:sz w:val="22"/>
                <w:szCs w:val="22"/>
              </w:rPr>
              <w:t>д.Ступкино</w:t>
            </w:r>
            <w:proofErr w:type="spellEnd"/>
            <w:r w:rsidRPr="003378E1">
              <w:rPr>
                <w:sz w:val="22"/>
                <w:szCs w:val="22"/>
              </w:rPr>
              <w:t>;</w:t>
            </w:r>
          </w:p>
          <w:p w:rsidR="00E25E03" w:rsidRPr="003378E1" w:rsidRDefault="00E25E03" w:rsidP="003378E1">
            <w:pPr>
              <w:rPr>
                <w:sz w:val="22"/>
                <w:szCs w:val="22"/>
              </w:rPr>
            </w:pPr>
            <w:r>
              <w:rPr>
                <w:sz w:val="22"/>
                <w:szCs w:val="22"/>
              </w:rPr>
              <w:t xml:space="preserve">- газификация </w:t>
            </w:r>
            <w:proofErr w:type="spellStart"/>
            <w:r>
              <w:rPr>
                <w:sz w:val="22"/>
                <w:szCs w:val="22"/>
              </w:rPr>
              <w:t>с</w:t>
            </w:r>
            <w:proofErr w:type="gramStart"/>
            <w:r>
              <w:rPr>
                <w:sz w:val="22"/>
                <w:szCs w:val="22"/>
              </w:rPr>
              <w:t>.В</w:t>
            </w:r>
            <w:proofErr w:type="gramEnd"/>
            <w:r>
              <w:rPr>
                <w:sz w:val="22"/>
                <w:szCs w:val="22"/>
              </w:rPr>
              <w:t>еликое-с.Плещеево</w:t>
            </w:r>
            <w:proofErr w:type="spellEnd"/>
            <w:r>
              <w:rPr>
                <w:sz w:val="22"/>
                <w:szCs w:val="22"/>
              </w:rPr>
              <w:t>;</w:t>
            </w:r>
          </w:p>
          <w:p w:rsidR="00E8303F" w:rsidRDefault="001F33C6" w:rsidP="003378E1">
            <w:pPr>
              <w:rPr>
                <w:sz w:val="22"/>
                <w:szCs w:val="22"/>
              </w:rPr>
            </w:pPr>
            <w:r>
              <w:rPr>
                <w:sz w:val="22"/>
                <w:szCs w:val="22"/>
              </w:rPr>
              <w:t>- строительство газопровода</w:t>
            </w:r>
            <w:r w:rsidR="00E8303F" w:rsidRPr="001F33C6">
              <w:rPr>
                <w:sz w:val="22"/>
                <w:szCs w:val="22"/>
              </w:rPr>
              <w:t xml:space="preserve"> </w:t>
            </w:r>
            <w:proofErr w:type="spellStart"/>
            <w:r w:rsidR="00E8303F" w:rsidRPr="001F33C6">
              <w:rPr>
                <w:sz w:val="22"/>
                <w:szCs w:val="22"/>
              </w:rPr>
              <w:t>д</w:t>
            </w:r>
            <w:proofErr w:type="gramStart"/>
            <w:r w:rsidR="00E8303F" w:rsidRPr="001F33C6">
              <w:rPr>
                <w:sz w:val="22"/>
                <w:szCs w:val="22"/>
              </w:rPr>
              <w:t>.П</w:t>
            </w:r>
            <w:proofErr w:type="gramEnd"/>
            <w:r w:rsidR="00E8303F" w:rsidRPr="001F33C6">
              <w:rPr>
                <w:sz w:val="22"/>
                <w:szCs w:val="22"/>
              </w:rPr>
              <w:t>оляна</w:t>
            </w:r>
            <w:proofErr w:type="spellEnd"/>
            <w:r w:rsidR="00E8303F" w:rsidRPr="001F33C6">
              <w:rPr>
                <w:sz w:val="22"/>
                <w:szCs w:val="22"/>
              </w:rPr>
              <w:t xml:space="preserve">- </w:t>
            </w:r>
            <w:r w:rsidR="00E8303F" w:rsidRPr="003378E1">
              <w:rPr>
                <w:sz w:val="22"/>
                <w:szCs w:val="22"/>
              </w:rPr>
              <w:t>са</w:t>
            </w:r>
            <w:r>
              <w:rPr>
                <w:sz w:val="22"/>
                <w:szCs w:val="22"/>
              </w:rPr>
              <w:t>на</w:t>
            </w:r>
            <w:r w:rsidR="00E8303F" w:rsidRPr="003378E1">
              <w:rPr>
                <w:sz w:val="22"/>
                <w:szCs w:val="22"/>
              </w:rPr>
              <w:t>торий-</w:t>
            </w:r>
            <w:r>
              <w:rPr>
                <w:sz w:val="22"/>
                <w:szCs w:val="22"/>
              </w:rPr>
              <w:t xml:space="preserve"> </w:t>
            </w:r>
            <w:r w:rsidR="00E8303F" w:rsidRPr="003378E1">
              <w:rPr>
                <w:sz w:val="22"/>
                <w:szCs w:val="22"/>
              </w:rPr>
              <w:t>профилакторий «Сосновый бор»;</w:t>
            </w:r>
          </w:p>
          <w:p w:rsidR="00E25E03" w:rsidRDefault="001F33C6" w:rsidP="00E25E03">
            <w:pPr>
              <w:rPr>
                <w:sz w:val="22"/>
                <w:szCs w:val="22"/>
              </w:rPr>
            </w:pPr>
            <w:r>
              <w:rPr>
                <w:sz w:val="22"/>
                <w:szCs w:val="22"/>
              </w:rPr>
              <w:t xml:space="preserve">- строительство </w:t>
            </w:r>
            <w:proofErr w:type="spellStart"/>
            <w:r>
              <w:rPr>
                <w:sz w:val="22"/>
                <w:szCs w:val="22"/>
              </w:rPr>
              <w:t>газораспредели</w:t>
            </w:r>
            <w:proofErr w:type="spellEnd"/>
            <w:r>
              <w:rPr>
                <w:sz w:val="22"/>
                <w:szCs w:val="22"/>
              </w:rPr>
              <w:t xml:space="preserve">-тельных сетей от </w:t>
            </w:r>
            <w:proofErr w:type="spellStart"/>
            <w:r>
              <w:rPr>
                <w:sz w:val="22"/>
                <w:szCs w:val="22"/>
              </w:rPr>
              <w:t>с</w:t>
            </w:r>
            <w:proofErr w:type="gramStart"/>
            <w:r>
              <w:rPr>
                <w:sz w:val="22"/>
                <w:szCs w:val="22"/>
              </w:rPr>
              <w:t>.С</w:t>
            </w:r>
            <w:proofErr w:type="gramEnd"/>
            <w:r>
              <w:rPr>
                <w:sz w:val="22"/>
                <w:szCs w:val="22"/>
              </w:rPr>
              <w:t>тогинское</w:t>
            </w:r>
            <w:proofErr w:type="spellEnd"/>
            <w:r>
              <w:rPr>
                <w:sz w:val="22"/>
                <w:szCs w:val="22"/>
              </w:rPr>
              <w:t xml:space="preserve"> до </w:t>
            </w:r>
            <w:proofErr w:type="spellStart"/>
            <w:r>
              <w:rPr>
                <w:sz w:val="22"/>
                <w:szCs w:val="22"/>
              </w:rPr>
              <w:t>д.Путилово</w:t>
            </w:r>
            <w:proofErr w:type="spellEnd"/>
            <w:r>
              <w:rPr>
                <w:sz w:val="22"/>
                <w:szCs w:val="22"/>
              </w:rPr>
              <w:t xml:space="preserve">, </w:t>
            </w:r>
            <w:proofErr w:type="spellStart"/>
            <w:r>
              <w:rPr>
                <w:sz w:val="22"/>
                <w:szCs w:val="22"/>
              </w:rPr>
              <w:t>Пасынково</w:t>
            </w:r>
            <w:proofErr w:type="spellEnd"/>
            <w:r>
              <w:rPr>
                <w:sz w:val="22"/>
                <w:szCs w:val="22"/>
              </w:rPr>
              <w:t>, Ульяново</w:t>
            </w:r>
            <w:r w:rsidR="00E25E03">
              <w:rPr>
                <w:sz w:val="22"/>
                <w:szCs w:val="22"/>
              </w:rPr>
              <w:t>;</w:t>
            </w:r>
          </w:p>
          <w:p w:rsidR="00E8303F" w:rsidRDefault="00E25E03" w:rsidP="00E25E03">
            <w:pPr>
              <w:rPr>
                <w:sz w:val="22"/>
                <w:szCs w:val="22"/>
              </w:rPr>
            </w:pPr>
            <w:r>
              <w:rPr>
                <w:sz w:val="22"/>
                <w:szCs w:val="22"/>
              </w:rPr>
              <w:t xml:space="preserve">- строительство </w:t>
            </w:r>
            <w:proofErr w:type="spellStart"/>
            <w:r>
              <w:rPr>
                <w:sz w:val="22"/>
                <w:szCs w:val="22"/>
              </w:rPr>
              <w:t>миникотельной</w:t>
            </w:r>
            <w:proofErr w:type="spellEnd"/>
            <w:r>
              <w:rPr>
                <w:sz w:val="22"/>
                <w:szCs w:val="22"/>
              </w:rPr>
              <w:t xml:space="preserve"> Великосельской СОШ.</w:t>
            </w:r>
          </w:p>
          <w:p w:rsidR="00815445" w:rsidRDefault="00815445" w:rsidP="00E25E03">
            <w:pPr>
              <w:rPr>
                <w:sz w:val="22"/>
                <w:szCs w:val="22"/>
              </w:rPr>
            </w:pPr>
            <w:r>
              <w:rPr>
                <w:sz w:val="22"/>
                <w:szCs w:val="22"/>
              </w:rPr>
              <w:t xml:space="preserve">В 2013 году продолжатся работы по </w:t>
            </w:r>
            <w:r>
              <w:rPr>
                <w:sz w:val="22"/>
                <w:szCs w:val="22"/>
              </w:rPr>
              <w:lastRenderedPageBreak/>
              <w:t>газификации населённых пунктов района.</w:t>
            </w:r>
          </w:p>
          <w:p w:rsidR="00EC71A4" w:rsidRDefault="00EC71A4" w:rsidP="00EC71A4">
            <w:pPr>
              <w:pStyle w:val="a9"/>
              <w:numPr>
                <w:ilvl w:val="0"/>
                <w:numId w:val="18"/>
              </w:numPr>
              <w:rPr>
                <w:sz w:val="22"/>
                <w:szCs w:val="22"/>
              </w:rPr>
            </w:pPr>
            <w:r w:rsidRPr="00EC71A4">
              <w:rPr>
                <w:sz w:val="22"/>
                <w:szCs w:val="22"/>
              </w:rPr>
              <w:t xml:space="preserve">В ходе реализации МЦП </w:t>
            </w:r>
          </w:p>
          <w:p w:rsidR="00EC71A4" w:rsidRPr="00EC71A4" w:rsidRDefault="00EC71A4" w:rsidP="00EC71A4">
            <w:pPr>
              <w:rPr>
                <w:sz w:val="22"/>
                <w:szCs w:val="22"/>
              </w:rPr>
            </w:pPr>
            <w:r w:rsidRPr="00EC71A4">
              <w:rPr>
                <w:sz w:val="22"/>
                <w:szCs w:val="22"/>
              </w:rPr>
              <w:t xml:space="preserve">«Развитие водоснабжения, водоотведения, очистки сточных вод </w:t>
            </w:r>
            <w:proofErr w:type="gramStart"/>
            <w:r w:rsidRPr="00EC71A4">
              <w:rPr>
                <w:sz w:val="22"/>
                <w:szCs w:val="22"/>
              </w:rPr>
              <w:t>Гаврилов-Ямского</w:t>
            </w:r>
            <w:proofErr w:type="gramEnd"/>
            <w:r w:rsidRPr="00EC71A4">
              <w:rPr>
                <w:sz w:val="22"/>
                <w:szCs w:val="22"/>
              </w:rPr>
              <w:t xml:space="preserve"> МР» на 2012-2015 годы в 2012 году:</w:t>
            </w:r>
          </w:p>
          <w:p w:rsidR="00EC71A4" w:rsidRDefault="00EC71A4" w:rsidP="00E25E03">
            <w:pPr>
              <w:rPr>
                <w:sz w:val="22"/>
                <w:szCs w:val="22"/>
              </w:rPr>
            </w:pPr>
            <w:r>
              <w:rPr>
                <w:sz w:val="22"/>
                <w:szCs w:val="22"/>
              </w:rPr>
              <w:t>- произведено строительство  9 колодцев;</w:t>
            </w:r>
          </w:p>
          <w:p w:rsidR="00EC71A4" w:rsidRDefault="00EC71A4" w:rsidP="00E25E03">
            <w:pPr>
              <w:rPr>
                <w:sz w:val="22"/>
                <w:szCs w:val="22"/>
              </w:rPr>
            </w:pPr>
            <w:r>
              <w:rPr>
                <w:sz w:val="22"/>
                <w:szCs w:val="22"/>
              </w:rPr>
              <w:t xml:space="preserve">- выполнено строительство сооружений биологической очистки хозяйственно-бытовых стоков в </w:t>
            </w:r>
            <w:proofErr w:type="spellStart"/>
            <w:r>
              <w:rPr>
                <w:sz w:val="22"/>
                <w:szCs w:val="22"/>
              </w:rPr>
              <w:t>с</w:t>
            </w:r>
            <w:proofErr w:type="gramStart"/>
            <w:r>
              <w:rPr>
                <w:sz w:val="22"/>
                <w:szCs w:val="22"/>
              </w:rPr>
              <w:t>.В</w:t>
            </w:r>
            <w:proofErr w:type="gramEnd"/>
            <w:r>
              <w:rPr>
                <w:sz w:val="22"/>
                <w:szCs w:val="22"/>
              </w:rPr>
              <w:t>еликое</w:t>
            </w:r>
            <w:proofErr w:type="spellEnd"/>
            <w:r>
              <w:rPr>
                <w:sz w:val="22"/>
                <w:szCs w:val="22"/>
              </w:rPr>
              <w:t>;</w:t>
            </w:r>
          </w:p>
          <w:p w:rsidR="00EC71A4" w:rsidRDefault="00EC71A4" w:rsidP="00E25E03">
            <w:pPr>
              <w:rPr>
                <w:sz w:val="22"/>
                <w:szCs w:val="22"/>
              </w:rPr>
            </w:pPr>
            <w:r>
              <w:rPr>
                <w:sz w:val="22"/>
                <w:szCs w:val="22"/>
              </w:rPr>
              <w:t xml:space="preserve">- изготовлена ПСД с экспертизой строительства станции </w:t>
            </w:r>
            <w:proofErr w:type="spellStart"/>
            <w:r>
              <w:rPr>
                <w:sz w:val="22"/>
                <w:szCs w:val="22"/>
              </w:rPr>
              <w:t>обезже</w:t>
            </w:r>
            <w:r w:rsidR="00782365">
              <w:rPr>
                <w:sz w:val="22"/>
                <w:szCs w:val="22"/>
              </w:rPr>
              <w:t>-</w:t>
            </w:r>
            <w:r>
              <w:rPr>
                <w:sz w:val="22"/>
                <w:szCs w:val="22"/>
              </w:rPr>
              <w:t>лезивания</w:t>
            </w:r>
            <w:proofErr w:type="spellEnd"/>
            <w:r>
              <w:rPr>
                <w:sz w:val="22"/>
                <w:szCs w:val="22"/>
              </w:rPr>
              <w:t xml:space="preserve"> воды в </w:t>
            </w:r>
            <w:proofErr w:type="spellStart"/>
            <w:r>
              <w:rPr>
                <w:sz w:val="22"/>
                <w:szCs w:val="22"/>
              </w:rPr>
              <w:t>с</w:t>
            </w:r>
            <w:proofErr w:type="gramStart"/>
            <w:r>
              <w:rPr>
                <w:sz w:val="22"/>
                <w:szCs w:val="22"/>
              </w:rPr>
              <w:t>.Ш</w:t>
            </w:r>
            <w:proofErr w:type="gramEnd"/>
            <w:r>
              <w:rPr>
                <w:sz w:val="22"/>
                <w:szCs w:val="22"/>
              </w:rPr>
              <w:t>опша</w:t>
            </w:r>
            <w:proofErr w:type="spellEnd"/>
            <w:r w:rsidR="001C606B">
              <w:rPr>
                <w:sz w:val="22"/>
                <w:szCs w:val="22"/>
              </w:rPr>
              <w:t>.</w:t>
            </w:r>
          </w:p>
          <w:p w:rsidR="001C606B" w:rsidRPr="00E25E03" w:rsidRDefault="001C606B" w:rsidP="00CF7DF4">
            <w:pPr>
              <w:rPr>
                <w:sz w:val="22"/>
                <w:szCs w:val="22"/>
              </w:rPr>
            </w:pPr>
            <w:r>
              <w:rPr>
                <w:sz w:val="22"/>
                <w:szCs w:val="22"/>
              </w:rPr>
              <w:t>На 2013 год запланировано</w:t>
            </w:r>
            <w:r w:rsidR="00CF7DF4">
              <w:rPr>
                <w:sz w:val="22"/>
                <w:szCs w:val="22"/>
              </w:rPr>
              <w:t xml:space="preserve"> </w:t>
            </w:r>
            <w:proofErr w:type="spellStart"/>
            <w:r w:rsidR="00CF7DF4">
              <w:rPr>
                <w:sz w:val="22"/>
                <w:szCs w:val="22"/>
              </w:rPr>
              <w:t>стро</w:t>
            </w:r>
            <w:r w:rsidR="00782365">
              <w:rPr>
                <w:sz w:val="22"/>
                <w:szCs w:val="22"/>
              </w:rPr>
              <w:t>-</w:t>
            </w:r>
            <w:r w:rsidR="00CF7DF4">
              <w:rPr>
                <w:sz w:val="22"/>
                <w:szCs w:val="22"/>
              </w:rPr>
              <w:t>ительство</w:t>
            </w:r>
            <w:proofErr w:type="spellEnd"/>
            <w:r w:rsidR="00CF7DF4">
              <w:rPr>
                <w:sz w:val="22"/>
                <w:szCs w:val="22"/>
              </w:rPr>
              <w:t xml:space="preserve">  11 шахтных колодцев и строительство сооружений </w:t>
            </w:r>
            <w:proofErr w:type="spellStart"/>
            <w:r w:rsidR="00CF7DF4">
              <w:rPr>
                <w:sz w:val="22"/>
                <w:szCs w:val="22"/>
              </w:rPr>
              <w:t>биоло</w:t>
            </w:r>
            <w:r w:rsidR="00782365">
              <w:rPr>
                <w:sz w:val="22"/>
                <w:szCs w:val="22"/>
              </w:rPr>
              <w:t>-</w:t>
            </w:r>
            <w:r w:rsidR="00CF7DF4">
              <w:rPr>
                <w:sz w:val="22"/>
                <w:szCs w:val="22"/>
              </w:rPr>
              <w:t>гической</w:t>
            </w:r>
            <w:proofErr w:type="spellEnd"/>
            <w:r w:rsidR="00CF7DF4">
              <w:rPr>
                <w:sz w:val="22"/>
                <w:szCs w:val="22"/>
              </w:rPr>
              <w:t xml:space="preserve"> очистки хозяйственно-бытовых стоков в </w:t>
            </w:r>
            <w:proofErr w:type="spellStart"/>
            <w:r w:rsidR="00CF7DF4">
              <w:rPr>
                <w:sz w:val="22"/>
                <w:szCs w:val="22"/>
              </w:rPr>
              <w:t>с</w:t>
            </w:r>
            <w:proofErr w:type="gramStart"/>
            <w:r w:rsidR="00CF7DF4">
              <w:rPr>
                <w:sz w:val="22"/>
                <w:szCs w:val="22"/>
              </w:rPr>
              <w:t>.Ш</w:t>
            </w:r>
            <w:proofErr w:type="gramEnd"/>
            <w:r w:rsidR="00CF7DF4">
              <w:rPr>
                <w:sz w:val="22"/>
                <w:szCs w:val="22"/>
              </w:rPr>
              <w:t>опша</w:t>
            </w:r>
            <w:proofErr w:type="spellEnd"/>
            <w:r w:rsidR="00CF7DF4">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E8303F" w:rsidRDefault="00E8303F" w:rsidP="003378E1">
            <w:pPr>
              <w:rPr>
                <w:sz w:val="22"/>
                <w:szCs w:val="22"/>
              </w:rPr>
            </w:pPr>
            <w:r>
              <w:rPr>
                <w:sz w:val="22"/>
                <w:szCs w:val="22"/>
              </w:rPr>
              <w:lastRenderedPageBreak/>
              <w:t>2011</w:t>
            </w:r>
            <w:r w:rsidR="001F33C6">
              <w:rPr>
                <w:sz w:val="22"/>
                <w:szCs w:val="22"/>
              </w:rPr>
              <w:t>- 2014</w:t>
            </w:r>
            <w:r>
              <w:rPr>
                <w:sz w:val="22"/>
                <w:szCs w:val="22"/>
              </w:rPr>
              <w:t xml:space="preserve"> год</w:t>
            </w:r>
            <w:r w:rsidR="001F33C6">
              <w:rPr>
                <w:sz w:val="22"/>
                <w:szCs w:val="22"/>
              </w:rPr>
              <w:t>ы</w:t>
            </w: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EC71A4" w:rsidRDefault="00EC71A4" w:rsidP="003378E1">
            <w:pPr>
              <w:rPr>
                <w:sz w:val="22"/>
                <w:szCs w:val="22"/>
              </w:rPr>
            </w:pPr>
          </w:p>
          <w:p w:rsidR="00815445" w:rsidRDefault="00815445" w:rsidP="003378E1">
            <w:pPr>
              <w:rPr>
                <w:sz w:val="22"/>
                <w:szCs w:val="22"/>
              </w:rPr>
            </w:pPr>
          </w:p>
          <w:p w:rsidR="00815445" w:rsidRDefault="00815445" w:rsidP="003378E1">
            <w:pPr>
              <w:rPr>
                <w:sz w:val="22"/>
                <w:szCs w:val="22"/>
              </w:rPr>
            </w:pPr>
          </w:p>
          <w:p w:rsidR="00815445" w:rsidRDefault="00815445" w:rsidP="003378E1">
            <w:pPr>
              <w:rPr>
                <w:sz w:val="22"/>
                <w:szCs w:val="22"/>
              </w:rPr>
            </w:pPr>
          </w:p>
          <w:p w:rsidR="00EC71A4" w:rsidRDefault="00EC71A4" w:rsidP="003378E1">
            <w:pPr>
              <w:rPr>
                <w:sz w:val="22"/>
                <w:szCs w:val="22"/>
              </w:rPr>
            </w:pPr>
            <w:r>
              <w:rPr>
                <w:sz w:val="22"/>
                <w:szCs w:val="22"/>
              </w:rPr>
              <w:t>2012-2015 годы</w:t>
            </w:r>
          </w:p>
        </w:tc>
        <w:tc>
          <w:tcPr>
            <w:tcW w:w="1473" w:type="dxa"/>
            <w:tcBorders>
              <w:top w:val="single" w:sz="4" w:space="0" w:color="auto"/>
              <w:left w:val="single" w:sz="4" w:space="0" w:color="auto"/>
              <w:bottom w:val="single" w:sz="4" w:space="0" w:color="auto"/>
              <w:right w:val="single" w:sz="4" w:space="0" w:color="auto"/>
            </w:tcBorders>
          </w:tcPr>
          <w:p w:rsidR="00E8303F" w:rsidRDefault="00E8303F" w:rsidP="003378E1">
            <w:pPr>
              <w:rPr>
                <w:sz w:val="22"/>
                <w:szCs w:val="22"/>
              </w:rPr>
            </w:pPr>
            <w:r>
              <w:rPr>
                <w:sz w:val="22"/>
                <w:szCs w:val="22"/>
              </w:rPr>
              <w:lastRenderedPageBreak/>
              <w:t xml:space="preserve">Управление ЖКХ, </w:t>
            </w:r>
            <w:proofErr w:type="gramStart"/>
            <w:r>
              <w:rPr>
                <w:sz w:val="22"/>
                <w:szCs w:val="22"/>
              </w:rPr>
              <w:t>капитально-</w:t>
            </w:r>
            <w:proofErr w:type="spellStart"/>
            <w:r>
              <w:rPr>
                <w:sz w:val="22"/>
                <w:szCs w:val="22"/>
              </w:rPr>
              <w:t>го</w:t>
            </w:r>
            <w:proofErr w:type="spellEnd"/>
            <w:proofErr w:type="gramEnd"/>
            <w:r>
              <w:rPr>
                <w:sz w:val="22"/>
                <w:szCs w:val="22"/>
              </w:rPr>
              <w:t xml:space="preserve"> строи-</w:t>
            </w:r>
            <w:proofErr w:type="spellStart"/>
            <w:r>
              <w:rPr>
                <w:sz w:val="22"/>
                <w:szCs w:val="22"/>
              </w:rPr>
              <w:t>тельства</w:t>
            </w:r>
            <w:proofErr w:type="spellEnd"/>
            <w:r>
              <w:rPr>
                <w:sz w:val="22"/>
                <w:szCs w:val="22"/>
              </w:rPr>
              <w:t xml:space="preserve">  и природопользования</w:t>
            </w:r>
          </w:p>
          <w:p w:rsidR="00E8303F" w:rsidRDefault="00E8303F" w:rsidP="003378E1">
            <w:pPr>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E8303F" w:rsidRDefault="00E8303F">
            <w:pPr>
              <w:rPr>
                <w:sz w:val="22"/>
                <w:szCs w:val="22"/>
              </w:rPr>
            </w:pPr>
            <w:proofErr w:type="gramStart"/>
            <w:r>
              <w:rPr>
                <w:sz w:val="22"/>
                <w:szCs w:val="22"/>
              </w:rPr>
              <w:t>Программ-</w:t>
            </w:r>
            <w:proofErr w:type="spellStart"/>
            <w:r>
              <w:rPr>
                <w:sz w:val="22"/>
                <w:szCs w:val="22"/>
              </w:rPr>
              <w:t>ные</w:t>
            </w:r>
            <w:proofErr w:type="spellEnd"/>
            <w:proofErr w:type="gramEnd"/>
            <w:r>
              <w:rPr>
                <w:sz w:val="22"/>
                <w:szCs w:val="22"/>
              </w:rPr>
              <w:t xml:space="preserve"> </w:t>
            </w:r>
            <w:proofErr w:type="spellStart"/>
            <w:r>
              <w:rPr>
                <w:sz w:val="22"/>
                <w:szCs w:val="22"/>
              </w:rPr>
              <w:t>меро</w:t>
            </w:r>
            <w:proofErr w:type="spellEnd"/>
            <w:r>
              <w:rPr>
                <w:sz w:val="22"/>
                <w:szCs w:val="22"/>
              </w:rPr>
              <w:t>-приятия:</w:t>
            </w:r>
          </w:p>
          <w:p w:rsidR="00E8303F" w:rsidRDefault="00E8303F">
            <w:pPr>
              <w:rPr>
                <w:sz w:val="22"/>
                <w:szCs w:val="22"/>
                <w:u w:val="single"/>
              </w:rPr>
            </w:pPr>
            <w:r>
              <w:rPr>
                <w:sz w:val="22"/>
                <w:szCs w:val="22"/>
                <w:u w:val="single"/>
              </w:rPr>
              <w:t>201</w:t>
            </w:r>
            <w:r w:rsidR="001F33C6">
              <w:rPr>
                <w:sz w:val="22"/>
                <w:szCs w:val="22"/>
                <w:u w:val="single"/>
              </w:rPr>
              <w:t>2</w:t>
            </w:r>
            <w:r>
              <w:rPr>
                <w:sz w:val="22"/>
                <w:szCs w:val="22"/>
                <w:u w:val="single"/>
              </w:rPr>
              <w:t xml:space="preserve"> год -</w:t>
            </w:r>
          </w:p>
          <w:p w:rsidR="00E8303F" w:rsidRDefault="00E8303F">
            <w:pPr>
              <w:rPr>
                <w:sz w:val="22"/>
                <w:szCs w:val="22"/>
              </w:rPr>
            </w:pPr>
            <w:r>
              <w:rPr>
                <w:sz w:val="22"/>
                <w:szCs w:val="22"/>
              </w:rPr>
              <w:t>освоено 12</w:t>
            </w:r>
            <w:r w:rsidR="00E25E03">
              <w:rPr>
                <w:sz w:val="22"/>
                <w:szCs w:val="22"/>
              </w:rPr>
              <w:t>234,6</w:t>
            </w:r>
            <w:r>
              <w:rPr>
                <w:sz w:val="22"/>
                <w:szCs w:val="22"/>
              </w:rPr>
              <w:t xml:space="preserve"> </w:t>
            </w:r>
            <w:proofErr w:type="spellStart"/>
            <w:r>
              <w:rPr>
                <w:sz w:val="22"/>
                <w:szCs w:val="22"/>
              </w:rPr>
              <w:t>млн</w:t>
            </w:r>
            <w:proofErr w:type="gramStart"/>
            <w:r>
              <w:rPr>
                <w:sz w:val="22"/>
                <w:szCs w:val="22"/>
              </w:rPr>
              <w:t>.р</w:t>
            </w:r>
            <w:proofErr w:type="gramEnd"/>
            <w:r>
              <w:rPr>
                <w:sz w:val="22"/>
                <w:szCs w:val="22"/>
              </w:rPr>
              <w:t>уб</w:t>
            </w:r>
            <w:proofErr w:type="spellEnd"/>
            <w:r>
              <w:rPr>
                <w:sz w:val="22"/>
                <w:szCs w:val="22"/>
              </w:rPr>
              <w:t>.</w:t>
            </w:r>
            <w:r w:rsidR="00E25E03">
              <w:rPr>
                <w:sz w:val="22"/>
                <w:szCs w:val="22"/>
              </w:rPr>
              <w:t xml:space="preserve"> бюджетных средств</w:t>
            </w: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p>
          <w:p w:rsidR="00815445" w:rsidRDefault="00815445">
            <w:pPr>
              <w:rPr>
                <w:sz w:val="22"/>
                <w:szCs w:val="22"/>
              </w:rPr>
            </w:pPr>
            <w:r>
              <w:rPr>
                <w:sz w:val="22"/>
                <w:szCs w:val="22"/>
              </w:rPr>
              <w:t xml:space="preserve">2013 - 14177,8 </w:t>
            </w:r>
            <w:proofErr w:type="spellStart"/>
            <w:r>
              <w:rPr>
                <w:sz w:val="22"/>
                <w:szCs w:val="22"/>
              </w:rPr>
              <w:lastRenderedPageBreak/>
              <w:t>тыс</w:t>
            </w:r>
            <w:proofErr w:type="gramStart"/>
            <w:r>
              <w:rPr>
                <w:sz w:val="22"/>
                <w:szCs w:val="22"/>
              </w:rPr>
              <w:t>.р</w:t>
            </w:r>
            <w:proofErr w:type="gramEnd"/>
            <w:r>
              <w:rPr>
                <w:sz w:val="22"/>
                <w:szCs w:val="22"/>
              </w:rPr>
              <w:t>уб</w:t>
            </w:r>
            <w:proofErr w:type="spellEnd"/>
            <w:r>
              <w:rPr>
                <w:sz w:val="22"/>
                <w:szCs w:val="22"/>
              </w:rPr>
              <w:t>.</w:t>
            </w:r>
          </w:p>
          <w:p w:rsidR="00815445" w:rsidRDefault="00815445">
            <w:pPr>
              <w:rPr>
                <w:sz w:val="22"/>
                <w:szCs w:val="22"/>
              </w:rPr>
            </w:pPr>
          </w:p>
          <w:p w:rsidR="00EC71A4" w:rsidRDefault="00CF7DF4">
            <w:pPr>
              <w:rPr>
                <w:sz w:val="22"/>
                <w:szCs w:val="22"/>
              </w:rPr>
            </w:pPr>
            <w:r>
              <w:rPr>
                <w:sz w:val="22"/>
                <w:szCs w:val="22"/>
              </w:rPr>
              <w:t>2012 год -</w:t>
            </w:r>
            <w:r w:rsidR="00DD760D">
              <w:rPr>
                <w:sz w:val="22"/>
                <w:szCs w:val="22"/>
              </w:rPr>
              <w:t xml:space="preserve">17515,2 </w:t>
            </w:r>
            <w:proofErr w:type="spellStart"/>
            <w:r w:rsidR="00DD760D">
              <w:rPr>
                <w:sz w:val="22"/>
                <w:szCs w:val="22"/>
              </w:rPr>
              <w:t>тыс</w:t>
            </w:r>
            <w:proofErr w:type="gramStart"/>
            <w:r w:rsidR="00DD760D">
              <w:rPr>
                <w:sz w:val="22"/>
                <w:szCs w:val="22"/>
              </w:rPr>
              <w:t>.р</w:t>
            </w:r>
            <w:proofErr w:type="gramEnd"/>
            <w:r w:rsidR="00DD760D">
              <w:rPr>
                <w:sz w:val="22"/>
                <w:szCs w:val="22"/>
              </w:rPr>
              <w:t>уб</w:t>
            </w:r>
            <w:proofErr w:type="spellEnd"/>
            <w:r w:rsidR="00DD760D">
              <w:rPr>
                <w:sz w:val="22"/>
                <w:szCs w:val="22"/>
              </w:rPr>
              <w:t>. бюджетных средств</w:t>
            </w:r>
          </w:p>
          <w:p w:rsidR="00E8303F" w:rsidRDefault="00E8303F">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r>
              <w:rPr>
                <w:sz w:val="22"/>
                <w:szCs w:val="22"/>
              </w:rPr>
              <w:t xml:space="preserve">2013 год - 23690,7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p>
        </w:tc>
      </w:tr>
      <w:tr w:rsidR="00E8303F" w:rsidTr="00CD328D">
        <w:tc>
          <w:tcPr>
            <w:tcW w:w="2093" w:type="dxa"/>
            <w:tcBorders>
              <w:top w:val="single" w:sz="4" w:space="0" w:color="auto"/>
              <w:left w:val="single" w:sz="4" w:space="0" w:color="auto"/>
              <w:bottom w:val="single" w:sz="4" w:space="0" w:color="auto"/>
              <w:right w:val="single" w:sz="4" w:space="0" w:color="auto"/>
            </w:tcBorders>
            <w:hideMark/>
          </w:tcPr>
          <w:p w:rsidR="00E8303F" w:rsidRDefault="00E8303F" w:rsidP="00CD328D">
            <w:pPr>
              <w:rPr>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rsidR="00E8303F" w:rsidRDefault="00E8303F" w:rsidP="007E01A0">
            <w:pPr>
              <w:rPr>
                <w:sz w:val="22"/>
                <w:szCs w:val="22"/>
              </w:rPr>
            </w:pPr>
            <w:r>
              <w:rPr>
                <w:sz w:val="22"/>
                <w:szCs w:val="22"/>
              </w:rPr>
              <w:t>В соответствии с заключенным договором осуществлен кадастровый учет по 4</w:t>
            </w:r>
            <w:r w:rsidR="007E01A0">
              <w:rPr>
                <w:sz w:val="22"/>
                <w:szCs w:val="22"/>
              </w:rPr>
              <w:t>44</w:t>
            </w:r>
            <w:r>
              <w:rPr>
                <w:sz w:val="22"/>
                <w:szCs w:val="22"/>
              </w:rPr>
              <w:t xml:space="preserve"> многоквартирным жилым домам (</w:t>
            </w:r>
            <w:r w:rsidR="007E01A0">
              <w:rPr>
                <w:sz w:val="22"/>
                <w:szCs w:val="22"/>
              </w:rPr>
              <w:t>100</w:t>
            </w:r>
            <w:r>
              <w:rPr>
                <w:sz w:val="22"/>
                <w:szCs w:val="22"/>
              </w:rPr>
              <w:t xml:space="preserve">% от общего количества)  </w:t>
            </w:r>
          </w:p>
        </w:tc>
        <w:tc>
          <w:tcPr>
            <w:tcW w:w="1134" w:type="dxa"/>
            <w:tcBorders>
              <w:top w:val="single" w:sz="4" w:space="0" w:color="auto"/>
              <w:left w:val="single" w:sz="4" w:space="0" w:color="auto"/>
              <w:bottom w:val="single" w:sz="4" w:space="0" w:color="auto"/>
              <w:right w:val="single" w:sz="4" w:space="0" w:color="auto"/>
            </w:tcBorders>
            <w:hideMark/>
          </w:tcPr>
          <w:p w:rsidR="00E8303F" w:rsidRDefault="00E8303F" w:rsidP="007E01A0">
            <w:pPr>
              <w:rPr>
                <w:sz w:val="22"/>
                <w:szCs w:val="22"/>
              </w:rPr>
            </w:pPr>
            <w:r>
              <w:rPr>
                <w:sz w:val="22"/>
                <w:szCs w:val="22"/>
              </w:rPr>
              <w:t>2009-201</w:t>
            </w:r>
            <w:r w:rsidR="007E01A0">
              <w:rPr>
                <w:sz w:val="22"/>
                <w:szCs w:val="22"/>
              </w:rPr>
              <w:t>2</w:t>
            </w:r>
            <w:r>
              <w:rPr>
                <w:sz w:val="22"/>
                <w:szCs w:val="22"/>
              </w:rPr>
              <w:t xml:space="preserve"> годы</w:t>
            </w:r>
          </w:p>
        </w:tc>
        <w:tc>
          <w:tcPr>
            <w:tcW w:w="1473" w:type="dxa"/>
            <w:tcBorders>
              <w:top w:val="single" w:sz="4" w:space="0" w:color="auto"/>
              <w:left w:val="single" w:sz="4" w:space="0" w:color="auto"/>
              <w:bottom w:val="single" w:sz="4" w:space="0" w:color="auto"/>
              <w:right w:val="single" w:sz="4" w:space="0" w:color="auto"/>
            </w:tcBorders>
            <w:hideMark/>
          </w:tcPr>
          <w:p w:rsidR="00E8303F" w:rsidRDefault="00E8303F" w:rsidP="00CD328D">
            <w:pPr>
              <w:rPr>
                <w:sz w:val="22"/>
                <w:szCs w:val="22"/>
              </w:rPr>
            </w:pPr>
            <w:r>
              <w:rPr>
                <w:sz w:val="22"/>
                <w:szCs w:val="22"/>
              </w:rPr>
              <w:t xml:space="preserve">Управление по </w:t>
            </w:r>
            <w:proofErr w:type="spellStart"/>
            <w:proofErr w:type="gramStart"/>
            <w:r>
              <w:rPr>
                <w:sz w:val="22"/>
                <w:szCs w:val="22"/>
              </w:rPr>
              <w:t>имущест</w:t>
            </w:r>
            <w:proofErr w:type="spellEnd"/>
            <w:r>
              <w:rPr>
                <w:sz w:val="22"/>
                <w:szCs w:val="22"/>
              </w:rPr>
              <w:t>-венным</w:t>
            </w:r>
            <w:proofErr w:type="gramEnd"/>
            <w:r>
              <w:rPr>
                <w:sz w:val="22"/>
                <w:szCs w:val="22"/>
              </w:rPr>
              <w:t xml:space="preserve"> и земельным отношениям</w:t>
            </w:r>
          </w:p>
        </w:tc>
        <w:tc>
          <w:tcPr>
            <w:tcW w:w="1440"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rsidP="000F34F8">
            <w:pPr>
              <w:rPr>
                <w:sz w:val="22"/>
                <w:szCs w:val="22"/>
              </w:rPr>
            </w:pPr>
            <w:r>
              <w:rPr>
                <w:sz w:val="22"/>
                <w:szCs w:val="22"/>
              </w:rPr>
              <w:t>Раздел 8 «Организация муниципального управления»</w:t>
            </w:r>
          </w:p>
        </w:tc>
        <w:tc>
          <w:tcPr>
            <w:tcW w:w="3685" w:type="dxa"/>
            <w:tcBorders>
              <w:top w:val="single" w:sz="4" w:space="0" w:color="auto"/>
              <w:left w:val="single" w:sz="4" w:space="0" w:color="auto"/>
              <w:bottom w:val="single" w:sz="4" w:space="0" w:color="auto"/>
              <w:right w:val="single" w:sz="4" w:space="0" w:color="auto"/>
            </w:tcBorders>
          </w:tcPr>
          <w:p w:rsidR="00BF72BA" w:rsidRDefault="00FB4171" w:rsidP="00BF72BA">
            <w:pPr>
              <w:pStyle w:val="a9"/>
              <w:numPr>
                <w:ilvl w:val="0"/>
                <w:numId w:val="18"/>
              </w:numPr>
              <w:rPr>
                <w:sz w:val="22"/>
                <w:szCs w:val="22"/>
              </w:rPr>
            </w:pPr>
            <w:r w:rsidRPr="00BF72BA">
              <w:rPr>
                <w:sz w:val="22"/>
                <w:szCs w:val="22"/>
              </w:rPr>
              <w:t xml:space="preserve">В соответствии с МЦП </w:t>
            </w:r>
          </w:p>
          <w:p w:rsidR="00E8303F" w:rsidRDefault="00FB4171" w:rsidP="00BF72BA">
            <w:pPr>
              <w:rPr>
                <w:sz w:val="22"/>
                <w:szCs w:val="22"/>
              </w:rPr>
            </w:pPr>
            <w:r w:rsidRPr="00BF72BA">
              <w:rPr>
                <w:sz w:val="22"/>
                <w:szCs w:val="22"/>
              </w:rPr>
              <w:t xml:space="preserve">«Развитие муниципальной службы в </w:t>
            </w:r>
            <w:proofErr w:type="gramStart"/>
            <w:r w:rsidRPr="00BF72BA">
              <w:rPr>
                <w:sz w:val="22"/>
                <w:szCs w:val="22"/>
              </w:rPr>
              <w:t>Гаврилов-Ямском</w:t>
            </w:r>
            <w:proofErr w:type="gramEnd"/>
            <w:r w:rsidRPr="00BF72BA">
              <w:rPr>
                <w:sz w:val="22"/>
                <w:szCs w:val="22"/>
              </w:rPr>
              <w:t xml:space="preserve"> МР» на 2012</w:t>
            </w:r>
            <w:r w:rsidR="00BF72BA">
              <w:rPr>
                <w:sz w:val="22"/>
                <w:szCs w:val="22"/>
              </w:rPr>
              <w:t>-</w:t>
            </w:r>
            <w:r w:rsidRPr="00BF72BA">
              <w:rPr>
                <w:sz w:val="22"/>
                <w:szCs w:val="22"/>
              </w:rPr>
              <w:t>2014 годы проведено обучение специалистов по профильным направлениям деятельности.</w:t>
            </w:r>
          </w:p>
          <w:p w:rsidR="00BF72BA" w:rsidRDefault="00BF72BA" w:rsidP="00BF72BA">
            <w:pPr>
              <w:pStyle w:val="a9"/>
              <w:numPr>
                <w:ilvl w:val="0"/>
                <w:numId w:val="18"/>
              </w:numPr>
              <w:rPr>
                <w:sz w:val="22"/>
                <w:szCs w:val="22"/>
              </w:rPr>
            </w:pPr>
            <w:r w:rsidRPr="00BF72BA">
              <w:rPr>
                <w:sz w:val="22"/>
                <w:szCs w:val="22"/>
              </w:rPr>
              <w:t xml:space="preserve">В соответствии с МЦП </w:t>
            </w:r>
          </w:p>
          <w:p w:rsidR="00BF72BA" w:rsidRDefault="00BF72BA" w:rsidP="00BF72BA">
            <w:pPr>
              <w:rPr>
                <w:sz w:val="22"/>
                <w:szCs w:val="22"/>
              </w:rPr>
            </w:pPr>
            <w:r w:rsidRPr="00BF72BA">
              <w:rPr>
                <w:sz w:val="22"/>
                <w:szCs w:val="22"/>
              </w:rPr>
              <w:t xml:space="preserve">«Повышение эффективности бюджетных расходов </w:t>
            </w:r>
            <w:proofErr w:type="gramStart"/>
            <w:r w:rsidRPr="00BF72BA">
              <w:rPr>
                <w:sz w:val="22"/>
                <w:szCs w:val="22"/>
              </w:rPr>
              <w:t>Гаврилов-Ямского</w:t>
            </w:r>
            <w:proofErr w:type="gramEnd"/>
            <w:r w:rsidRPr="00BF72BA">
              <w:rPr>
                <w:sz w:val="22"/>
                <w:szCs w:val="22"/>
              </w:rPr>
              <w:t xml:space="preserve"> МР» на 2011-2013 годы</w:t>
            </w:r>
            <w:r>
              <w:rPr>
                <w:sz w:val="22"/>
                <w:szCs w:val="22"/>
              </w:rPr>
              <w:t>:</w:t>
            </w:r>
          </w:p>
          <w:p w:rsidR="00BF72BA" w:rsidRDefault="00BF72BA" w:rsidP="00BF72BA">
            <w:pPr>
              <w:rPr>
                <w:sz w:val="22"/>
                <w:szCs w:val="22"/>
              </w:rPr>
            </w:pPr>
            <w:r>
              <w:rPr>
                <w:sz w:val="22"/>
                <w:szCs w:val="22"/>
              </w:rPr>
              <w:t>- развитие и укрепление матери</w:t>
            </w:r>
            <w:r w:rsidR="00782365">
              <w:rPr>
                <w:sz w:val="22"/>
                <w:szCs w:val="22"/>
              </w:rPr>
              <w:t>-</w:t>
            </w:r>
            <w:proofErr w:type="spellStart"/>
            <w:r>
              <w:rPr>
                <w:sz w:val="22"/>
                <w:szCs w:val="22"/>
              </w:rPr>
              <w:t>ально</w:t>
            </w:r>
            <w:proofErr w:type="spellEnd"/>
            <w:r>
              <w:rPr>
                <w:sz w:val="22"/>
                <w:szCs w:val="22"/>
              </w:rPr>
              <w:t>-технической базы  и уста</w:t>
            </w:r>
            <w:r w:rsidR="00782365">
              <w:rPr>
                <w:sz w:val="22"/>
                <w:szCs w:val="22"/>
              </w:rPr>
              <w:t>-</w:t>
            </w:r>
            <w:proofErr w:type="spellStart"/>
            <w:r>
              <w:rPr>
                <w:sz w:val="22"/>
                <w:szCs w:val="22"/>
              </w:rPr>
              <w:t>новка</w:t>
            </w:r>
            <w:proofErr w:type="spellEnd"/>
            <w:r>
              <w:rPr>
                <w:sz w:val="22"/>
                <w:szCs w:val="22"/>
              </w:rPr>
              <w:t xml:space="preserve">  </w:t>
            </w:r>
            <w:proofErr w:type="gramStart"/>
            <w:r>
              <w:rPr>
                <w:sz w:val="22"/>
                <w:szCs w:val="22"/>
              </w:rPr>
              <w:t>программного</w:t>
            </w:r>
            <w:proofErr w:type="gramEnd"/>
            <w:r>
              <w:rPr>
                <w:sz w:val="22"/>
                <w:szCs w:val="22"/>
              </w:rPr>
              <w:t xml:space="preserve"> обеспечение в ОМСУ и МУ, оказывающих муниципальные услуги;</w:t>
            </w:r>
          </w:p>
          <w:p w:rsidR="00BF72BA" w:rsidRPr="00BF72BA" w:rsidRDefault="00BF72BA" w:rsidP="00BF72BA">
            <w:pPr>
              <w:rPr>
                <w:sz w:val="22"/>
                <w:szCs w:val="22"/>
              </w:rPr>
            </w:pPr>
            <w:r>
              <w:rPr>
                <w:sz w:val="22"/>
                <w:szCs w:val="22"/>
              </w:rPr>
              <w:t xml:space="preserve">- обучение и повышение </w:t>
            </w:r>
            <w:proofErr w:type="spellStart"/>
            <w:proofErr w:type="gramStart"/>
            <w:r>
              <w:rPr>
                <w:sz w:val="22"/>
                <w:szCs w:val="22"/>
              </w:rPr>
              <w:t>квалифика</w:t>
            </w:r>
            <w:r w:rsidR="00782365">
              <w:rPr>
                <w:sz w:val="22"/>
                <w:szCs w:val="22"/>
              </w:rPr>
              <w:t>-</w:t>
            </w:r>
            <w:r>
              <w:rPr>
                <w:sz w:val="22"/>
                <w:szCs w:val="22"/>
              </w:rPr>
              <w:t>ции</w:t>
            </w:r>
            <w:proofErr w:type="spellEnd"/>
            <w:proofErr w:type="gramEnd"/>
            <w:r>
              <w:rPr>
                <w:sz w:val="22"/>
                <w:szCs w:val="22"/>
              </w:rPr>
              <w:t xml:space="preserve"> муниципальных служащих</w:t>
            </w:r>
          </w:p>
        </w:tc>
        <w:tc>
          <w:tcPr>
            <w:tcW w:w="1134" w:type="dxa"/>
            <w:tcBorders>
              <w:top w:val="single" w:sz="4" w:space="0" w:color="auto"/>
              <w:left w:val="single" w:sz="4" w:space="0" w:color="auto"/>
              <w:bottom w:val="single" w:sz="4" w:space="0" w:color="auto"/>
              <w:right w:val="single" w:sz="4" w:space="0" w:color="auto"/>
            </w:tcBorders>
          </w:tcPr>
          <w:p w:rsidR="00E8303F" w:rsidRDefault="00BF72BA">
            <w:pPr>
              <w:rPr>
                <w:sz w:val="22"/>
                <w:szCs w:val="22"/>
              </w:rPr>
            </w:pPr>
            <w:r>
              <w:rPr>
                <w:sz w:val="22"/>
                <w:szCs w:val="22"/>
              </w:rPr>
              <w:t>2012-2014 годы</w:t>
            </w:r>
          </w:p>
          <w:p w:rsidR="00BF72BA" w:rsidRDefault="00BF72BA">
            <w:pPr>
              <w:rPr>
                <w:sz w:val="22"/>
                <w:szCs w:val="22"/>
              </w:rPr>
            </w:pPr>
          </w:p>
          <w:p w:rsidR="00BF72BA" w:rsidRDefault="00BF72BA">
            <w:pPr>
              <w:rPr>
                <w:sz w:val="22"/>
                <w:szCs w:val="22"/>
              </w:rPr>
            </w:pPr>
          </w:p>
          <w:p w:rsidR="00BF72BA" w:rsidRDefault="00BF72BA">
            <w:pPr>
              <w:rPr>
                <w:sz w:val="22"/>
                <w:szCs w:val="22"/>
              </w:rPr>
            </w:pPr>
          </w:p>
          <w:p w:rsidR="00BF72BA" w:rsidRDefault="00BF72BA">
            <w:pPr>
              <w:rPr>
                <w:sz w:val="22"/>
                <w:szCs w:val="22"/>
              </w:rPr>
            </w:pPr>
            <w:r>
              <w:rPr>
                <w:sz w:val="22"/>
                <w:szCs w:val="22"/>
              </w:rPr>
              <w:t>2011-2013 годы</w:t>
            </w:r>
          </w:p>
        </w:tc>
        <w:tc>
          <w:tcPr>
            <w:tcW w:w="1473"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8303F" w:rsidRDefault="00FB4171">
            <w:pPr>
              <w:rPr>
                <w:sz w:val="22"/>
                <w:szCs w:val="22"/>
              </w:rPr>
            </w:pPr>
            <w:proofErr w:type="gramStart"/>
            <w:r>
              <w:rPr>
                <w:sz w:val="22"/>
                <w:szCs w:val="22"/>
              </w:rPr>
              <w:t>Программ-</w:t>
            </w:r>
            <w:proofErr w:type="spellStart"/>
            <w:r>
              <w:rPr>
                <w:sz w:val="22"/>
                <w:szCs w:val="22"/>
              </w:rPr>
              <w:t>ные</w:t>
            </w:r>
            <w:proofErr w:type="spellEnd"/>
            <w:proofErr w:type="gramEnd"/>
            <w:r>
              <w:rPr>
                <w:sz w:val="22"/>
                <w:szCs w:val="22"/>
              </w:rPr>
              <w:t xml:space="preserve"> </w:t>
            </w:r>
            <w:proofErr w:type="spellStart"/>
            <w:r>
              <w:rPr>
                <w:sz w:val="22"/>
                <w:szCs w:val="22"/>
              </w:rPr>
              <w:t>меро-прияти</w:t>
            </w:r>
            <w:proofErr w:type="spellEnd"/>
            <w:r>
              <w:rPr>
                <w:sz w:val="22"/>
                <w:szCs w:val="22"/>
              </w:rPr>
              <w:t>:</w:t>
            </w:r>
          </w:p>
          <w:p w:rsidR="00FB4171" w:rsidRDefault="00FB4171">
            <w:pPr>
              <w:rPr>
                <w:sz w:val="22"/>
                <w:szCs w:val="22"/>
              </w:rPr>
            </w:pPr>
            <w:r>
              <w:rPr>
                <w:sz w:val="22"/>
                <w:szCs w:val="22"/>
              </w:rPr>
              <w:t xml:space="preserve">2012 год - освоено 23,5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p>
          <w:p w:rsidR="00BF72BA" w:rsidRDefault="00BF72BA">
            <w:pPr>
              <w:rPr>
                <w:sz w:val="22"/>
                <w:szCs w:val="22"/>
              </w:rPr>
            </w:pPr>
            <w:r>
              <w:rPr>
                <w:sz w:val="22"/>
                <w:szCs w:val="22"/>
              </w:rPr>
              <w:t xml:space="preserve">3409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бюджетных средств</w:t>
            </w:r>
          </w:p>
        </w:tc>
      </w:tr>
      <w:tr w:rsidR="00E8303F" w:rsidTr="00CD328D">
        <w:tc>
          <w:tcPr>
            <w:tcW w:w="2093"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Раздел 9 «Энергосбережение и повышение энергетической эффективности»</w:t>
            </w:r>
          </w:p>
        </w:tc>
        <w:tc>
          <w:tcPr>
            <w:tcW w:w="3685"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В соответствии с МЦП «Энергосбережение</w:t>
            </w:r>
            <w:r w:rsidR="003A5B75">
              <w:rPr>
                <w:sz w:val="22"/>
                <w:szCs w:val="22"/>
              </w:rPr>
              <w:t xml:space="preserve"> в </w:t>
            </w:r>
            <w:proofErr w:type="gramStart"/>
            <w:r w:rsidR="003A5B75">
              <w:rPr>
                <w:sz w:val="22"/>
                <w:szCs w:val="22"/>
              </w:rPr>
              <w:t>Гаврилов-Ямском</w:t>
            </w:r>
            <w:proofErr w:type="gramEnd"/>
            <w:r w:rsidR="003A5B75">
              <w:rPr>
                <w:sz w:val="22"/>
                <w:szCs w:val="22"/>
              </w:rPr>
              <w:t xml:space="preserve"> МР</w:t>
            </w:r>
            <w:r>
              <w:rPr>
                <w:sz w:val="22"/>
                <w:szCs w:val="22"/>
              </w:rPr>
              <w:t>»</w:t>
            </w:r>
            <w:r w:rsidR="003A5B75">
              <w:rPr>
                <w:sz w:val="22"/>
                <w:szCs w:val="22"/>
              </w:rPr>
              <w:t xml:space="preserve"> на 2011-2013 годы</w:t>
            </w:r>
            <w:r>
              <w:rPr>
                <w:sz w:val="22"/>
                <w:szCs w:val="22"/>
              </w:rPr>
              <w:t>:</w:t>
            </w:r>
          </w:p>
          <w:p w:rsidR="00E8303F" w:rsidRPr="00026791" w:rsidRDefault="003A5B75" w:rsidP="00026791">
            <w:pPr>
              <w:rPr>
                <w:sz w:val="22"/>
                <w:szCs w:val="22"/>
              </w:rPr>
            </w:pPr>
            <w:r>
              <w:rPr>
                <w:sz w:val="22"/>
                <w:szCs w:val="22"/>
              </w:rPr>
              <w:t xml:space="preserve">- </w:t>
            </w:r>
            <w:r w:rsidR="00E8303F" w:rsidRPr="003A5B75">
              <w:rPr>
                <w:sz w:val="22"/>
                <w:szCs w:val="22"/>
              </w:rPr>
              <w:t xml:space="preserve">установка </w:t>
            </w:r>
            <w:r>
              <w:rPr>
                <w:sz w:val="22"/>
                <w:szCs w:val="22"/>
              </w:rPr>
              <w:t>э</w:t>
            </w:r>
            <w:r w:rsidR="00E8303F" w:rsidRPr="00026791">
              <w:rPr>
                <w:sz w:val="22"/>
                <w:szCs w:val="22"/>
              </w:rPr>
              <w:t>нергосберегающи</w:t>
            </w:r>
            <w:r w:rsidR="00E8303F">
              <w:rPr>
                <w:sz w:val="22"/>
                <w:szCs w:val="22"/>
              </w:rPr>
              <w:t>х</w:t>
            </w:r>
            <w:r w:rsidR="00E8303F" w:rsidRPr="00026791">
              <w:rPr>
                <w:sz w:val="22"/>
                <w:szCs w:val="22"/>
              </w:rPr>
              <w:t xml:space="preserve"> осветительны</w:t>
            </w:r>
            <w:r w:rsidR="00E8303F">
              <w:rPr>
                <w:sz w:val="22"/>
                <w:szCs w:val="22"/>
              </w:rPr>
              <w:t>х</w:t>
            </w:r>
            <w:r w:rsidR="00E8303F" w:rsidRPr="00026791">
              <w:rPr>
                <w:sz w:val="22"/>
                <w:szCs w:val="22"/>
              </w:rPr>
              <w:t xml:space="preserve"> прибор</w:t>
            </w:r>
            <w:r w:rsidR="00E8303F">
              <w:rPr>
                <w:sz w:val="22"/>
                <w:szCs w:val="22"/>
              </w:rPr>
              <w:t>ов в бюджетных учреждениях</w:t>
            </w:r>
            <w:r w:rsidR="00E8303F" w:rsidRPr="00026791">
              <w:rPr>
                <w:sz w:val="22"/>
                <w:szCs w:val="22"/>
              </w:rPr>
              <w:t>;</w:t>
            </w:r>
          </w:p>
          <w:p w:rsidR="00E8303F" w:rsidRPr="00026791" w:rsidRDefault="003A5B75" w:rsidP="00026791">
            <w:pPr>
              <w:rPr>
                <w:sz w:val="22"/>
                <w:szCs w:val="22"/>
              </w:rPr>
            </w:pPr>
            <w:r>
              <w:rPr>
                <w:sz w:val="22"/>
                <w:szCs w:val="22"/>
              </w:rPr>
              <w:t xml:space="preserve">- </w:t>
            </w:r>
            <w:r w:rsidR="00E8303F" w:rsidRPr="003A5B75">
              <w:rPr>
                <w:sz w:val="22"/>
                <w:szCs w:val="22"/>
              </w:rPr>
              <w:t xml:space="preserve">проведение </w:t>
            </w:r>
            <w:proofErr w:type="gramStart"/>
            <w:r w:rsidR="00E8303F" w:rsidRPr="00026791">
              <w:rPr>
                <w:sz w:val="22"/>
                <w:szCs w:val="22"/>
              </w:rPr>
              <w:t>энергетического</w:t>
            </w:r>
            <w:proofErr w:type="gramEnd"/>
            <w:r w:rsidR="00E8303F" w:rsidRPr="00026791">
              <w:rPr>
                <w:sz w:val="22"/>
                <w:szCs w:val="22"/>
              </w:rPr>
              <w:t xml:space="preserve"> </w:t>
            </w:r>
          </w:p>
          <w:p w:rsidR="003A5B75" w:rsidRDefault="00E8303F" w:rsidP="003A5B75">
            <w:pPr>
              <w:rPr>
                <w:sz w:val="22"/>
                <w:szCs w:val="22"/>
              </w:rPr>
            </w:pPr>
            <w:r w:rsidRPr="00026791">
              <w:rPr>
                <w:sz w:val="22"/>
                <w:szCs w:val="22"/>
              </w:rPr>
              <w:t>обследовани</w:t>
            </w:r>
            <w:r>
              <w:rPr>
                <w:sz w:val="22"/>
                <w:szCs w:val="22"/>
              </w:rPr>
              <w:t>я</w:t>
            </w:r>
            <w:r w:rsidRPr="00026791">
              <w:rPr>
                <w:sz w:val="22"/>
                <w:szCs w:val="22"/>
              </w:rPr>
              <w:t xml:space="preserve"> (</w:t>
            </w:r>
            <w:proofErr w:type="spellStart"/>
            <w:r w:rsidRPr="00026791">
              <w:rPr>
                <w:sz w:val="22"/>
                <w:szCs w:val="22"/>
              </w:rPr>
              <w:t>энергоаудит</w:t>
            </w:r>
            <w:r>
              <w:rPr>
                <w:sz w:val="22"/>
                <w:szCs w:val="22"/>
              </w:rPr>
              <w:t>а</w:t>
            </w:r>
            <w:proofErr w:type="spellEnd"/>
            <w:r w:rsidRPr="00026791">
              <w:rPr>
                <w:sz w:val="22"/>
                <w:szCs w:val="22"/>
              </w:rPr>
              <w:t>) организаций социальной сферы</w:t>
            </w:r>
            <w:r>
              <w:rPr>
                <w:sz w:val="22"/>
                <w:szCs w:val="22"/>
              </w:rPr>
              <w:t>;</w:t>
            </w:r>
          </w:p>
          <w:p w:rsidR="00E8303F" w:rsidRDefault="003A5B75" w:rsidP="00026791">
            <w:pPr>
              <w:rPr>
                <w:sz w:val="22"/>
                <w:szCs w:val="22"/>
              </w:rPr>
            </w:pPr>
            <w:r>
              <w:rPr>
                <w:sz w:val="22"/>
                <w:szCs w:val="22"/>
              </w:rPr>
              <w:t xml:space="preserve">- </w:t>
            </w:r>
            <w:r w:rsidR="00E8303F" w:rsidRPr="003A5B75">
              <w:rPr>
                <w:sz w:val="22"/>
                <w:szCs w:val="22"/>
              </w:rPr>
              <w:t xml:space="preserve">оснащение приборами </w:t>
            </w:r>
            <w:r w:rsidR="00E8303F" w:rsidRPr="00026791">
              <w:rPr>
                <w:sz w:val="22"/>
                <w:szCs w:val="22"/>
              </w:rPr>
              <w:t xml:space="preserve">учета </w:t>
            </w:r>
            <w:proofErr w:type="gramStart"/>
            <w:r w:rsidR="00E8303F" w:rsidRPr="00026791">
              <w:rPr>
                <w:sz w:val="22"/>
                <w:szCs w:val="22"/>
              </w:rPr>
              <w:t>тепло</w:t>
            </w:r>
            <w:r w:rsidR="00782365">
              <w:rPr>
                <w:sz w:val="22"/>
                <w:szCs w:val="22"/>
              </w:rPr>
              <w:t>-</w:t>
            </w:r>
            <w:r w:rsidR="00E8303F" w:rsidRPr="00026791">
              <w:rPr>
                <w:sz w:val="22"/>
                <w:szCs w:val="22"/>
              </w:rPr>
              <w:t>энергии</w:t>
            </w:r>
            <w:proofErr w:type="gramEnd"/>
            <w:r w:rsidR="00E8303F" w:rsidRPr="00026791">
              <w:rPr>
                <w:sz w:val="22"/>
                <w:szCs w:val="22"/>
              </w:rPr>
              <w:t xml:space="preserve"> бюджетных учреждений;</w:t>
            </w:r>
          </w:p>
          <w:p w:rsidR="003A5B75" w:rsidRDefault="003A5B75" w:rsidP="00026791">
            <w:pPr>
              <w:rPr>
                <w:sz w:val="22"/>
                <w:szCs w:val="22"/>
              </w:rPr>
            </w:pPr>
            <w:r>
              <w:rPr>
                <w:sz w:val="22"/>
                <w:szCs w:val="22"/>
              </w:rPr>
              <w:t>- разработка схем теплоснабжения;</w:t>
            </w:r>
          </w:p>
          <w:p w:rsidR="003A5B75" w:rsidRPr="00026791" w:rsidRDefault="003A5B75" w:rsidP="00782365">
            <w:pPr>
              <w:rPr>
                <w:sz w:val="22"/>
                <w:szCs w:val="22"/>
              </w:rPr>
            </w:pPr>
            <w:proofErr w:type="gramStart"/>
            <w:r>
              <w:rPr>
                <w:sz w:val="22"/>
                <w:szCs w:val="22"/>
              </w:rPr>
              <w:t xml:space="preserve">- установка пластиковых </w:t>
            </w:r>
            <w:proofErr w:type="spellStart"/>
            <w:r>
              <w:rPr>
                <w:sz w:val="22"/>
                <w:szCs w:val="22"/>
              </w:rPr>
              <w:t>стеклопа</w:t>
            </w:r>
            <w:r w:rsidR="00782365">
              <w:rPr>
                <w:sz w:val="22"/>
                <w:szCs w:val="22"/>
              </w:rPr>
              <w:t>-</w:t>
            </w:r>
            <w:r>
              <w:rPr>
                <w:sz w:val="22"/>
                <w:szCs w:val="22"/>
              </w:rPr>
              <w:t>кетов</w:t>
            </w:r>
            <w:proofErr w:type="spellEnd"/>
            <w:r>
              <w:rPr>
                <w:sz w:val="22"/>
                <w:szCs w:val="22"/>
              </w:rPr>
              <w:t xml:space="preserve"> в бюджетных учреждениях</w:t>
            </w:r>
            <w:proofErr w:type="gramEnd"/>
          </w:p>
        </w:tc>
        <w:tc>
          <w:tcPr>
            <w:tcW w:w="1134"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2011</w:t>
            </w:r>
            <w:r w:rsidR="003A5B75">
              <w:rPr>
                <w:sz w:val="22"/>
                <w:szCs w:val="22"/>
              </w:rPr>
              <w:t>- 2013</w:t>
            </w:r>
            <w:r>
              <w:rPr>
                <w:sz w:val="22"/>
                <w:szCs w:val="22"/>
              </w:rPr>
              <w:t xml:space="preserve"> год</w:t>
            </w:r>
            <w:r w:rsidR="003A5B75">
              <w:rPr>
                <w:sz w:val="22"/>
                <w:szCs w:val="22"/>
              </w:rPr>
              <w:t>ы</w:t>
            </w:r>
          </w:p>
        </w:tc>
        <w:tc>
          <w:tcPr>
            <w:tcW w:w="1473"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 xml:space="preserve">Управление ЖКХ, </w:t>
            </w:r>
            <w:proofErr w:type="spellStart"/>
            <w:proofErr w:type="gramStart"/>
            <w:r>
              <w:rPr>
                <w:sz w:val="22"/>
                <w:szCs w:val="22"/>
              </w:rPr>
              <w:t>капи-тального</w:t>
            </w:r>
            <w:proofErr w:type="spellEnd"/>
            <w:proofErr w:type="gramEnd"/>
            <w:r>
              <w:rPr>
                <w:sz w:val="22"/>
                <w:szCs w:val="22"/>
              </w:rPr>
              <w:t xml:space="preserve"> строитель-</w:t>
            </w:r>
            <w:proofErr w:type="spellStart"/>
            <w:r>
              <w:rPr>
                <w:sz w:val="22"/>
                <w:szCs w:val="22"/>
              </w:rPr>
              <w:t>ства</w:t>
            </w:r>
            <w:proofErr w:type="spellEnd"/>
            <w:r>
              <w:rPr>
                <w:sz w:val="22"/>
                <w:szCs w:val="22"/>
              </w:rPr>
              <w:t xml:space="preserve"> и при-</w:t>
            </w:r>
            <w:proofErr w:type="spellStart"/>
            <w:r>
              <w:rPr>
                <w:sz w:val="22"/>
                <w:szCs w:val="22"/>
              </w:rPr>
              <w:t>родополь</w:t>
            </w:r>
            <w:proofErr w:type="spellEnd"/>
            <w:r>
              <w:rPr>
                <w:sz w:val="22"/>
                <w:szCs w:val="22"/>
              </w:rPr>
              <w:t>-</w:t>
            </w:r>
            <w:proofErr w:type="spellStart"/>
            <w:r>
              <w:rPr>
                <w:sz w:val="22"/>
                <w:szCs w:val="22"/>
              </w:rPr>
              <w:t>зования</w:t>
            </w:r>
            <w:proofErr w:type="spellEnd"/>
            <w:r>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E8303F" w:rsidRDefault="00E8303F" w:rsidP="00026791">
            <w:pPr>
              <w:rPr>
                <w:sz w:val="22"/>
                <w:szCs w:val="22"/>
              </w:rPr>
            </w:pPr>
            <w:proofErr w:type="gramStart"/>
            <w:r>
              <w:rPr>
                <w:sz w:val="22"/>
                <w:szCs w:val="22"/>
              </w:rPr>
              <w:t>Программ-</w:t>
            </w:r>
            <w:proofErr w:type="spellStart"/>
            <w:r>
              <w:rPr>
                <w:sz w:val="22"/>
                <w:szCs w:val="22"/>
              </w:rPr>
              <w:t>ные</w:t>
            </w:r>
            <w:proofErr w:type="spellEnd"/>
            <w:proofErr w:type="gramEnd"/>
            <w:r>
              <w:rPr>
                <w:sz w:val="22"/>
                <w:szCs w:val="22"/>
              </w:rPr>
              <w:t xml:space="preserve"> </w:t>
            </w:r>
            <w:proofErr w:type="spellStart"/>
            <w:r>
              <w:rPr>
                <w:sz w:val="22"/>
                <w:szCs w:val="22"/>
              </w:rPr>
              <w:t>меро</w:t>
            </w:r>
            <w:proofErr w:type="spellEnd"/>
            <w:r>
              <w:rPr>
                <w:sz w:val="22"/>
                <w:szCs w:val="22"/>
              </w:rPr>
              <w:t>-приятия:</w:t>
            </w:r>
          </w:p>
          <w:p w:rsidR="00E8303F" w:rsidRDefault="003A5B75" w:rsidP="003A5B75">
            <w:pPr>
              <w:rPr>
                <w:sz w:val="22"/>
                <w:szCs w:val="22"/>
              </w:rPr>
            </w:pPr>
            <w:r>
              <w:rPr>
                <w:sz w:val="22"/>
                <w:szCs w:val="22"/>
              </w:rPr>
              <w:t xml:space="preserve">2012 год </w:t>
            </w:r>
            <w:proofErr w:type="gramStart"/>
            <w:r>
              <w:rPr>
                <w:sz w:val="22"/>
                <w:szCs w:val="22"/>
              </w:rPr>
              <w:t>-</w:t>
            </w:r>
            <w:r w:rsidR="00E8303F">
              <w:rPr>
                <w:sz w:val="22"/>
                <w:szCs w:val="22"/>
              </w:rPr>
              <w:t>о</w:t>
            </w:r>
            <w:proofErr w:type="gramEnd"/>
            <w:r w:rsidR="00E8303F">
              <w:rPr>
                <w:sz w:val="22"/>
                <w:szCs w:val="22"/>
              </w:rPr>
              <w:t xml:space="preserve">своено </w:t>
            </w:r>
            <w:r>
              <w:rPr>
                <w:sz w:val="22"/>
                <w:szCs w:val="22"/>
              </w:rPr>
              <w:t>5991,6</w:t>
            </w:r>
            <w:r w:rsidR="00E8303F">
              <w:rPr>
                <w:sz w:val="22"/>
                <w:szCs w:val="22"/>
              </w:rPr>
              <w:t xml:space="preserve"> </w:t>
            </w:r>
            <w:proofErr w:type="spellStart"/>
            <w:r w:rsidR="00E8303F">
              <w:rPr>
                <w:sz w:val="22"/>
                <w:szCs w:val="22"/>
              </w:rPr>
              <w:t>тыс.руб</w:t>
            </w:r>
            <w:proofErr w:type="spellEnd"/>
            <w:r w:rsidR="00E8303F">
              <w:rPr>
                <w:sz w:val="22"/>
                <w:szCs w:val="22"/>
              </w:rPr>
              <w:t>.</w:t>
            </w:r>
            <w:r>
              <w:rPr>
                <w:sz w:val="22"/>
                <w:szCs w:val="22"/>
              </w:rPr>
              <w:t xml:space="preserve"> бюджетных средств</w:t>
            </w:r>
          </w:p>
        </w:tc>
      </w:tr>
    </w:tbl>
    <w:p w:rsidR="00F8086E" w:rsidRDefault="00F8086E" w:rsidP="00F8086E">
      <w:pPr>
        <w:tabs>
          <w:tab w:val="left" w:pos="426"/>
        </w:tabs>
        <w:ind w:left="426" w:hanging="426"/>
        <w:jc w:val="center"/>
        <w:rPr>
          <w:b/>
          <w:sz w:val="26"/>
          <w:szCs w:val="26"/>
        </w:rPr>
      </w:pPr>
      <w:r>
        <w:rPr>
          <w:b/>
          <w:sz w:val="26"/>
          <w:szCs w:val="26"/>
        </w:rPr>
        <w:lastRenderedPageBreak/>
        <w:t>6.</w:t>
      </w:r>
      <w:r>
        <w:rPr>
          <w:b/>
          <w:sz w:val="26"/>
          <w:szCs w:val="26"/>
        </w:rPr>
        <w:tab/>
        <w:t>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w:t>
      </w:r>
    </w:p>
    <w:p w:rsidR="00F8086E" w:rsidRDefault="00F8086E" w:rsidP="00F8086E">
      <w:pPr>
        <w:rPr>
          <w:sz w:val="26"/>
          <w:szCs w:val="26"/>
        </w:rPr>
      </w:pPr>
    </w:p>
    <w:p w:rsidR="003F5C56" w:rsidRDefault="003F5C56" w:rsidP="003F5C56">
      <w:pPr>
        <w:ind w:firstLine="708"/>
        <w:jc w:val="both"/>
        <w:rPr>
          <w:sz w:val="26"/>
          <w:szCs w:val="26"/>
        </w:rPr>
      </w:pPr>
      <w:r>
        <w:rPr>
          <w:sz w:val="26"/>
          <w:szCs w:val="26"/>
        </w:rPr>
        <w:t xml:space="preserve">В 2012 году Администрацией </w:t>
      </w:r>
      <w:proofErr w:type="gramStart"/>
      <w:r>
        <w:rPr>
          <w:sz w:val="26"/>
          <w:szCs w:val="26"/>
        </w:rPr>
        <w:t>Гаврилов-Ямского</w:t>
      </w:r>
      <w:proofErr w:type="gramEnd"/>
      <w:r>
        <w:rPr>
          <w:sz w:val="26"/>
          <w:szCs w:val="26"/>
        </w:rPr>
        <w:t xml:space="preserve"> муниципального района заключены соглашения с органами местного самоуправления отдельных поселений (Администрация городского поселения Гаврилов-Ям, Администрация Великосельского, Заячье-Холмского, </w:t>
      </w:r>
      <w:proofErr w:type="spellStart"/>
      <w:r>
        <w:rPr>
          <w:sz w:val="26"/>
          <w:szCs w:val="26"/>
        </w:rPr>
        <w:t>Митинского</w:t>
      </w:r>
      <w:proofErr w:type="spellEnd"/>
      <w:r>
        <w:rPr>
          <w:sz w:val="26"/>
          <w:szCs w:val="26"/>
        </w:rPr>
        <w:t xml:space="preserve"> и </w:t>
      </w:r>
      <w:proofErr w:type="spellStart"/>
      <w:r>
        <w:rPr>
          <w:sz w:val="26"/>
          <w:szCs w:val="26"/>
        </w:rPr>
        <w:t>Шопшинского</w:t>
      </w:r>
      <w:proofErr w:type="spellEnd"/>
      <w:r>
        <w:rPr>
          <w:sz w:val="26"/>
          <w:szCs w:val="26"/>
        </w:rPr>
        <w:t xml:space="preserve"> сельских поселений),  входящих в состав муниципального района, на передачу полномочий от поселений муниципальному району, а также от муниципального района поселениям.  По всем  соглашениям приняты решения Собрания представителей </w:t>
      </w:r>
      <w:proofErr w:type="gramStart"/>
      <w:r>
        <w:rPr>
          <w:sz w:val="26"/>
          <w:szCs w:val="26"/>
        </w:rPr>
        <w:t>Гаврилов-Ямского</w:t>
      </w:r>
      <w:proofErr w:type="gramEnd"/>
      <w:r>
        <w:rPr>
          <w:sz w:val="26"/>
          <w:szCs w:val="26"/>
        </w:rPr>
        <w:t xml:space="preserve"> муниципального района и Муниципальных Советов поселений. Соглашения заключены на исполнение следующих видов полномочий:</w:t>
      </w:r>
    </w:p>
    <w:p w:rsidR="003F5C56" w:rsidRPr="00BE700D" w:rsidRDefault="003F5C56" w:rsidP="003F5C56">
      <w:pPr>
        <w:numPr>
          <w:ilvl w:val="0"/>
          <w:numId w:val="14"/>
        </w:numPr>
        <w:tabs>
          <w:tab w:val="clear" w:pos="720"/>
          <w:tab w:val="num" w:pos="851"/>
        </w:tabs>
        <w:suppressAutoHyphens/>
        <w:ind w:left="0" w:firstLine="567"/>
        <w:jc w:val="both"/>
        <w:rPr>
          <w:sz w:val="26"/>
          <w:szCs w:val="26"/>
        </w:rPr>
      </w:pPr>
      <w:r w:rsidRPr="00BE700D">
        <w:rPr>
          <w:sz w:val="26"/>
          <w:szCs w:val="26"/>
        </w:rPr>
        <w:t>организация библиотечного обслуживания населения;</w:t>
      </w:r>
    </w:p>
    <w:p w:rsidR="003F5C56" w:rsidRPr="00BE700D" w:rsidRDefault="003F5C56" w:rsidP="003F5C56">
      <w:pPr>
        <w:numPr>
          <w:ilvl w:val="1"/>
          <w:numId w:val="14"/>
        </w:numPr>
        <w:tabs>
          <w:tab w:val="num" w:pos="851"/>
        </w:tabs>
        <w:suppressAutoHyphens/>
        <w:ind w:left="0" w:firstLine="567"/>
        <w:jc w:val="both"/>
        <w:rPr>
          <w:sz w:val="26"/>
          <w:szCs w:val="26"/>
        </w:rPr>
      </w:pPr>
      <w:r w:rsidRPr="00BE700D">
        <w:rPr>
          <w:sz w:val="26"/>
          <w:szCs w:val="26"/>
        </w:rPr>
        <w:t>организация в границах поселения электро-, тепл</w:t>
      </w:r>
      <w:proofErr w:type="gramStart"/>
      <w:r w:rsidRPr="00BE700D">
        <w:rPr>
          <w:sz w:val="26"/>
          <w:szCs w:val="26"/>
        </w:rPr>
        <w:t>о-</w:t>
      </w:r>
      <w:proofErr w:type="gramEnd"/>
      <w:r w:rsidRPr="00BE700D">
        <w:rPr>
          <w:sz w:val="26"/>
          <w:szCs w:val="26"/>
        </w:rPr>
        <w:t xml:space="preserve">, газо- и  водоснабжения населения, водоотведения, организация  работ по разработке и формированию заявок и мониторингов, в </w:t>
      </w:r>
      <w:proofErr w:type="spellStart"/>
      <w:r w:rsidRPr="00BE700D">
        <w:rPr>
          <w:sz w:val="26"/>
          <w:szCs w:val="26"/>
        </w:rPr>
        <w:t>т.ч</w:t>
      </w:r>
      <w:proofErr w:type="spellEnd"/>
      <w:r w:rsidRPr="00BE700D">
        <w:rPr>
          <w:sz w:val="26"/>
          <w:szCs w:val="26"/>
        </w:rPr>
        <w:t>.: содержание аппарата ОМСУ (организация работ по разработке и формированию заявок и мониторингов);</w:t>
      </w:r>
    </w:p>
    <w:p w:rsidR="003F5C56" w:rsidRPr="00BE700D" w:rsidRDefault="003F5C56" w:rsidP="003F5C56">
      <w:pPr>
        <w:numPr>
          <w:ilvl w:val="0"/>
          <w:numId w:val="14"/>
        </w:numPr>
        <w:tabs>
          <w:tab w:val="clear" w:pos="720"/>
          <w:tab w:val="num" w:pos="851"/>
        </w:tabs>
        <w:suppressAutoHyphens/>
        <w:ind w:left="0" w:firstLine="567"/>
        <w:jc w:val="both"/>
        <w:rPr>
          <w:sz w:val="26"/>
          <w:szCs w:val="26"/>
        </w:rPr>
      </w:pPr>
      <w:r w:rsidRPr="00BE700D">
        <w:rPr>
          <w:sz w:val="26"/>
          <w:szCs w:val="26"/>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3F5C56" w:rsidRPr="00BE700D" w:rsidRDefault="003F5C56" w:rsidP="003F5C56">
      <w:pPr>
        <w:numPr>
          <w:ilvl w:val="0"/>
          <w:numId w:val="14"/>
        </w:numPr>
        <w:tabs>
          <w:tab w:val="clear" w:pos="720"/>
          <w:tab w:val="num" w:pos="851"/>
        </w:tabs>
        <w:suppressAutoHyphens/>
        <w:ind w:left="0" w:firstLine="567"/>
        <w:jc w:val="both"/>
        <w:rPr>
          <w:sz w:val="26"/>
          <w:szCs w:val="26"/>
        </w:rPr>
      </w:pPr>
      <w:r w:rsidRPr="00BE700D">
        <w:rPr>
          <w:sz w:val="26"/>
          <w:szCs w:val="26"/>
        </w:rPr>
        <w:t>улучшение жилищных условий граждан РФ, проживающих в сельской местности;</w:t>
      </w:r>
    </w:p>
    <w:p w:rsidR="003F5C56" w:rsidRPr="00BE700D" w:rsidRDefault="003F5C56" w:rsidP="003F5C56">
      <w:pPr>
        <w:numPr>
          <w:ilvl w:val="0"/>
          <w:numId w:val="14"/>
        </w:numPr>
        <w:tabs>
          <w:tab w:val="clear" w:pos="720"/>
          <w:tab w:val="num" w:pos="851"/>
        </w:tabs>
        <w:suppressAutoHyphens/>
        <w:ind w:left="0" w:firstLine="567"/>
        <w:jc w:val="both"/>
        <w:rPr>
          <w:sz w:val="26"/>
          <w:szCs w:val="26"/>
        </w:rPr>
      </w:pPr>
      <w:r w:rsidRPr="00BE700D">
        <w:rPr>
          <w:sz w:val="26"/>
          <w:szCs w:val="26"/>
        </w:rPr>
        <w:t>создание условий для развития местного традиционного народного художественного творчества в виде информационно-аналитического и методического сопровождения;</w:t>
      </w:r>
    </w:p>
    <w:p w:rsidR="003F5C56" w:rsidRPr="00BE700D" w:rsidRDefault="003F5C56" w:rsidP="003F5C56">
      <w:pPr>
        <w:numPr>
          <w:ilvl w:val="0"/>
          <w:numId w:val="14"/>
        </w:numPr>
        <w:tabs>
          <w:tab w:val="clear" w:pos="720"/>
          <w:tab w:val="num" w:pos="851"/>
        </w:tabs>
        <w:suppressAutoHyphens/>
        <w:ind w:left="0" w:firstLine="567"/>
        <w:jc w:val="both"/>
        <w:rPr>
          <w:sz w:val="26"/>
          <w:szCs w:val="26"/>
        </w:rPr>
      </w:pPr>
      <w:r w:rsidRPr="00BE700D">
        <w:rPr>
          <w:sz w:val="26"/>
          <w:szCs w:val="26"/>
        </w:rPr>
        <w:t>осуществление дорожной деятельности в отношении автомобильных дорог местного значения вне границ населенных пунктов в границах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F5C56" w:rsidRPr="00BE700D" w:rsidRDefault="003F5C56" w:rsidP="003F5C56">
      <w:pPr>
        <w:numPr>
          <w:ilvl w:val="0"/>
          <w:numId w:val="14"/>
        </w:numPr>
        <w:tabs>
          <w:tab w:val="clear" w:pos="720"/>
          <w:tab w:val="num" w:pos="851"/>
        </w:tabs>
        <w:suppressAutoHyphens/>
        <w:ind w:left="0" w:firstLine="567"/>
        <w:jc w:val="both"/>
        <w:rPr>
          <w:sz w:val="26"/>
          <w:szCs w:val="26"/>
        </w:rPr>
      </w:pPr>
      <w:r w:rsidRPr="00BE700D">
        <w:rPr>
          <w:sz w:val="26"/>
          <w:szCs w:val="26"/>
        </w:rPr>
        <w:t xml:space="preserve">передача Контрольно-счетной комиссии </w:t>
      </w:r>
      <w:proofErr w:type="gramStart"/>
      <w:r w:rsidRPr="00BE700D">
        <w:rPr>
          <w:sz w:val="26"/>
          <w:szCs w:val="26"/>
        </w:rPr>
        <w:t>Гаврилов-Ямского</w:t>
      </w:r>
      <w:proofErr w:type="gramEnd"/>
      <w:r w:rsidRPr="00BE700D">
        <w:rPr>
          <w:sz w:val="26"/>
          <w:szCs w:val="26"/>
        </w:rPr>
        <w:t xml:space="preserve"> муниципального района полномочий контрольно-счетного органа сельского поселения по осуществлению внешнего муниципального финансового</w:t>
      </w:r>
      <w:r>
        <w:rPr>
          <w:b/>
          <w:sz w:val="26"/>
          <w:szCs w:val="26"/>
        </w:rPr>
        <w:t xml:space="preserve"> </w:t>
      </w:r>
      <w:r w:rsidRPr="00BE700D">
        <w:rPr>
          <w:sz w:val="26"/>
          <w:szCs w:val="26"/>
        </w:rPr>
        <w:t>контроля и</w:t>
      </w:r>
      <w:r>
        <w:rPr>
          <w:b/>
          <w:sz w:val="26"/>
          <w:szCs w:val="26"/>
        </w:rPr>
        <w:t xml:space="preserve"> </w:t>
      </w:r>
      <w:r w:rsidRPr="00BE700D">
        <w:rPr>
          <w:sz w:val="26"/>
          <w:szCs w:val="26"/>
        </w:rPr>
        <w:t>передача из бюджета поселения в бюджет района межбюджетных трансфертов на осуществление переданных полномочий;</w:t>
      </w:r>
    </w:p>
    <w:p w:rsidR="003F5C56" w:rsidRPr="00BE700D" w:rsidRDefault="003F5C56" w:rsidP="003F5C56">
      <w:pPr>
        <w:numPr>
          <w:ilvl w:val="0"/>
          <w:numId w:val="14"/>
        </w:numPr>
        <w:tabs>
          <w:tab w:val="clear" w:pos="720"/>
          <w:tab w:val="num" w:pos="851"/>
        </w:tabs>
        <w:suppressAutoHyphens/>
        <w:ind w:left="0" w:firstLine="567"/>
        <w:jc w:val="both"/>
        <w:rPr>
          <w:sz w:val="26"/>
          <w:szCs w:val="26"/>
        </w:rPr>
      </w:pPr>
      <w:r w:rsidRPr="00BE700D">
        <w:rPr>
          <w:sz w:val="26"/>
          <w:szCs w:val="26"/>
        </w:rPr>
        <w:t>осуществление выдачи разрешений  на установку рекламных конструкций на территории муниципального района в границах поселений,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в границах поселений.</w:t>
      </w:r>
    </w:p>
    <w:p w:rsidR="003F5C56" w:rsidRPr="00BE700D" w:rsidRDefault="003F5C56" w:rsidP="003F5C56">
      <w:pPr>
        <w:jc w:val="both"/>
        <w:rPr>
          <w:sz w:val="26"/>
          <w:szCs w:val="26"/>
        </w:rPr>
      </w:pPr>
      <w:r w:rsidRPr="00BE700D">
        <w:rPr>
          <w:sz w:val="26"/>
          <w:szCs w:val="26"/>
        </w:rPr>
        <w:tab/>
      </w:r>
    </w:p>
    <w:p w:rsidR="003F5C56" w:rsidRDefault="003F5C56" w:rsidP="003F5C56">
      <w:pPr>
        <w:jc w:val="both"/>
        <w:rPr>
          <w:sz w:val="26"/>
          <w:szCs w:val="26"/>
        </w:rPr>
      </w:pPr>
      <w:r>
        <w:rPr>
          <w:sz w:val="26"/>
          <w:szCs w:val="26"/>
        </w:rPr>
        <w:tab/>
        <w:t>Соглашения на передачу полномочий заключены на срок по 31.12.2013 г.</w:t>
      </w:r>
    </w:p>
    <w:p w:rsidR="003F5C56" w:rsidRDefault="003F5C56" w:rsidP="003F5C56">
      <w:pPr>
        <w:jc w:val="both"/>
        <w:rPr>
          <w:sz w:val="26"/>
          <w:szCs w:val="26"/>
        </w:rPr>
      </w:pPr>
      <w:r>
        <w:rPr>
          <w:sz w:val="26"/>
          <w:szCs w:val="26"/>
        </w:rPr>
        <w:t xml:space="preserve">Указанные соглашения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w:t>
      </w:r>
      <w:r>
        <w:rPr>
          <w:sz w:val="26"/>
          <w:szCs w:val="26"/>
        </w:rPr>
        <w:lastRenderedPageBreak/>
        <w:t>полномочий, а также предусматривают финансовые санкции за неисполнение полномочий.</w:t>
      </w:r>
    </w:p>
    <w:p w:rsidR="003F5C56" w:rsidRDefault="003F5C56" w:rsidP="003F5C56">
      <w:pPr>
        <w:jc w:val="both"/>
        <w:rPr>
          <w:sz w:val="26"/>
          <w:szCs w:val="26"/>
        </w:rPr>
      </w:pPr>
      <w:r>
        <w:rPr>
          <w:sz w:val="26"/>
          <w:szCs w:val="26"/>
        </w:rPr>
        <w:tab/>
      </w:r>
      <w:bookmarkStart w:id="0" w:name="_GoBack"/>
      <w:bookmarkEnd w:id="0"/>
      <w:r>
        <w:rPr>
          <w:sz w:val="26"/>
          <w:szCs w:val="26"/>
        </w:rPr>
        <w:t>На основании Регламента Администрации муниципального района ежемесячно, во второй вторник каждого месяца проводятся  совещания Главы муниципального района с Главами поселений, а также неплановые совещания по вопросам, требующим  срочного решения.</w:t>
      </w:r>
    </w:p>
    <w:p w:rsidR="003F5C56" w:rsidRDefault="003F5C56" w:rsidP="003F5C56">
      <w:pPr>
        <w:ind w:firstLine="708"/>
        <w:jc w:val="both"/>
        <w:rPr>
          <w:sz w:val="26"/>
          <w:szCs w:val="26"/>
        </w:rPr>
      </w:pPr>
      <w:r>
        <w:rPr>
          <w:sz w:val="26"/>
          <w:szCs w:val="26"/>
        </w:rPr>
        <w:t>В ходе совещаний обсуждались следующие вопросы:</w:t>
      </w:r>
    </w:p>
    <w:p w:rsidR="003F5C56" w:rsidRDefault="003F5C56" w:rsidP="003F5C56">
      <w:pPr>
        <w:ind w:firstLine="708"/>
        <w:jc w:val="both"/>
        <w:rPr>
          <w:sz w:val="26"/>
          <w:szCs w:val="26"/>
        </w:rPr>
      </w:pPr>
      <w:r>
        <w:rPr>
          <w:sz w:val="26"/>
          <w:szCs w:val="26"/>
        </w:rPr>
        <w:t xml:space="preserve">- О содержании автодорог, ремонте дорог, </w:t>
      </w:r>
      <w:proofErr w:type="spellStart"/>
      <w:r>
        <w:rPr>
          <w:sz w:val="26"/>
          <w:szCs w:val="26"/>
        </w:rPr>
        <w:t>госрегистрации</w:t>
      </w:r>
      <w:proofErr w:type="spellEnd"/>
      <w:r>
        <w:rPr>
          <w:sz w:val="26"/>
          <w:szCs w:val="26"/>
        </w:rPr>
        <w:t xml:space="preserve"> и межевании автомобильных дорог;</w:t>
      </w:r>
    </w:p>
    <w:p w:rsidR="003F5C56" w:rsidRDefault="003F5C56" w:rsidP="003F5C56">
      <w:pPr>
        <w:ind w:firstLine="708"/>
        <w:jc w:val="both"/>
        <w:rPr>
          <w:b/>
          <w:sz w:val="26"/>
          <w:szCs w:val="26"/>
        </w:rPr>
      </w:pPr>
      <w:r>
        <w:rPr>
          <w:sz w:val="26"/>
          <w:szCs w:val="26"/>
        </w:rPr>
        <w:t>- О строительстве жилья, выполнении соглашений по застройке территорий и переводе земель;</w:t>
      </w:r>
      <w:r w:rsidRPr="00BE700D">
        <w:rPr>
          <w:b/>
          <w:sz w:val="26"/>
          <w:szCs w:val="26"/>
        </w:rPr>
        <w:t xml:space="preserve"> </w:t>
      </w:r>
    </w:p>
    <w:p w:rsidR="003F5C56" w:rsidRPr="00BE700D" w:rsidRDefault="003F5C56" w:rsidP="003F5C56">
      <w:pPr>
        <w:ind w:firstLine="708"/>
        <w:jc w:val="both"/>
        <w:rPr>
          <w:sz w:val="26"/>
          <w:szCs w:val="26"/>
        </w:rPr>
      </w:pPr>
      <w:r>
        <w:rPr>
          <w:b/>
          <w:sz w:val="26"/>
          <w:szCs w:val="26"/>
        </w:rPr>
        <w:t xml:space="preserve">- </w:t>
      </w:r>
      <w:r w:rsidRPr="00BE700D">
        <w:rPr>
          <w:sz w:val="26"/>
          <w:szCs w:val="26"/>
        </w:rPr>
        <w:t xml:space="preserve">О ходе подготовки к традиционным ежегодным спортивным соревнованиям «Снежинка </w:t>
      </w:r>
      <w:proofErr w:type="spellStart"/>
      <w:r w:rsidRPr="00BE700D">
        <w:rPr>
          <w:sz w:val="26"/>
          <w:szCs w:val="26"/>
        </w:rPr>
        <w:t>Лахости</w:t>
      </w:r>
      <w:proofErr w:type="spellEnd"/>
      <w:r w:rsidRPr="00BE700D">
        <w:rPr>
          <w:sz w:val="26"/>
          <w:szCs w:val="26"/>
        </w:rPr>
        <w:t>»;</w:t>
      </w:r>
    </w:p>
    <w:p w:rsidR="003F5C56" w:rsidRDefault="003F5C56" w:rsidP="003F5C56">
      <w:pPr>
        <w:ind w:firstLine="708"/>
        <w:jc w:val="both"/>
        <w:rPr>
          <w:sz w:val="26"/>
          <w:szCs w:val="26"/>
        </w:rPr>
      </w:pPr>
      <w:r>
        <w:rPr>
          <w:sz w:val="26"/>
          <w:szCs w:val="26"/>
        </w:rPr>
        <w:t xml:space="preserve">- О выполнении условий фонда содействия реформирования жилищно-коммунального хозяйства поселениями муниципального района (по проведению капитального ремонта жилищного фонда и переселения граждан из ветхого и аварийного жилья); </w:t>
      </w:r>
    </w:p>
    <w:p w:rsidR="003F5C56" w:rsidRDefault="003F5C56" w:rsidP="003F5C56">
      <w:pPr>
        <w:ind w:firstLine="708"/>
        <w:jc w:val="both"/>
        <w:rPr>
          <w:b/>
          <w:sz w:val="26"/>
          <w:szCs w:val="26"/>
        </w:rPr>
      </w:pPr>
      <w:r>
        <w:rPr>
          <w:sz w:val="26"/>
          <w:szCs w:val="26"/>
        </w:rPr>
        <w:t>- Об организации деятельности государственной ветеринарной службы района в 2012 году;</w:t>
      </w:r>
      <w:r w:rsidRPr="00EF10C2">
        <w:rPr>
          <w:b/>
          <w:sz w:val="26"/>
          <w:szCs w:val="26"/>
        </w:rPr>
        <w:t xml:space="preserve"> </w:t>
      </w:r>
    </w:p>
    <w:p w:rsidR="003F5C56" w:rsidRDefault="003F5C56" w:rsidP="003F5C56">
      <w:pPr>
        <w:ind w:firstLine="708"/>
        <w:jc w:val="both"/>
        <w:rPr>
          <w:sz w:val="26"/>
          <w:szCs w:val="26"/>
        </w:rPr>
      </w:pPr>
      <w:r w:rsidRPr="00EF10C2">
        <w:rPr>
          <w:sz w:val="26"/>
          <w:szCs w:val="26"/>
        </w:rPr>
        <w:t>- О результатах подготовки к паводковому периоду 201</w:t>
      </w:r>
      <w:r>
        <w:rPr>
          <w:sz w:val="26"/>
          <w:szCs w:val="26"/>
        </w:rPr>
        <w:t>2</w:t>
      </w:r>
      <w:r w:rsidRPr="00EF10C2">
        <w:rPr>
          <w:sz w:val="26"/>
          <w:szCs w:val="26"/>
        </w:rPr>
        <w:t xml:space="preserve"> года;</w:t>
      </w:r>
    </w:p>
    <w:p w:rsidR="003F5C56" w:rsidRPr="00EF10C2" w:rsidRDefault="003F5C56" w:rsidP="003F5C56">
      <w:pPr>
        <w:ind w:firstLine="708"/>
        <w:jc w:val="both"/>
        <w:rPr>
          <w:sz w:val="26"/>
          <w:szCs w:val="26"/>
        </w:rPr>
      </w:pPr>
      <w:r w:rsidRPr="00EF10C2">
        <w:rPr>
          <w:b/>
          <w:sz w:val="26"/>
          <w:szCs w:val="26"/>
        </w:rPr>
        <w:t xml:space="preserve"> </w:t>
      </w:r>
      <w:r w:rsidRPr="006B1C0B">
        <w:rPr>
          <w:b/>
          <w:sz w:val="26"/>
          <w:szCs w:val="26"/>
        </w:rPr>
        <w:t xml:space="preserve">- </w:t>
      </w:r>
      <w:r w:rsidRPr="00EF10C2">
        <w:rPr>
          <w:sz w:val="26"/>
          <w:szCs w:val="26"/>
        </w:rPr>
        <w:t xml:space="preserve">О работе </w:t>
      </w:r>
      <w:proofErr w:type="spellStart"/>
      <w:r w:rsidRPr="00EF10C2">
        <w:rPr>
          <w:sz w:val="26"/>
          <w:szCs w:val="26"/>
        </w:rPr>
        <w:t>эвакоприемного</w:t>
      </w:r>
      <w:proofErr w:type="spellEnd"/>
      <w:r w:rsidRPr="00EF10C2">
        <w:rPr>
          <w:sz w:val="26"/>
          <w:szCs w:val="26"/>
        </w:rPr>
        <w:t xml:space="preserve"> пункта;</w:t>
      </w:r>
    </w:p>
    <w:p w:rsidR="003F5C56" w:rsidRDefault="003F5C56" w:rsidP="003F5C56">
      <w:pPr>
        <w:ind w:firstLine="708"/>
        <w:jc w:val="both"/>
        <w:rPr>
          <w:sz w:val="26"/>
          <w:szCs w:val="26"/>
        </w:rPr>
      </w:pPr>
      <w:r w:rsidRPr="00EF10C2">
        <w:rPr>
          <w:sz w:val="26"/>
          <w:szCs w:val="26"/>
        </w:rPr>
        <w:t>- О представлении сведений о доходах, об имуществе и обязательствах имущественного характера муниципальных служащих и членов их семей в 201</w:t>
      </w:r>
      <w:r>
        <w:rPr>
          <w:sz w:val="26"/>
          <w:szCs w:val="26"/>
        </w:rPr>
        <w:t>2</w:t>
      </w:r>
      <w:r w:rsidRPr="00EF10C2">
        <w:rPr>
          <w:sz w:val="26"/>
          <w:szCs w:val="26"/>
        </w:rPr>
        <w:t xml:space="preserve"> году</w:t>
      </w:r>
      <w:r>
        <w:rPr>
          <w:sz w:val="26"/>
          <w:szCs w:val="26"/>
        </w:rPr>
        <w:t>;</w:t>
      </w:r>
    </w:p>
    <w:p w:rsidR="003F5C56" w:rsidRPr="00EF10C2" w:rsidRDefault="003F5C56" w:rsidP="003F5C56">
      <w:pPr>
        <w:ind w:firstLine="708"/>
        <w:jc w:val="both"/>
        <w:rPr>
          <w:sz w:val="26"/>
          <w:szCs w:val="26"/>
        </w:rPr>
      </w:pPr>
      <w:r>
        <w:rPr>
          <w:sz w:val="26"/>
          <w:szCs w:val="26"/>
        </w:rPr>
        <w:t xml:space="preserve">-Об итогах выборов Президента Российской Федерации и депутатов Собрания представителей </w:t>
      </w:r>
      <w:proofErr w:type="gramStart"/>
      <w:r>
        <w:rPr>
          <w:sz w:val="26"/>
          <w:szCs w:val="26"/>
        </w:rPr>
        <w:t>Гаврилов-Ямского</w:t>
      </w:r>
      <w:proofErr w:type="gramEnd"/>
      <w:r>
        <w:rPr>
          <w:sz w:val="26"/>
          <w:szCs w:val="26"/>
        </w:rPr>
        <w:t xml:space="preserve"> муниципального района пятого созыва 4 марта 2012 года;</w:t>
      </w:r>
    </w:p>
    <w:p w:rsidR="003F5C56" w:rsidRDefault="003F5C56" w:rsidP="003F5C56">
      <w:pPr>
        <w:ind w:firstLine="708"/>
        <w:jc w:val="both"/>
        <w:rPr>
          <w:sz w:val="26"/>
          <w:szCs w:val="26"/>
        </w:rPr>
      </w:pPr>
      <w:r>
        <w:rPr>
          <w:sz w:val="26"/>
          <w:szCs w:val="26"/>
        </w:rPr>
        <w:t>- О реализации программ поселений «Чистая вода» в 2012 году;</w:t>
      </w:r>
    </w:p>
    <w:p w:rsidR="003F5C56" w:rsidRDefault="003F5C56" w:rsidP="003F5C56">
      <w:pPr>
        <w:ind w:firstLine="708"/>
        <w:jc w:val="both"/>
        <w:rPr>
          <w:sz w:val="26"/>
          <w:szCs w:val="26"/>
        </w:rPr>
      </w:pPr>
      <w:r>
        <w:rPr>
          <w:sz w:val="26"/>
          <w:szCs w:val="26"/>
        </w:rPr>
        <w:t>- О подготовке к пожароопасному периоду 2012 года;</w:t>
      </w:r>
    </w:p>
    <w:p w:rsidR="003F5C56" w:rsidRDefault="003F5C56" w:rsidP="003F5C56">
      <w:pPr>
        <w:ind w:firstLine="708"/>
        <w:jc w:val="both"/>
        <w:rPr>
          <w:sz w:val="26"/>
          <w:szCs w:val="26"/>
        </w:rPr>
      </w:pPr>
      <w:r>
        <w:rPr>
          <w:sz w:val="26"/>
          <w:szCs w:val="26"/>
        </w:rPr>
        <w:t>- О проведении отчетов о работе Администрации муниципального района за 2011 год;</w:t>
      </w:r>
    </w:p>
    <w:p w:rsidR="003F5C56" w:rsidRDefault="003F5C56" w:rsidP="003F5C56">
      <w:pPr>
        <w:ind w:firstLine="708"/>
        <w:jc w:val="both"/>
        <w:rPr>
          <w:sz w:val="26"/>
          <w:szCs w:val="26"/>
        </w:rPr>
      </w:pPr>
      <w:r>
        <w:rPr>
          <w:sz w:val="26"/>
          <w:szCs w:val="26"/>
        </w:rPr>
        <w:t xml:space="preserve">- Обслуживание дорог во </w:t>
      </w:r>
      <w:r>
        <w:rPr>
          <w:sz w:val="26"/>
          <w:szCs w:val="26"/>
          <w:lang w:val="en-US"/>
        </w:rPr>
        <w:t>II</w:t>
      </w:r>
      <w:r>
        <w:rPr>
          <w:sz w:val="26"/>
          <w:szCs w:val="26"/>
        </w:rPr>
        <w:t xml:space="preserve"> квартале 2012 года и подготовка к проведению котировок и аукционов по ремонту дорог;</w:t>
      </w:r>
    </w:p>
    <w:p w:rsidR="003F5C56" w:rsidRDefault="003F5C56" w:rsidP="003F5C56">
      <w:pPr>
        <w:ind w:firstLine="708"/>
        <w:jc w:val="both"/>
        <w:rPr>
          <w:sz w:val="26"/>
          <w:szCs w:val="26"/>
        </w:rPr>
      </w:pPr>
      <w:r>
        <w:rPr>
          <w:sz w:val="26"/>
          <w:szCs w:val="26"/>
        </w:rPr>
        <w:t>- О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F5C56" w:rsidRDefault="003F5C56" w:rsidP="003F5C56">
      <w:pPr>
        <w:ind w:firstLine="708"/>
        <w:jc w:val="both"/>
        <w:rPr>
          <w:sz w:val="26"/>
          <w:szCs w:val="26"/>
        </w:rPr>
      </w:pPr>
      <w:r>
        <w:rPr>
          <w:sz w:val="26"/>
          <w:szCs w:val="26"/>
        </w:rPr>
        <w:t>- О внесении изменений в областную целевую программу развития водоснабжения, водоотведения и очистки сточных вод на 2012 год;</w:t>
      </w:r>
    </w:p>
    <w:p w:rsidR="003F5C56" w:rsidRDefault="003F5C56" w:rsidP="003F5C56">
      <w:pPr>
        <w:ind w:firstLine="708"/>
        <w:jc w:val="both"/>
        <w:rPr>
          <w:sz w:val="26"/>
          <w:szCs w:val="26"/>
        </w:rPr>
      </w:pPr>
      <w:r>
        <w:rPr>
          <w:sz w:val="26"/>
          <w:szCs w:val="26"/>
        </w:rPr>
        <w:t>- Об исполнении поручения, данного Главой муниципального района на совещании с главами поселений 03.04.2012, по вопросу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F5C56" w:rsidRDefault="003F5C56" w:rsidP="003F5C56">
      <w:pPr>
        <w:ind w:firstLine="708"/>
        <w:jc w:val="both"/>
        <w:rPr>
          <w:sz w:val="26"/>
          <w:szCs w:val="26"/>
        </w:rPr>
      </w:pPr>
      <w:r>
        <w:rPr>
          <w:sz w:val="26"/>
          <w:szCs w:val="26"/>
        </w:rPr>
        <w:t>- Реализация на территории поселений целевых программ по строительству объектов социальной сферы;</w:t>
      </w:r>
    </w:p>
    <w:p w:rsidR="003F5C56" w:rsidRDefault="003F5C56" w:rsidP="003F5C56">
      <w:pPr>
        <w:ind w:firstLine="708"/>
        <w:jc w:val="both"/>
        <w:rPr>
          <w:sz w:val="26"/>
          <w:szCs w:val="26"/>
        </w:rPr>
      </w:pPr>
      <w:r>
        <w:rPr>
          <w:sz w:val="26"/>
          <w:szCs w:val="26"/>
        </w:rPr>
        <w:t>- Об итогах проведения субботников на территориях поселений в апреле-мае 2012г.;</w:t>
      </w:r>
    </w:p>
    <w:p w:rsidR="003F5C56" w:rsidRDefault="003F5C56" w:rsidP="003F5C56">
      <w:pPr>
        <w:ind w:firstLine="708"/>
        <w:jc w:val="both"/>
        <w:rPr>
          <w:sz w:val="26"/>
          <w:szCs w:val="26"/>
        </w:rPr>
      </w:pPr>
      <w:r>
        <w:rPr>
          <w:sz w:val="26"/>
          <w:szCs w:val="26"/>
        </w:rPr>
        <w:lastRenderedPageBreak/>
        <w:t>- О подготовке проектно-сметной документации и организации работы по содержанию автомобильных дорог в 2013 году;</w:t>
      </w:r>
    </w:p>
    <w:p w:rsidR="003F5C56" w:rsidRDefault="003F5C56" w:rsidP="003F5C56">
      <w:pPr>
        <w:ind w:firstLine="708"/>
        <w:jc w:val="both"/>
        <w:rPr>
          <w:sz w:val="26"/>
          <w:szCs w:val="26"/>
        </w:rPr>
      </w:pPr>
      <w:r>
        <w:rPr>
          <w:sz w:val="26"/>
          <w:szCs w:val="26"/>
        </w:rPr>
        <w:t>- О выполнении плановых заданий по сдаче жилья в 2012 году;</w:t>
      </w:r>
    </w:p>
    <w:p w:rsidR="003F5C56" w:rsidRDefault="003F5C56" w:rsidP="003F5C56">
      <w:pPr>
        <w:ind w:firstLine="708"/>
        <w:jc w:val="both"/>
        <w:rPr>
          <w:sz w:val="26"/>
          <w:szCs w:val="26"/>
        </w:rPr>
      </w:pPr>
      <w:r>
        <w:rPr>
          <w:sz w:val="26"/>
          <w:szCs w:val="26"/>
        </w:rPr>
        <w:t xml:space="preserve">- О создании контрольно-счетного органа в </w:t>
      </w:r>
      <w:proofErr w:type="gramStart"/>
      <w:r>
        <w:rPr>
          <w:sz w:val="26"/>
          <w:szCs w:val="26"/>
        </w:rPr>
        <w:t>Гаврилов-Ямском</w:t>
      </w:r>
      <w:proofErr w:type="gramEnd"/>
      <w:r>
        <w:rPr>
          <w:sz w:val="26"/>
          <w:szCs w:val="26"/>
        </w:rPr>
        <w:t xml:space="preserve"> муниципальном районе;</w:t>
      </w:r>
    </w:p>
    <w:p w:rsidR="003F5C56" w:rsidRDefault="003F5C56" w:rsidP="003F5C56">
      <w:pPr>
        <w:ind w:firstLine="708"/>
        <w:jc w:val="both"/>
        <w:rPr>
          <w:sz w:val="26"/>
          <w:szCs w:val="26"/>
        </w:rPr>
      </w:pPr>
      <w:r>
        <w:rPr>
          <w:sz w:val="26"/>
          <w:szCs w:val="26"/>
        </w:rPr>
        <w:t>- О передаче полномочий между поселениями и муниципальным районом;</w:t>
      </w:r>
    </w:p>
    <w:p w:rsidR="003F5C56" w:rsidRDefault="003F5C56" w:rsidP="003F5C56">
      <w:pPr>
        <w:ind w:firstLine="708"/>
        <w:jc w:val="both"/>
        <w:rPr>
          <w:sz w:val="26"/>
          <w:szCs w:val="26"/>
        </w:rPr>
      </w:pPr>
      <w:r>
        <w:rPr>
          <w:sz w:val="26"/>
          <w:szCs w:val="26"/>
        </w:rPr>
        <w:t>- Об освоении денежных средств на проведение ремонта и содержание дорог в 2013 году;</w:t>
      </w:r>
    </w:p>
    <w:p w:rsidR="003F5C56" w:rsidRDefault="003F5C56" w:rsidP="003F5C56">
      <w:pPr>
        <w:ind w:firstLine="708"/>
        <w:jc w:val="both"/>
        <w:rPr>
          <w:sz w:val="26"/>
          <w:szCs w:val="26"/>
        </w:rPr>
      </w:pPr>
      <w:r>
        <w:rPr>
          <w:sz w:val="26"/>
          <w:szCs w:val="26"/>
        </w:rPr>
        <w:t xml:space="preserve">- О выполнении плана – задания по строительству и сдаче жилья в </w:t>
      </w:r>
      <w:proofErr w:type="gramStart"/>
      <w:r>
        <w:rPr>
          <w:sz w:val="26"/>
          <w:szCs w:val="26"/>
        </w:rPr>
        <w:t>Гаврилов-Ямском</w:t>
      </w:r>
      <w:proofErr w:type="gramEnd"/>
      <w:r>
        <w:rPr>
          <w:sz w:val="26"/>
          <w:szCs w:val="26"/>
        </w:rPr>
        <w:t xml:space="preserve"> муниципальном районе в разрезе поселений;</w:t>
      </w:r>
    </w:p>
    <w:p w:rsidR="003F5C56" w:rsidRDefault="003F5C56" w:rsidP="003F5C56">
      <w:pPr>
        <w:ind w:firstLine="708"/>
        <w:jc w:val="both"/>
        <w:rPr>
          <w:sz w:val="26"/>
          <w:szCs w:val="26"/>
        </w:rPr>
      </w:pPr>
      <w:r>
        <w:rPr>
          <w:sz w:val="26"/>
          <w:szCs w:val="26"/>
        </w:rPr>
        <w:t>- О подключении поселений к системе электронного документооборота Администрации муниципального района;</w:t>
      </w:r>
    </w:p>
    <w:p w:rsidR="003F5C56" w:rsidRDefault="003F5C56" w:rsidP="003F5C56">
      <w:pPr>
        <w:ind w:firstLine="708"/>
        <w:jc w:val="both"/>
        <w:rPr>
          <w:sz w:val="26"/>
          <w:szCs w:val="26"/>
        </w:rPr>
      </w:pPr>
      <w:r>
        <w:rPr>
          <w:sz w:val="26"/>
          <w:szCs w:val="26"/>
        </w:rPr>
        <w:t xml:space="preserve">- О результатах </w:t>
      </w:r>
      <w:proofErr w:type="gramStart"/>
      <w:r>
        <w:rPr>
          <w:sz w:val="26"/>
          <w:szCs w:val="26"/>
        </w:rPr>
        <w:t>проведения мониторинга качества предоставления муниципальных услуг</w:t>
      </w:r>
      <w:proofErr w:type="gramEnd"/>
      <w:r>
        <w:rPr>
          <w:sz w:val="26"/>
          <w:szCs w:val="26"/>
        </w:rPr>
        <w:t>;</w:t>
      </w:r>
    </w:p>
    <w:p w:rsidR="003F5C56" w:rsidRDefault="003F5C56" w:rsidP="003F5C56">
      <w:pPr>
        <w:ind w:firstLine="708"/>
        <w:jc w:val="both"/>
        <w:rPr>
          <w:sz w:val="26"/>
          <w:szCs w:val="26"/>
        </w:rPr>
      </w:pPr>
      <w:r>
        <w:rPr>
          <w:sz w:val="26"/>
          <w:szCs w:val="26"/>
        </w:rPr>
        <w:t xml:space="preserve">- О результатах деятельности муниципальных образований </w:t>
      </w:r>
      <w:proofErr w:type="spellStart"/>
      <w:r>
        <w:rPr>
          <w:sz w:val="26"/>
          <w:szCs w:val="26"/>
        </w:rPr>
        <w:t>Мышкинского</w:t>
      </w:r>
      <w:proofErr w:type="spellEnd"/>
      <w:r>
        <w:rPr>
          <w:sz w:val="26"/>
          <w:szCs w:val="26"/>
        </w:rPr>
        <w:t xml:space="preserve"> муниципального района по вопросам ГО и ЧС, выявленных во время проверки Главным управлением ГО ЧС по Ярославской области;</w:t>
      </w:r>
    </w:p>
    <w:p w:rsidR="003F5C56" w:rsidRDefault="003F5C56" w:rsidP="003F5C56">
      <w:pPr>
        <w:ind w:firstLine="708"/>
        <w:jc w:val="both"/>
        <w:rPr>
          <w:sz w:val="26"/>
          <w:szCs w:val="26"/>
        </w:rPr>
      </w:pPr>
      <w:r>
        <w:rPr>
          <w:sz w:val="26"/>
          <w:szCs w:val="26"/>
        </w:rPr>
        <w:t>- Об освоении средств дорожного фонда в 2013 году;</w:t>
      </w:r>
    </w:p>
    <w:p w:rsidR="003F5C56" w:rsidRDefault="003F5C56" w:rsidP="003F5C56">
      <w:pPr>
        <w:ind w:firstLine="708"/>
        <w:jc w:val="both"/>
        <w:rPr>
          <w:sz w:val="26"/>
          <w:szCs w:val="26"/>
        </w:rPr>
      </w:pPr>
      <w:r>
        <w:rPr>
          <w:sz w:val="26"/>
          <w:szCs w:val="26"/>
        </w:rPr>
        <w:t>- О выполнении плана строительства жилья в 2012 году;</w:t>
      </w:r>
    </w:p>
    <w:p w:rsidR="003F5C56" w:rsidRDefault="003F5C56" w:rsidP="003F5C56">
      <w:pPr>
        <w:ind w:firstLine="708"/>
        <w:jc w:val="both"/>
        <w:rPr>
          <w:sz w:val="26"/>
          <w:szCs w:val="26"/>
        </w:rPr>
      </w:pPr>
      <w:r>
        <w:rPr>
          <w:sz w:val="26"/>
          <w:szCs w:val="26"/>
        </w:rPr>
        <w:t>- Об образовании избирательных округов, избирательных участков для проведения выборов в 2013 году на территории муниципального района;</w:t>
      </w:r>
    </w:p>
    <w:p w:rsidR="003F5C56" w:rsidRDefault="003F5C56" w:rsidP="003F5C56">
      <w:pPr>
        <w:ind w:firstLine="708"/>
        <w:jc w:val="both"/>
        <w:rPr>
          <w:sz w:val="26"/>
          <w:szCs w:val="26"/>
        </w:rPr>
      </w:pPr>
      <w:r>
        <w:rPr>
          <w:sz w:val="26"/>
          <w:szCs w:val="26"/>
        </w:rPr>
        <w:t>- О предварительных итогах реализации региональных программ «Развитие водоснабжения, водоотведения и очистки сточных вод» и «Поддержка ветеранов ВОВ по проведению ремонта жилых помещений» в 2012 году и освоению областных субсидий, выделенных для реализации этих программ до конца 2012 года;</w:t>
      </w:r>
    </w:p>
    <w:p w:rsidR="003F5C56" w:rsidRDefault="003F5C56" w:rsidP="003F5C56">
      <w:pPr>
        <w:ind w:firstLine="708"/>
        <w:jc w:val="both"/>
        <w:rPr>
          <w:sz w:val="26"/>
          <w:szCs w:val="26"/>
        </w:rPr>
      </w:pPr>
      <w:r>
        <w:rPr>
          <w:sz w:val="26"/>
          <w:szCs w:val="26"/>
        </w:rPr>
        <w:t>- О работе общественных комиссий по делам несовершеннолетних и защите их прав;</w:t>
      </w:r>
    </w:p>
    <w:p w:rsidR="003F5C56" w:rsidRDefault="003F5C56" w:rsidP="003F5C56">
      <w:pPr>
        <w:ind w:firstLine="708"/>
        <w:jc w:val="both"/>
        <w:rPr>
          <w:sz w:val="26"/>
          <w:szCs w:val="26"/>
        </w:rPr>
      </w:pPr>
      <w:r>
        <w:rPr>
          <w:sz w:val="26"/>
          <w:szCs w:val="26"/>
        </w:rPr>
        <w:t>- Итоги реализации Федерального закона Российской Федерации от 21 июля 2007 года № 185-ФЗ «О Фонде содействия реформированию жилищно-коммунального хозяйства» на территории городского поселения Гаврилов-Ям;</w:t>
      </w:r>
    </w:p>
    <w:p w:rsidR="003F5C56" w:rsidRDefault="003F5C56" w:rsidP="003F5C56">
      <w:pPr>
        <w:ind w:firstLine="708"/>
        <w:jc w:val="both"/>
        <w:rPr>
          <w:sz w:val="26"/>
          <w:szCs w:val="26"/>
        </w:rPr>
      </w:pPr>
      <w:r>
        <w:rPr>
          <w:sz w:val="26"/>
          <w:szCs w:val="26"/>
        </w:rPr>
        <w:t>- Задачи по реализации Федерального закона Российской Федерации от 21 июля 2007 года № 185-ФЗ «О Фонде содействия реформированию жилищно-коммунального хозяйства» на территориях поселений;</w:t>
      </w:r>
    </w:p>
    <w:p w:rsidR="003F5C56" w:rsidRDefault="003F5C56" w:rsidP="003F5C56">
      <w:pPr>
        <w:ind w:firstLine="708"/>
        <w:jc w:val="both"/>
        <w:rPr>
          <w:sz w:val="26"/>
          <w:szCs w:val="26"/>
        </w:rPr>
      </w:pPr>
      <w:r>
        <w:rPr>
          <w:sz w:val="26"/>
          <w:szCs w:val="26"/>
        </w:rPr>
        <w:t>- О подготовке проектно-сметной документации по освоению средств субсидии дорожного хозяйства в 2013 году;</w:t>
      </w:r>
    </w:p>
    <w:p w:rsidR="003F5C56" w:rsidRDefault="003F5C56" w:rsidP="003F5C56">
      <w:pPr>
        <w:ind w:firstLine="708"/>
        <w:jc w:val="both"/>
        <w:rPr>
          <w:sz w:val="26"/>
          <w:szCs w:val="26"/>
        </w:rPr>
      </w:pPr>
      <w:r>
        <w:rPr>
          <w:sz w:val="26"/>
          <w:szCs w:val="26"/>
        </w:rPr>
        <w:t>- О муниципальных услугах и муниципальном контроле;</w:t>
      </w:r>
    </w:p>
    <w:p w:rsidR="003F5C56" w:rsidRDefault="003F5C56" w:rsidP="003F5C56">
      <w:pPr>
        <w:ind w:firstLine="708"/>
        <w:jc w:val="both"/>
        <w:rPr>
          <w:sz w:val="26"/>
          <w:szCs w:val="26"/>
        </w:rPr>
      </w:pPr>
      <w:r>
        <w:rPr>
          <w:sz w:val="26"/>
          <w:szCs w:val="26"/>
        </w:rPr>
        <w:t>- О порядке оформления невостребованных долей земельных участков в сельскохозяйственных предприятиях;</w:t>
      </w:r>
    </w:p>
    <w:p w:rsidR="003F5C56" w:rsidRDefault="003F5C56" w:rsidP="003F5C56">
      <w:pPr>
        <w:ind w:firstLine="708"/>
        <w:jc w:val="both"/>
        <w:rPr>
          <w:sz w:val="26"/>
          <w:szCs w:val="26"/>
        </w:rPr>
      </w:pPr>
      <w:r>
        <w:rPr>
          <w:sz w:val="26"/>
          <w:szCs w:val="26"/>
        </w:rPr>
        <w:t xml:space="preserve">- О готовности поселений к весеннему паводку 2013 года на территории </w:t>
      </w:r>
      <w:proofErr w:type="gramStart"/>
      <w:r>
        <w:rPr>
          <w:sz w:val="26"/>
          <w:szCs w:val="26"/>
        </w:rPr>
        <w:t>Гаврилов-Ямского</w:t>
      </w:r>
      <w:proofErr w:type="gramEnd"/>
      <w:r>
        <w:rPr>
          <w:sz w:val="26"/>
          <w:szCs w:val="26"/>
        </w:rPr>
        <w:t xml:space="preserve"> района;</w:t>
      </w:r>
    </w:p>
    <w:p w:rsidR="003F5C56" w:rsidRDefault="003F5C56" w:rsidP="003F5C56">
      <w:pPr>
        <w:ind w:firstLine="708"/>
        <w:jc w:val="both"/>
        <w:rPr>
          <w:sz w:val="26"/>
          <w:szCs w:val="26"/>
        </w:rPr>
      </w:pPr>
      <w:r>
        <w:rPr>
          <w:sz w:val="26"/>
          <w:szCs w:val="26"/>
        </w:rPr>
        <w:t>- Об установке общедомовых приборов учета потребленных коммунальных ресурсов в многоквартирных домах, о проведении обследований по установлению отсутствия технической возможности установки общедомовых приборов учета в соответствии с приказом Министерства регионального развития РФ от 29.12.2011 № 627 и представлении ежемесячной отчетности;</w:t>
      </w:r>
    </w:p>
    <w:p w:rsidR="003F5C56" w:rsidRDefault="003F5C56" w:rsidP="003F5C56">
      <w:pPr>
        <w:ind w:firstLine="708"/>
        <w:jc w:val="both"/>
        <w:rPr>
          <w:sz w:val="26"/>
          <w:szCs w:val="26"/>
        </w:rPr>
      </w:pPr>
      <w:r>
        <w:rPr>
          <w:sz w:val="26"/>
          <w:szCs w:val="26"/>
        </w:rPr>
        <w:t>- О диспансеризации населения и иммунопрофилактике гриппа.</w:t>
      </w:r>
    </w:p>
    <w:p w:rsidR="003F5C56" w:rsidRDefault="003F5C56" w:rsidP="003F5C56">
      <w:pPr>
        <w:ind w:firstLine="708"/>
        <w:jc w:val="both"/>
        <w:rPr>
          <w:sz w:val="26"/>
          <w:szCs w:val="26"/>
        </w:rPr>
      </w:pPr>
    </w:p>
    <w:p w:rsidR="003F5C56" w:rsidRDefault="003F5C56" w:rsidP="003F5C56">
      <w:pPr>
        <w:ind w:firstLine="708"/>
        <w:jc w:val="both"/>
        <w:rPr>
          <w:sz w:val="26"/>
          <w:szCs w:val="26"/>
        </w:rPr>
      </w:pPr>
      <w:r>
        <w:rPr>
          <w:sz w:val="26"/>
          <w:szCs w:val="26"/>
        </w:rPr>
        <w:lastRenderedPageBreak/>
        <w:t xml:space="preserve">Заседания Собрания представителей </w:t>
      </w:r>
      <w:proofErr w:type="gramStart"/>
      <w:r>
        <w:rPr>
          <w:sz w:val="26"/>
          <w:szCs w:val="26"/>
        </w:rPr>
        <w:t>Гаврилов-Ямского</w:t>
      </w:r>
      <w:proofErr w:type="gramEnd"/>
      <w:r>
        <w:rPr>
          <w:sz w:val="26"/>
          <w:szCs w:val="26"/>
        </w:rPr>
        <w:t xml:space="preserve"> муниципального района, заседания комиссии по чрезвычайным ситуациям, заседания и работа других комиссий, оргкомитетов, рабочих групп, штабов проводились исключительно с обязательным извещением и участием  глав поселений.</w:t>
      </w:r>
    </w:p>
    <w:p w:rsidR="003F5C56" w:rsidRDefault="003F5C56" w:rsidP="003F5C56">
      <w:pPr>
        <w:ind w:firstLine="708"/>
        <w:jc w:val="both"/>
        <w:rPr>
          <w:sz w:val="26"/>
          <w:szCs w:val="26"/>
        </w:rPr>
      </w:pPr>
      <w:r>
        <w:rPr>
          <w:sz w:val="26"/>
          <w:szCs w:val="26"/>
        </w:rPr>
        <w:t>В постоянном режиме Администрацией муниципального района оказывается организационно-методическая помощь поселениям по вопросам права, организации местного самоуправления, архивного дела, делопроизводства, в том числе кадрового и архивного, подготовки муниципальных нормативно-правовых актов, формирования административных регламентов. Централизован сбор информации различного вида от поселений по запросам Департамента территориального развития и др. структурных  подразделений Правительства Ярославской области.</w:t>
      </w:r>
    </w:p>
    <w:p w:rsidR="003F5C56" w:rsidRDefault="003F5C56" w:rsidP="003F5C56">
      <w:pPr>
        <w:ind w:firstLine="708"/>
        <w:jc w:val="both"/>
        <w:rPr>
          <w:sz w:val="26"/>
          <w:szCs w:val="26"/>
        </w:rPr>
      </w:pPr>
      <w:r>
        <w:rPr>
          <w:sz w:val="26"/>
          <w:szCs w:val="26"/>
        </w:rPr>
        <w:t xml:space="preserve">Разработана и реализуется муниципальная целевая программа «Развитие муниципальной службы в </w:t>
      </w:r>
      <w:proofErr w:type="gramStart"/>
      <w:r>
        <w:rPr>
          <w:sz w:val="26"/>
          <w:szCs w:val="26"/>
        </w:rPr>
        <w:t>Гаврилов-Ямском</w:t>
      </w:r>
      <w:proofErr w:type="gramEnd"/>
      <w:r>
        <w:rPr>
          <w:sz w:val="26"/>
          <w:szCs w:val="26"/>
        </w:rPr>
        <w:t xml:space="preserve"> муниципальном районе на 2012-2014 годы», предусматривающая различные формы обучения и повышения квалификации муниципальных служащих, в том числе и для сотрудников поселений. Проводятся обучающие семинары по вопросам муниципальной службы.</w:t>
      </w:r>
    </w:p>
    <w:p w:rsidR="003F5C56" w:rsidRDefault="003F5C56" w:rsidP="003F5C56">
      <w:pPr>
        <w:ind w:firstLine="708"/>
        <w:jc w:val="both"/>
        <w:rPr>
          <w:sz w:val="26"/>
          <w:szCs w:val="26"/>
        </w:rPr>
      </w:pPr>
      <w:r>
        <w:rPr>
          <w:sz w:val="26"/>
          <w:szCs w:val="26"/>
        </w:rPr>
        <w:t>Праздничные, культурно-досуговые, спортивные мероприятия, профессиональные и другие мероприятия, проходящие на территориях поселений, проводятся при непосредственном участии и организационной, технической и информационной поддержке Администрации муниципального района.</w:t>
      </w:r>
    </w:p>
    <w:p w:rsidR="003F5C56" w:rsidRDefault="003F5C56" w:rsidP="003F5C56">
      <w:pPr>
        <w:ind w:firstLine="708"/>
        <w:jc w:val="both"/>
        <w:rPr>
          <w:sz w:val="26"/>
          <w:szCs w:val="26"/>
        </w:rPr>
      </w:pPr>
      <w:r>
        <w:rPr>
          <w:sz w:val="26"/>
          <w:szCs w:val="26"/>
        </w:rPr>
        <w:t xml:space="preserve">Примером этого могут служить такие мероприятия, как  День района на Великосельской ярмарке, Дни поселка, День города, 42-ая «Снежинка </w:t>
      </w:r>
      <w:proofErr w:type="spellStart"/>
      <w:r>
        <w:rPr>
          <w:sz w:val="26"/>
          <w:szCs w:val="26"/>
        </w:rPr>
        <w:t>Лахости</w:t>
      </w:r>
      <w:proofErr w:type="spellEnd"/>
      <w:r>
        <w:rPr>
          <w:sz w:val="26"/>
          <w:szCs w:val="26"/>
        </w:rPr>
        <w:t>», День работников жилищно-коммунального хозяйства, торговли и бытового обслуживания, встречи Главы муниципального района и глав поселений с населением, комитетами общественного самоуправления, общественными организациями и др.</w:t>
      </w:r>
    </w:p>
    <w:p w:rsidR="00DB1B3A" w:rsidRDefault="003F5C56" w:rsidP="00F8086E">
      <w:pPr>
        <w:ind w:firstLine="708"/>
        <w:jc w:val="both"/>
        <w:rPr>
          <w:sz w:val="26"/>
          <w:szCs w:val="26"/>
        </w:rPr>
      </w:pPr>
      <w:r>
        <w:rPr>
          <w:sz w:val="26"/>
          <w:szCs w:val="26"/>
        </w:rPr>
        <w:t xml:space="preserve">Анализ работы по взаимодействию Администрации муниципального района с администрациями поселений показывает достаточно высокий уровень эффективности при организации совместной работы, большую организующую роль Администрации муниципального района при реализации задач, поставленных перед органами местного самоуправления. </w:t>
      </w:r>
    </w:p>
    <w:p w:rsidR="00F8086E" w:rsidRDefault="00F8086E"/>
    <w:sectPr w:rsidR="00F80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FAF8C0"/>
    <w:lvl w:ilvl="0">
      <w:numFmt w:val="decimal"/>
      <w:lvlText w:val="*"/>
      <w:lvlJc w:val="left"/>
      <w:pPr>
        <w:ind w:left="0" w:firstLine="0"/>
      </w:pPr>
      <w:rPr>
        <w:rFonts w:cs="Times New Roman"/>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4">
    <w:nsid w:val="0000003D"/>
    <w:multiLevelType w:val="singleLevel"/>
    <w:tmpl w:val="0000003D"/>
    <w:lvl w:ilvl="0">
      <w:start w:val="1"/>
      <w:numFmt w:val="bullet"/>
      <w:lvlText w:val=""/>
      <w:lvlJc w:val="left"/>
      <w:pPr>
        <w:tabs>
          <w:tab w:val="num" w:pos="720"/>
        </w:tabs>
        <w:ind w:left="720" w:hanging="360"/>
      </w:pPr>
      <w:rPr>
        <w:rFonts w:ascii="Symbol" w:hAnsi="Symbol"/>
      </w:rPr>
    </w:lvl>
  </w:abstractNum>
  <w:abstractNum w:abstractNumId="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
    <w:nsid w:val="0000004B"/>
    <w:multiLevelType w:val="singleLevel"/>
    <w:tmpl w:val="0000004B"/>
    <w:name w:val="WW8Num78"/>
    <w:lvl w:ilvl="0">
      <w:start w:val="1"/>
      <w:numFmt w:val="bullet"/>
      <w:lvlText w:val=""/>
      <w:lvlJc w:val="left"/>
      <w:pPr>
        <w:tabs>
          <w:tab w:val="num" w:pos="720"/>
        </w:tabs>
        <w:ind w:left="720" w:hanging="360"/>
      </w:pPr>
      <w:rPr>
        <w:rFonts w:ascii="Symbol" w:hAnsi="Symbol"/>
      </w:rPr>
    </w:lvl>
  </w:abstractNum>
  <w:abstractNum w:abstractNumId="7">
    <w:nsid w:val="03ED5220"/>
    <w:multiLevelType w:val="hybridMultilevel"/>
    <w:tmpl w:val="69C2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790613D"/>
    <w:multiLevelType w:val="hybridMultilevel"/>
    <w:tmpl w:val="2CA4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F0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CCD67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7D46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96E4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345156D"/>
    <w:multiLevelType w:val="hybridMultilevel"/>
    <w:tmpl w:val="EDC8A2D8"/>
    <w:lvl w:ilvl="0" w:tplc="F57C201A">
      <w:start w:val="1"/>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4">
    <w:nsid w:val="65FB1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184353A"/>
    <w:multiLevelType w:val="hybridMultilevel"/>
    <w:tmpl w:val="4F1E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lvlOverride w:ilvl="0">
      <w:lvl w:ilvl="0">
        <w:numFmt w:val="bullet"/>
        <w:lvlText w:val=""/>
        <w:legacy w:legacy="1" w:legacySpace="0" w:legacyIndent="360"/>
        <w:lvlJc w:val="left"/>
        <w:pPr>
          <w:ind w:left="360" w:hanging="360"/>
        </w:pPr>
        <w:rPr>
          <w:rFonts w:ascii="Symbol" w:hAnsi="Symbol" w:cs="Times New Roman" w:hint="default"/>
          <w:sz w:val="24"/>
        </w:rPr>
      </w:lvl>
    </w:lvlOverride>
  </w:num>
  <w:num w:numId="5">
    <w:abstractNumId w:val="14"/>
  </w:num>
  <w:num w:numId="6">
    <w:abstractNumId w:val="9"/>
  </w:num>
  <w:num w:numId="7">
    <w:abstractNumId w:val="11"/>
  </w:num>
  <w:num w:numId="8">
    <w:abstractNumId w:val="12"/>
  </w:num>
  <w:num w:numId="9">
    <w:abstractNumId w:val="3"/>
  </w:num>
  <w:num w:numId="10">
    <w:abstractNumId w:val="5"/>
  </w:num>
  <w:num w:numId="11">
    <w:abstractNumId w:val="6"/>
  </w:num>
  <w:num w:numId="12">
    <w:abstractNumId w:val="4"/>
  </w:num>
  <w:num w:numId="13">
    <w:abstractNumId w:val="15"/>
  </w:num>
  <w:num w:numId="14">
    <w:abstractNumId w:val="2"/>
  </w:num>
  <w:num w:numId="15">
    <w:abstractNumId w:val="1"/>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6E"/>
    <w:rsid w:val="0000540E"/>
    <w:rsid w:val="00011BF1"/>
    <w:rsid w:val="00015803"/>
    <w:rsid w:val="00015BF7"/>
    <w:rsid w:val="00016BD1"/>
    <w:rsid w:val="00026791"/>
    <w:rsid w:val="00027637"/>
    <w:rsid w:val="00036F7E"/>
    <w:rsid w:val="00054720"/>
    <w:rsid w:val="00054DD7"/>
    <w:rsid w:val="00063191"/>
    <w:rsid w:val="00070419"/>
    <w:rsid w:val="00074538"/>
    <w:rsid w:val="0008485C"/>
    <w:rsid w:val="00092B13"/>
    <w:rsid w:val="000A4803"/>
    <w:rsid w:val="000A590C"/>
    <w:rsid w:val="000D5232"/>
    <w:rsid w:val="000E0A9F"/>
    <w:rsid w:val="000E2E92"/>
    <w:rsid w:val="000F34F8"/>
    <w:rsid w:val="00102763"/>
    <w:rsid w:val="00102E74"/>
    <w:rsid w:val="00120678"/>
    <w:rsid w:val="001253A2"/>
    <w:rsid w:val="00127691"/>
    <w:rsid w:val="00133CD1"/>
    <w:rsid w:val="0014213A"/>
    <w:rsid w:val="00151AB5"/>
    <w:rsid w:val="00160A9F"/>
    <w:rsid w:val="00161049"/>
    <w:rsid w:val="001711D7"/>
    <w:rsid w:val="00171C2A"/>
    <w:rsid w:val="00183118"/>
    <w:rsid w:val="00184A62"/>
    <w:rsid w:val="0019010A"/>
    <w:rsid w:val="00190DD5"/>
    <w:rsid w:val="001942DF"/>
    <w:rsid w:val="001A6FB2"/>
    <w:rsid w:val="001A7385"/>
    <w:rsid w:val="001B677E"/>
    <w:rsid w:val="001C080A"/>
    <w:rsid w:val="001C606B"/>
    <w:rsid w:val="001D2399"/>
    <w:rsid w:val="001E072C"/>
    <w:rsid w:val="001E53CC"/>
    <w:rsid w:val="001F33C6"/>
    <w:rsid w:val="00214675"/>
    <w:rsid w:val="002247B1"/>
    <w:rsid w:val="00234441"/>
    <w:rsid w:val="00235791"/>
    <w:rsid w:val="002443C7"/>
    <w:rsid w:val="002444EB"/>
    <w:rsid w:val="002A76A3"/>
    <w:rsid w:val="002B27A3"/>
    <w:rsid w:val="002B2BDF"/>
    <w:rsid w:val="002B65FE"/>
    <w:rsid w:val="002C10DA"/>
    <w:rsid w:val="002C77D2"/>
    <w:rsid w:val="002D6126"/>
    <w:rsid w:val="002E4CF9"/>
    <w:rsid w:val="002E67C2"/>
    <w:rsid w:val="00306A50"/>
    <w:rsid w:val="00325F1B"/>
    <w:rsid w:val="00333AD0"/>
    <w:rsid w:val="00335C56"/>
    <w:rsid w:val="0033606E"/>
    <w:rsid w:val="003378E1"/>
    <w:rsid w:val="00340964"/>
    <w:rsid w:val="0035171E"/>
    <w:rsid w:val="00363D8C"/>
    <w:rsid w:val="0036416F"/>
    <w:rsid w:val="00383D15"/>
    <w:rsid w:val="00384B4E"/>
    <w:rsid w:val="00392D60"/>
    <w:rsid w:val="003A5B75"/>
    <w:rsid w:val="003A621E"/>
    <w:rsid w:val="003C118E"/>
    <w:rsid w:val="003D4ACD"/>
    <w:rsid w:val="003F4E81"/>
    <w:rsid w:val="003F5C56"/>
    <w:rsid w:val="004167A4"/>
    <w:rsid w:val="004363B9"/>
    <w:rsid w:val="00443DB8"/>
    <w:rsid w:val="004537B9"/>
    <w:rsid w:val="0046057F"/>
    <w:rsid w:val="00462635"/>
    <w:rsid w:val="004A55F9"/>
    <w:rsid w:val="004B04E1"/>
    <w:rsid w:val="004C2ABF"/>
    <w:rsid w:val="004C6C2D"/>
    <w:rsid w:val="004D3A54"/>
    <w:rsid w:val="004E1A96"/>
    <w:rsid w:val="00501E14"/>
    <w:rsid w:val="005036A1"/>
    <w:rsid w:val="005059D9"/>
    <w:rsid w:val="00512E92"/>
    <w:rsid w:val="00523455"/>
    <w:rsid w:val="005247DB"/>
    <w:rsid w:val="005419C6"/>
    <w:rsid w:val="00542A13"/>
    <w:rsid w:val="005519A7"/>
    <w:rsid w:val="00553935"/>
    <w:rsid w:val="005558E2"/>
    <w:rsid w:val="00571FF3"/>
    <w:rsid w:val="00591AAA"/>
    <w:rsid w:val="005940E3"/>
    <w:rsid w:val="005B2227"/>
    <w:rsid w:val="005B401D"/>
    <w:rsid w:val="005D01FF"/>
    <w:rsid w:val="005D46B8"/>
    <w:rsid w:val="005F431A"/>
    <w:rsid w:val="00606A3D"/>
    <w:rsid w:val="006427D7"/>
    <w:rsid w:val="0064286A"/>
    <w:rsid w:val="0066013B"/>
    <w:rsid w:val="00660294"/>
    <w:rsid w:val="0067501E"/>
    <w:rsid w:val="0068130B"/>
    <w:rsid w:val="00684A0E"/>
    <w:rsid w:val="0069731C"/>
    <w:rsid w:val="006B1227"/>
    <w:rsid w:val="006C49FB"/>
    <w:rsid w:val="006C70E3"/>
    <w:rsid w:val="006E65CC"/>
    <w:rsid w:val="00724FFD"/>
    <w:rsid w:val="00726310"/>
    <w:rsid w:val="0074371A"/>
    <w:rsid w:val="007459B2"/>
    <w:rsid w:val="0074602B"/>
    <w:rsid w:val="00751CC6"/>
    <w:rsid w:val="007539BF"/>
    <w:rsid w:val="00756187"/>
    <w:rsid w:val="00757CA8"/>
    <w:rsid w:val="00772DC7"/>
    <w:rsid w:val="00772FD8"/>
    <w:rsid w:val="00774EC2"/>
    <w:rsid w:val="00782365"/>
    <w:rsid w:val="00785262"/>
    <w:rsid w:val="00794C8B"/>
    <w:rsid w:val="007A43E6"/>
    <w:rsid w:val="007A7E44"/>
    <w:rsid w:val="007C2E81"/>
    <w:rsid w:val="007D489B"/>
    <w:rsid w:val="007D5439"/>
    <w:rsid w:val="007E01A0"/>
    <w:rsid w:val="007E54E0"/>
    <w:rsid w:val="007F7711"/>
    <w:rsid w:val="008009FD"/>
    <w:rsid w:val="00807825"/>
    <w:rsid w:val="008139B9"/>
    <w:rsid w:val="00815445"/>
    <w:rsid w:val="00823671"/>
    <w:rsid w:val="00823C7D"/>
    <w:rsid w:val="008242A2"/>
    <w:rsid w:val="00826E4E"/>
    <w:rsid w:val="00827654"/>
    <w:rsid w:val="008425E6"/>
    <w:rsid w:val="00854928"/>
    <w:rsid w:val="008609CB"/>
    <w:rsid w:val="00860B65"/>
    <w:rsid w:val="008703E0"/>
    <w:rsid w:val="008748BA"/>
    <w:rsid w:val="00874B5B"/>
    <w:rsid w:val="00882DD9"/>
    <w:rsid w:val="00885DD1"/>
    <w:rsid w:val="0088691C"/>
    <w:rsid w:val="00893F39"/>
    <w:rsid w:val="008A3E94"/>
    <w:rsid w:val="008A5475"/>
    <w:rsid w:val="008A7EBE"/>
    <w:rsid w:val="008C1921"/>
    <w:rsid w:val="008C219C"/>
    <w:rsid w:val="008D1803"/>
    <w:rsid w:val="008D29CD"/>
    <w:rsid w:val="008D587C"/>
    <w:rsid w:val="008D5BE5"/>
    <w:rsid w:val="008D6974"/>
    <w:rsid w:val="008F1FE0"/>
    <w:rsid w:val="008F7900"/>
    <w:rsid w:val="00906EDC"/>
    <w:rsid w:val="00917216"/>
    <w:rsid w:val="00917BAF"/>
    <w:rsid w:val="00917DE2"/>
    <w:rsid w:val="00921F69"/>
    <w:rsid w:val="00923C47"/>
    <w:rsid w:val="009279C5"/>
    <w:rsid w:val="00937F7B"/>
    <w:rsid w:val="009421BE"/>
    <w:rsid w:val="009651A4"/>
    <w:rsid w:val="00995AC0"/>
    <w:rsid w:val="009C0974"/>
    <w:rsid w:val="009C0F7F"/>
    <w:rsid w:val="009C1D5D"/>
    <w:rsid w:val="009D047C"/>
    <w:rsid w:val="009E0091"/>
    <w:rsid w:val="009E5399"/>
    <w:rsid w:val="009E5CFA"/>
    <w:rsid w:val="009F259E"/>
    <w:rsid w:val="00A14D20"/>
    <w:rsid w:val="00A2107F"/>
    <w:rsid w:val="00A36EF1"/>
    <w:rsid w:val="00A62264"/>
    <w:rsid w:val="00A769B5"/>
    <w:rsid w:val="00A864C2"/>
    <w:rsid w:val="00A979E1"/>
    <w:rsid w:val="00AC7B36"/>
    <w:rsid w:val="00AE3351"/>
    <w:rsid w:val="00AE55A0"/>
    <w:rsid w:val="00AF434D"/>
    <w:rsid w:val="00B00219"/>
    <w:rsid w:val="00B1059C"/>
    <w:rsid w:val="00B12094"/>
    <w:rsid w:val="00B24027"/>
    <w:rsid w:val="00B245BD"/>
    <w:rsid w:val="00B26A67"/>
    <w:rsid w:val="00B33EAB"/>
    <w:rsid w:val="00B36271"/>
    <w:rsid w:val="00B549B5"/>
    <w:rsid w:val="00B626FB"/>
    <w:rsid w:val="00B7151F"/>
    <w:rsid w:val="00B814FF"/>
    <w:rsid w:val="00B9055D"/>
    <w:rsid w:val="00B97F8A"/>
    <w:rsid w:val="00BA2AEC"/>
    <w:rsid w:val="00BB0619"/>
    <w:rsid w:val="00BB2119"/>
    <w:rsid w:val="00BE2C97"/>
    <w:rsid w:val="00BE46DD"/>
    <w:rsid w:val="00BF72BA"/>
    <w:rsid w:val="00C25336"/>
    <w:rsid w:val="00C2726B"/>
    <w:rsid w:val="00C273D4"/>
    <w:rsid w:val="00C27BC2"/>
    <w:rsid w:val="00C42D6E"/>
    <w:rsid w:val="00C45E95"/>
    <w:rsid w:val="00C46246"/>
    <w:rsid w:val="00C7768A"/>
    <w:rsid w:val="00C82538"/>
    <w:rsid w:val="00C82829"/>
    <w:rsid w:val="00C837EE"/>
    <w:rsid w:val="00C848AE"/>
    <w:rsid w:val="00CA15AE"/>
    <w:rsid w:val="00CC0596"/>
    <w:rsid w:val="00CC163E"/>
    <w:rsid w:val="00CD328D"/>
    <w:rsid w:val="00CE3110"/>
    <w:rsid w:val="00CF7DF4"/>
    <w:rsid w:val="00D10E95"/>
    <w:rsid w:val="00D231DA"/>
    <w:rsid w:val="00D26E21"/>
    <w:rsid w:val="00D30829"/>
    <w:rsid w:val="00D44FDB"/>
    <w:rsid w:val="00D45480"/>
    <w:rsid w:val="00D60DF5"/>
    <w:rsid w:val="00D72C38"/>
    <w:rsid w:val="00D759CA"/>
    <w:rsid w:val="00D77CC5"/>
    <w:rsid w:val="00D83016"/>
    <w:rsid w:val="00D84750"/>
    <w:rsid w:val="00DA05F0"/>
    <w:rsid w:val="00DB1B3A"/>
    <w:rsid w:val="00DC34B5"/>
    <w:rsid w:val="00DD4A23"/>
    <w:rsid w:val="00DD760D"/>
    <w:rsid w:val="00DF7B67"/>
    <w:rsid w:val="00E05429"/>
    <w:rsid w:val="00E0560A"/>
    <w:rsid w:val="00E12AC4"/>
    <w:rsid w:val="00E228C9"/>
    <w:rsid w:val="00E25E03"/>
    <w:rsid w:val="00E50D85"/>
    <w:rsid w:val="00E70B7D"/>
    <w:rsid w:val="00E75494"/>
    <w:rsid w:val="00E8303F"/>
    <w:rsid w:val="00EB0D05"/>
    <w:rsid w:val="00EB1217"/>
    <w:rsid w:val="00EC71A4"/>
    <w:rsid w:val="00ED21C4"/>
    <w:rsid w:val="00ED5B77"/>
    <w:rsid w:val="00EE47AF"/>
    <w:rsid w:val="00EF0EED"/>
    <w:rsid w:val="00EF1FEB"/>
    <w:rsid w:val="00F0345D"/>
    <w:rsid w:val="00F109B6"/>
    <w:rsid w:val="00F31A83"/>
    <w:rsid w:val="00F31D16"/>
    <w:rsid w:val="00F34C26"/>
    <w:rsid w:val="00F47CE0"/>
    <w:rsid w:val="00F50FDC"/>
    <w:rsid w:val="00F5228D"/>
    <w:rsid w:val="00F53645"/>
    <w:rsid w:val="00F550BF"/>
    <w:rsid w:val="00F65C59"/>
    <w:rsid w:val="00F8086E"/>
    <w:rsid w:val="00FB4171"/>
    <w:rsid w:val="00FC2769"/>
    <w:rsid w:val="00FC7CDF"/>
    <w:rsid w:val="00FD5DCB"/>
    <w:rsid w:val="00FE550B"/>
    <w:rsid w:val="00FF2C02"/>
    <w:rsid w:val="00FF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4376">
      <w:bodyDiv w:val="1"/>
      <w:marLeft w:val="0"/>
      <w:marRight w:val="0"/>
      <w:marTop w:val="0"/>
      <w:marBottom w:val="0"/>
      <w:divBdr>
        <w:top w:val="none" w:sz="0" w:space="0" w:color="auto"/>
        <w:left w:val="none" w:sz="0" w:space="0" w:color="auto"/>
        <w:bottom w:val="none" w:sz="0" w:space="0" w:color="auto"/>
        <w:right w:val="none" w:sz="0" w:space="0" w:color="auto"/>
      </w:divBdr>
    </w:div>
    <w:div w:id="17050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48CB-2430-4E6A-8188-F2542092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23</Pages>
  <Words>8852</Words>
  <Characters>50461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Oepdi_1</cp:lastModifiedBy>
  <cp:revision>108</cp:revision>
  <dcterms:created xsi:type="dcterms:W3CDTF">2013-04-18T06:32:00Z</dcterms:created>
  <dcterms:modified xsi:type="dcterms:W3CDTF">2013-04-29T06:40:00Z</dcterms:modified>
</cp:coreProperties>
</file>