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41" w:rsidRPr="00B81041" w:rsidRDefault="00B81041" w:rsidP="0072395C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81041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B81041" w:rsidRPr="00B81041" w:rsidRDefault="00B81041" w:rsidP="00B81041">
      <w:pPr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B81041" w:rsidRPr="00B81041" w:rsidRDefault="00B81041" w:rsidP="00B81041">
      <w:pPr>
        <w:jc w:val="center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к проекту постановления о</w:t>
      </w:r>
      <w:r w:rsidR="00F53B31">
        <w:rPr>
          <w:rFonts w:ascii="Times New Roman" w:hAnsi="Times New Roman"/>
          <w:sz w:val="26"/>
          <w:szCs w:val="26"/>
        </w:rPr>
        <w:t xml:space="preserve"> внесении изменений в</w:t>
      </w:r>
      <w:r w:rsidRPr="00B81041">
        <w:rPr>
          <w:rFonts w:ascii="Times New Roman" w:hAnsi="Times New Roman"/>
          <w:sz w:val="26"/>
          <w:szCs w:val="26"/>
        </w:rPr>
        <w:t xml:space="preserve"> административн</w:t>
      </w:r>
      <w:r w:rsidR="00F53B31">
        <w:rPr>
          <w:rFonts w:ascii="Times New Roman" w:hAnsi="Times New Roman"/>
          <w:sz w:val="26"/>
          <w:szCs w:val="26"/>
        </w:rPr>
        <w:t>ый</w:t>
      </w:r>
      <w:r w:rsidRPr="00B81041">
        <w:rPr>
          <w:rFonts w:ascii="Times New Roman" w:hAnsi="Times New Roman"/>
          <w:sz w:val="26"/>
          <w:szCs w:val="26"/>
        </w:rPr>
        <w:t xml:space="preserve">  регламент</w:t>
      </w:r>
    </w:p>
    <w:p w:rsidR="00B81041" w:rsidRPr="00D16F55" w:rsidRDefault="00791FB2" w:rsidP="00B81041">
      <w:pPr>
        <w:jc w:val="center"/>
        <w:rPr>
          <w:rFonts w:ascii="Times New Roman" w:hAnsi="Times New Roman"/>
          <w:sz w:val="26"/>
          <w:szCs w:val="26"/>
        </w:rPr>
      </w:pPr>
      <w:r w:rsidRPr="00D16F55">
        <w:rPr>
          <w:rFonts w:ascii="Times New Roman" w:hAnsi="Times New Roman"/>
          <w:sz w:val="26"/>
          <w:szCs w:val="26"/>
        </w:rPr>
        <w:t>предоставления муниципальной услуги «Выдача разрешения на строительство»</w:t>
      </w:r>
    </w:p>
    <w:p w:rsidR="00791FB2" w:rsidRPr="00D16F55" w:rsidRDefault="00791FB2" w:rsidP="00B81041">
      <w:pPr>
        <w:jc w:val="center"/>
        <w:rPr>
          <w:rFonts w:ascii="Times New Roman" w:hAnsi="Times New Roman"/>
          <w:sz w:val="26"/>
          <w:szCs w:val="26"/>
        </w:rPr>
      </w:pPr>
    </w:p>
    <w:p w:rsidR="00E7597D" w:rsidRPr="00DE0182" w:rsidRDefault="002423F7" w:rsidP="00E7597D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  <w:r w:rsidRPr="00D16F55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B81041" w:rsidRPr="00D16F55">
        <w:rPr>
          <w:rFonts w:ascii="Times New Roman" w:hAnsi="Times New Roman"/>
          <w:sz w:val="26"/>
          <w:szCs w:val="26"/>
        </w:rPr>
        <w:t xml:space="preserve">Проект постановления </w:t>
      </w:r>
      <w:r w:rsidR="00091738" w:rsidRPr="00D16F55">
        <w:rPr>
          <w:rFonts w:ascii="Times New Roman" w:hAnsi="Times New Roman"/>
          <w:sz w:val="26"/>
          <w:szCs w:val="26"/>
        </w:rPr>
        <w:t>о внесении изменений в административный  регламент</w:t>
      </w:r>
      <w:r w:rsidR="00091738" w:rsidRPr="00091738">
        <w:rPr>
          <w:rFonts w:ascii="Times New Roman" w:hAnsi="Times New Roman"/>
          <w:sz w:val="26"/>
          <w:szCs w:val="26"/>
        </w:rPr>
        <w:t xml:space="preserve"> </w:t>
      </w:r>
      <w:r w:rsidR="00B81041" w:rsidRPr="00DE0182">
        <w:rPr>
          <w:rFonts w:ascii="Times New Roman" w:hAnsi="Times New Roman"/>
          <w:sz w:val="26"/>
          <w:szCs w:val="26"/>
        </w:rPr>
        <w:t>разработан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E7597D" w:rsidRPr="00DE0182">
        <w:rPr>
          <w:rFonts w:ascii="Times New Roman" w:hAnsi="Times New Roman"/>
          <w:sz w:val="26"/>
          <w:szCs w:val="26"/>
        </w:rPr>
        <w:t>,</w:t>
      </w:r>
      <w:r w:rsidR="00E7597D" w:rsidRPr="00DE0182">
        <w:rPr>
          <w:rFonts w:ascii="Times New Roman" w:eastAsiaTheme="minorHAnsi" w:hAnsi="Times New Roman"/>
          <w:sz w:val="26"/>
          <w:szCs w:val="26"/>
        </w:rPr>
        <w:t xml:space="preserve"> законом ЯО от 25.12.2017 № 60-з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деятельности»</w:t>
      </w:r>
      <w:r w:rsidRPr="00DE0182">
        <w:rPr>
          <w:rFonts w:ascii="Times New Roman" w:eastAsiaTheme="minorHAnsi" w:hAnsi="Times New Roman"/>
          <w:sz w:val="26"/>
          <w:szCs w:val="26"/>
        </w:rPr>
        <w:t>.</w:t>
      </w:r>
      <w:proofErr w:type="gramEnd"/>
    </w:p>
    <w:p w:rsidR="00B81041" w:rsidRPr="00DE0182" w:rsidRDefault="00B81041" w:rsidP="00201F1E">
      <w:pPr>
        <w:pStyle w:val="3"/>
        <w:spacing w:after="0"/>
        <w:ind w:firstLine="709"/>
        <w:jc w:val="both"/>
        <w:rPr>
          <w:sz w:val="26"/>
          <w:szCs w:val="26"/>
        </w:rPr>
      </w:pPr>
      <w:r w:rsidRPr="00DE0182">
        <w:rPr>
          <w:sz w:val="26"/>
          <w:szCs w:val="26"/>
        </w:rPr>
        <w:t xml:space="preserve"> </w:t>
      </w:r>
      <w:r w:rsidRPr="00DE0182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DE0182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DE0182">
        <w:rPr>
          <w:sz w:val="26"/>
          <w:szCs w:val="26"/>
        </w:rPr>
        <w:t>Гаврилов-Ямского</w:t>
      </w:r>
      <w:proofErr w:type="gramEnd"/>
      <w:r w:rsidRPr="00DE0182">
        <w:rPr>
          <w:sz w:val="26"/>
          <w:szCs w:val="26"/>
        </w:rPr>
        <w:t xml:space="preserve"> муниципального района.</w:t>
      </w:r>
    </w:p>
    <w:p w:rsidR="00B81041" w:rsidRPr="00DE0182" w:rsidRDefault="00B81041" w:rsidP="00201F1E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DE0182">
        <w:rPr>
          <w:color w:val="000000"/>
          <w:sz w:val="26"/>
          <w:szCs w:val="26"/>
        </w:rPr>
        <w:t xml:space="preserve">Проект </w:t>
      </w:r>
      <w:r w:rsidRPr="00D16F55">
        <w:rPr>
          <w:color w:val="000000"/>
          <w:sz w:val="26"/>
          <w:szCs w:val="26"/>
        </w:rPr>
        <w:t xml:space="preserve">постановления </w:t>
      </w:r>
      <w:proofErr w:type="gramStart"/>
      <w:r w:rsidR="001A4EC1" w:rsidRPr="00D16F55">
        <w:rPr>
          <w:sz w:val="26"/>
          <w:szCs w:val="26"/>
        </w:rPr>
        <w:t>о внесении изменений</w:t>
      </w:r>
      <w:r w:rsidRPr="00D16F55">
        <w:rPr>
          <w:sz w:val="26"/>
          <w:szCs w:val="26"/>
        </w:rPr>
        <w:t xml:space="preserve"> </w:t>
      </w:r>
      <w:r w:rsidR="001A4EC1" w:rsidRPr="00D16F55">
        <w:rPr>
          <w:sz w:val="26"/>
          <w:szCs w:val="26"/>
        </w:rPr>
        <w:t>в административный</w:t>
      </w:r>
      <w:r w:rsidRPr="00D16F55">
        <w:rPr>
          <w:sz w:val="26"/>
          <w:szCs w:val="26"/>
        </w:rPr>
        <w:t xml:space="preserve">  регламент</w:t>
      </w:r>
      <w:r w:rsidRPr="00D16F55">
        <w:rPr>
          <w:color w:val="000000"/>
          <w:sz w:val="26"/>
          <w:szCs w:val="26"/>
        </w:rPr>
        <w:t xml:space="preserve"> разработан с целью приведения его</w:t>
      </w:r>
      <w:r w:rsidRPr="00DE0182">
        <w:rPr>
          <w:color w:val="000000"/>
          <w:sz w:val="26"/>
          <w:szCs w:val="26"/>
        </w:rPr>
        <w:t xml:space="preserve"> в соответствие с требованиями</w:t>
      </w:r>
      <w:proofErr w:type="gramEnd"/>
      <w:r w:rsidRPr="00DE0182">
        <w:rPr>
          <w:color w:val="000000"/>
          <w:sz w:val="26"/>
          <w:szCs w:val="26"/>
        </w:rPr>
        <w:t xml:space="preserve"> Федерального закона </w:t>
      </w:r>
      <w:r w:rsidRPr="00DE0182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DE0182">
        <w:rPr>
          <w:color w:val="000000"/>
          <w:sz w:val="26"/>
          <w:szCs w:val="26"/>
        </w:rPr>
        <w:t>направлен на оптимизацию процедур по оформлению документов, устранение несоответствия действующего АР требованиям законодательства.</w:t>
      </w:r>
    </w:p>
    <w:p w:rsidR="00B81041" w:rsidRPr="00DE0182" w:rsidRDefault="00B81041" w:rsidP="00B81041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DE0182">
        <w:rPr>
          <w:color w:val="000000"/>
          <w:sz w:val="26"/>
          <w:szCs w:val="26"/>
        </w:rPr>
        <w:t xml:space="preserve">Проект постановления </w:t>
      </w:r>
      <w:r w:rsidRPr="00DE0182">
        <w:rPr>
          <w:sz w:val="26"/>
          <w:szCs w:val="26"/>
        </w:rPr>
        <w:t>о</w:t>
      </w:r>
      <w:r w:rsidR="002423F7" w:rsidRPr="00DE0182">
        <w:rPr>
          <w:sz w:val="26"/>
          <w:szCs w:val="26"/>
        </w:rPr>
        <w:t xml:space="preserve"> внесении изменений в </w:t>
      </w:r>
      <w:r w:rsidRPr="00DE0182">
        <w:rPr>
          <w:sz w:val="26"/>
          <w:szCs w:val="26"/>
        </w:rPr>
        <w:t>административн</w:t>
      </w:r>
      <w:r w:rsidR="002423F7" w:rsidRPr="00DE0182">
        <w:rPr>
          <w:sz w:val="26"/>
          <w:szCs w:val="26"/>
        </w:rPr>
        <w:t>ый</w:t>
      </w:r>
      <w:r w:rsidRPr="00DE0182">
        <w:rPr>
          <w:sz w:val="26"/>
          <w:szCs w:val="26"/>
        </w:rPr>
        <w:t xml:space="preserve">  регламент</w:t>
      </w:r>
      <w:r w:rsidRPr="00DE0182">
        <w:rPr>
          <w:color w:val="000000"/>
          <w:sz w:val="26"/>
          <w:szCs w:val="26"/>
        </w:rPr>
        <w:t xml:space="preserve"> публикуется для проведения независимой экспертизы.</w:t>
      </w:r>
    </w:p>
    <w:p w:rsidR="00B81041" w:rsidRPr="00DE0182" w:rsidRDefault="00B81041" w:rsidP="00B81041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DE0182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B81041" w:rsidRPr="00DE0182" w:rsidRDefault="00B81041" w:rsidP="00B81041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DE0182">
        <w:rPr>
          <w:color w:val="000000"/>
          <w:sz w:val="26"/>
          <w:szCs w:val="26"/>
        </w:rPr>
        <w:t xml:space="preserve">Срок, отведенный для проведения независимой экспертизы – один месяц со дня размещения проекта </w:t>
      </w:r>
      <w:r w:rsidR="002423F7" w:rsidRPr="00DE0182">
        <w:rPr>
          <w:color w:val="000000"/>
          <w:sz w:val="26"/>
          <w:szCs w:val="26"/>
        </w:rPr>
        <w:t xml:space="preserve">о внесении изменений в </w:t>
      </w:r>
      <w:r w:rsidRPr="00DE0182">
        <w:rPr>
          <w:color w:val="000000"/>
          <w:sz w:val="26"/>
          <w:szCs w:val="26"/>
        </w:rPr>
        <w:t>административн</w:t>
      </w:r>
      <w:r w:rsidR="002423F7" w:rsidRPr="00DE0182">
        <w:rPr>
          <w:color w:val="000000"/>
          <w:sz w:val="26"/>
          <w:szCs w:val="26"/>
        </w:rPr>
        <w:t>ый</w:t>
      </w:r>
      <w:r w:rsidRPr="00DE0182">
        <w:rPr>
          <w:color w:val="000000"/>
          <w:sz w:val="26"/>
          <w:szCs w:val="26"/>
        </w:rPr>
        <w:t xml:space="preserve"> регламент в сети Интернет.</w:t>
      </w:r>
    </w:p>
    <w:p w:rsidR="00B81041" w:rsidRPr="00DE0182" w:rsidRDefault="00B81041" w:rsidP="00B81041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DE0182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</w:t>
      </w:r>
      <w:r w:rsidR="002423F7" w:rsidRPr="00DE0182">
        <w:rPr>
          <w:color w:val="000000"/>
          <w:sz w:val="26"/>
          <w:szCs w:val="26"/>
        </w:rPr>
        <w:t xml:space="preserve"> внесения изменений в административный</w:t>
      </w:r>
      <w:r w:rsidRPr="00DE0182">
        <w:rPr>
          <w:color w:val="000000"/>
          <w:sz w:val="26"/>
          <w:szCs w:val="26"/>
        </w:rPr>
        <w:t xml:space="preserve"> регламент необходимо направлять по адресу:</w:t>
      </w:r>
    </w:p>
    <w:p w:rsidR="00B81041" w:rsidRPr="00DE0182" w:rsidRDefault="00B81041" w:rsidP="00B81041">
      <w:pPr>
        <w:pStyle w:val="3"/>
        <w:spacing w:after="0"/>
        <w:ind w:firstLine="709"/>
        <w:jc w:val="both"/>
        <w:rPr>
          <w:sz w:val="26"/>
          <w:szCs w:val="26"/>
        </w:rPr>
      </w:pPr>
      <w:proofErr w:type="gramStart"/>
      <w:r w:rsidRPr="00DE0182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</w:t>
      </w:r>
      <w:r w:rsidR="00DE0182">
        <w:rPr>
          <w:sz w:val="26"/>
          <w:szCs w:val="26"/>
        </w:rPr>
        <w:t>асть, Гаврилов-Ямский район, г.</w:t>
      </w:r>
      <w:r w:rsidR="00091738">
        <w:rPr>
          <w:sz w:val="26"/>
          <w:szCs w:val="26"/>
        </w:rPr>
        <w:t xml:space="preserve"> </w:t>
      </w:r>
      <w:r w:rsidR="00DE0182">
        <w:rPr>
          <w:sz w:val="26"/>
          <w:szCs w:val="26"/>
        </w:rPr>
        <w:t>Гаврилов-Ям, ул.</w:t>
      </w:r>
      <w:r w:rsidR="00791FB2">
        <w:rPr>
          <w:sz w:val="26"/>
          <w:szCs w:val="26"/>
        </w:rPr>
        <w:t xml:space="preserve"> </w:t>
      </w:r>
      <w:r w:rsidRPr="00DE0182">
        <w:rPr>
          <w:sz w:val="26"/>
          <w:szCs w:val="26"/>
        </w:rPr>
        <w:t>Кирова, д.1-а, п</w:t>
      </w:r>
      <w:r w:rsidRPr="00DE0182">
        <w:rPr>
          <w:color w:val="000000"/>
          <w:sz w:val="26"/>
          <w:szCs w:val="26"/>
        </w:rPr>
        <w:t>о телефонам: (</w:t>
      </w:r>
      <w:r w:rsidRPr="00DE0182">
        <w:rPr>
          <w:sz w:val="26"/>
          <w:szCs w:val="26"/>
        </w:rPr>
        <w:t xml:space="preserve">48534) 2-05-59, 2-34-96, факсом: </w:t>
      </w:r>
      <w:r w:rsidRPr="00DE0182">
        <w:rPr>
          <w:color w:val="000000"/>
          <w:sz w:val="26"/>
          <w:szCs w:val="26"/>
        </w:rPr>
        <w:t>(</w:t>
      </w:r>
      <w:r w:rsidRPr="00DE0182">
        <w:rPr>
          <w:sz w:val="26"/>
          <w:szCs w:val="26"/>
        </w:rPr>
        <w:t xml:space="preserve">48534) 2-34-96. </w:t>
      </w:r>
      <w:proofErr w:type="gramEnd"/>
    </w:p>
    <w:p w:rsidR="00B81041" w:rsidRPr="00DE0182" w:rsidRDefault="00B81041" w:rsidP="00B81041">
      <w:pPr>
        <w:pStyle w:val="3"/>
        <w:spacing w:after="0"/>
        <w:ind w:firstLine="709"/>
        <w:jc w:val="both"/>
        <w:rPr>
          <w:sz w:val="26"/>
          <w:szCs w:val="26"/>
        </w:rPr>
      </w:pPr>
      <w:r w:rsidRPr="00DE0182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DE0182">
        <w:rPr>
          <w:color w:val="FF0000"/>
          <w:sz w:val="26"/>
          <w:szCs w:val="26"/>
        </w:rPr>
        <w:t xml:space="preserve"> </w:t>
      </w:r>
      <w:r w:rsidRPr="00DE0182">
        <w:rPr>
          <w:sz w:val="26"/>
          <w:szCs w:val="26"/>
        </w:rPr>
        <w:t xml:space="preserve">по архитектуре, градостроительству и земельным отношениям Сарыгина Марина Сергеевна, тел. (48534) 2-05-59, адрес электронной почты </w:t>
      </w:r>
      <w:hyperlink r:id="rId7" w:history="1">
        <w:r w:rsidRPr="00DE0182">
          <w:rPr>
            <w:rStyle w:val="a5"/>
            <w:sz w:val="26"/>
            <w:szCs w:val="26"/>
            <w:lang w:val="en-US"/>
          </w:rPr>
          <w:t>ozo</w:t>
        </w:r>
        <w:r w:rsidRPr="00DE0182">
          <w:rPr>
            <w:rStyle w:val="a5"/>
            <w:sz w:val="26"/>
            <w:szCs w:val="26"/>
          </w:rPr>
          <w:t>@gavyam.adm.yar.ru</w:t>
        </w:r>
      </w:hyperlink>
      <w:r w:rsidR="00DE0182">
        <w:rPr>
          <w:sz w:val="26"/>
          <w:szCs w:val="26"/>
        </w:rPr>
        <w:t>.</w:t>
      </w:r>
      <w:r w:rsidRPr="00DE0182">
        <w:rPr>
          <w:sz w:val="26"/>
          <w:szCs w:val="26"/>
        </w:rPr>
        <w:t xml:space="preserve"> </w:t>
      </w:r>
    </w:p>
    <w:p w:rsidR="00B81041" w:rsidRPr="00B81041" w:rsidRDefault="00B81041" w:rsidP="00B81041">
      <w:pPr>
        <w:rPr>
          <w:rFonts w:ascii="Times New Roman" w:hAnsi="Times New Roman"/>
          <w:color w:val="FF0000"/>
          <w:sz w:val="26"/>
          <w:szCs w:val="26"/>
        </w:rPr>
      </w:pPr>
    </w:p>
    <w:p w:rsidR="00B81041" w:rsidRPr="00B81041" w:rsidRDefault="00B81041" w:rsidP="00B81041">
      <w:pPr>
        <w:rPr>
          <w:rFonts w:ascii="Times New Roman" w:hAnsi="Times New Roman"/>
          <w:color w:val="FF0000"/>
          <w:sz w:val="26"/>
          <w:szCs w:val="26"/>
        </w:rPr>
      </w:pPr>
    </w:p>
    <w:p w:rsidR="00B81041" w:rsidRPr="00B81041" w:rsidRDefault="00B81041" w:rsidP="00B81041">
      <w:pPr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Начальник Управления                                                                       В.В. Василевская</w:t>
      </w:r>
    </w:p>
    <w:p w:rsidR="00B81041" w:rsidRPr="00B81041" w:rsidRDefault="00B81041" w:rsidP="00B81041">
      <w:pPr>
        <w:rPr>
          <w:rFonts w:ascii="Times New Roman" w:hAnsi="Times New Roman"/>
          <w:sz w:val="26"/>
          <w:szCs w:val="26"/>
        </w:rPr>
      </w:pPr>
    </w:p>
    <w:p w:rsidR="00B81041" w:rsidRPr="00B81041" w:rsidRDefault="00B81041" w:rsidP="00B81041">
      <w:pPr>
        <w:rPr>
          <w:rFonts w:ascii="Times New Roman" w:hAnsi="Times New Roman"/>
          <w:sz w:val="26"/>
          <w:szCs w:val="26"/>
        </w:rPr>
      </w:pPr>
    </w:p>
    <w:p w:rsidR="00B81041" w:rsidRPr="00B81041" w:rsidRDefault="00B81041" w:rsidP="00B81041">
      <w:pPr>
        <w:rPr>
          <w:rFonts w:ascii="Times New Roman" w:hAnsi="Times New Roman"/>
          <w:sz w:val="26"/>
          <w:szCs w:val="26"/>
        </w:rPr>
      </w:pPr>
    </w:p>
    <w:p w:rsidR="00B81041" w:rsidRPr="00B81041" w:rsidRDefault="00B81041" w:rsidP="00B81041">
      <w:pPr>
        <w:rPr>
          <w:rFonts w:ascii="Times New Roman" w:hAnsi="Times New Roman"/>
          <w:sz w:val="26"/>
          <w:szCs w:val="26"/>
        </w:rPr>
      </w:pPr>
    </w:p>
    <w:p w:rsidR="001359BC" w:rsidRPr="00B81041" w:rsidRDefault="001359BC" w:rsidP="001359BC">
      <w:pPr>
        <w:jc w:val="center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-215265</wp:posOffset>
            </wp:positionV>
            <wp:extent cx="428625" cy="5238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4403" w:rsidRPr="00B81041" w:rsidRDefault="00094403" w:rsidP="001359BC">
      <w:pPr>
        <w:jc w:val="center"/>
        <w:rPr>
          <w:rFonts w:ascii="Times New Roman" w:hAnsi="Times New Roman"/>
          <w:sz w:val="26"/>
          <w:szCs w:val="26"/>
        </w:rPr>
      </w:pPr>
    </w:p>
    <w:p w:rsidR="001359BC" w:rsidRPr="00B81041" w:rsidRDefault="001359BC" w:rsidP="001359BC">
      <w:pPr>
        <w:jc w:val="center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АДМИНИСТРАЦИЯ </w:t>
      </w:r>
      <w:proofErr w:type="gramStart"/>
      <w:r w:rsidRPr="00B81041">
        <w:rPr>
          <w:rFonts w:ascii="Times New Roman" w:hAnsi="Times New Roman"/>
          <w:sz w:val="26"/>
          <w:szCs w:val="26"/>
        </w:rPr>
        <w:t>ГАВРИЛОВ-ЯМСКОГО</w:t>
      </w:r>
      <w:proofErr w:type="gramEnd"/>
    </w:p>
    <w:p w:rsidR="001359BC" w:rsidRPr="00B81041" w:rsidRDefault="001359BC" w:rsidP="001359BC">
      <w:pPr>
        <w:jc w:val="center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МУНИЦИПАЛЬНОГО РАЙОНА</w:t>
      </w:r>
    </w:p>
    <w:p w:rsidR="001359BC" w:rsidRPr="00B81041" w:rsidRDefault="001359BC" w:rsidP="001359BC">
      <w:pPr>
        <w:jc w:val="center"/>
        <w:rPr>
          <w:rFonts w:ascii="Times New Roman" w:hAnsi="Times New Roman"/>
          <w:sz w:val="26"/>
          <w:szCs w:val="26"/>
        </w:rPr>
      </w:pPr>
    </w:p>
    <w:p w:rsidR="001359BC" w:rsidRPr="00B81041" w:rsidRDefault="001359BC" w:rsidP="001359BC">
      <w:pPr>
        <w:jc w:val="center"/>
        <w:rPr>
          <w:rFonts w:ascii="Times New Roman" w:hAnsi="Times New Roman"/>
          <w:b/>
          <w:sz w:val="26"/>
          <w:szCs w:val="26"/>
        </w:rPr>
      </w:pPr>
      <w:r w:rsidRPr="00B81041">
        <w:rPr>
          <w:rFonts w:ascii="Times New Roman" w:hAnsi="Times New Roman"/>
          <w:b/>
          <w:sz w:val="26"/>
          <w:szCs w:val="26"/>
        </w:rPr>
        <w:t>ПОСТАНОВЛЕНИЕ</w:t>
      </w:r>
    </w:p>
    <w:p w:rsidR="001359BC" w:rsidRPr="00B81041" w:rsidRDefault="001359BC" w:rsidP="001359BC">
      <w:pPr>
        <w:rPr>
          <w:rFonts w:ascii="Times New Roman" w:hAnsi="Times New Roman"/>
          <w:sz w:val="26"/>
          <w:szCs w:val="26"/>
        </w:rPr>
      </w:pPr>
    </w:p>
    <w:p w:rsidR="001359BC" w:rsidRPr="00B81041" w:rsidRDefault="005B1B35" w:rsidP="001359BC">
      <w:pPr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                    </w:t>
      </w:r>
      <w:r w:rsidR="00094403" w:rsidRPr="00B81041">
        <w:rPr>
          <w:rFonts w:ascii="Times New Roman" w:hAnsi="Times New Roman"/>
          <w:sz w:val="26"/>
          <w:szCs w:val="26"/>
        </w:rPr>
        <w:t xml:space="preserve">№ </w:t>
      </w:r>
    </w:p>
    <w:p w:rsidR="00F44708" w:rsidRPr="00B81041" w:rsidRDefault="00F44708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3B1D35" w:rsidRPr="00D16F55" w:rsidRDefault="006E6F52" w:rsidP="003B1D35">
      <w:pPr>
        <w:rPr>
          <w:rFonts w:ascii="Times New Roman" w:hAnsi="Times New Roman"/>
          <w:sz w:val="26"/>
          <w:szCs w:val="26"/>
        </w:rPr>
      </w:pPr>
      <w:r w:rsidRPr="00D16F55">
        <w:rPr>
          <w:rFonts w:ascii="Times New Roman" w:hAnsi="Times New Roman"/>
          <w:sz w:val="26"/>
          <w:szCs w:val="26"/>
        </w:rPr>
        <w:t>О внесении изменений</w:t>
      </w:r>
      <w:r w:rsidR="003B1D35" w:rsidRPr="00D16F55">
        <w:rPr>
          <w:rFonts w:ascii="Times New Roman" w:hAnsi="Times New Roman"/>
          <w:sz w:val="26"/>
          <w:szCs w:val="26"/>
        </w:rPr>
        <w:t xml:space="preserve"> в постановление Администрации </w:t>
      </w:r>
    </w:p>
    <w:p w:rsidR="003B1D35" w:rsidRPr="00D16F55" w:rsidRDefault="003B1D35" w:rsidP="003B1D35">
      <w:pPr>
        <w:rPr>
          <w:rFonts w:ascii="Times New Roman" w:hAnsi="Times New Roman"/>
          <w:sz w:val="26"/>
          <w:szCs w:val="26"/>
        </w:rPr>
      </w:pPr>
      <w:proofErr w:type="gramStart"/>
      <w:r w:rsidRPr="00D16F55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D16F55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3B1D35" w:rsidRPr="00B81041" w:rsidRDefault="003B1D35" w:rsidP="003B1D35">
      <w:pPr>
        <w:rPr>
          <w:rFonts w:ascii="Times New Roman" w:hAnsi="Times New Roman"/>
          <w:sz w:val="26"/>
          <w:szCs w:val="26"/>
        </w:rPr>
      </w:pPr>
      <w:r w:rsidRPr="00D16F55">
        <w:rPr>
          <w:rFonts w:ascii="Times New Roman" w:hAnsi="Times New Roman"/>
          <w:sz w:val="26"/>
          <w:szCs w:val="26"/>
        </w:rPr>
        <w:t>от 11.10.2017 № 1123</w:t>
      </w:r>
    </w:p>
    <w:p w:rsidR="006E6F52" w:rsidRPr="00B81041" w:rsidRDefault="006E6F52" w:rsidP="006E6F52">
      <w:pPr>
        <w:rPr>
          <w:rFonts w:ascii="Times New Roman" w:hAnsi="Times New Roman"/>
          <w:sz w:val="26"/>
          <w:szCs w:val="26"/>
        </w:rPr>
      </w:pPr>
    </w:p>
    <w:p w:rsidR="006E6F52" w:rsidRPr="00B81041" w:rsidRDefault="006E6F52" w:rsidP="006E6F52">
      <w:pPr>
        <w:jc w:val="both"/>
        <w:rPr>
          <w:rFonts w:ascii="Times New Roman" w:hAnsi="Times New Roman"/>
          <w:sz w:val="26"/>
          <w:szCs w:val="26"/>
        </w:rPr>
      </w:pPr>
    </w:p>
    <w:p w:rsidR="006E6F52" w:rsidRPr="00B81041" w:rsidRDefault="006E6F52" w:rsidP="006E6F5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</w:t>
      </w:r>
      <w:r w:rsidR="00094403" w:rsidRPr="00B81041">
        <w:rPr>
          <w:rFonts w:ascii="Times New Roman" w:hAnsi="Times New Roman"/>
          <w:sz w:val="26"/>
          <w:szCs w:val="26"/>
        </w:rPr>
        <w:t xml:space="preserve"> </w:t>
      </w:r>
      <w:r w:rsidRPr="00B81041">
        <w:rPr>
          <w:rFonts w:ascii="Times New Roman" w:hAnsi="Times New Roman"/>
          <w:sz w:val="26"/>
          <w:szCs w:val="26"/>
        </w:rPr>
        <w:t xml:space="preserve">№ 131-ФЗ «Об общих принципах организации местного самоуправления в Российской Федерации», статьей 26 Устава </w:t>
      </w:r>
      <w:proofErr w:type="gramStart"/>
      <w:r w:rsidRPr="00B81041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B81041">
        <w:rPr>
          <w:rFonts w:ascii="Times New Roman" w:hAnsi="Times New Roman"/>
          <w:sz w:val="26"/>
          <w:szCs w:val="26"/>
        </w:rPr>
        <w:t xml:space="preserve"> муниципального района Ярославской области</w:t>
      </w:r>
    </w:p>
    <w:p w:rsidR="006E6F52" w:rsidRPr="00B81041" w:rsidRDefault="006E6F52" w:rsidP="006E6F52">
      <w:pPr>
        <w:jc w:val="both"/>
        <w:rPr>
          <w:rFonts w:ascii="Times New Roman" w:hAnsi="Times New Roman"/>
          <w:sz w:val="26"/>
          <w:szCs w:val="26"/>
        </w:rPr>
      </w:pPr>
    </w:p>
    <w:p w:rsidR="006E6F52" w:rsidRPr="00B81041" w:rsidRDefault="006E6F52" w:rsidP="006E6F52">
      <w:pPr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АДМИНИСТРАЦИЯ МУНИЦИПАЛЬНОГО РАЙОНА ПОСТАНОВЛЯЕТ:</w:t>
      </w:r>
    </w:p>
    <w:p w:rsidR="006E6F52" w:rsidRPr="00B81041" w:rsidRDefault="006E6F52" w:rsidP="006E6F52">
      <w:pPr>
        <w:jc w:val="both"/>
        <w:rPr>
          <w:rFonts w:ascii="Times New Roman" w:hAnsi="Times New Roman"/>
          <w:sz w:val="26"/>
          <w:szCs w:val="26"/>
        </w:rPr>
      </w:pPr>
    </w:p>
    <w:p w:rsidR="006E6F52" w:rsidRPr="00B81041" w:rsidRDefault="006E6F52" w:rsidP="008130D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1</w:t>
      </w:r>
      <w:r w:rsidRPr="00D16F55">
        <w:rPr>
          <w:rFonts w:ascii="Times New Roman" w:hAnsi="Times New Roman"/>
          <w:sz w:val="26"/>
          <w:szCs w:val="26"/>
        </w:rPr>
        <w:t xml:space="preserve">. Внести в Административный регламент предоставления муниципальной услуги «Выдача разрешения на строительство», утвержденный постановлением Администрации </w:t>
      </w:r>
      <w:proofErr w:type="gramStart"/>
      <w:r w:rsidRPr="00D16F55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D16F55">
        <w:rPr>
          <w:rFonts w:ascii="Times New Roman" w:hAnsi="Times New Roman"/>
          <w:sz w:val="26"/>
          <w:szCs w:val="26"/>
        </w:rPr>
        <w:t xml:space="preserve"> муниципального района от </w:t>
      </w:r>
      <w:r w:rsidR="00024151" w:rsidRPr="00D16F55">
        <w:rPr>
          <w:rFonts w:ascii="Times New Roman" w:hAnsi="Times New Roman"/>
          <w:sz w:val="26"/>
          <w:szCs w:val="26"/>
        </w:rPr>
        <w:t>11</w:t>
      </w:r>
      <w:r w:rsidRPr="00D16F55">
        <w:rPr>
          <w:rFonts w:ascii="Times New Roman" w:hAnsi="Times New Roman"/>
          <w:sz w:val="26"/>
          <w:szCs w:val="26"/>
        </w:rPr>
        <w:t>.</w:t>
      </w:r>
      <w:r w:rsidR="00024151" w:rsidRPr="00D16F55">
        <w:rPr>
          <w:rFonts w:ascii="Times New Roman" w:hAnsi="Times New Roman"/>
          <w:sz w:val="26"/>
          <w:szCs w:val="26"/>
        </w:rPr>
        <w:t>10</w:t>
      </w:r>
      <w:r w:rsidRPr="00D16F55">
        <w:rPr>
          <w:rFonts w:ascii="Times New Roman" w:hAnsi="Times New Roman"/>
          <w:sz w:val="26"/>
          <w:szCs w:val="26"/>
        </w:rPr>
        <w:t>.201</w:t>
      </w:r>
      <w:r w:rsidR="00024151" w:rsidRPr="00D16F55">
        <w:rPr>
          <w:rFonts w:ascii="Times New Roman" w:hAnsi="Times New Roman"/>
          <w:sz w:val="26"/>
          <w:szCs w:val="26"/>
        </w:rPr>
        <w:t>7</w:t>
      </w:r>
      <w:r w:rsidRPr="00D16F55">
        <w:rPr>
          <w:rFonts w:ascii="Times New Roman" w:hAnsi="Times New Roman"/>
          <w:sz w:val="26"/>
          <w:szCs w:val="26"/>
        </w:rPr>
        <w:t xml:space="preserve"> № </w:t>
      </w:r>
      <w:r w:rsidR="00024151" w:rsidRPr="00D16F55">
        <w:rPr>
          <w:rFonts w:ascii="Times New Roman" w:hAnsi="Times New Roman"/>
          <w:sz w:val="26"/>
          <w:szCs w:val="26"/>
        </w:rPr>
        <w:t>1123</w:t>
      </w:r>
      <w:r w:rsidRPr="00D16F55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«Выда</w:t>
      </w:r>
      <w:r w:rsidR="003B1D35" w:rsidRPr="00D16F55">
        <w:rPr>
          <w:rFonts w:ascii="Times New Roman" w:hAnsi="Times New Roman"/>
          <w:sz w:val="26"/>
          <w:szCs w:val="26"/>
        </w:rPr>
        <w:t>ча разрешения на строительство»,</w:t>
      </w:r>
      <w:r w:rsidRPr="00D16F55">
        <w:rPr>
          <w:rFonts w:ascii="Times New Roman" w:hAnsi="Times New Roman"/>
          <w:sz w:val="26"/>
          <w:szCs w:val="26"/>
        </w:rPr>
        <w:t xml:space="preserve"> </w:t>
      </w:r>
      <w:r w:rsidR="003B1D35" w:rsidRPr="00D16F55">
        <w:rPr>
          <w:rFonts w:ascii="Times New Roman" w:hAnsi="Times New Roman"/>
          <w:sz w:val="26"/>
          <w:szCs w:val="26"/>
        </w:rPr>
        <w:t>изменения согласно Приложению.</w:t>
      </w:r>
    </w:p>
    <w:p w:rsidR="006E6F52" w:rsidRDefault="003B1D35" w:rsidP="008130D5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E6F52" w:rsidRPr="00B81041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="006E6F52" w:rsidRPr="00B81041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="006E6F52" w:rsidRPr="00B81041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024151" w:rsidRPr="00B81041">
        <w:rPr>
          <w:rFonts w:ascii="Times New Roman" w:hAnsi="Times New Roman"/>
          <w:sz w:val="26"/>
          <w:szCs w:val="26"/>
        </w:rPr>
        <w:t>Таганова В.Н.</w:t>
      </w:r>
    </w:p>
    <w:p w:rsidR="003B1D35" w:rsidRPr="00B81041" w:rsidRDefault="003B1D35" w:rsidP="008130D5">
      <w:pPr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B81041">
        <w:rPr>
          <w:rFonts w:ascii="Times New Roman" w:hAnsi="Times New Roman"/>
          <w:sz w:val="26"/>
          <w:szCs w:val="26"/>
        </w:rPr>
        <w:t xml:space="preserve">. Опубликовать настоящее постановление в районной массовой газете «Гаврилов-Ямский вестник» и разместить на официальном сайте Администрации муниципального района в сети Интернет.  </w:t>
      </w:r>
    </w:p>
    <w:p w:rsidR="006E6F52" w:rsidRPr="00B81041" w:rsidRDefault="00441DC5" w:rsidP="008130D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4</w:t>
      </w:r>
      <w:r w:rsidR="006E6F52" w:rsidRPr="00B81041">
        <w:rPr>
          <w:rFonts w:ascii="Times New Roman" w:hAnsi="Times New Roman"/>
          <w:sz w:val="26"/>
          <w:szCs w:val="26"/>
        </w:rPr>
        <w:t>. Постановление вступает в силу со дня его официального опубликования.</w:t>
      </w:r>
    </w:p>
    <w:p w:rsidR="006E6F52" w:rsidRPr="00B81041" w:rsidRDefault="006E6F52" w:rsidP="008130D5">
      <w:pPr>
        <w:ind w:firstLine="567"/>
        <w:rPr>
          <w:rFonts w:ascii="Times New Roman" w:hAnsi="Times New Roman"/>
          <w:sz w:val="26"/>
          <w:szCs w:val="26"/>
        </w:rPr>
      </w:pPr>
    </w:p>
    <w:p w:rsidR="00094403" w:rsidRPr="00B81041" w:rsidRDefault="00094403" w:rsidP="006E6F52">
      <w:pPr>
        <w:rPr>
          <w:rFonts w:ascii="Times New Roman" w:hAnsi="Times New Roman"/>
          <w:sz w:val="26"/>
          <w:szCs w:val="26"/>
        </w:rPr>
      </w:pPr>
    </w:p>
    <w:p w:rsidR="006E6F52" w:rsidRPr="00B81041" w:rsidRDefault="006E6F52" w:rsidP="006E6F52">
      <w:pPr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Глава Администрации</w:t>
      </w:r>
    </w:p>
    <w:p w:rsidR="006E6F52" w:rsidRPr="00B81041" w:rsidRDefault="006E6F52" w:rsidP="006E6F52">
      <w:pPr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муниципального района</w:t>
      </w:r>
      <w:r w:rsidRPr="00B81041">
        <w:rPr>
          <w:rFonts w:ascii="Times New Roman" w:hAnsi="Times New Roman"/>
          <w:sz w:val="26"/>
          <w:szCs w:val="26"/>
        </w:rPr>
        <w:tab/>
      </w:r>
      <w:r w:rsidRPr="00B81041">
        <w:rPr>
          <w:rFonts w:ascii="Times New Roman" w:hAnsi="Times New Roman"/>
          <w:sz w:val="26"/>
          <w:szCs w:val="26"/>
        </w:rPr>
        <w:tab/>
      </w:r>
      <w:r w:rsidRPr="00B81041">
        <w:rPr>
          <w:rFonts w:ascii="Times New Roman" w:hAnsi="Times New Roman"/>
          <w:sz w:val="26"/>
          <w:szCs w:val="26"/>
        </w:rPr>
        <w:tab/>
      </w:r>
      <w:r w:rsidRPr="00B81041">
        <w:rPr>
          <w:rFonts w:ascii="Times New Roman" w:hAnsi="Times New Roman"/>
          <w:sz w:val="26"/>
          <w:szCs w:val="26"/>
        </w:rPr>
        <w:tab/>
        <w:t xml:space="preserve">                   </w:t>
      </w:r>
      <w:r w:rsidR="008130D5">
        <w:rPr>
          <w:rFonts w:ascii="Times New Roman" w:hAnsi="Times New Roman"/>
          <w:sz w:val="26"/>
          <w:szCs w:val="26"/>
        </w:rPr>
        <w:t xml:space="preserve">            </w:t>
      </w:r>
      <w:r w:rsidR="00A96756">
        <w:rPr>
          <w:rFonts w:ascii="Times New Roman" w:hAnsi="Times New Roman"/>
          <w:sz w:val="26"/>
          <w:szCs w:val="26"/>
        </w:rPr>
        <w:t xml:space="preserve"> </w:t>
      </w:r>
      <w:r w:rsidR="008130D5">
        <w:rPr>
          <w:rFonts w:ascii="Times New Roman" w:hAnsi="Times New Roman"/>
          <w:sz w:val="26"/>
          <w:szCs w:val="26"/>
        </w:rPr>
        <w:t xml:space="preserve">   </w:t>
      </w:r>
      <w:r w:rsidRPr="00B81041">
        <w:rPr>
          <w:rFonts w:ascii="Times New Roman" w:hAnsi="Times New Roman"/>
          <w:sz w:val="26"/>
          <w:szCs w:val="26"/>
        </w:rPr>
        <w:t xml:space="preserve">   В.И.Серебряков</w:t>
      </w:r>
    </w:p>
    <w:p w:rsidR="006E6F52" w:rsidRPr="00B81041" w:rsidRDefault="006E6F52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094403" w:rsidRPr="00B81041" w:rsidRDefault="00094403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094403" w:rsidRPr="00B81041" w:rsidRDefault="00094403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094403" w:rsidRDefault="00094403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DE0182" w:rsidRDefault="00DE0182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DE0182" w:rsidRDefault="00DE0182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DE0182" w:rsidRDefault="00DE0182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D16F55" w:rsidRDefault="00D16F55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DE0182" w:rsidRPr="00B81041" w:rsidRDefault="00DE0182" w:rsidP="00C84B35">
      <w:pPr>
        <w:jc w:val="right"/>
        <w:rPr>
          <w:rFonts w:ascii="Times New Roman" w:hAnsi="Times New Roman"/>
          <w:b/>
          <w:sz w:val="26"/>
          <w:szCs w:val="26"/>
        </w:rPr>
      </w:pPr>
    </w:p>
    <w:p w:rsidR="00094403" w:rsidRPr="00B81041" w:rsidRDefault="00C84B35" w:rsidP="00094403">
      <w:pPr>
        <w:ind w:firstLine="5670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lastRenderedPageBreak/>
        <w:t>Приложение</w:t>
      </w:r>
      <w:r w:rsidR="008130D5">
        <w:rPr>
          <w:rFonts w:ascii="Times New Roman" w:hAnsi="Times New Roman"/>
          <w:sz w:val="26"/>
          <w:szCs w:val="26"/>
        </w:rPr>
        <w:t xml:space="preserve"> </w:t>
      </w:r>
      <w:r w:rsidRPr="00B81041">
        <w:rPr>
          <w:rFonts w:ascii="Times New Roman" w:hAnsi="Times New Roman"/>
          <w:sz w:val="26"/>
          <w:szCs w:val="26"/>
        </w:rPr>
        <w:t xml:space="preserve">к постановлению </w:t>
      </w:r>
    </w:p>
    <w:p w:rsidR="008130D5" w:rsidRDefault="00C84B35" w:rsidP="00094403">
      <w:pPr>
        <w:ind w:firstLine="5670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Администрации</w:t>
      </w:r>
    </w:p>
    <w:p w:rsidR="00094403" w:rsidRPr="00B81041" w:rsidRDefault="00C84B35" w:rsidP="00094403">
      <w:pPr>
        <w:ind w:firstLine="5670"/>
        <w:rPr>
          <w:rFonts w:ascii="Times New Roman" w:hAnsi="Times New Roman"/>
          <w:sz w:val="26"/>
          <w:szCs w:val="26"/>
        </w:rPr>
      </w:pPr>
      <w:proofErr w:type="gramStart"/>
      <w:r w:rsidRPr="00B81041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B81041">
        <w:rPr>
          <w:rFonts w:ascii="Times New Roman" w:hAnsi="Times New Roman"/>
          <w:sz w:val="26"/>
          <w:szCs w:val="26"/>
        </w:rPr>
        <w:t xml:space="preserve"> </w:t>
      </w:r>
    </w:p>
    <w:p w:rsidR="00C84B35" w:rsidRPr="00B81041" w:rsidRDefault="00C84B35" w:rsidP="00094403">
      <w:pPr>
        <w:ind w:firstLine="5670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C84B35" w:rsidRPr="00B81041" w:rsidRDefault="00094403" w:rsidP="00094403">
      <w:pPr>
        <w:ind w:firstLine="5670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от </w:t>
      </w:r>
      <w:r w:rsidR="00E37CA6" w:rsidRPr="00B81041">
        <w:rPr>
          <w:rFonts w:ascii="Times New Roman" w:hAnsi="Times New Roman"/>
          <w:sz w:val="26"/>
          <w:szCs w:val="26"/>
        </w:rPr>
        <w:t xml:space="preserve">              </w:t>
      </w:r>
      <w:r w:rsidRPr="00B81041">
        <w:rPr>
          <w:rFonts w:ascii="Times New Roman" w:hAnsi="Times New Roman"/>
          <w:sz w:val="26"/>
          <w:szCs w:val="26"/>
        </w:rPr>
        <w:t xml:space="preserve">№ </w:t>
      </w:r>
    </w:p>
    <w:p w:rsidR="00C84B35" w:rsidRPr="00B81041" w:rsidRDefault="00C84B35" w:rsidP="00C84B35">
      <w:pPr>
        <w:jc w:val="center"/>
        <w:rPr>
          <w:rFonts w:ascii="Times New Roman" w:hAnsi="Times New Roman"/>
          <w:sz w:val="26"/>
          <w:szCs w:val="26"/>
        </w:rPr>
      </w:pPr>
    </w:p>
    <w:p w:rsidR="00C84B35" w:rsidRPr="00B81041" w:rsidRDefault="00C84B35" w:rsidP="00C84B35">
      <w:pPr>
        <w:jc w:val="center"/>
        <w:rPr>
          <w:rFonts w:ascii="Times New Roman" w:hAnsi="Times New Roman"/>
          <w:b/>
          <w:sz w:val="26"/>
          <w:szCs w:val="26"/>
        </w:rPr>
      </w:pPr>
      <w:r w:rsidRPr="00B81041">
        <w:rPr>
          <w:rFonts w:ascii="Times New Roman" w:hAnsi="Times New Roman"/>
          <w:b/>
          <w:sz w:val="26"/>
          <w:szCs w:val="26"/>
        </w:rPr>
        <w:t>Изменения,</w:t>
      </w:r>
    </w:p>
    <w:p w:rsidR="00C84B35" w:rsidRPr="00B81041" w:rsidRDefault="00C84B35" w:rsidP="00C84B35">
      <w:pPr>
        <w:jc w:val="center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вносимые в Административный регламент предоставления муниципальной услуги </w:t>
      </w:r>
      <w:r w:rsidR="008130D5" w:rsidRPr="00201F1E">
        <w:rPr>
          <w:rFonts w:ascii="Times New Roman" w:hAnsi="Times New Roman"/>
          <w:sz w:val="26"/>
          <w:szCs w:val="26"/>
        </w:rPr>
        <w:t>«Выдача разрешения на строительство»</w:t>
      </w:r>
    </w:p>
    <w:p w:rsidR="00C84B35" w:rsidRPr="00B81041" w:rsidRDefault="00C84B35" w:rsidP="00C84B35">
      <w:pPr>
        <w:jc w:val="both"/>
        <w:rPr>
          <w:rFonts w:ascii="Times New Roman" w:hAnsi="Times New Roman"/>
          <w:sz w:val="26"/>
          <w:szCs w:val="26"/>
        </w:rPr>
      </w:pPr>
    </w:p>
    <w:p w:rsidR="00024151" w:rsidRPr="00B81041" w:rsidRDefault="00024151" w:rsidP="00B8252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1.</w:t>
      </w:r>
      <w:r w:rsidR="00091738">
        <w:rPr>
          <w:rFonts w:ascii="Times New Roman" w:hAnsi="Times New Roman"/>
          <w:sz w:val="26"/>
          <w:szCs w:val="26"/>
        </w:rPr>
        <w:t xml:space="preserve"> </w:t>
      </w:r>
      <w:r w:rsidR="00563B41" w:rsidRPr="00B81041">
        <w:rPr>
          <w:rFonts w:ascii="Times New Roman" w:hAnsi="Times New Roman"/>
          <w:sz w:val="26"/>
          <w:szCs w:val="26"/>
        </w:rPr>
        <w:t xml:space="preserve">В </w:t>
      </w:r>
      <w:r w:rsidR="00C84B35" w:rsidRPr="00B81041">
        <w:rPr>
          <w:rFonts w:ascii="Times New Roman" w:hAnsi="Times New Roman"/>
          <w:sz w:val="26"/>
          <w:szCs w:val="26"/>
        </w:rPr>
        <w:t>Раздел</w:t>
      </w:r>
      <w:r w:rsidR="00563B41" w:rsidRPr="00B81041">
        <w:rPr>
          <w:rFonts w:ascii="Times New Roman" w:hAnsi="Times New Roman"/>
          <w:sz w:val="26"/>
          <w:szCs w:val="26"/>
        </w:rPr>
        <w:t>е</w:t>
      </w:r>
      <w:r w:rsidR="00C84B35" w:rsidRPr="00B81041">
        <w:rPr>
          <w:rFonts w:ascii="Times New Roman" w:hAnsi="Times New Roman"/>
          <w:sz w:val="26"/>
          <w:szCs w:val="26"/>
        </w:rPr>
        <w:t xml:space="preserve"> 1 «Общие положения»</w:t>
      </w:r>
      <w:r w:rsidR="005B1B35" w:rsidRPr="00B81041">
        <w:rPr>
          <w:rFonts w:ascii="Times New Roman" w:hAnsi="Times New Roman"/>
          <w:sz w:val="26"/>
          <w:szCs w:val="26"/>
        </w:rPr>
        <w:t xml:space="preserve"> </w:t>
      </w:r>
      <w:r w:rsidR="001D335E">
        <w:rPr>
          <w:rFonts w:ascii="Times New Roman" w:hAnsi="Times New Roman"/>
          <w:sz w:val="26"/>
          <w:szCs w:val="26"/>
        </w:rPr>
        <w:t xml:space="preserve">пункт 1.1. изложить </w:t>
      </w:r>
      <w:r w:rsidRPr="00B81041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024151" w:rsidRPr="00B81041" w:rsidRDefault="00024151" w:rsidP="00B8252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«1.1. Административный регламент предоставления муниципальной услуги по выдаче разрешения на строительство 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выдаче разрешения на строительство (далее – муниципальная услуга). Регламент также определяет особенности предоставления услуги в электронной форме через информационно-телекоммуникационную сеть «Интернет» и через многофункциональный центр предоставления государственных и муниципальных услуг.</w:t>
      </w:r>
    </w:p>
    <w:p w:rsidR="00024151" w:rsidRPr="00B81041" w:rsidRDefault="00024151" w:rsidP="00B825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Регламент </w:t>
      </w:r>
      <w:proofErr w:type="gramStart"/>
      <w:r w:rsidRPr="00B81041">
        <w:rPr>
          <w:rFonts w:ascii="Times New Roman" w:hAnsi="Times New Roman"/>
          <w:sz w:val="26"/>
          <w:szCs w:val="26"/>
        </w:rPr>
        <w:t>распространяется</w:t>
      </w:r>
      <w:proofErr w:type="gramEnd"/>
      <w:r w:rsidRPr="00B81041">
        <w:rPr>
          <w:rFonts w:ascii="Times New Roman" w:hAnsi="Times New Roman"/>
          <w:sz w:val="26"/>
          <w:szCs w:val="26"/>
        </w:rPr>
        <w:t xml:space="preserve"> в том числе на отношения, возникающие в связи с предоставлением муниципальной услуги в случае проведения работ по сохранению объекта культурного наследия местного (муниципального) значения, затрагивающих конструктивные и другие характеристики надежности и безопасности такого объекта.</w:t>
      </w:r>
    </w:p>
    <w:p w:rsidR="00024151" w:rsidRPr="00B81041" w:rsidRDefault="00024151" w:rsidP="00B825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201F1E">
        <w:rPr>
          <w:rFonts w:ascii="Times New Roman" w:hAnsi="Times New Roman"/>
          <w:sz w:val="26"/>
          <w:szCs w:val="26"/>
        </w:rPr>
        <w:t xml:space="preserve">Действие регламента не распространяется на отношения, возникающие в связи с предоставлением муниципальной услуги при осуществлении строительства и реконструкции объектов капитального строительства, расположенных на территории </w:t>
      </w:r>
      <w:r w:rsidR="00985BF9" w:rsidRPr="00201F1E">
        <w:rPr>
          <w:rFonts w:ascii="Times New Roman" w:hAnsi="Times New Roman"/>
          <w:sz w:val="26"/>
          <w:szCs w:val="26"/>
        </w:rPr>
        <w:t>Гаврилов-Ямского муниципального района</w:t>
      </w:r>
      <w:r w:rsidRPr="00201F1E">
        <w:rPr>
          <w:rFonts w:ascii="Times New Roman" w:hAnsi="Times New Roman"/>
          <w:sz w:val="26"/>
          <w:szCs w:val="26"/>
        </w:rPr>
        <w:t>,</w:t>
      </w:r>
      <w:r w:rsidR="00985BF9" w:rsidRPr="00201F1E">
        <w:rPr>
          <w:rFonts w:ascii="Times New Roman" w:hAnsi="Times New Roman"/>
          <w:sz w:val="26"/>
          <w:szCs w:val="26"/>
        </w:rPr>
        <w:t xml:space="preserve"> </w:t>
      </w:r>
      <w:r w:rsidRPr="00201F1E">
        <w:rPr>
          <w:rFonts w:ascii="Times New Roman" w:hAnsi="Times New Roman"/>
          <w:sz w:val="26"/>
          <w:szCs w:val="26"/>
        </w:rPr>
        <w:t xml:space="preserve">проектная документация, которых подлежит экспертизе в соответствии со статьей 49 Градостроительного кодекса Российской Федерации (далее – </w:t>
      </w:r>
      <w:proofErr w:type="spellStart"/>
      <w:r w:rsidRPr="00201F1E">
        <w:rPr>
          <w:rFonts w:ascii="Times New Roman" w:hAnsi="Times New Roman"/>
          <w:sz w:val="26"/>
          <w:szCs w:val="26"/>
        </w:rPr>
        <w:t>ГрК</w:t>
      </w:r>
      <w:proofErr w:type="spellEnd"/>
      <w:r w:rsidRPr="00201F1E">
        <w:rPr>
          <w:rFonts w:ascii="Times New Roman" w:hAnsi="Times New Roman"/>
          <w:sz w:val="26"/>
          <w:szCs w:val="26"/>
        </w:rPr>
        <w:t xml:space="preserve"> РФ), а также </w:t>
      </w:r>
      <w:r w:rsidRPr="00201F1E">
        <w:rPr>
          <w:rFonts w:ascii="Times New Roman" w:hAnsi="Times New Roman"/>
          <w:bCs/>
          <w:sz w:val="26"/>
          <w:szCs w:val="26"/>
        </w:rPr>
        <w:t>отдельно стоящих объектов капитального строительства с количеством этажей не более чем два, общая площадь</w:t>
      </w:r>
      <w:proofErr w:type="gramEnd"/>
      <w:r w:rsidRPr="00201F1E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201F1E">
        <w:rPr>
          <w:rFonts w:ascii="Times New Roman" w:hAnsi="Times New Roman"/>
          <w:bCs/>
          <w:sz w:val="26"/>
          <w:szCs w:val="26"/>
        </w:rPr>
        <w:t xml:space="preserve">которых составляет не более чем 1500 квадратных метров и которые не предназначены для проживания граждан и осуществления производственной деятельности, и </w:t>
      </w:r>
      <w:r w:rsidRPr="00201F1E">
        <w:rPr>
          <w:rFonts w:ascii="Times New Roman" w:hAnsi="Times New Roman"/>
          <w:sz w:val="26"/>
          <w:szCs w:val="26"/>
        </w:rPr>
        <w:t>отдельно стоящих объектов капитального строительства с количеством этажей не более чем два, общая площадь которых составляет не более чем 1500 квадратных метров, которые предназначены для осуществления производственной деятельности и для которых не требуется установление санитарно-защитных зон или для которых в</w:t>
      </w:r>
      <w:proofErr w:type="gramEnd"/>
      <w:r w:rsidRPr="00201F1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01F1E">
        <w:rPr>
          <w:rFonts w:ascii="Times New Roman" w:hAnsi="Times New Roman"/>
          <w:sz w:val="26"/>
          <w:szCs w:val="26"/>
        </w:rPr>
        <w:t>пределах</w:t>
      </w:r>
      <w:proofErr w:type="gramEnd"/>
      <w:r w:rsidRPr="00201F1E">
        <w:rPr>
          <w:rFonts w:ascii="Times New Roman" w:hAnsi="Times New Roman"/>
          <w:sz w:val="26"/>
          <w:szCs w:val="26"/>
        </w:rPr>
        <w:t xml:space="preserve"> границ земельных участков, на которых расположены такие объекты, установлены санитарно-защитные зоны или требуется установление таких зон</w:t>
      </w:r>
      <w:r w:rsidR="00201F1E" w:rsidRPr="00201F1E">
        <w:rPr>
          <w:rFonts w:ascii="Times New Roman" w:hAnsi="Times New Roman"/>
          <w:sz w:val="26"/>
          <w:szCs w:val="26"/>
        </w:rPr>
        <w:t>.</w:t>
      </w:r>
      <w:r w:rsidRPr="00201F1E">
        <w:rPr>
          <w:rFonts w:ascii="Times New Roman" w:hAnsi="Times New Roman"/>
          <w:sz w:val="26"/>
          <w:szCs w:val="26"/>
        </w:rPr>
        <w:t>».</w:t>
      </w:r>
    </w:p>
    <w:p w:rsidR="00C84B35" w:rsidRPr="00B81041" w:rsidRDefault="00C84B35" w:rsidP="00B8252F">
      <w:pPr>
        <w:ind w:firstLine="567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2. </w:t>
      </w:r>
      <w:r w:rsidR="00A96756">
        <w:rPr>
          <w:rFonts w:ascii="Times New Roman" w:hAnsi="Times New Roman"/>
          <w:sz w:val="26"/>
          <w:szCs w:val="26"/>
        </w:rPr>
        <w:t xml:space="preserve">Пункт 2.1 </w:t>
      </w:r>
      <w:r w:rsidR="009534EA" w:rsidRPr="00B81041">
        <w:rPr>
          <w:rFonts w:ascii="Times New Roman" w:hAnsi="Times New Roman"/>
          <w:sz w:val="26"/>
          <w:szCs w:val="26"/>
        </w:rPr>
        <w:t xml:space="preserve"> р</w:t>
      </w:r>
      <w:r w:rsidRPr="00B81041">
        <w:rPr>
          <w:rFonts w:ascii="Times New Roman" w:hAnsi="Times New Roman"/>
          <w:sz w:val="26"/>
          <w:szCs w:val="26"/>
        </w:rPr>
        <w:t>аздел</w:t>
      </w:r>
      <w:r w:rsidR="00A96756">
        <w:rPr>
          <w:rFonts w:ascii="Times New Roman" w:hAnsi="Times New Roman"/>
          <w:sz w:val="26"/>
          <w:szCs w:val="26"/>
        </w:rPr>
        <w:t>а</w:t>
      </w:r>
      <w:r w:rsidRPr="00B81041">
        <w:rPr>
          <w:rFonts w:ascii="Times New Roman" w:hAnsi="Times New Roman"/>
          <w:sz w:val="26"/>
          <w:szCs w:val="26"/>
        </w:rPr>
        <w:t xml:space="preserve"> 2 «Стандарт предоставления муниципальной услуги» </w:t>
      </w:r>
      <w:r w:rsidR="008130D5">
        <w:rPr>
          <w:rFonts w:ascii="Times New Roman" w:hAnsi="Times New Roman"/>
          <w:sz w:val="26"/>
          <w:szCs w:val="26"/>
        </w:rPr>
        <w:t xml:space="preserve">изложить </w:t>
      </w:r>
      <w:r w:rsidR="005B1B35" w:rsidRPr="00B81041">
        <w:rPr>
          <w:rFonts w:ascii="Times New Roman" w:hAnsi="Times New Roman"/>
          <w:sz w:val="26"/>
          <w:szCs w:val="26"/>
        </w:rPr>
        <w:t xml:space="preserve">в </w:t>
      </w:r>
      <w:r w:rsidR="008130D5">
        <w:rPr>
          <w:rFonts w:ascii="Times New Roman" w:hAnsi="Times New Roman"/>
          <w:sz w:val="26"/>
          <w:szCs w:val="26"/>
        </w:rPr>
        <w:t>следующей</w:t>
      </w:r>
      <w:r w:rsidR="00566C59" w:rsidRPr="00B81041">
        <w:rPr>
          <w:rFonts w:ascii="Times New Roman" w:hAnsi="Times New Roman"/>
          <w:sz w:val="26"/>
          <w:szCs w:val="26"/>
        </w:rPr>
        <w:t xml:space="preserve"> </w:t>
      </w:r>
      <w:r w:rsidR="005B1B35" w:rsidRPr="00B81041">
        <w:rPr>
          <w:rFonts w:ascii="Times New Roman" w:hAnsi="Times New Roman"/>
          <w:sz w:val="26"/>
          <w:szCs w:val="26"/>
        </w:rPr>
        <w:t xml:space="preserve"> редакции:</w:t>
      </w:r>
    </w:p>
    <w:p w:rsidR="00985BF9" w:rsidRPr="00B81041" w:rsidRDefault="00985BF9" w:rsidP="00985BF9">
      <w:pPr>
        <w:pStyle w:val="a8"/>
        <w:tabs>
          <w:tab w:val="left" w:pos="-1134"/>
        </w:tabs>
        <w:spacing w:before="0"/>
        <w:ind w:firstLine="426"/>
        <w:rPr>
          <w:szCs w:val="26"/>
        </w:rPr>
      </w:pPr>
      <w:r w:rsidRPr="00B81041">
        <w:rPr>
          <w:szCs w:val="26"/>
        </w:rPr>
        <w:t>«2.1. Наименование муниципальной услуги – выдача разрешения на строительство.</w:t>
      </w:r>
    </w:p>
    <w:p w:rsidR="00985BF9" w:rsidRPr="00201F1E" w:rsidRDefault="00985BF9" w:rsidP="00985BF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201F1E">
        <w:rPr>
          <w:rFonts w:ascii="Times New Roman" w:hAnsi="Times New Roman"/>
          <w:sz w:val="26"/>
          <w:szCs w:val="26"/>
        </w:rPr>
        <w:t xml:space="preserve">Разрешение на строительство представляет собой документ, подтверждающий соответствие проектной документации требованиям, установленным </w:t>
      </w:r>
      <w:r w:rsidRPr="00201F1E">
        <w:rPr>
          <w:rFonts w:ascii="Times New Roman" w:hAnsi="Times New Roman"/>
          <w:sz w:val="26"/>
          <w:szCs w:val="26"/>
        </w:rPr>
        <w:lastRenderedPageBreak/>
        <w:t xml:space="preserve">градостроительным регламентом (за исключением случая, предусмотренного </w:t>
      </w:r>
      <w:hyperlink r:id="rId9" w:history="1">
        <w:r w:rsidRPr="00201F1E">
          <w:rPr>
            <w:rFonts w:ascii="Times New Roman" w:hAnsi="Times New Roman"/>
            <w:sz w:val="26"/>
            <w:szCs w:val="26"/>
          </w:rPr>
          <w:t>частью 1.1</w:t>
        </w:r>
      </w:hyperlink>
      <w:r w:rsidRPr="00201F1E">
        <w:rPr>
          <w:rFonts w:ascii="Times New Roman" w:hAnsi="Times New Roman"/>
          <w:sz w:val="26"/>
          <w:szCs w:val="26"/>
        </w:rPr>
        <w:t xml:space="preserve">. статьи 51 </w:t>
      </w:r>
      <w:proofErr w:type="spellStart"/>
      <w:r w:rsidRPr="00201F1E">
        <w:rPr>
          <w:rFonts w:ascii="Times New Roman" w:hAnsi="Times New Roman"/>
          <w:sz w:val="26"/>
          <w:szCs w:val="26"/>
        </w:rPr>
        <w:t>ГрК</w:t>
      </w:r>
      <w:proofErr w:type="spellEnd"/>
      <w:r w:rsidRPr="00201F1E">
        <w:rPr>
          <w:rFonts w:ascii="Times New Roman" w:hAnsi="Times New Roman"/>
          <w:sz w:val="26"/>
          <w:szCs w:val="26"/>
        </w:rPr>
        <w:t xml:space="preserve"> РФ), проектом планировки территории и проектом межевания территории (за исключением случаев, если в соответствии с </w:t>
      </w:r>
      <w:proofErr w:type="spellStart"/>
      <w:r w:rsidRPr="00201F1E">
        <w:rPr>
          <w:rFonts w:ascii="Times New Roman" w:hAnsi="Times New Roman"/>
          <w:sz w:val="26"/>
          <w:szCs w:val="26"/>
        </w:rPr>
        <w:t>ГрК</w:t>
      </w:r>
      <w:proofErr w:type="spellEnd"/>
      <w:r w:rsidRPr="00201F1E">
        <w:rPr>
          <w:rFonts w:ascii="Times New Roman" w:hAnsi="Times New Roman"/>
          <w:sz w:val="26"/>
          <w:szCs w:val="26"/>
        </w:rPr>
        <w:t xml:space="preserve"> РФ подготовка проекта планировки территории и проекта межевания территории не требуется), при осуществлении строительства, реконструкции объекта капитального строительства, не являющегося линейным</w:t>
      </w:r>
      <w:proofErr w:type="gramEnd"/>
      <w:r w:rsidRPr="00201F1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01F1E">
        <w:rPr>
          <w:rFonts w:ascii="Times New Roman" w:hAnsi="Times New Roman"/>
          <w:sz w:val="26"/>
          <w:szCs w:val="26"/>
        </w:rPr>
        <w:t xml:space="preserve">объектом (далее – требования к строительству, реконструкции объекта капитального строительства), или требованиям, установленным проектом планировки территории и проектом межевания территории, при осуществлении строительства, реконструкции линейного объекта,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ограничениями, установленными в соответствии с земельным и иным законодательством Российской Федерации. </w:t>
      </w:r>
      <w:proofErr w:type="gramEnd"/>
    </w:p>
    <w:p w:rsidR="00985BF9" w:rsidRPr="00B81041" w:rsidRDefault="00985BF9" w:rsidP="00985BF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6"/>
          <w:szCs w:val="26"/>
        </w:rPr>
      </w:pPr>
      <w:r w:rsidRPr="00201F1E">
        <w:rPr>
          <w:rFonts w:ascii="Times New Roman" w:hAnsi="Times New Roman"/>
          <w:sz w:val="26"/>
          <w:szCs w:val="26"/>
        </w:rPr>
        <w:t xml:space="preserve">Разрешение на строительство, в случае,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регламент, подтверждает соответствие проектной </w:t>
      </w:r>
      <w:proofErr w:type="gramStart"/>
      <w:r w:rsidRPr="00201F1E">
        <w:rPr>
          <w:rFonts w:ascii="Times New Roman" w:hAnsi="Times New Roman"/>
          <w:sz w:val="26"/>
          <w:szCs w:val="26"/>
        </w:rPr>
        <w:t>документации</w:t>
      </w:r>
      <w:proofErr w:type="gramEnd"/>
      <w:r w:rsidRPr="00201F1E">
        <w:rPr>
          <w:rFonts w:ascii="Times New Roman" w:hAnsi="Times New Roman"/>
          <w:sz w:val="26"/>
          <w:szCs w:val="26"/>
        </w:rPr>
        <w:t xml:space="preserve">  установленным в соответствии с </w:t>
      </w:r>
      <w:hyperlink r:id="rId10" w:history="1">
        <w:r w:rsidRPr="00201F1E">
          <w:rPr>
            <w:rFonts w:ascii="Times New Roman" w:hAnsi="Times New Roman"/>
            <w:sz w:val="26"/>
            <w:szCs w:val="26"/>
          </w:rPr>
          <w:t>частью 7 статьи 36</w:t>
        </w:r>
      </w:hyperlink>
      <w:r w:rsidRPr="00201F1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01F1E">
        <w:rPr>
          <w:rFonts w:ascii="Times New Roman" w:hAnsi="Times New Roman"/>
          <w:sz w:val="26"/>
          <w:szCs w:val="26"/>
        </w:rPr>
        <w:t>ГрК</w:t>
      </w:r>
      <w:proofErr w:type="spellEnd"/>
      <w:r w:rsidRPr="00201F1E">
        <w:rPr>
          <w:rFonts w:ascii="Times New Roman" w:hAnsi="Times New Roman"/>
          <w:sz w:val="26"/>
          <w:szCs w:val="26"/>
        </w:rPr>
        <w:t xml:space="preserve"> РФ требованиям к назначению, параметрам и размещению объекта капитального строительства на указанном земельном участке.</w:t>
      </w:r>
      <w:r w:rsidRPr="00B81041">
        <w:rPr>
          <w:rFonts w:ascii="Times New Roman" w:hAnsi="Times New Roman"/>
          <w:sz w:val="26"/>
          <w:szCs w:val="26"/>
        </w:rPr>
        <w:t xml:space="preserve">  </w:t>
      </w:r>
    </w:p>
    <w:p w:rsidR="00985BF9" w:rsidRPr="00B81041" w:rsidRDefault="00985BF9" w:rsidP="00985BF9">
      <w:pPr>
        <w:pStyle w:val="a8"/>
        <w:tabs>
          <w:tab w:val="left" w:pos="-1134"/>
        </w:tabs>
        <w:spacing w:before="0"/>
        <w:ind w:firstLine="426"/>
        <w:rPr>
          <w:szCs w:val="26"/>
        </w:rPr>
      </w:pPr>
      <w:r w:rsidRPr="00B81041">
        <w:rPr>
          <w:szCs w:val="26"/>
        </w:rPr>
        <w:t xml:space="preserve">Муниципальная услуга включает в себя </w:t>
      </w:r>
      <w:proofErr w:type="gramStart"/>
      <w:r w:rsidRPr="00B81041">
        <w:rPr>
          <w:szCs w:val="26"/>
        </w:rPr>
        <w:t>следующие</w:t>
      </w:r>
      <w:proofErr w:type="gramEnd"/>
      <w:r w:rsidRPr="00B81041">
        <w:rPr>
          <w:szCs w:val="26"/>
        </w:rPr>
        <w:t xml:space="preserve"> </w:t>
      </w:r>
      <w:proofErr w:type="spellStart"/>
      <w:r w:rsidRPr="00B81041">
        <w:rPr>
          <w:szCs w:val="26"/>
        </w:rPr>
        <w:t>подуслуги</w:t>
      </w:r>
      <w:proofErr w:type="spellEnd"/>
      <w:r w:rsidRPr="00B81041">
        <w:rPr>
          <w:szCs w:val="26"/>
        </w:rPr>
        <w:t>:</w:t>
      </w:r>
    </w:p>
    <w:p w:rsidR="00985BF9" w:rsidRPr="00201F1E" w:rsidRDefault="00985BF9" w:rsidP="00985BF9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201F1E">
        <w:rPr>
          <w:rFonts w:ascii="Times New Roman" w:hAnsi="Times New Roman"/>
          <w:sz w:val="26"/>
          <w:szCs w:val="26"/>
        </w:rPr>
        <w:t>«Выдача разрешения на строительство», включающая в себя процедуры:</w:t>
      </w:r>
    </w:p>
    <w:p w:rsidR="00985BF9" w:rsidRPr="00201F1E" w:rsidRDefault="00985BF9" w:rsidP="00985BF9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01F1E">
        <w:rPr>
          <w:rFonts w:ascii="Times New Roman" w:hAnsi="Times New Roman"/>
          <w:sz w:val="26"/>
          <w:szCs w:val="26"/>
        </w:rPr>
        <w:t xml:space="preserve">выдача разрешения на строительство, реконструкцию объектов капитального строительства, за исключением объектов капитального строительства, проектная документация, которых подлежит экспертизе в соответствии со статьей 49 </w:t>
      </w:r>
      <w:proofErr w:type="spellStart"/>
      <w:r w:rsidRPr="00201F1E">
        <w:rPr>
          <w:rFonts w:ascii="Times New Roman" w:hAnsi="Times New Roman"/>
          <w:sz w:val="26"/>
          <w:szCs w:val="26"/>
        </w:rPr>
        <w:t>ГрК</w:t>
      </w:r>
      <w:proofErr w:type="spellEnd"/>
      <w:r w:rsidRPr="00201F1E">
        <w:rPr>
          <w:rFonts w:ascii="Times New Roman" w:hAnsi="Times New Roman"/>
          <w:sz w:val="26"/>
          <w:szCs w:val="26"/>
        </w:rPr>
        <w:t xml:space="preserve"> РФ, а также </w:t>
      </w:r>
      <w:r w:rsidRPr="00201F1E">
        <w:rPr>
          <w:rFonts w:ascii="Times New Roman" w:hAnsi="Times New Roman"/>
          <w:bCs/>
          <w:sz w:val="26"/>
          <w:szCs w:val="26"/>
        </w:rPr>
        <w:t>отдельно стоящих объектов капитального строительства с количеством этажей не более чем два,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</w:t>
      </w:r>
      <w:proofErr w:type="gramEnd"/>
      <w:r w:rsidRPr="00201F1E">
        <w:rPr>
          <w:rFonts w:ascii="Times New Roman" w:hAnsi="Times New Roman"/>
          <w:bCs/>
          <w:sz w:val="26"/>
          <w:szCs w:val="26"/>
        </w:rPr>
        <w:t xml:space="preserve">, </w:t>
      </w:r>
      <w:proofErr w:type="gramStart"/>
      <w:r w:rsidRPr="00201F1E">
        <w:rPr>
          <w:rFonts w:ascii="Times New Roman" w:hAnsi="Times New Roman"/>
          <w:bCs/>
          <w:sz w:val="26"/>
          <w:szCs w:val="26"/>
        </w:rPr>
        <w:t xml:space="preserve">и </w:t>
      </w:r>
      <w:r w:rsidRPr="00201F1E">
        <w:rPr>
          <w:rFonts w:ascii="Times New Roman" w:hAnsi="Times New Roman"/>
          <w:sz w:val="26"/>
          <w:szCs w:val="26"/>
        </w:rPr>
        <w:t>отдельно стоящих объектов капитального строительства с количеством этажей не более чем два, общая площадь которых составляет не более чем 1500 квадратных метров, которые предназначены для осуществления производственной деятельности и для которых не требуется установление санитарно-защитных зон или для которых в пределах границ земельных участков, на которых расположены такие объекты, установлены санитарно-защитные зоны или требуется установление таких зон;</w:t>
      </w:r>
      <w:proofErr w:type="gramEnd"/>
    </w:p>
    <w:p w:rsidR="00985BF9" w:rsidRPr="00201F1E" w:rsidRDefault="00985BF9" w:rsidP="00985BF9">
      <w:pPr>
        <w:pStyle w:val="a8"/>
        <w:numPr>
          <w:ilvl w:val="0"/>
          <w:numId w:val="5"/>
        </w:numPr>
        <w:tabs>
          <w:tab w:val="left" w:pos="-1134"/>
          <w:tab w:val="left" w:pos="709"/>
          <w:tab w:val="left" w:pos="993"/>
          <w:tab w:val="left" w:pos="1134"/>
        </w:tabs>
        <w:spacing w:before="0"/>
        <w:ind w:left="0" w:firstLine="360"/>
        <w:rPr>
          <w:szCs w:val="26"/>
        </w:rPr>
      </w:pPr>
      <w:r w:rsidRPr="00201F1E">
        <w:rPr>
          <w:szCs w:val="26"/>
        </w:rPr>
        <w:t>выдача разрешения на строительство, реконструкцию объекта индивидуального жилищного строительства.</w:t>
      </w:r>
    </w:p>
    <w:p w:rsidR="00985BF9" w:rsidRPr="00B81041" w:rsidRDefault="00985BF9" w:rsidP="00985BF9">
      <w:pPr>
        <w:pStyle w:val="a8"/>
        <w:numPr>
          <w:ilvl w:val="0"/>
          <w:numId w:val="3"/>
        </w:numPr>
        <w:tabs>
          <w:tab w:val="left" w:pos="-1134"/>
          <w:tab w:val="left" w:pos="709"/>
          <w:tab w:val="left" w:pos="993"/>
          <w:tab w:val="left" w:pos="1134"/>
        </w:tabs>
        <w:spacing w:before="0"/>
        <w:ind w:left="0" w:firstLine="426"/>
        <w:rPr>
          <w:szCs w:val="26"/>
        </w:rPr>
      </w:pPr>
      <w:r w:rsidRPr="00B81041">
        <w:rPr>
          <w:szCs w:val="26"/>
        </w:rPr>
        <w:t xml:space="preserve"> «Продление срока действия разрешения на строительство»;</w:t>
      </w:r>
    </w:p>
    <w:p w:rsidR="00985BF9" w:rsidRPr="00B81041" w:rsidRDefault="00985BF9" w:rsidP="00985BF9">
      <w:pPr>
        <w:pStyle w:val="a8"/>
        <w:numPr>
          <w:ilvl w:val="0"/>
          <w:numId w:val="3"/>
        </w:numPr>
        <w:tabs>
          <w:tab w:val="left" w:pos="-1134"/>
          <w:tab w:val="left" w:pos="709"/>
          <w:tab w:val="left" w:pos="993"/>
          <w:tab w:val="left" w:pos="1134"/>
        </w:tabs>
        <w:spacing w:before="0"/>
        <w:ind w:left="0" w:firstLine="426"/>
        <w:rPr>
          <w:szCs w:val="26"/>
        </w:rPr>
      </w:pPr>
      <w:r w:rsidRPr="00B81041">
        <w:rPr>
          <w:szCs w:val="26"/>
        </w:rPr>
        <w:t>«Внесение изменений  в разрешение на строительство».</w:t>
      </w:r>
    </w:p>
    <w:p w:rsidR="00566C59" w:rsidRPr="00B81041" w:rsidRDefault="00566C59" w:rsidP="00566C59">
      <w:pPr>
        <w:ind w:firstLine="708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3. </w:t>
      </w:r>
      <w:r w:rsidRPr="00201F1E">
        <w:rPr>
          <w:rFonts w:ascii="Times New Roman" w:hAnsi="Times New Roman"/>
          <w:sz w:val="26"/>
          <w:szCs w:val="26"/>
        </w:rPr>
        <w:t xml:space="preserve">Пункт 2.4 </w:t>
      </w:r>
      <w:r w:rsidR="00A96756" w:rsidRPr="00201F1E">
        <w:rPr>
          <w:rFonts w:ascii="Times New Roman" w:hAnsi="Times New Roman"/>
          <w:sz w:val="26"/>
          <w:szCs w:val="26"/>
        </w:rPr>
        <w:t>раздела</w:t>
      </w:r>
      <w:r w:rsidR="00201F1E" w:rsidRPr="00201F1E">
        <w:rPr>
          <w:rFonts w:ascii="Times New Roman" w:hAnsi="Times New Roman"/>
          <w:sz w:val="26"/>
          <w:szCs w:val="26"/>
        </w:rPr>
        <w:t xml:space="preserve"> 2 «Стандарт предоставления муниципальной услуги»</w:t>
      </w:r>
      <w:r w:rsidR="00091738">
        <w:rPr>
          <w:rFonts w:ascii="Times New Roman" w:hAnsi="Times New Roman"/>
          <w:sz w:val="26"/>
          <w:szCs w:val="26"/>
        </w:rPr>
        <w:t xml:space="preserve"> </w:t>
      </w:r>
      <w:r w:rsidR="001D335E">
        <w:rPr>
          <w:rFonts w:ascii="Times New Roman" w:hAnsi="Times New Roman"/>
          <w:sz w:val="26"/>
          <w:szCs w:val="26"/>
        </w:rPr>
        <w:t xml:space="preserve">изложить в следующей </w:t>
      </w:r>
      <w:r w:rsidRPr="00B81041">
        <w:rPr>
          <w:rFonts w:ascii="Times New Roman" w:hAnsi="Times New Roman"/>
          <w:sz w:val="26"/>
          <w:szCs w:val="26"/>
        </w:rPr>
        <w:t>редакции:</w:t>
      </w:r>
    </w:p>
    <w:p w:rsidR="00566C59" w:rsidRPr="00B81041" w:rsidRDefault="00566C59" w:rsidP="00566C59">
      <w:pPr>
        <w:tabs>
          <w:tab w:val="left" w:pos="-1134"/>
        </w:tabs>
        <w:ind w:firstLine="426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«2.4. Результатом предоставления муниципальной услуги является: </w:t>
      </w:r>
    </w:p>
    <w:p w:rsidR="00566C59" w:rsidRPr="00B81041" w:rsidRDefault="00566C59" w:rsidP="00566C59">
      <w:pPr>
        <w:pStyle w:val="a8"/>
        <w:numPr>
          <w:ilvl w:val="0"/>
          <w:numId w:val="3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 w:rsidRPr="00B81041">
        <w:rPr>
          <w:szCs w:val="26"/>
        </w:rPr>
        <w:t>выдача (направление) заявителю разрешения на строительство, в том числе на отдельные этапы строительства, реконструкции;</w:t>
      </w:r>
    </w:p>
    <w:p w:rsidR="00566C59" w:rsidRPr="00B81041" w:rsidRDefault="00566C59" w:rsidP="00566C59">
      <w:pPr>
        <w:pStyle w:val="a8"/>
        <w:numPr>
          <w:ilvl w:val="0"/>
          <w:numId w:val="3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 w:rsidRPr="00B81041">
        <w:rPr>
          <w:szCs w:val="26"/>
        </w:rPr>
        <w:t>продление срока действия разрешения на строительство;</w:t>
      </w:r>
    </w:p>
    <w:p w:rsidR="00566C59" w:rsidRPr="00B81041" w:rsidRDefault="00566C59" w:rsidP="00566C59">
      <w:pPr>
        <w:pStyle w:val="a8"/>
        <w:numPr>
          <w:ilvl w:val="0"/>
          <w:numId w:val="3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 w:rsidRPr="00B81041">
        <w:rPr>
          <w:szCs w:val="26"/>
        </w:rPr>
        <w:t>внесение изменений в разрешение на строительство;</w:t>
      </w:r>
    </w:p>
    <w:p w:rsidR="00566C59" w:rsidRPr="00B81041" w:rsidRDefault="00566C59" w:rsidP="00566C59">
      <w:pPr>
        <w:pStyle w:val="a8"/>
        <w:numPr>
          <w:ilvl w:val="0"/>
          <w:numId w:val="3"/>
        </w:numPr>
        <w:tabs>
          <w:tab w:val="left" w:pos="-1134"/>
          <w:tab w:val="left" w:pos="709"/>
        </w:tabs>
        <w:spacing w:before="0"/>
        <w:ind w:left="0" w:firstLine="426"/>
        <w:rPr>
          <w:szCs w:val="26"/>
        </w:rPr>
      </w:pPr>
      <w:r w:rsidRPr="00B81041">
        <w:rPr>
          <w:szCs w:val="26"/>
        </w:rPr>
        <w:t>выдача (направление) заявителю мотивированного отказа в выдаче разрешения на строительство, в продлении срока действия разрешения на строительство или во внесении изменений в разрешение на строительство.</w:t>
      </w:r>
    </w:p>
    <w:p w:rsidR="00566C59" w:rsidRPr="00B81041" w:rsidRDefault="00566C59" w:rsidP="00566C5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lastRenderedPageBreak/>
        <w:t>В случае</w:t>
      </w:r>
      <w:proofErr w:type="gramStart"/>
      <w:r w:rsidRPr="00B81041">
        <w:rPr>
          <w:rFonts w:ascii="Times New Roman" w:hAnsi="Times New Roman"/>
          <w:sz w:val="26"/>
          <w:szCs w:val="26"/>
        </w:rPr>
        <w:t>,</w:t>
      </w:r>
      <w:proofErr w:type="gramEnd"/>
      <w:r w:rsidRPr="00B81041">
        <w:rPr>
          <w:rFonts w:ascii="Times New Roman" w:hAnsi="Times New Roman"/>
          <w:sz w:val="26"/>
          <w:szCs w:val="26"/>
        </w:rPr>
        <w:t xml:space="preserve"> если земельный участок, находящийся в государственной или муниципальной собственности, предоставлен в аренду для комплексного освоения территории, выдача разрешения на строительство объектов капитального строительства - многоквартирных домов в границах данной территории допускается только после образования земельных участков из такого земельного участка в соответствии с утвержденными проектом планировки территории и проектом межевания территории</w:t>
      </w:r>
      <w:r w:rsidR="00201F1E">
        <w:rPr>
          <w:rFonts w:ascii="Times New Roman" w:hAnsi="Times New Roman"/>
          <w:sz w:val="26"/>
          <w:szCs w:val="26"/>
        </w:rPr>
        <w:t>.</w:t>
      </w:r>
      <w:r w:rsidRPr="00B81041">
        <w:rPr>
          <w:rFonts w:ascii="Times New Roman" w:hAnsi="Times New Roman"/>
          <w:sz w:val="26"/>
          <w:szCs w:val="26"/>
        </w:rPr>
        <w:t xml:space="preserve">». </w:t>
      </w:r>
    </w:p>
    <w:p w:rsidR="00384F2E" w:rsidRDefault="00384F2E" w:rsidP="00B8252F">
      <w:pPr>
        <w:ind w:firstLine="567"/>
        <w:rPr>
          <w:rFonts w:ascii="Times New Roman" w:hAnsi="Times New Roman"/>
          <w:sz w:val="26"/>
          <w:szCs w:val="26"/>
        </w:rPr>
      </w:pPr>
      <w:r w:rsidRPr="00384F2E">
        <w:rPr>
          <w:rFonts w:ascii="Times New Roman" w:hAnsi="Times New Roman"/>
          <w:sz w:val="26"/>
          <w:szCs w:val="26"/>
        </w:rPr>
        <w:t>4. В пункте 2.5 вместо слов «7 рабочих дней» читать «5 рабочих дней»</w:t>
      </w:r>
      <w:r>
        <w:rPr>
          <w:rFonts w:ascii="Times New Roman" w:hAnsi="Times New Roman"/>
          <w:sz w:val="26"/>
          <w:szCs w:val="26"/>
        </w:rPr>
        <w:t>.</w:t>
      </w:r>
    </w:p>
    <w:p w:rsidR="00566C59" w:rsidRPr="00201F1E" w:rsidRDefault="00384F2E" w:rsidP="00B8252F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66C59" w:rsidRPr="00201F1E">
        <w:rPr>
          <w:rFonts w:ascii="Times New Roman" w:hAnsi="Times New Roman"/>
          <w:sz w:val="26"/>
          <w:szCs w:val="26"/>
        </w:rPr>
        <w:t xml:space="preserve">. </w:t>
      </w:r>
      <w:r w:rsidR="00395FF7" w:rsidRPr="00201F1E">
        <w:rPr>
          <w:rFonts w:ascii="Times New Roman" w:hAnsi="Times New Roman"/>
          <w:sz w:val="26"/>
          <w:szCs w:val="26"/>
        </w:rPr>
        <w:t>В подпункте 1 пункта 2.7.1.1. исключить:</w:t>
      </w:r>
    </w:p>
    <w:p w:rsidR="00566C59" w:rsidRPr="00201F1E" w:rsidRDefault="00566C59" w:rsidP="00B8252F">
      <w:pPr>
        <w:pStyle w:val="ConsPlusNormal"/>
        <w:tabs>
          <w:tab w:val="left" w:pos="851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201F1E">
        <w:rPr>
          <w:rFonts w:ascii="Times New Roman" w:eastAsia="Calibri" w:hAnsi="Times New Roman" w:cs="Times New Roman"/>
          <w:sz w:val="26"/>
          <w:szCs w:val="26"/>
        </w:rPr>
        <w:t>«6)</w:t>
      </w:r>
      <w:r w:rsidR="00395FF7" w:rsidRPr="00201F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01F1E">
        <w:rPr>
          <w:rFonts w:ascii="Times New Roman" w:eastAsia="Calibri" w:hAnsi="Times New Roman" w:cs="Times New Roman"/>
          <w:sz w:val="26"/>
          <w:szCs w:val="26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1" w:history="1">
        <w:r w:rsidRPr="00201F1E">
          <w:rPr>
            <w:rFonts w:ascii="Times New Roman" w:eastAsia="Calibri" w:hAnsi="Times New Roman" w:cs="Times New Roman"/>
            <w:sz w:val="26"/>
            <w:szCs w:val="26"/>
          </w:rPr>
          <w:t>частью 12.1 статьи 48</w:t>
        </w:r>
      </w:hyperlink>
      <w:r w:rsidRPr="00201F1E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2" w:history="1">
        <w:r w:rsidRPr="00201F1E">
          <w:rPr>
            <w:rFonts w:ascii="Times New Roman" w:eastAsia="Calibri" w:hAnsi="Times New Roman" w:cs="Times New Roman"/>
            <w:sz w:val="26"/>
            <w:szCs w:val="26"/>
          </w:rPr>
          <w:t>статьей 49</w:t>
        </w:r>
      </w:hyperlink>
      <w:r w:rsidRPr="00201F1E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3" w:history="1">
        <w:r w:rsidRPr="00201F1E">
          <w:rPr>
            <w:rFonts w:ascii="Times New Roman" w:eastAsia="Calibri" w:hAnsi="Times New Roman" w:cs="Times New Roman"/>
            <w:sz w:val="26"/>
            <w:szCs w:val="26"/>
          </w:rPr>
          <w:t>частью 3.4 статьи 49</w:t>
        </w:r>
      </w:hyperlink>
      <w:r w:rsidRPr="00201F1E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Кодекса Российской Федерации, положительное заключение государственной</w:t>
      </w:r>
      <w:proofErr w:type="gramEnd"/>
      <w:r w:rsidRPr="00201F1E">
        <w:rPr>
          <w:rFonts w:ascii="Times New Roman" w:eastAsia="Calibri" w:hAnsi="Times New Roman" w:cs="Times New Roman"/>
          <w:sz w:val="26"/>
          <w:szCs w:val="26"/>
        </w:rPr>
        <w:t xml:space="preserve"> экологической экспертизы проектной документации в случаях, предусмотренных </w:t>
      </w:r>
      <w:hyperlink r:id="rId14" w:history="1">
        <w:r w:rsidRPr="00201F1E">
          <w:rPr>
            <w:rFonts w:ascii="Times New Roman" w:eastAsia="Calibri" w:hAnsi="Times New Roman" w:cs="Times New Roman"/>
            <w:sz w:val="26"/>
            <w:szCs w:val="26"/>
          </w:rPr>
          <w:t>частью 6 статьи 49</w:t>
        </w:r>
      </w:hyperlink>
      <w:r w:rsidRPr="00201F1E">
        <w:rPr>
          <w:rFonts w:ascii="Times New Roman" w:eastAsia="Calibri" w:hAnsi="Times New Roman" w:cs="Times New Roman"/>
          <w:sz w:val="26"/>
          <w:szCs w:val="26"/>
        </w:rPr>
        <w:t xml:space="preserve"> Градостроительного Кодекса Российской Федерации); </w:t>
      </w:r>
    </w:p>
    <w:p w:rsidR="00566C59" w:rsidRPr="00201F1E" w:rsidRDefault="00566C59" w:rsidP="00B8252F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  <w:r w:rsidRPr="00201F1E">
        <w:rPr>
          <w:rFonts w:ascii="Times New Roman" w:hAnsi="Times New Roman"/>
          <w:sz w:val="26"/>
          <w:szCs w:val="26"/>
        </w:rPr>
        <w:t>7)</w:t>
      </w:r>
      <w:r w:rsidR="00091738" w:rsidRPr="00201F1E">
        <w:rPr>
          <w:rFonts w:ascii="Times New Roman" w:hAnsi="Times New Roman"/>
          <w:sz w:val="26"/>
          <w:szCs w:val="26"/>
        </w:rPr>
        <w:t xml:space="preserve"> </w:t>
      </w:r>
      <w:r w:rsidRPr="00201F1E">
        <w:rPr>
          <w:rFonts w:ascii="Times New Roman" w:hAnsi="Times New Roman"/>
          <w:sz w:val="26"/>
          <w:szCs w:val="26"/>
        </w:rPr>
        <w:t xml:space="preserve">заключение, предусмотренное </w:t>
      </w:r>
      <w:hyperlink r:id="rId15" w:history="1">
        <w:r w:rsidRPr="00201F1E">
          <w:rPr>
            <w:rFonts w:ascii="Times New Roman" w:hAnsi="Times New Roman"/>
            <w:sz w:val="26"/>
            <w:szCs w:val="26"/>
          </w:rPr>
          <w:t>частью 3.5 статьи 49</w:t>
        </w:r>
      </w:hyperlink>
      <w:r w:rsidRPr="00201F1E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в случае использования модифицированной проектной документации»;</w:t>
      </w:r>
    </w:p>
    <w:p w:rsidR="00566C59" w:rsidRPr="00201F1E" w:rsidRDefault="00566C59" w:rsidP="00B8252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201F1E">
        <w:rPr>
          <w:rFonts w:ascii="Times New Roman" w:hAnsi="Times New Roman"/>
          <w:sz w:val="26"/>
          <w:szCs w:val="26"/>
        </w:rPr>
        <w:t>13)</w:t>
      </w:r>
      <w:r w:rsidR="00091738" w:rsidRPr="00201F1E">
        <w:rPr>
          <w:rFonts w:ascii="Times New Roman" w:hAnsi="Times New Roman"/>
          <w:sz w:val="26"/>
          <w:szCs w:val="26"/>
        </w:rPr>
        <w:t xml:space="preserve"> </w:t>
      </w:r>
      <w:r w:rsidRPr="00201F1E">
        <w:rPr>
          <w:rFonts w:ascii="Times New Roman" w:hAnsi="Times New Roman"/>
          <w:sz w:val="26"/>
          <w:szCs w:val="26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</w:t>
      </w:r>
      <w:proofErr w:type="gramStart"/>
      <w:r w:rsidR="00201F1E" w:rsidRPr="00201F1E">
        <w:rPr>
          <w:rFonts w:ascii="Times New Roman" w:hAnsi="Times New Roman"/>
          <w:sz w:val="26"/>
          <w:szCs w:val="26"/>
        </w:rPr>
        <w:t>.</w:t>
      </w:r>
      <w:r w:rsidRPr="00201F1E">
        <w:rPr>
          <w:rFonts w:ascii="Times New Roman" w:hAnsi="Times New Roman"/>
          <w:sz w:val="26"/>
          <w:szCs w:val="26"/>
        </w:rPr>
        <w:t>».</w:t>
      </w:r>
      <w:proofErr w:type="gramEnd"/>
    </w:p>
    <w:p w:rsidR="00566C59" w:rsidRPr="00B81041" w:rsidRDefault="00566C59" w:rsidP="00B8252F">
      <w:pPr>
        <w:ind w:firstLine="567"/>
        <w:rPr>
          <w:rFonts w:ascii="Times New Roman" w:hAnsi="Times New Roman"/>
          <w:sz w:val="26"/>
          <w:szCs w:val="26"/>
        </w:rPr>
      </w:pPr>
      <w:r w:rsidRPr="00201F1E">
        <w:rPr>
          <w:rFonts w:ascii="Times New Roman" w:hAnsi="Times New Roman"/>
          <w:sz w:val="26"/>
          <w:szCs w:val="26"/>
        </w:rPr>
        <w:t>Документы под номерами 8,9,10,11,12 читать соответственно 6,7,8,9,10.</w:t>
      </w:r>
    </w:p>
    <w:p w:rsidR="001D2476" w:rsidRPr="00201F1E" w:rsidRDefault="00384F2E" w:rsidP="00B8252F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201F1E" w:rsidRPr="00201F1E">
        <w:rPr>
          <w:rFonts w:ascii="Times New Roman" w:hAnsi="Times New Roman"/>
          <w:sz w:val="26"/>
          <w:szCs w:val="26"/>
        </w:rPr>
        <w:t>. В</w:t>
      </w:r>
      <w:r w:rsidR="001D2476" w:rsidRPr="00201F1E">
        <w:rPr>
          <w:rFonts w:ascii="Times New Roman" w:hAnsi="Times New Roman"/>
          <w:sz w:val="26"/>
          <w:szCs w:val="26"/>
        </w:rPr>
        <w:t xml:space="preserve"> </w:t>
      </w:r>
      <w:r w:rsidR="00201F1E" w:rsidRPr="00201F1E">
        <w:rPr>
          <w:rFonts w:ascii="Times New Roman" w:hAnsi="Times New Roman"/>
          <w:sz w:val="26"/>
          <w:szCs w:val="26"/>
        </w:rPr>
        <w:t>подпункте 2 пункта 2.7.1.1. исключить</w:t>
      </w:r>
      <w:r w:rsidR="001D2476" w:rsidRPr="00201F1E">
        <w:rPr>
          <w:rFonts w:ascii="Times New Roman" w:hAnsi="Times New Roman"/>
          <w:sz w:val="26"/>
          <w:szCs w:val="26"/>
        </w:rPr>
        <w:t>:</w:t>
      </w:r>
    </w:p>
    <w:p w:rsidR="001D2476" w:rsidRPr="00B81041" w:rsidRDefault="001D2476" w:rsidP="00B8252F">
      <w:pPr>
        <w:pStyle w:val="ConsPlusNormal"/>
        <w:tabs>
          <w:tab w:val="left" w:pos="0"/>
          <w:tab w:val="left" w:pos="1134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01F1E">
        <w:rPr>
          <w:rFonts w:ascii="Times New Roman" w:hAnsi="Times New Roman" w:cs="Times New Roman"/>
          <w:sz w:val="26"/>
          <w:szCs w:val="26"/>
        </w:rPr>
        <w:t>«3)</w:t>
      </w:r>
      <w:r w:rsidR="00201F1E" w:rsidRPr="00201F1E">
        <w:rPr>
          <w:rFonts w:ascii="Times New Roman" w:hAnsi="Times New Roman" w:cs="Times New Roman"/>
          <w:sz w:val="26"/>
          <w:szCs w:val="26"/>
        </w:rPr>
        <w:t xml:space="preserve"> </w:t>
      </w:r>
      <w:r w:rsidRPr="00201F1E">
        <w:rPr>
          <w:rFonts w:ascii="Times New Roman" w:hAnsi="Times New Roman" w:cs="Times New Roman"/>
          <w:sz w:val="26"/>
          <w:szCs w:val="26"/>
        </w:rPr>
        <w:t xml:space="preserve">выписка из Единого </w:t>
      </w:r>
      <w:r w:rsidRPr="00201F1E">
        <w:rPr>
          <w:rFonts w:ascii="Times New Roman" w:eastAsia="Calibri" w:hAnsi="Times New Roman" w:cs="Times New Roman"/>
          <w:sz w:val="26"/>
          <w:szCs w:val="26"/>
        </w:rPr>
        <w:t xml:space="preserve">государственного реестра юридических лиц, аккредитованных на право проведения негосударственной экспертизы проектной документации и (или) негосударственной экспертизы результатов инженерных изысканий, выданная </w:t>
      </w:r>
      <w:proofErr w:type="spellStart"/>
      <w:r w:rsidRPr="00201F1E">
        <w:rPr>
          <w:rFonts w:ascii="Times New Roman" w:hAnsi="Times New Roman" w:cs="Times New Roman"/>
          <w:sz w:val="26"/>
          <w:szCs w:val="26"/>
        </w:rPr>
        <w:t>Росаккредитацией</w:t>
      </w:r>
      <w:proofErr w:type="spellEnd"/>
      <w:r w:rsidRPr="00201F1E">
        <w:rPr>
          <w:rFonts w:ascii="Times New Roman" w:hAnsi="Times New Roman" w:cs="Times New Roman"/>
          <w:sz w:val="26"/>
          <w:szCs w:val="26"/>
        </w:rPr>
        <w:t xml:space="preserve">, </w:t>
      </w:r>
      <w:r w:rsidRPr="00201F1E">
        <w:rPr>
          <w:rFonts w:ascii="Times New Roman" w:hAnsi="Times New Roman" w:cs="Times New Roman"/>
          <w:i/>
          <w:sz w:val="26"/>
          <w:szCs w:val="26"/>
        </w:rPr>
        <w:t>(в случае если представлено заключение негосударственной экспертизы проектной документации) и если заявитель свидетельство об аккредитации юридического лица, выдавшего положительное заключение негосударственной экспертизы проектной документации самостоятельно не представил</w:t>
      </w:r>
      <w:r w:rsidRPr="00201F1E">
        <w:rPr>
          <w:rFonts w:ascii="Times New Roman" w:hAnsi="Times New Roman" w:cs="Times New Roman"/>
          <w:sz w:val="26"/>
          <w:szCs w:val="26"/>
        </w:rPr>
        <w:t>;»</w:t>
      </w:r>
      <w:r w:rsidR="00201F1E" w:rsidRPr="00201F1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D2476" w:rsidRPr="00B81041" w:rsidRDefault="001D2476" w:rsidP="00B8252F">
      <w:pPr>
        <w:ind w:firstLine="567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Документы под номерами 4,5 читать соответственно 3,4.</w:t>
      </w:r>
    </w:p>
    <w:p w:rsidR="001D2476" w:rsidRPr="00201F1E" w:rsidRDefault="00384F2E" w:rsidP="00B8252F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1D2476" w:rsidRPr="00201F1E">
        <w:rPr>
          <w:rFonts w:ascii="Times New Roman" w:hAnsi="Times New Roman"/>
          <w:sz w:val="26"/>
          <w:szCs w:val="26"/>
        </w:rPr>
        <w:t>. Из пункта 2.7.2. исключить:</w:t>
      </w:r>
    </w:p>
    <w:p w:rsidR="001D2476" w:rsidRPr="00B81041" w:rsidRDefault="00201F1E" w:rsidP="00201F1E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01F1E">
        <w:rPr>
          <w:rFonts w:ascii="Times New Roman" w:hAnsi="Times New Roman"/>
          <w:sz w:val="26"/>
          <w:szCs w:val="26"/>
        </w:rPr>
        <w:tab/>
      </w:r>
      <w:proofErr w:type="gramStart"/>
      <w:r w:rsidR="001D2476" w:rsidRPr="00201F1E">
        <w:rPr>
          <w:rFonts w:ascii="Times New Roman" w:hAnsi="Times New Roman"/>
          <w:sz w:val="26"/>
          <w:szCs w:val="26"/>
        </w:rPr>
        <w:t>«7)</w:t>
      </w:r>
      <w:r w:rsidRPr="00201F1E">
        <w:rPr>
          <w:rFonts w:ascii="Times New Roman" w:hAnsi="Times New Roman"/>
          <w:sz w:val="26"/>
          <w:szCs w:val="26"/>
        </w:rPr>
        <w:t xml:space="preserve"> </w:t>
      </w:r>
      <w:r w:rsidR="001D2476" w:rsidRPr="00201F1E">
        <w:rPr>
          <w:rFonts w:ascii="Times New Roman" w:hAnsi="Times New Roman"/>
          <w:sz w:val="26"/>
          <w:szCs w:val="26"/>
        </w:rPr>
        <w:t>договор поручительства банка за надлежащее исполнение заявителем   обязательств по передаче жилого помещения по договору участия в долевом строительстве или договор страхования гражданской ответственности заявителя, привлекающего денежные средства для долевого строительства многоквартирного дома и (или) иных объектов недвижимости, за неисполнение или ненадлежащее исполнение обязательств по передаче жилого помещения по договору участия в долевом строительстве.</w:t>
      </w:r>
      <w:proofErr w:type="gramEnd"/>
      <w:r w:rsidR="001D2476" w:rsidRPr="00201F1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D2476" w:rsidRPr="00201F1E">
        <w:rPr>
          <w:rFonts w:ascii="Times New Roman" w:hAnsi="Times New Roman"/>
          <w:sz w:val="26"/>
          <w:szCs w:val="26"/>
        </w:rPr>
        <w:t xml:space="preserve">Данные документы подаются в случае, если заявление о продлении срока действия разрешения на строительство подается заявителем, привлекающим на основании договора участия в долевом строительстве, предусматривающего передачу жилого помещения, денежные средства граждан и </w:t>
      </w:r>
      <w:r w:rsidR="001D2476" w:rsidRPr="00201F1E">
        <w:rPr>
          <w:rFonts w:ascii="Times New Roman" w:hAnsi="Times New Roman"/>
          <w:sz w:val="26"/>
          <w:szCs w:val="26"/>
        </w:rPr>
        <w:lastRenderedPageBreak/>
        <w:t>юридических лиц для долевого строительства многоквартирного дома и (или) иных объектов недвижимости)</w:t>
      </w:r>
      <w:r w:rsidRPr="00201F1E">
        <w:rPr>
          <w:rFonts w:ascii="Times New Roman" w:hAnsi="Times New Roman"/>
          <w:sz w:val="26"/>
          <w:szCs w:val="26"/>
        </w:rPr>
        <w:t>.</w:t>
      </w:r>
      <w:r w:rsidR="001D2476" w:rsidRPr="00201F1E">
        <w:rPr>
          <w:rFonts w:ascii="Times New Roman" w:hAnsi="Times New Roman"/>
          <w:sz w:val="26"/>
          <w:szCs w:val="26"/>
        </w:rPr>
        <w:t>».</w:t>
      </w:r>
      <w:r w:rsidR="001D2476" w:rsidRPr="00B81041">
        <w:rPr>
          <w:rFonts w:ascii="Times New Roman" w:hAnsi="Times New Roman"/>
          <w:sz w:val="26"/>
          <w:szCs w:val="26"/>
        </w:rPr>
        <w:t xml:space="preserve">  </w:t>
      </w:r>
      <w:proofErr w:type="gramEnd"/>
    </w:p>
    <w:p w:rsidR="001D2476" w:rsidRPr="00B81041" w:rsidRDefault="00201F1E" w:rsidP="00B8252F">
      <w:pPr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384F2E">
        <w:rPr>
          <w:rFonts w:ascii="Times New Roman" w:hAnsi="Times New Roman"/>
          <w:sz w:val="26"/>
          <w:szCs w:val="26"/>
        </w:rPr>
        <w:t>8</w:t>
      </w:r>
      <w:r w:rsidR="00A96756">
        <w:rPr>
          <w:rFonts w:ascii="Times New Roman" w:hAnsi="Times New Roman"/>
          <w:sz w:val="26"/>
          <w:szCs w:val="26"/>
        </w:rPr>
        <w:t xml:space="preserve">. Пункт 2.8.  </w:t>
      </w:r>
      <w:r w:rsidRPr="00201F1E">
        <w:rPr>
          <w:rFonts w:ascii="Times New Roman" w:hAnsi="Times New Roman"/>
          <w:sz w:val="26"/>
          <w:szCs w:val="26"/>
        </w:rPr>
        <w:t>раздела 2 «Стандарт предоставления муниципальной услуги»</w:t>
      </w:r>
      <w:r w:rsidR="00A96756">
        <w:rPr>
          <w:rFonts w:ascii="Times New Roman" w:hAnsi="Times New Roman"/>
          <w:sz w:val="26"/>
          <w:szCs w:val="26"/>
        </w:rPr>
        <w:t xml:space="preserve">   читать в следующей</w:t>
      </w:r>
      <w:r w:rsidR="001D2476" w:rsidRPr="00B81041">
        <w:rPr>
          <w:rFonts w:ascii="Times New Roman" w:hAnsi="Times New Roman"/>
          <w:sz w:val="26"/>
          <w:szCs w:val="26"/>
        </w:rPr>
        <w:t xml:space="preserve"> редакции:</w:t>
      </w:r>
    </w:p>
    <w:p w:rsidR="001D2476" w:rsidRPr="00B81041" w:rsidRDefault="001D2476" w:rsidP="00B8252F">
      <w:pPr>
        <w:pStyle w:val="a9"/>
        <w:spacing w:before="0"/>
        <w:ind w:firstLine="567"/>
        <w:rPr>
          <w:szCs w:val="26"/>
        </w:rPr>
      </w:pPr>
      <w:r w:rsidRPr="00B81041">
        <w:rPr>
          <w:szCs w:val="26"/>
        </w:rPr>
        <w:t>«2.8. Перечень услуг, которые являются необходимыми и обязательными для предоставления муниципальной услуги.</w:t>
      </w:r>
    </w:p>
    <w:p w:rsidR="001D2476" w:rsidRPr="00B81041" w:rsidRDefault="001D2476" w:rsidP="00B8252F">
      <w:pPr>
        <w:pStyle w:val="a9"/>
        <w:numPr>
          <w:ilvl w:val="0"/>
          <w:numId w:val="10"/>
        </w:numPr>
        <w:tabs>
          <w:tab w:val="left" w:pos="709"/>
          <w:tab w:val="left" w:pos="993"/>
        </w:tabs>
        <w:spacing w:before="0"/>
        <w:ind w:left="0" w:firstLine="567"/>
        <w:rPr>
          <w:szCs w:val="26"/>
        </w:rPr>
      </w:pPr>
      <w:r w:rsidRPr="00B81041">
        <w:rPr>
          <w:szCs w:val="26"/>
        </w:rPr>
        <w:t>подготовка проектной документации на строительство (реконструкцию) объектов капитального строительства в соответствии с градостроительным законодательством Российской Федерации, а также отдельных разделов (частей) такой проектной документации;</w:t>
      </w:r>
    </w:p>
    <w:p w:rsidR="001D2476" w:rsidRPr="00B81041" w:rsidRDefault="001D2476" w:rsidP="00B8252F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оформление документа, подтверждающего согласие всех правообладателей объекта капитального строительства в случае реконструкции такого объекта;</w:t>
      </w:r>
    </w:p>
    <w:p w:rsidR="001D2476" w:rsidRPr="00B81041" w:rsidRDefault="001D2476" w:rsidP="00B8252F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подготовка схемы планировочной организации земельного участка с обозначением места размещения объекта индивидуального жилищного строительства (</w:t>
      </w:r>
      <w:r w:rsidRPr="00B81041">
        <w:rPr>
          <w:rFonts w:ascii="Times New Roman" w:hAnsi="Times New Roman"/>
          <w:i/>
          <w:sz w:val="26"/>
          <w:szCs w:val="26"/>
        </w:rPr>
        <w:t>является услугой, необходимой и обязательной для получения разрешения на строительство, реконструкцию объекта индивидуального жилищного строительства</w:t>
      </w:r>
      <w:r w:rsidRPr="00B81041">
        <w:rPr>
          <w:rFonts w:ascii="Times New Roman" w:hAnsi="Times New Roman"/>
          <w:sz w:val="26"/>
          <w:szCs w:val="26"/>
        </w:rPr>
        <w:t>);</w:t>
      </w:r>
    </w:p>
    <w:p w:rsidR="001D2476" w:rsidRPr="00B81041" w:rsidRDefault="001D2476" w:rsidP="00B8252F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предоставление сведений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1D2476" w:rsidRPr="00B81041" w:rsidRDefault="001D2476" w:rsidP="00B8252F">
      <w:pPr>
        <w:pStyle w:val="a7"/>
        <w:numPr>
          <w:ilvl w:val="0"/>
          <w:numId w:val="10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 xml:space="preserve">подготовка </w:t>
      </w:r>
      <w:proofErr w:type="gramStart"/>
      <w:r w:rsidRPr="00B81041">
        <w:rPr>
          <w:rFonts w:ascii="Times New Roman" w:hAnsi="Times New Roman"/>
          <w:sz w:val="26"/>
          <w:szCs w:val="26"/>
        </w:rPr>
        <w:t>проекта организации строительства объекта капитального строительства</w:t>
      </w:r>
      <w:proofErr w:type="gramEnd"/>
      <w:r w:rsidRPr="00B81041">
        <w:rPr>
          <w:rFonts w:ascii="Times New Roman" w:hAnsi="Times New Roman"/>
          <w:sz w:val="26"/>
          <w:szCs w:val="26"/>
        </w:rPr>
        <w:t>;</w:t>
      </w:r>
    </w:p>
    <w:p w:rsidR="00384F2E" w:rsidRDefault="001D2476" w:rsidP="00384F2E">
      <w:pPr>
        <w:pStyle w:val="a7"/>
        <w:numPr>
          <w:ilvl w:val="0"/>
          <w:numId w:val="10"/>
        </w:numPr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81041">
        <w:rPr>
          <w:rFonts w:ascii="Times New Roman" w:hAnsi="Times New Roman"/>
          <w:sz w:val="26"/>
          <w:szCs w:val="26"/>
        </w:rPr>
        <w:t>подготовка проекта организации работ по сносу или демонтажу объектов капитального строительства, их частей</w:t>
      </w:r>
      <w:proofErr w:type="gramStart"/>
      <w:r w:rsidR="00A50D7B" w:rsidRPr="00B81041">
        <w:rPr>
          <w:rFonts w:ascii="Times New Roman" w:hAnsi="Times New Roman"/>
          <w:sz w:val="26"/>
          <w:szCs w:val="26"/>
        </w:rPr>
        <w:t>.</w:t>
      </w:r>
      <w:r w:rsidRPr="00B81041">
        <w:rPr>
          <w:rFonts w:ascii="Times New Roman" w:hAnsi="Times New Roman"/>
          <w:sz w:val="26"/>
          <w:szCs w:val="26"/>
        </w:rPr>
        <w:t>»</w:t>
      </w:r>
      <w:r w:rsidR="00201F1E">
        <w:rPr>
          <w:rFonts w:ascii="Times New Roman" w:hAnsi="Times New Roman"/>
          <w:sz w:val="26"/>
          <w:szCs w:val="26"/>
        </w:rPr>
        <w:t>.</w:t>
      </w:r>
      <w:proofErr w:type="gramEnd"/>
    </w:p>
    <w:p w:rsidR="00384F2E" w:rsidRPr="00384F2E" w:rsidRDefault="00384F2E" w:rsidP="00384F2E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84F2E">
        <w:rPr>
          <w:rFonts w:ascii="Times New Roman" w:hAnsi="Times New Roman"/>
          <w:sz w:val="26"/>
          <w:szCs w:val="26"/>
        </w:rPr>
        <w:t xml:space="preserve">9. Последний абзац </w:t>
      </w:r>
      <w:r>
        <w:rPr>
          <w:rFonts w:ascii="Times New Roman" w:hAnsi="Times New Roman"/>
          <w:sz w:val="26"/>
          <w:szCs w:val="26"/>
        </w:rPr>
        <w:t>под</w:t>
      </w:r>
      <w:r w:rsidRPr="00384F2E">
        <w:rPr>
          <w:rFonts w:ascii="Times New Roman" w:hAnsi="Times New Roman"/>
          <w:sz w:val="26"/>
          <w:szCs w:val="26"/>
        </w:rPr>
        <w:t xml:space="preserve">пункта 3.3.3 </w:t>
      </w:r>
      <w:r>
        <w:rPr>
          <w:rFonts w:ascii="Times New Roman" w:hAnsi="Times New Roman"/>
          <w:sz w:val="26"/>
          <w:szCs w:val="26"/>
        </w:rPr>
        <w:t>пункта 3.3 р</w:t>
      </w:r>
      <w:bookmarkStart w:id="0" w:name="_GoBack"/>
      <w:bookmarkEnd w:id="0"/>
      <w:r w:rsidRPr="00384F2E">
        <w:rPr>
          <w:rFonts w:ascii="Times New Roman" w:hAnsi="Times New Roman"/>
          <w:sz w:val="26"/>
          <w:szCs w:val="26"/>
        </w:rPr>
        <w:t>аздела 3 вместо слов «Максимальный срок исполнения административной процедуры составляет 7 рабочих дней» читать «Максимальный срок исполнения административной процедуры составляет 5 рабочих дней».</w:t>
      </w:r>
    </w:p>
    <w:p w:rsidR="00566C59" w:rsidRPr="00B81041" w:rsidRDefault="00566C59" w:rsidP="00B8252F">
      <w:pPr>
        <w:ind w:firstLine="567"/>
        <w:rPr>
          <w:rFonts w:ascii="Times New Roman" w:hAnsi="Times New Roman"/>
          <w:sz w:val="26"/>
          <w:szCs w:val="26"/>
        </w:rPr>
      </w:pPr>
    </w:p>
    <w:p w:rsidR="00985BF9" w:rsidRPr="00B81041" w:rsidRDefault="00985BF9" w:rsidP="00B825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85BF9" w:rsidRPr="00B81041" w:rsidRDefault="00985BF9" w:rsidP="00B825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6"/>
          <w:szCs w:val="26"/>
        </w:rPr>
      </w:pPr>
    </w:p>
    <w:sectPr w:rsidR="00985BF9" w:rsidRPr="00B81041" w:rsidSect="00950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3D3D"/>
    <w:multiLevelType w:val="hybridMultilevel"/>
    <w:tmpl w:val="E79CFEBE"/>
    <w:lvl w:ilvl="0" w:tplc="4780850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7773698"/>
    <w:multiLevelType w:val="hybridMultilevel"/>
    <w:tmpl w:val="6E704A80"/>
    <w:lvl w:ilvl="0" w:tplc="7496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0263B2"/>
    <w:multiLevelType w:val="hybridMultilevel"/>
    <w:tmpl w:val="FA5C1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25357B"/>
    <w:multiLevelType w:val="hybridMultilevel"/>
    <w:tmpl w:val="7B2E19E0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7582B"/>
    <w:multiLevelType w:val="hybridMultilevel"/>
    <w:tmpl w:val="9BD830D0"/>
    <w:lvl w:ilvl="0" w:tplc="A578962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7DB028F"/>
    <w:multiLevelType w:val="hybridMultilevel"/>
    <w:tmpl w:val="19AE8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915ED"/>
    <w:multiLevelType w:val="hybridMultilevel"/>
    <w:tmpl w:val="E1308998"/>
    <w:lvl w:ilvl="0" w:tplc="733C513C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AA7418"/>
    <w:multiLevelType w:val="hybridMultilevel"/>
    <w:tmpl w:val="160646D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27D56"/>
    <w:multiLevelType w:val="hybridMultilevel"/>
    <w:tmpl w:val="EA0C7AD2"/>
    <w:lvl w:ilvl="0" w:tplc="6C4C2A9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87D2697"/>
    <w:multiLevelType w:val="hybridMultilevel"/>
    <w:tmpl w:val="7A0219DC"/>
    <w:lvl w:ilvl="0" w:tplc="8780BD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9BC"/>
    <w:rsid w:val="00024151"/>
    <w:rsid w:val="00047A03"/>
    <w:rsid w:val="00091738"/>
    <w:rsid w:val="00094403"/>
    <w:rsid w:val="000B5E75"/>
    <w:rsid w:val="000E0EB9"/>
    <w:rsid w:val="000F58D7"/>
    <w:rsid w:val="00102099"/>
    <w:rsid w:val="001136DB"/>
    <w:rsid w:val="00115EBC"/>
    <w:rsid w:val="001237D2"/>
    <w:rsid w:val="001359BC"/>
    <w:rsid w:val="001A4EC1"/>
    <w:rsid w:val="001B268C"/>
    <w:rsid w:val="001C20A6"/>
    <w:rsid w:val="001D2476"/>
    <w:rsid w:val="001D335E"/>
    <w:rsid w:val="001F1600"/>
    <w:rsid w:val="00201F1E"/>
    <w:rsid w:val="00202350"/>
    <w:rsid w:val="002423F7"/>
    <w:rsid w:val="00242523"/>
    <w:rsid w:val="00283C9D"/>
    <w:rsid w:val="00295F94"/>
    <w:rsid w:val="002E2C26"/>
    <w:rsid w:val="002E40D0"/>
    <w:rsid w:val="0031277F"/>
    <w:rsid w:val="00356285"/>
    <w:rsid w:val="00357FFD"/>
    <w:rsid w:val="0036023D"/>
    <w:rsid w:val="00384F2E"/>
    <w:rsid w:val="00395FF7"/>
    <w:rsid w:val="003B1D35"/>
    <w:rsid w:val="0040005A"/>
    <w:rsid w:val="0041796D"/>
    <w:rsid w:val="00441DC5"/>
    <w:rsid w:val="004E3C48"/>
    <w:rsid w:val="00551A5A"/>
    <w:rsid w:val="00563B41"/>
    <w:rsid w:val="00566C59"/>
    <w:rsid w:val="00575670"/>
    <w:rsid w:val="005B1B35"/>
    <w:rsid w:val="0063527F"/>
    <w:rsid w:val="00644B0F"/>
    <w:rsid w:val="006715AF"/>
    <w:rsid w:val="00683F96"/>
    <w:rsid w:val="00684789"/>
    <w:rsid w:val="00692815"/>
    <w:rsid w:val="006A059C"/>
    <w:rsid w:val="006A435C"/>
    <w:rsid w:val="006B1F3D"/>
    <w:rsid w:val="006D39B5"/>
    <w:rsid w:val="006E6F52"/>
    <w:rsid w:val="0071516B"/>
    <w:rsid w:val="0072395C"/>
    <w:rsid w:val="00727BCD"/>
    <w:rsid w:val="00752ABE"/>
    <w:rsid w:val="00791FB2"/>
    <w:rsid w:val="007A3AFA"/>
    <w:rsid w:val="007C1DD5"/>
    <w:rsid w:val="00801FE9"/>
    <w:rsid w:val="00812FF6"/>
    <w:rsid w:val="008130D5"/>
    <w:rsid w:val="00813965"/>
    <w:rsid w:val="00910337"/>
    <w:rsid w:val="00927A86"/>
    <w:rsid w:val="0095005E"/>
    <w:rsid w:val="009534EA"/>
    <w:rsid w:val="00957F06"/>
    <w:rsid w:val="00974109"/>
    <w:rsid w:val="00985BF9"/>
    <w:rsid w:val="00992CBD"/>
    <w:rsid w:val="009C0D48"/>
    <w:rsid w:val="009C3D84"/>
    <w:rsid w:val="009C5699"/>
    <w:rsid w:val="00A01C65"/>
    <w:rsid w:val="00A50D7B"/>
    <w:rsid w:val="00A93582"/>
    <w:rsid w:val="00A96756"/>
    <w:rsid w:val="00AC7CC9"/>
    <w:rsid w:val="00B20AD3"/>
    <w:rsid w:val="00B357D3"/>
    <w:rsid w:val="00B456B9"/>
    <w:rsid w:val="00B7009C"/>
    <w:rsid w:val="00B81041"/>
    <w:rsid w:val="00B8252F"/>
    <w:rsid w:val="00BA1C29"/>
    <w:rsid w:val="00BE1496"/>
    <w:rsid w:val="00C84B35"/>
    <w:rsid w:val="00C91E21"/>
    <w:rsid w:val="00CA098E"/>
    <w:rsid w:val="00CC37FC"/>
    <w:rsid w:val="00D16F55"/>
    <w:rsid w:val="00D322D4"/>
    <w:rsid w:val="00D5217E"/>
    <w:rsid w:val="00D67DDA"/>
    <w:rsid w:val="00D9059F"/>
    <w:rsid w:val="00DB42C8"/>
    <w:rsid w:val="00DE0182"/>
    <w:rsid w:val="00E37CA6"/>
    <w:rsid w:val="00E7597D"/>
    <w:rsid w:val="00F05778"/>
    <w:rsid w:val="00F44708"/>
    <w:rsid w:val="00F46E34"/>
    <w:rsid w:val="00F53B31"/>
    <w:rsid w:val="00F81204"/>
    <w:rsid w:val="00F827FD"/>
    <w:rsid w:val="00F9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B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B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6E34"/>
    <w:rPr>
      <w:color w:val="800080" w:themeColor="followedHyperlink"/>
      <w:u w:val="single"/>
    </w:rPr>
  </w:style>
  <w:style w:type="paragraph" w:styleId="a7">
    <w:name w:val="List Paragraph"/>
    <w:basedOn w:val="a"/>
    <w:uiPriority w:val="99"/>
    <w:qFormat/>
    <w:rsid w:val="009534EA"/>
    <w:pPr>
      <w:ind w:left="720"/>
      <w:contextualSpacing/>
    </w:pPr>
  </w:style>
  <w:style w:type="paragraph" w:customStyle="1" w:styleId="a8">
    <w:name w:val="Абзац_пост"/>
    <w:basedOn w:val="a"/>
    <w:rsid w:val="00985BF9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566C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66C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ункт_пост"/>
    <w:basedOn w:val="a"/>
    <w:rsid w:val="001D2476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3">
    <w:name w:val="Body Text 3"/>
    <w:basedOn w:val="a"/>
    <w:link w:val="30"/>
    <w:unhideWhenUsed/>
    <w:rsid w:val="00B81041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8104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B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9B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84B3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46E34"/>
    <w:rPr>
      <w:color w:val="800080" w:themeColor="followedHyperlink"/>
      <w:u w:val="single"/>
    </w:rPr>
  </w:style>
  <w:style w:type="paragraph" w:styleId="a7">
    <w:name w:val="List Paragraph"/>
    <w:basedOn w:val="a"/>
    <w:uiPriority w:val="99"/>
    <w:qFormat/>
    <w:rsid w:val="009534EA"/>
    <w:pPr>
      <w:ind w:left="720"/>
      <w:contextualSpacing/>
    </w:pPr>
  </w:style>
  <w:style w:type="paragraph" w:customStyle="1" w:styleId="a8">
    <w:name w:val="Абзац_пост"/>
    <w:basedOn w:val="a"/>
    <w:rsid w:val="00985BF9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566C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566C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Пункт_пост"/>
    <w:basedOn w:val="a"/>
    <w:rsid w:val="001D2476"/>
    <w:pPr>
      <w:spacing w:before="120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styleId="3">
    <w:name w:val="Body Text 3"/>
    <w:basedOn w:val="a"/>
    <w:link w:val="30"/>
    <w:unhideWhenUsed/>
    <w:rsid w:val="00B81041"/>
    <w:pPr>
      <w:spacing w:after="12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8104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F63E0D2D977B2B1C1EE9384F06D16EBC42A04E0A30D65802BDEBE182EFF2652A7DBB76806R1J8N" TargetMode="External"/><Relationship Id="rId3" Type="http://schemas.openxmlformats.org/officeDocument/2006/relationships/styles" Target="styles.xml"/><Relationship Id="rId7" Type="http://schemas.openxmlformats.org/officeDocument/2006/relationships/hyperlink" Target="mailto:ozo@gavyam.adm.yar.ru" TargetMode="External"/><Relationship Id="rId12" Type="http://schemas.openxmlformats.org/officeDocument/2006/relationships/hyperlink" Target="consultantplus://offline/ref=1F63E0D2D977B2B1C1EE9384F06D16EBC42A04E0A30D65802BDEBE182EFF2652A7DBB76C0619AA15R2JD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F63E0D2D977B2B1C1EE9384F06D16EBC42A04E0A30D65802BDEBE182EFF2652A7DBB76902R1J0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63F0B3AC68C4DB604D816D2989B9A8C078C168C3F794E2D0094E8EC2BBC5AB302818605B02DlBXCM" TargetMode="External"/><Relationship Id="rId10" Type="http://schemas.openxmlformats.org/officeDocument/2006/relationships/hyperlink" Target="consultantplus://offline/ref=32DFFA449B60135168C3ECF16FE005006364CF9577BD2C9BA4404D48C677B11C0BCB2B0778x7v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BCD0FAF8C7B87C5978CACAADEC51DC003F696B9B23A6ACD82B42B455A0A7F36A576F040DB1AH6m7K" TargetMode="External"/><Relationship Id="rId14" Type="http://schemas.openxmlformats.org/officeDocument/2006/relationships/hyperlink" Target="consultantplus://offline/ref=1F63E0D2D977B2B1C1EE9384F06D16EBC42A04E0A30D65802BDEBE182EFF2652A7DBB76C0619AE1CR2J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0A05B-760D-40BE-BA4E-E04EFE60E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2358</Words>
  <Characters>13446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ozo_2</dc:creator>
  <cp:lastModifiedBy>user</cp:lastModifiedBy>
  <cp:revision>6</cp:revision>
  <cp:lastPrinted>2016-06-27T07:05:00Z</cp:lastPrinted>
  <dcterms:created xsi:type="dcterms:W3CDTF">2018-03-01T04:30:00Z</dcterms:created>
  <dcterms:modified xsi:type="dcterms:W3CDTF">2018-03-01T07:53:00Z</dcterms:modified>
</cp:coreProperties>
</file>