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C1" w:rsidRDefault="00FC7EC1" w:rsidP="00FC7EC1">
      <w:pPr>
        <w:jc w:val="center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Информационное сообщение о проведен</w:t>
      </w:r>
      <w:proofErr w:type="gramStart"/>
      <w:r w:rsidRPr="00771FBD">
        <w:rPr>
          <w:b/>
          <w:sz w:val="20"/>
          <w:szCs w:val="20"/>
        </w:rPr>
        <w:t>ии ау</w:t>
      </w:r>
      <w:proofErr w:type="gramEnd"/>
      <w:r w:rsidRPr="00771FBD">
        <w:rPr>
          <w:b/>
          <w:sz w:val="20"/>
          <w:szCs w:val="20"/>
        </w:rPr>
        <w:t>кциона</w:t>
      </w:r>
    </w:p>
    <w:p w:rsidR="00FC7EC1" w:rsidRPr="00771FBD" w:rsidRDefault="00FC7EC1" w:rsidP="00FC7EC1">
      <w:pPr>
        <w:jc w:val="center"/>
        <w:rPr>
          <w:b/>
          <w:sz w:val="20"/>
          <w:szCs w:val="20"/>
        </w:rPr>
      </w:pPr>
    </w:p>
    <w:p w:rsidR="00FC7EC1" w:rsidRPr="00771FBD" w:rsidRDefault="00FC7EC1" w:rsidP="00FC7EC1">
      <w:pPr>
        <w:pStyle w:val="a7"/>
        <w:jc w:val="both"/>
      </w:pPr>
      <w:r w:rsidRPr="00771FBD">
        <w:t>1. Организатор аукциона, уполномоченный орган по организации и проведению аукциона: Управление по архитектуре, градостроительству, имущественным и земельным отношениям Администрации Гаврилов - Ямского муниципального района.</w:t>
      </w:r>
    </w:p>
    <w:p w:rsidR="00FC7EC1" w:rsidRPr="00E71522" w:rsidRDefault="00FC7EC1" w:rsidP="00FC7EC1">
      <w:pPr>
        <w:pStyle w:val="a7"/>
        <w:jc w:val="both"/>
      </w:pPr>
      <w:r w:rsidRPr="00771FBD">
        <w:t xml:space="preserve">2. Основание проведения аукциона реквизиты </w:t>
      </w:r>
      <w:r w:rsidRPr="00E71522">
        <w:t>решения о проведен</w:t>
      </w:r>
      <w:proofErr w:type="gramStart"/>
      <w:r w:rsidRPr="00E71522">
        <w:t>ии ау</w:t>
      </w:r>
      <w:proofErr w:type="gramEnd"/>
      <w:r w:rsidRPr="00E71522">
        <w:t>кциона: Постановление Администрации Гаврилов-Ямского муниципального района от  07.11.2023 № 1063.</w:t>
      </w:r>
    </w:p>
    <w:p w:rsidR="00FC7EC1" w:rsidRPr="00771FBD" w:rsidRDefault="00FC7EC1" w:rsidP="00FC7EC1">
      <w:pPr>
        <w:pStyle w:val="a7"/>
        <w:jc w:val="both"/>
      </w:pPr>
      <w:r w:rsidRPr="00E71522">
        <w:t xml:space="preserve">3. Дата, время и место проведения аукциона: </w:t>
      </w:r>
      <w:r w:rsidRPr="00E71522">
        <w:rPr>
          <w:b/>
          <w:u w:val="single"/>
        </w:rPr>
        <w:t>в 11.00 часов 12 декабря 2023 года</w:t>
      </w:r>
      <w:r w:rsidRPr="00E71522">
        <w:t xml:space="preserve"> в отделе по архитектуре, градостроительству и земельным отношениям Управления по архитектуре</w:t>
      </w:r>
      <w:r w:rsidRPr="00771FBD">
        <w:t>, градостроительству, имущественным и земельным отношениям Администрации муниципального района по адресу: Ярославская область, г. Гаврилов-Ям, ул. Кирова, д.1а</w:t>
      </w:r>
      <w:proofErr w:type="gramStart"/>
      <w:r w:rsidRPr="00771FBD">
        <w:t xml:space="preserve">( </w:t>
      </w:r>
      <w:proofErr w:type="gramEnd"/>
      <w:r w:rsidRPr="00771FBD">
        <w:t>4 этаж).</w:t>
      </w:r>
    </w:p>
    <w:p w:rsidR="00FC7EC1" w:rsidRPr="00771FBD" w:rsidRDefault="00FC7EC1" w:rsidP="00FC7EC1">
      <w:pPr>
        <w:pStyle w:val="a7"/>
        <w:jc w:val="both"/>
      </w:pPr>
      <w:r w:rsidRPr="00771FBD">
        <w:t>4. Аукцион проводится в соответствии с Земельным кодексом Российской Федерации.</w:t>
      </w:r>
    </w:p>
    <w:p w:rsidR="00FC7EC1" w:rsidRPr="00771FBD" w:rsidRDefault="00FC7EC1" w:rsidP="00FC7EC1">
      <w:pPr>
        <w:pStyle w:val="a7"/>
        <w:jc w:val="both"/>
      </w:pPr>
      <w:r w:rsidRPr="00771FBD">
        <w:t>Форма торгов: открытый аукцион.</w:t>
      </w:r>
    </w:p>
    <w:p w:rsidR="00FC7EC1" w:rsidRPr="00771FBD" w:rsidRDefault="00FC7EC1" w:rsidP="00FC7EC1">
      <w:pPr>
        <w:pStyle w:val="a7"/>
        <w:jc w:val="both"/>
      </w:pPr>
      <w:r w:rsidRPr="00771FBD">
        <w:t xml:space="preserve">Участники аукциона: физические и юридические лица, своевременно подавшие заявку и предоставившие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771FBD">
        <w:t>задатки</w:t>
      </w:r>
      <w:proofErr w:type="gramEnd"/>
      <w:r w:rsidRPr="00771FBD">
        <w:t xml:space="preserve"> которых поступили на счет, установленный в информационном сообщении.  </w:t>
      </w:r>
    </w:p>
    <w:p w:rsidR="00FC7EC1" w:rsidRPr="00771FBD" w:rsidRDefault="00FC7EC1" w:rsidP="00FC7EC1">
      <w:pPr>
        <w:pStyle w:val="a7"/>
        <w:jc w:val="both"/>
      </w:pPr>
      <w:r w:rsidRPr="00771FBD">
        <w:t>5. Сведения о предмете аукциона.</w:t>
      </w:r>
    </w:p>
    <w:p w:rsidR="00FC7EC1" w:rsidRPr="00D93DC5" w:rsidRDefault="00FC7EC1" w:rsidP="00FC7EC1">
      <w:pPr>
        <w:jc w:val="both"/>
        <w:rPr>
          <w:color w:val="000000"/>
          <w:sz w:val="20"/>
          <w:szCs w:val="20"/>
        </w:rPr>
      </w:pPr>
      <w:r w:rsidRPr="002B6046">
        <w:rPr>
          <w:b/>
          <w:sz w:val="20"/>
          <w:szCs w:val="20"/>
        </w:rPr>
        <w:t xml:space="preserve">            </w:t>
      </w:r>
      <w:r w:rsidRPr="002B6046">
        <w:rPr>
          <w:b/>
          <w:color w:val="000000"/>
          <w:sz w:val="20"/>
          <w:szCs w:val="20"/>
        </w:rPr>
        <w:t>ЛОТ 1:</w:t>
      </w:r>
      <w:r w:rsidRPr="00D93DC5">
        <w:rPr>
          <w:color w:val="000000"/>
          <w:sz w:val="20"/>
          <w:szCs w:val="20"/>
        </w:rPr>
        <w:t xml:space="preserve"> РФ, Ярославская область, Гаврилов-</w:t>
      </w:r>
      <w:proofErr w:type="spellStart"/>
      <w:r w:rsidRPr="00D93DC5">
        <w:rPr>
          <w:color w:val="000000"/>
          <w:sz w:val="20"/>
          <w:szCs w:val="20"/>
        </w:rPr>
        <w:t>Ямский</w:t>
      </w:r>
      <w:proofErr w:type="spellEnd"/>
      <w:r w:rsidRPr="00D93DC5">
        <w:rPr>
          <w:color w:val="000000"/>
          <w:sz w:val="20"/>
          <w:szCs w:val="20"/>
        </w:rPr>
        <w:t xml:space="preserve"> район, </w:t>
      </w:r>
      <w:proofErr w:type="spellStart"/>
      <w:r w:rsidRPr="00D93DC5">
        <w:rPr>
          <w:color w:val="000000"/>
          <w:sz w:val="20"/>
          <w:szCs w:val="20"/>
        </w:rPr>
        <w:t>д</w:t>
      </w:r>
      <w:proofErr w:type="gramStart"/>
      <w:r w:rsidRPr="00D93DC5">
        <w:rPr>
          <w:color w:val="000000"/>
          <w:sz w:val="20"/>
          <w:szCs w:val="20"/>
        </w:rPr>
        <w:t>.Ш</w:t>
      </w:r>
      <w:proofErr w:type="gramEnd"/>
      <w:r w:rsidRPr="00D93DC5">
        <w:rPr>
          <w:color w:val="000000"/>
          <w:sz w:val="20"/>
          <w:szCs w:val="20"/>
        </w:rPr>
        <w:t>алаево</w:t>
      </w:r>
      <w:proofErr w:type="spellEnd"/>
      <w:r w:rsidRPr="00D93DC5">
        <w:rPr>
          <w:color w:val="000000"/>
          <w:sz w:val="20"/>
          <w:szCs w:val="20"/>
        </w:rPr>
        <w:t xml:space="preserve">, площадью 14360 </w:t>
      </w:r>
      <w:proofErr w:type="spellStart"/>
      <w:r w:rsidRPr="00D93DC5">
        <w:rPr>
          <w:color w:val="000000"/>
          <w:sz w:val="20"/>
          <w:szCs w:val="20"/>
        </w:rPr>
        <w:t>кв.м</w:t>
      </w:r>
      <w:proofErr w:type="spellEnd"/>
      <w:r w:rsidRPr="00D93DC5">
        <w:rPr>
          <w:color w:val="000000"/>
          <w:sz w:val="20"/>
          <w:szCs w:val="20"/>
        </w:rPr>
        <w:t xml:space="preserve"> с кадастровым номером 76:04:052701:738, категория земель- земли сельскохозяйственного назначения, вид разрешенного использования- обеспечение сельскохозяйственного производства, право собственности.</w:t>
      </w:r>
    </w:p>
    <w:p w:rsidR="00FC7EC1" w:rsidRPr="00771FBD" w:rsidRDefault="00FC7EC1" w:rsidP="00FC7EC1">
      <w:pPr>
        <w:jc w:val="both"/>
        <w:rPr>
          <w:sz w:val="20"/>
          <w:szCs w:val="20"/>
        </w:rPr>
      </w:pPr>
      <w:r w:rsidRPr="00771FBD">
        <w:rPr>
          <w:color w:val="000000" w:themeColor="text1"/>
          <w:sz w:val="20"/>
          <w:szCs w:val="20"/>
        </w:rPr>
        <w:t xml:space="preserve">           </w:t>
      </w:r>
      <w:proofErr w:type="gramStart"/>
      <w:r w:rsidRPr="00771FBD">
        <w:rPr>
          <w:color w:val="000000" w:themeColor="text1"/>
          <w:sz w:val="20"/>
          <w:szCs w:val="20"/>
        </w:rPr>
        <w:t xml:space="preserve">Согласно </w:t>
      </w:r>
      <w:r w:rsidRPr="00D93DC5">
        <w:rPr>
          <w:color w:val="000000" w:themeColor="text1"/>
          <w:sz w:val="20"/>
          <w:szCs w:val="20"/>
        </w:rPr>
        <w:t>Правил</w:t>
      </w:r>
      <w:proofErr w:type="gramEnd"/>
      <w:r w:rsidRPr="00D93DC5">
        <w:rPr>
          <w:color w:val="000000" w:themeColor="text1"/>
          <w:sz w:val="20"/>
          <w:szCs w:val="20"/>
        </w:rPr>
        <w:t xml:space="preserve"> землепользования и застройки </w:t>
      </w:r>
      <w:proofErr w:type="spellStart"/>
      <w:r w:rsidRPr="00D93DC5">
        <w:rPr>
          <w:color w:val="000000" w:themeColor="text1"/>
          <w:sz w:val="20"/>
          <w:szCs w:val="20"/>
        </w:rPr>
        <w:t>Шопшинского</w:t>
      </w:r>
      <w:proofErr w:type="spellEnd"/>
      <w:r w:rsidRPr="00D93DC5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«СХ-2-з</w:t>
      </w:r>
      <w:r w:rsidRPr="00D93DC5">
        <w:rPr>
          <w:bCs/>
          <w:noProof/>
          <w:sz w:val="20"/>
          <w:szCs w:val="20"/>
        </w:rPr>
        <w:t>оны, занятые объектами сельскохозяйственного назначения и предназначенные для ведения сельского хозяйства, развития объектов сельскохозяйственного назначения</w:t>
      </w:r>
      <w:r w:rsidRPr="00D93DC5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D93DC5">
        <w:rPr>
          <w:bCs/>
          <w:color w:val="333333"/>
          <w:sz w:val="20"/>
          <w:szCs w:val="20"/>
        </w:rPr>
        <w:t xml:space="preserve"> собственность не разграничена. </w:t>
      </w:r>
      <w:r w:rsidRPr="00D93DC5">
        <w:rPr>
          <w:bCs/>
          <w:color w:val="000000" w:themeColor="text1"/>
          <w:sz w:val="20"/>
          <w:szCs w:val="20"/>
        </w:rPr>
        <w:t>Сведения об ограничениях прав на земельный участок, об обременениях земельного участка:</w:t>
      </w:r>
      <w:r w:rsidRPr="00D93DC5">
        <w:rPr>
          <w:sz w:val="20"/>
          <w:szCs w:val="20"/>
        </w:rPr>
        <w:t xml:space="preserve"> часть участка площадью 1883 </w:t>
      </w:r>
      <w:proofErr w:type="spellStart"/>
      <w:r w:rsidRPr="00D93DC5">
        <w:rPr>
          <w:sz w:val="20"/>
          <w:szCs w:val="20"/>
        </w:rPr>
        <w:t>кв</w:t>
      </w:r>
      <w:proofErr w:type="gramStart"/>
      <w:r w:rsidRPr="00D93DC5">
        <w:rPr>
          <w:sz w:val="20"/>
          <w:szCs w:val="20"/>
        </w:rPr>
        <w:t>.м</w:t>
      </w:r>
      <w:proofErr w:type="spellEnd"/>
      <w:proofErr w:type="gramEnd"/>
      <w:r w:rsidRPr="00D93DC5">
        <w:rPr>
          <w:sz w:val="20"/>
          <w:szCs w:val="20"/>
        </w:rPr>
        <w:t xml:space="preserve"> расположена в охранной зоне</w:t>
      </w:r>
      <w:r w:rsidRPr="00D93DC5">
        <w:rPr>
          <w:bCs/>
          <w:color w:val="000000" w:themeColor="text1"/>
          <w:sz w:val="20"/>
          <w:szCs w:val="20"/>
        </w:rPr>
        <w:t xml:space="preserve"> </w:t>
      </w:r>
      <w:r w:rsidRPr="00D93DC5">
        <w:rPr>
          <w:color w:val="000000"/>
          <w:sz w:val="20"/>
          <w:szCs w:val="20"/>
          <w:shd w:val="clear" w:color="auto" w:fill="FFFFFF"/>
        </w:rPr>
        <w:t xml:space="preserve">ВЛ-10 </w:t>
      </w:r>
      <w:proofErr w:type="spellStart"/>
      <w:r w:rsidRPr="00D93DC5">
        <w:rPr>
          <w:color w:val="000000"/>
          <w:sz w:val="20"/>
          <w:szCs w:val="20"/>
          <w:shd w:val="clear" w:color="auto" w:fill="FFFFFF"/>
        </w:rPr>
        <w:t>кВ</w:t>
      </w:r>
      <w:proofErr w:type="spellEnd"/>
      <w:r w:rsidRPr="00D93DC5">
        <w:rPr>
          <w:color w:val="000000"/>
          <w:sz w:val="20"/>
          <w:szCs w:val="20"/>
          <w:shd w:val="clear" w:color="auto" w:fill="FFFFFF"/>
        </w:rPr>
        <w:t xml:space="preserve"> Ф40 ПС Тишино на территории Гаврилов-Ямского района Ярославской области</w:t>
      </w:r>
      <w:r w:rsidRPr="00D93DC5">
        <w:rPr>
          <w:bCs/>
          <w:color w:val="000000" w:themeColor="text1"/>
          <w:sz w:val="20"/>
          <w:szCs w:val="20"/>
        </w:rPr>
        <w:t>.</w:t>
      </w:r>
    </w:p>
    <w:p w:rsidR="00FC7EC1" w:rsidRPr="00771FBD" w:rsidRDefault="00FC7EC1" w:rsidP="00FC7EC1">
      <w:pPr>
        <w:pStyle w:val="a3"/>
        <w:ind w:left="14" w:firstLine="696"/>
        <w:rPr>
          <w:b/>
          <w:sz w:val="20"/>
        </w:rPr>
      </w:pPr>
      <w:r w:rsidRPr="00771FBD">
        <w:rPr>
          <w:b/>
          <w:sz w:val="20"/>
        </w:rPr>
        <w:t>Начальная цена предмета аукциона:-</w:t>
      </w:r>
      <w:r>
        <w:rPr>
          <w:b/>
          <w:sz w:val="20"/>
        </w:rPr>
        <w:t>393000</w:t>
      </w:r>
      <w:r w:rsidRPr="00771FBD">
        <w:rPr>
          <w:b/>
          <w:sz w:val="20"/>
        </w:rPr>
        <w:t>.</w:t>
      </w:r>
    </w:p>
    <w:p w:rsidR="00FC7EC1" w:rsidRPr="00771FBD" w:rsidRDefault="00FC7EC1" w:rsidP="00FC7EC1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sz w:val="20"/>
          <w:szCs w:val="20"/>
        </w:rPr>
        <w:t>начальной</w:t>
      </w:r>
      <w:proofErr w:type="gramEnd"/>
      <w:r w:rsidRPr="00771FBD">
        <w:rPr>
          <w:b/>
          <w:sz w:val="20"/>
          <w:szCs w:val="20"/>
        </w:rPr>
        <w:t xml:space="preserve"> цены-</w:t>
      </w:r>
      <w:r>
        <w:rPr>
          <w:b/>
          <w:sz w:val="20"/>
          <w:szCs w:val="20"/>
        </w:rPr>
        <w:t>11790</w:t>
      </w:r>
      <w:r w:rsidRPr="00771FBD">
        <w:rPr>
          <w:b/>
          <w:sz w:val="20"/>
          <w:szCs w:val="20"/>
        </w:rPr>
        <w:t xml:space="preserve"> руб.</w:t>
      </w:r>
    </w:p>
    <w:p w:rsidR="00FC7EC1" w:rsidRPr="00771FBD" w:rsidRDefault="00FC7EC1" w:rsidP="00FC7EC1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Размер задатка: 20%от начальной цены -</w:t>
      </w:r>
      <w:r>
        <w:rPr>
          <w:b/>
          <w:sz w:val="20"/>
          <w:szCs w:val="20"/>
        </w:rPr>
        <w:t>78600</w:t>
      </w:r>
      <w:r w:rsidRPr="00771FBD">
        <w:rPr>
          <w:b/>
          <w:sz w:val="20"/>
          <w:szCs w:val="20"/>
        </w:rPr>
        <w:t xml:space="preserve"> руб.</w:t>
      </w:r>
    </w:p>
    <w:p w:rsidR="00FC7EC1" w:rsidRDefault="00FC7EC1" w:rsidP="00FC7EC1">
      <w:pPr>
        <w:pStyle w:val="a3"/>
        <w:ind w:firstLine="426"/>
        <w:jc w:val="center"/>
        <w:rPr>
          <w:b/>
          <w:color w:val="000000" w:themeColor="text1"/>
          <w:sz w:val="20"/>
          <w:u w:val="single"/>
        </w:rPr>
      </w:pPr>
      <w:r w:rsidRPr="00771FBD">
        <w:rPr>
          <w:b/>
          <w:color w:val="000000" w:themeColor="text1"/>
          <w:sz w:val="20"/>
          <w:u w:val="single"/>
        </w:rPr>
        <w:t xml:space="preserve">Допустимые параметры разрешенного строительства объекта капитального строительства </w:t>
      </w:r>
    </w:p>
    <w:p w:rsidR="00FC7EC1" w:rsidRPr="00771FBD" w:rsidRDefault="00FC7EC1" w:rsidP="00FC7EC1">
      <w:pPr>
        <w:pStyle w:val="a3"/>
        <w:ind w:firstLine="426"/>
        <w:jc w:val="center"/>
        <w:rPr>
          <w:b/>
          <w:color w:val="000000" w:themeColor="text1"/>
          <w:sz w:val="20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FC7EC1" w:rsidRPr="00771FBD" w:rsidTr="00096E7E">
        <w:trPr>
          <w:trHeight w:val="283"/>
        </w:trPr>
        <w:tc>
          <w:tcPr>
            <w:tcW w:w="4536" w:type="dxa"/>
            <w:shd w:val="clear" w:color="auto" w:fill="auto"/>
          </w:tcPr>
          <w:p w:rsidR="00FC7EC1" w:rsidRPr="00771FBD" w:rsidRDefault="00FC7EC1" w:rsidP="00096E7E">
            <w:pPr>
              <w:tabs>
                <w:tab w:val="left" w:pos="1365"/>
              </w:tabs>
              <w:suppressAutoHyphens/>
              <w:rPr>
                <w:color w:val="000000" w:themeColor="text1"/>
                <w:sz w:val="20"/>
                <w:szCs w:val="20"/>
                <w:lang w:val="en-US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Наименование ВРИ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C7EC1" w:rsidRPr="002B6046" w:rsidRDefault="00FC7EC1" w:rsidP="00096E7E">
            <w:pPr>
              <w:pStyle w:val="a3"/>
              <w:tabs>
                <w:tab w:val="left" w:pos="709"/>
              </w:tabs>
              <w:ind w:firstLine="0"/>
              <w:rPr>
                <w:color w:val="000000" w:themeColor="text1"/>
                <w:sz w:val="20"/>
                <w:highlight w:val="yellow"/>
              </w:rPr>
            </w:pPr>
            <w:r w:rsidRPr="002B6046">
              <w:rPr>
                <w:sz w:val="20"/>
              </w:rPr>
              <w:t>Обеспечение сельскохозяйственного</w:t>
            </w:r>
            <w:r w:rsidRPr="002B6046">
              <w:rPr>
                <w:sz w:val="20"/>
              </w:rPr>
              <w:br/>
              <w:t>производства</w:t>
            </w:r>
          </w:p>
        </w:tc>
      </w:tr>
      <w:tr w:rsidR="00FC7EC1" w:rsidRPr="00771FBD" w:rsidTr="00096E7E">
        <w:tc>
          <w:tcPr>
            <w:tcW w:w="4536" w:type="dxa"/>
            <w:shd w:val="clear" w:color="auto" w:fill="auto"/>
          </w:tcPr>
          <w:p w:rsidR="00FC7EC1" w:rsidRPr="00771FBD" w:rsidRDefault="00FC7EC1" w:rsidP="00096E7E">
            <w:pPr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5529" w:type="dxa"/>
            <w:shd w:val="clear" w:color="auto" w:fill="auto"/>
          </w:tcPr>
          <w:p w:rsidR="00FC7EC1" w:rsidRPr="002B6046" w:rsidRDefault="00FC7EC1" w:rsidP="00096E7E">
            <w:pPr>
              <w:autoSpaceDE w:val="0"/>
              <w:autoSpaceDN w:val="0"/>
              <w:adjustRightInd w:val="0"/>
              <w:ind w:right="-1"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B6046">
              <w:rPr>
                <w:sz w:val="20"/>
                <w:szCs w:val="20"/>
              </w:rPr>
              <w:t xml:space="preserve">Минимальные отступы, максимальная высота и этажность зданий в указанной зоне </w:t>
            </w:r>
            <w:r w:rsidRPr="002B6046">
              <w:rPr>
                <w:rFonts w:eastAsia="Calibri"/>
                <w:sz w:val="20"/>
                <w:szCs w:val="20"/>
                <w:lang w:eastAsia="en-US"/>
              </w:rPr>
              <w:t xml:space="preserve">устанавливается </w:t>
            </w:r>
            <w:r w:rsidRPr="002B6046">
              <w:rPr>
                <w:sz w:val="20"/>
                <w:szCs w:val="20"/>
              </w:rPr>
              <w:t>в соответствии с документацией по планировке территории, а при отсутствии такой документации -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 и техногенного характера, соблюдения требований охраны окружающей среды и экологической безопасности, санитарно-эпидемиологических требований</w:t>
            </w:r>
            <w:proofErr w:type="gramEnd"/>
            <w:r w:rsidRPr="002B6046">
              <w:rPr>
                <w:sz w:val="20"/>
                <w:szCs w:val="20"/>
              </w:rPr>
              <w:t>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назначения.</w:t>
            </w:r>
          </w:p>
          <w:p w:rsidR="00FC7EC1" w:rsidRPr="00771FBD" w:rsidRDefault="00FC7EC1" w:rsidP="00096E7E">
            <w:pPr>
              <w:pStyle w:val="a6"/>
              <w:ind w:left="34" w:firstLine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C7EC1" w:rsidRPr="00771FBD" w:rsidTr="00096E7E">
        <w:tc>
          <w:tcPr>
            <w:tcW w:w="4536" w:type="dxa"/>
            <w:shd w:val="clear" w:color="auto" w:fill="auto"/>
          </w:tcPr>
          <w:p w:rsidR="00FC7EC1" w:rsidRPr="00771FBD" w:rsidRDefault="00FC7EC1" w:rsidP="00096E7E">
            <w:pPr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C7EC1" w:rsidRPr="00771FBD" w:rsidRDefault="00FC7EC1" w:rsidP="00096E7E">
            <w:pPr>
              <w:pStyle w:val="a6"/>
              <w:ind w:firstLine="0"/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Размер участков (</w:t>
            </w:r>
            <w:proofErr w:type="spellStart"/>
            <w:r w:rsidRPr="00771FBD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71FBD">
              <w:rPr>
                <w:color w:val="000000" w:themeColor="text1"/>
                <w:sz w:val="20"/>
                <w:szCs w:val="20"/>
              </w:rPr>
              <w:t xml:space="preserve">.):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min</w:t>
            </w:r>
            <w:r>
              <w:rPr>
                <w:color w:val="000000" w:themeColor="text1"/>
                <w:sz w:val="20"/>
                <w:szCs w:val="20"/>
              </w:rPr>
              <w:t xml:space="preserve"> 1 га</w:t>
            </w:r>
            <w:r w:rsidRPr="00771FB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FC7EC1" w:rsidRPr="00771FBD" w:rsidRDefault="00FC7EC1" w:rsidP="00FC7EC1">
      <w:pPr>
        <w:pStyle w:val="a3"/>
        <w:ind w:firstLine="0"/>
        <w:jc w:val="center"/>
        <w:rPr>
          <w:color w:val="000000" w:themeColor="text1"/>
          <w:spacing w:val="1"/>
          <w:sz w:val="20"/>
        </w:rPr>
      </w:pPr>
      <w:r w:rsidRPr="00771FBD">
        <w:rPr>
          <w:color w:val="000000" w:themeColor="text1"/>
          <w:spacing w:val="1"/>
          <w:sz w:val="20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C7EC1" w:rsidRPr="00771FBD" w:rsidTr="00096E7E">
        <w:trPr>
          <w:trHeight w:val="584"/>
        </w:trPr>
        <w:tc>
          <w:tcPr>
            <w:tcW w:w="3261" w:type="dxa"/>
            <w:shd w:val="clear" w:color="auto" w:fill="auto"/>
          </w:tcPr>
          <w:p w:rsidR="00FC7EC1" w:rsidRPr="00771FBD" w:rsidRDefault="00FC7EC1" w:rsidP="00096E7E">
            <w:pPr>
              <w:spacing w:line="259" w:lineRule="auto"/>
              <w:ind w:left="46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color w:val="000000" w:themeColor="text1"/>
                <w:sz w:val="20"/>
                <w:szCs w:val="20"/>
                <w:lang w:eastAsia="en-US"/>
              </w:rPr>
              <w:t xml:space="preserve">Возможность подключения к сетям  </w:t>
            </w:r>
          </w:p>
        </w:tc>
        <w:tc>
          <w:tcPr>
            <w:tcW w:w="6804" w:type="dxa"/>
            <w:shd w:val="clear" w:color="auto" w:fill="auto"/>
          </w:tcPr>
          <w:p w:rsidR="00FC7EC1" w:rsidRPr="00771FBD" w:rsidRDefault="00FC7EC1" w:rsidP="00096E7E">
            <w:pPr>
              <w:spacing w:line="259" w:lineRule="auto"/>
              <w:ind w:left="34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Подключение к электрическим сетям в соответствии с Постановлением Правительства РФ от 27.12.2004 №861 на основании договора с эксплуатирующей организацией электрических сетей. </w:t>
            </w:r>
          </w:p>
          <w:p w:rsidR="00FC7EC1" w:rsidRPr="00771FBD" w:rsidRDefault="00FC7EC1" w:rsidP="00096E7E">
            <w:pPr>
              <w:spacing w:line="259" w:lineRule="auto"/>
              <w:ind w:left="34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Инженерные газовые сети на ЗУ отсутствуют.</w:t>
            </w:r>
          </w:p>
        </w:tc>
      </w:tr>
    </w:tbl>
    <w:p w:rsidR="00FC7EC1" w:rsidRPr="00771FBD" w:rsidRDefault="00FC7EC1" w:rsidP="00FC7EC1">
      <w:pPr>
        <w:ind w:left="14" w:firstLine="696"/>
        <w:jc w:val="both"/>
        <w:rPr>
          <w:color w:val="000000"/>
          <w:sz w:val="20"/>
          <w:szCs w:val="20"/>
          <w:lang w:eastAsia="en-US"/>
        </w:rPr>
      </w:pPr>
    </w:p>
    <w:p w:rsidR="00FC7EC1" w:rsidRPr="00771FBD" w:rsidRDefault="00FC7EC1" w:rsidP="00FC7EC1">
      <w:pPr>
        <w:ind w:left="14" w:firstLine="696"/>
        <w:jc w:val="both"/>
        <w:rPr>
          <w:color w:val="000000"/>
          <w:sz w:val="20"/>
          <w:szCs w:val="20"/>
          <w:lang w:eastAsia="en-US"/>
        </w:rPr>
      </w:pPr>
      <w:r w:rsidRPr="00771FBD">
        <w:rPr>
          <w:color w:val="000000"/>
          <w:sz w:val="20"/>
          <w:szCs w:val="20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FC7EC1" w:rsidRPr="00771FBD" w:rsidRDefault="00FC7EC1" w:rsidP="00FC7EC1">
      <w:pPr>
        <w:ind w:left="14" w:firstLine="6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71FBD">
        <w:rPr>
          <w:color w:val="000000"/>
          <w:sz w:val="20"/>
          <w:szCs w:val="20"/>
          <w:lang w:eastAsia="en-US"/>
        </w:rPr>
        <w:t>Ознакомиться с информацией о проведен</w:t>
      </w:r>
      <w:proofErr w:type="gramStart"/>
      <w:r w:rsidRPr="00771FBD">
        <w:rPr>
          <w:color w:val="000000"/>
          <w:sz w:val="20"/>
          <w:szCs w:val="20"/>
          <w:lang w:eastAsia="en-US"/>
        </w:rPr>
        <w:t>ии ау</w:t>
      </w:r>
      <w:proofErr w:type="gramEnd"/>
      <w:r w:rsidRPr="00771FBD">
        <w:rPr>
          <w:color w:val="000000"/>
          <w:sz w:val="20"/>
          <w:szCs w:val="20"/>
          <w:lang w:eastAsia="en-US"/>
        </w:rPr>
        <w:t xml:space="preserve">кциона, с техническими условиями подключения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нагрузку, сроки действия технических условий, о плате за подключение, а также с согласованиями и дополнительной информацией </w:t>
      </w:r>
      <w:proofErr w:type="spellStart"/>
      <w:r w:rsidRPr="00771FBD">
        <w:rPr>
          <w:color w:val="000000"/>
          <w:sz w:val="20"/>
          <w:szCs w:val="20"/>
          <w:lang w:eastAsia="en-US"/>
        </w:rPr>
        <w:t>ресурсоснабжающих</w:t>
      </w:r>
      <w:proofErr w:type="spellEnd"/>
      <w:r w:rsidRPr="00771FBD">
        <w:rPr>
          <w:color w:val="000000"/>
          <w:sz w:val="20"/>
          <w:szCs w:val="20"/>
          <w:lang w:eastAsia="en-US"/>
        </w:rPr>
        <w:t xml:space="preserve"> организаций о возможности подключения к сетям можно по адресу: _</w:t>
      </w:r>
      <w:r w:rsidRPr="00771FBD">
        <w:rPr>
          <w:sz w:val="20"/>
          <w:szCs w:val="20"/>
          <w:u w:val="single"/>
        </w:rPr>
        <w:t xml:space="preserve"> Ярославская </w:t>
      </w:r>
      <w:proofErr w:type="spellStart"/>
      <w:proofErr w:type="gramStart"/>
      <w:r w:rsidRPr="00771FBD">
        <w:rPr>
          <w:sz w:val="20"/>
          <w:szCs w:val="20"/>
          <w:u w:val="single"/>
        </w:rPr>
        <w:t>обл</w:t>
      </w:r>
      <w:proofErr w:type="spellEnd"/>
      <w:proofErr w:type="gramEnd"/>
      <w:r w:rsidRPr="00771FBD">
        <w:rPr>
          <w:sz w:val="20"/>
          <w:szCs w:val="20"/>
          <w:u w:val="single"/>
        </w:rPr>
        <w:t>, г. Гаврилов-Ям, ул. Кирова, д.1а, 4 этаж.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6. Порядок подачи заявок на участие в аукционе.</w:t>
      </w:r>
    </w:p>
    <w:p w:rsidR="00FC7EC1" w:rsidRPr="00771FBD" w:rsidRDefault="00FC7EC1" w:rsidP="00FC7EC1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sz w:val="20"/>
          <w:szCs w:val="20"/>
        </w:rPr>
        <w:t>Один заявитель вправе подать только одну заявку на участие в аукционе.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Заявку на участие в аукционе можно получить: на сайте: </w:t>
      </w:r>
      <w:r w:rsidRPr="00771FBD">
        <w:rPr>
          <w:b/>
          <w:sz w:val="20"/>
          <w:szCs w:val="20"/>
        </w:rPr>
        <w:t>http</w:t>
      </w:r>
      <w:r w:rsidR="00A7595C">
        <w:rPr>
          <w:b/>
          <w:sz w:val="20"/>
          <w:szCs w:val="20"/>
          <w:lang w:val="en-US"/>
        </w:rPr>
        <w:t>s</w:t>
      </w:r>
      <w:bookmarkStart w:id="0" w:name="_GoBack"/>
      <w:bookmarkEnd w:id="0"/>
      <w:r w:rsidRPr="00771FBD">
        <w:rPr>
          <w:b/>
          <w:sz w:val="20"/>
          <w:szCs w:val="20"/>
        </w:rPr>
        <w:t>://gavyam.ru/about/management/upr_zem/blank.php</w:t>
      </w:r>
      <w:r w:rsidRPr="00771FBD">
        <w:rPr>
          <w:sz w:val="20"/>
          <w:szCs w:val="20"/>
        </w:rPr>
        <w:t xml:space="preserve">  или по адресу: </w:t>
      </w:r>
      <w:r w:rsidRPr="00771FBD">
        <w:rPr>
          <w:b/>
          <w:sz w:val="20"/>
          <w:szCs w:val="20"/>
        </w:rPr>
        <w:t xml:space="preserve">Ярославская </w:t>
      </w:r>
      <w:proofErr w:type="spellStart"/>
      <w:proofErr w:type="gramStart"/>
      <w:r w:rsidRPr="00771FBD">
        <w:rPr>
          <w:b/>
          <w:sz w:val="20"/>
          <w:szCs w:val="20"/>
        </w:rPr>
        <w:t>обл</w:t>
      </w:r>
      <w:proofErr w:type="spellEnd"/>
      <w:proofErr w:type="gramEnd"/>
      <w:r w:rsidRPr="00771FBD">
        <w:rPr>
          <w:b/>
          <w:sz w:val="20"/>
          <w:szCs w:val="20"/>
        </w:rPr>
        <w:t>, г. Гаврилов-Ям, ул. Кирова, д.1а, 4 этаж</w:t>
      </w:r>
      <w:r w:rsidRPr="00771FBD">
        <w:rPr>
          <w:sz w:val="20"/>
          <w:szCs w:val="20"/>
        </w:rPr>
        <w:t>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Способ подачи заявки и прилагаемых документов: _</w:t>
      </w:r>
      <w:r w:rsidRPr="00771FBD">
        <w:rPr>
          <w:sz w:val="20"/>
          <w:szCs w:val="20"/>
          <w:u w:val="single"/>
        </w:rPr>
        <w:t>очный</w:t>
      </w:r>
      <w:r w:rsidRPr="00771FBD">
        <w:rPr>
          <w:sz w:val="20"/>
          <w:szCs w:val="20"/>
        </w:rPr>
        <w:t>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В случае подачи Заявки на участие в аукционе представителем Заявителя предъявляется доверенность, оформленная надлежащим образом (в соответствии с действующим законодательством).</w:t>
      </w:r>
    </w:p>
    <w:p w:rsidR="00FC7EC1" w:rsidRPr="00771FBD" w:rsidRDefault="00FC7EC1" w:rsidP="00FC7EC1">
      <w:pPr>
        <w:ind w:left="14" w:firstLine="696"/>
        <w:jc w:val="both"/>
        <w:rPr>
          <w:b/>
          <w:sz w:val="20"/>
          <w:szCs w:val="20"/>
          <w:u w:val="single"/>
        </w:rPr>
      </w:pPr>
      <w:r w:rsidRPr="00771FBD">
        <w:rPr>
          <w:sz w:val="20"/>
          <w:szCs w:val="20"/>
          <w:u w:val="single"/>
        </w:rPr>
        <w:t>Дата начала приема заявок:     _</w:t>
      </w:r>
      <w:r w:rsidRPr="00771FBD">
        <w:rPr>
          <w:b/>
          <w:sz w:val="20"/>
          <w:szCs w:val="20"/>
          <w:u w:val="single"/>
        </w:rPr>
        <w:t>с 09.00ч._</w:t>
      </w:r>
      <w:r>
        <w:rPr>
          <w:b/>
          <w:sz w:val="20"/>
          <w:szCs w:val="20"/>
          <w:u w:val="single"/>
        </w:rPr>
        <w:t>20</w:t>
      </w:r>
      <w:r w:rsidRPr="00771FBD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11</w:t>
      </w:r>
      <w:r w:rsidRPr="00771FBD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3</w:t>
      </w:r>
      <w:r w:rsidRPr="00771FBD">
        <w:rPr>
          <w:b/>
          <w:sz w:val="20"/>
          <w:szCs w:val="20"/>
          <w:u w:val="single"/>
        </w:rPr>
        <w:t xml:space="preserve"> _____.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  <w:u w:val="single"/>
        </w:rPr>
      </w:pPr>
      <w:r w:rsidRPr="00771FBD">
        <w:rPr>
          <w:sz w:val="20"/>
          <w:szCs w:val="20"/>
          <w:u w:val="single"/>
        </w:rPr>
        <w:t>Дата окончания приема заявок: _</w:t>
      </w:r>
      <w:r w:rsidRPr="00771FBD">
        <w:rPr>
          <w:b/>
          <w:sz w:val="20"/>
          <w:szCs w:val="20"/>
          <w:u w:val="single"/>
        </w:rPr>
        <w:t xml:space="preserve">15.00ч.  </w:t>
      </w:r>
      <w:r>
        <w:rPr>
          <w:b/>
          <w:sz w:val="20"/>
          <w:szCs w:val="20"/>
          <w:u w:val="single"/>
        </w:rPr>
        <w:t>08</w:t>
      </w:r>
      <w:r w:rsidRPr="00771FBD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12</w:t>
      </w:r>
      <w:r w:rsidRPr="00771FBD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3</w:t>
      </w:r>
      <w:r w:rsidRPr="00771FBD">
        <w:rPr>
          <w:sz w:val="20"/>
          <w:szCs w:val="20"/>
          <w:u w:val="single"/>
        </w:rPr>
        <w:t>_____.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  <w:u w:val="single"/>
        </w:rPr>
      </w:pPr>
      <w:r w:rsidRPr="00771FBD">
        <w:rPr>
          <w:sz w:val="20"/>
          <w:szCs w:val="20"/>
        </w:rPr>
        <w:t>Место приема заявок: ___</w:t>
      </w:r>
      <w:r w:rsidRPr="00771FBD">
        <w:rPr>
          <w:b/>
          <w:sz w:val="20"/>
          <w:szCs w:val="20"/>
          <w:u w:val="single"/>
        </w:rPr>
        <w:t xml:space="preserve">Ярославская </w:t>
      </w:r>
      <w:proofErr w:type="spellStart"/>
      <w:proofErr w:type="gramStart"/>
      <w:r w:rsidRPr="00771FBD">
        <w:rPr>
          <w:b/>
          <w:sz w:val="20"/>
          <w:szCs w:val="20"/>
          <w:u w:val="single"/>
        </w:rPr>
        <w:t>обл</w:t>
      </w:r>
      <w:proofErr w:type="spellEnd"/>
      <w:proofErr w:type="gramEnd"/>
      <w:r w:rsidRPr="00771FBD">
        <w:rPr>
          <w:b/>
          <w:sz w:val="20"/>
          <w:szCs w:val="20"/>
          <w:u w:val="single"/>
        </w:rPr>
        <w:t>, г. Гаврилов-Ям, ул. Кирова, д.1а, 4 этаж</w:t>
      </w:r>
      <w:r w:rsidRPr="00771FBD">
        <w:rPr>
          <w:sz w:val="20"/>
          <w:szCs w:val="20"/>
          <w:u w:val="single"/>
        </w:rPr>
        <w:t>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FC7EC1" w:rsidRPr="00771FBD" w:rsidRDefault="00FC7EC1" w:rsidP="00FC7EC1">
      <w:pPr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        Задаток перечисляется лично заявителем по следующим реквизитам: </w:t>
      </w:r>
      <w:proofErr w:type="spellStart"/>
      <w:r w:rsidRPr="00771FBD">
        <w:rPr>
          <w:sz w:val="20"/>
          <w:szCs w:val="20"/>
        </w:rPr>
        <w:t>Получатель</w:t>
      </w:r>
      <w:proofErr w:type="gramStart"/>
      <w:r w:rsidRPr="00771FBD">
        <w:rPr>
          <w:sz w:val="20"/>
          <w:szCs w:val="20"/>
        </w:rPr>
        <w:t>:У</w:t>
      </w:r>
      <w:proofErr w:type="gramEnd"/>
      <w:r w:rsidRPr="00771FBD">
        <w:rPr>
          <w:sz w:val="20"/>
          <w:szCs w:val="20"/>
        </w:rPr>
        <w:t>ФАГЯМР</w:t>
      </w:r>
      <w:proofErr w:type="spellEnd"/>
      <w:r w:rsidRPr="00771FBD">
        <w:rPr>
          <w:sz w:val="20"/>
          <w:szCs w:val="20"/>
        </w:rPr>
        <w:t xml:space="preserve"> (Управление АГИЗО Гаврилов-Ямского МР, л/с 868.01.002.7),ИНН 7616006429 КПП 761601001,     Казначейский счет ( счет получателя): 03232643786120007100, БАНК:    ОТДЕЛЕНИЕ ЯРОСЛАВЛЬ БАНКА РОССИИ//УФК по Ярославской области г. Ярославль, Единый казначейский счет (корсчет): 40102810245370000065,    БИК 017888102, от _(ФИО или наименование заявителя) без НДС.  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В платежном поручении необходимо указать назначение платежа, адрес земельного участка и  дату аукциона.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7. Заявитель не допускается к участию в аукционе в следующих случаях: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2) </w:t>
      </w:r>
      <w:proofErr w:type="spellStart"/>
      <w:r w:rsidRPr="00771FBD">
        <w:rPr>
          <w:sz w:val="20"/>
          <w:szCs w:val="20"/>
        </w:rPr>
        <w:t>непоступление</w:t>
      </w:r>
      <w:proofErr w:type="spellEnd"/>
      <w:r w:rsidRPr="00771FBD">
        <w:rPr>
          <w:sz w:val="20"/>
          <w:szCs w:val="20"/>
        </w:rPr>
        <w:t xml:space="preserve"> задатка на дату рассмотрения заявок на участие в аукционе;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участка;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статьей39.12 Земельного кодекса РФ.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8.Организатор аукциона обязан вернуть задатки: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1) участникам аукциона в случае принятия организатором аукциона решения об отказе в проведен</w:t>
      </w:r>
      <w:proofErr w:type="gramStart"/>
      <w:r w:rsidRPr="00771FBD">
        <w:rPr>
          <w:sz w:val="20"/>
          <w:szCs w:val="20"/>
        </w:rPr>
        <w:t>ии ау</w:t>
      </w:r>
      <w:proofErr w:type="gramEnd"/>
      <w:r w:rsidRPr="00771FBD">
        <w:rPr>
          <w:sz w:val="20"/>
          <w:szCs w:val="20"/>
        </w:rPr>
        <w:t>кциона в течение трех рабочих дней с даты принятия такого решения;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2) всем заявителям,  кроме  победителя или иного участника аукциона, договор купли-продажи с которым заключается в соответствии с пп.13, 14 ст. 39.12 Земельного кодекса РФ, в  течение трех рабочих дней со дня подписания протокола о результатах аукциона на расчетный счет, указанный в заявке на участие в аукционе.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Задатки, внесенные  лицами, не заключившими в установленном ст.39.12 Земельного кодекса РФ порядке договор купли-продажи вследствие уклонения от заключения договора, не возвращаются.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9.Перечень документов, представляемых заявителем для участия в аукционе: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1) заявка на участие в аукционе по установленной форме в 2-х экземплярах, с указанием банковских реквизитов счета для возврата задатка </w:t>
      </w:r>
      <w:r w:rsidRPr="00771FBD">
        <w:rPr>
          <w:i/>
          <w:sz w:val="20"/>
          <w:szCs w:val="20"/>
          <w:u w:val="single"/>
        </w:rPr>
        <w:t>(счет должен быть открыт);</w:t>
      </w:r>
    </w:p>
    <w:p w:rsidR="00FC7EC1" w:rsidRPr="00771FBD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2) копии документов, удостоверяющих личность заявителя (для граждан);</w:t>
      </w:r>
    </w:p>
    <w:p w:rsidR="00FC7EC1" w:rsidRPr="00771FBD" w:rsidRDefault="00FC7EC1" w:rsidP="00FC7EC1">
      <w:pPr>
        <w:tabs>
          <w:tab w:val="left" w:pos="993"/>
        </w:tabs>
        <w:ind w:left="14" w:firstLine="696"/>
        <w:jc w:val="both"/>
        <w:rPr>
          <w:b/>
          <w:sz w:val="20"/>
          <w:szCs w:val="20"/>
        </w:rPr>
      </w:pPr>
      <w:r w:rsidRPr="00771FBD">
        <w:rPr>
          <w:sz w:val="20"/>
          <w:szCs w:val="20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C7EC1" w:rsidRPr="0049627B" w:rsidRDefault="00FC7EC1" w:rsidP="00FC7EC1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4) документы, </w:t>
      </w:r>
      <w:r w:rsidRPr="0049627B">
        <w:rPr>
          <w:sz w:val="20"/>
          <w:szCs w:val="20"/>
        </w:rPr>
        <w:t>подтверждающие внесение задатка.</w:t>
      </w:r>
    </w:p>
    <w:p w:rsidR="00FC7EC1" w:rsidRPr="0049627B" w:rsidRDefault="00FC7EC1" w:rsidP="00FC7EC1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>10. Порядок ознакомления с информацией о проведен</w:t>
      </w:r>
      <w:proofErr w:type="gramStart"/>
      <w:r w:rsidRPr="0049627B">
        <w:rPr>
          <w:sz w:val="20"/>
          <w:szCs w:val="20"/>
        </w:rPr>
        <w:t>ии ау</w:t>
      </w:r>
      <w:proofErr w:type="gramEnd"/>
      <w:r w:rsidRPr="0049627B">
        <w:rPr>
          <w:sz w:val="20"/>
          <w:szCs w:val="20"/>
        </w:rPr>
        <w:t xml:space="preserve">кциона: </w:t>
      </w:r>
      <w:hyperlink r:id="rId5" w:history="1">
        <w:r w:rsidRPr="0049627B">
          <w:rPr>
            <w:rStyle w:val="a5"/>
            <w:sz w:val="20"/>
            <w:szCs w:val="20"/>
            <w:lang w:val="en-US"/>
          </w:rPr>
          <w:t>www</w:t>
        </w:r>
        <w:r w:rsidRPr="0049627B">
          <w:rPr>
            <w:rStyle w:val="a5"/>
            <w:sz w:val="20"/>
            <w:szCs w:val="20"/>
          </w:rPr>
          <w:t>.</w:t>
        </w:r>
        <w:proofErr w:type="spellStart"/>
        <w:r w:rsidRPr="0049627B">
          <w:rPr>
            <w:rStyle w:val="a5"/>
            <w:sz w:val="20"/>
            <w:szCs w:val="20"/>
            <w:lang w:val="en-US"/>
          </w:rPr>
          <w:t>torgi</w:t>
        </w:r>
        <w:proofErr w:type="spellEnd"/>
        <w:r w:rsidRPr="0049627B">
          <w:rPr>
            <w:rStyle w:val="a5"/>
            <w:sz w:val="20"/>
            <w:szCs w:val="20"/>
          </w:rPr>
          <w:t>.</w:t>
        </w:r>
        <w:proofErr w:type="spellStart"/>
        <w:r w:rsidRPr="0049627B">
          <w:rPr>
            <w:rStyle w:val="a5"/>
            <w:sz w:val="20"/>
            <w:szCs w:val="20"/>
            <w:lang w:val="en-US"/>
          </w:rPr>
          <w:t>gov</w:t>
        </w:r>
        <w:proofErr w:type="spellEnd"/>
        <w:r w:rsidRPr="0049627B">
          <w:rPr>
            <w:rStyle w:val="a5"/>
            <w:sz w:val="20"/>
            <w:szCs w:val="20"/>
          </w:rPr>
          <w:t>.</w:t>
        </w:r>
        <w:proofErr w:type="spellStart"/>
        <w:r w:rsidRPr="0049627B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49627B">
        <w:rPr>
          <w:sz w:val="20"/>
          <w:szCs w:val="20"/>
        </w:rPr>
        <w:t xml:space="preserve">, номера извещений: </w:t>
      </w:r>
    </w:p>
    <w:p w:rsidR="00FC7EC1" w:rsidRPr="0049627B" w:rsidRDefault="00FC7EC1" w:rsidP="00FC7EC1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 xml:space="preserve">По аукциону 12.12.2023 в 11.00 (продажа) </w:t>
      </w:r>
      <w:hyperlink r:id="rId6" w:history="1">
        <w:r w:rsidRPr="0049627B">
          <w:rPr>
            <w:rStyle w:val="a5"/>
            <w:b/>
            <w:bCs/>
            <w:color w:val="014DA8"/>
            <w:sz w:val="20"/>
            <w:szCs w:val="20"/>
          </w:rPr>
          <w:t>№21000019870000000054</w:t>
        </w:r>
      </w:hyperlink>
      <w:r w:rsidRPr="0049627B">
        <w:rPr>
          <w:sz w:val="20"/>
          <w:szCs w:val="20"/>
        </w:rPr>
        <w:t xml:space="preserve"> . </w:t>
      </w:r>
    </w:p>
    <w:p w:rsidR="00FC7EC1" w:rsidRPr="0049627B" w:rsidRDefault="00FC7EC1" w:rsidP="00FC7EC1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lastRenderedPageBreak/>
        <w:t xml:space="preserve">11. Осмотр земельного участка: производится заявителем самостоятельно в удобное для него время. </w:t>
      </w:r>
    </w:p>
    <w:p w:rsidR="00FC7EC1" w:rsidRPr="0049627B" w:rsidRDefault="00FC7EC1" w:rsidP="00FC7EC1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>12. Порядок проведения аукциона, определения победителя, заключения договора купли-продажи земельного участка: в соответствии с Земельным кодексом Российской Федерации.</w:t>
      </w:r>
    </w:p>
    <w:p w:rsidR="00E67226" w:rsidRDefault="00E67226"/>
    <w:sectPr w:rsidR="00E6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C1"/>
    <w:rsid w:val="00204B21"/>
    <w:rsid w:val="00A7595C"/>
    <w:rsid w:val="00E67226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7EC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7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C7EC1"/>
    <w:rPr>
      <w:color w:val="0000FF"/>
      <w:u w:val="single"/>
    </w:rPr>
  </w:style>
  <w:style w:type="paragraph" w:customStyle="1" w:styleId="a6">
    <w:name w:val="Осн. текст УАГ"/>
    <w:basedOn w:val="a"/>
    <w:rsid w:val="00FC7EC1"/>
    <w:pPr>
      <w:ind w:firstLine="851"/>
      <w:jc w:val="both"/>
    </w:pPr>
  </w:style>
  <w:style w:type="paragraph" w:styleId="a7">
    <w:name w:val="No Spacing"/>
    <w:uiPriority w:val="1"/>
    <w:qFormat/>
    <w:rsid w:val="00FC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7EC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7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C7EC1"/>
    <w:rPr>
      <w:color w:val="0000FF"/>
      <w:u w:val="single"/>
    </w:rPr>
  </w:style>
  <w:style w:type="paragraph" w:customStyle="1" w:styleId="a6">
    <w:name w:val="Осн. текст УАГ"/>
    <w:basedOn w:val="a"/>
    <w:rsid w:val="00FC7EC1"/>
    <w:pPr>
      <w:ind w:firstLine="851"/>
      <w:jc w:val="both"/>
    </w:pPr>
  </w:style>
  <w:style w:type="paragraph" w:styleId="a7">
    <w:name w:val="No Spacing"/>
    <w:uiPriority w:val="1"/>
    <w:qFormat/>
    <w:rsid w:val="00FC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54a1bd258a6ef3be38bcf53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3</cp:revision>
  <dcterms:created xsi:type="dcterms:W3CDTF">2023-11-17T08:15:00Z</dcterms:created>
  <dcterms:modified xsi:type="dcterms:W3CDTF">2023-11-17T08:27:00Z</dcterms:modified>
</cp:coreProperties>
</file>