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 wp14:anchorId="2C2A63BD" wp14:editId="714105D3">
            <wp:extent cx="583565" cy="661670"/>
            <wp:effectExtent l="0" t="0" r="6985" b="508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9F4B39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F4B39" w:rsidRPr="009F4B39" w:rsidRDefault="009F4B39" w:rsidP="009F4B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F4B3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Default="00D10918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18.07.2023   № 673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изменении в постановление 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Гаврилов–Ямского</w:t>
      </w:r>
      <w:proofErr w:type="gramEnd"/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16.08.2016 № 890</w:t>
      </w:r>
    </w:p>
    <w:p w:rsidR="009F4B39" w:rsidRPr="009F4B39" w:rsidRDefault="009F4B39" w:rsidP="009F4B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B39" w:rsidRPr="009F4B39" w:rsidRDefault="009F4B39" w:rsidP="009F4B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статьёй 26 Устава Гаврилов - Ямского муниципального района Ярославской области,</w:t>
      </w: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9F4B39" w:rsidRPr="009F4B39" w:rsidRDefault="009F4B39" w:rsidP="009F4B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Гаврилов - Ямского муниципального района от 16.08.2016 № 890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комиссии по повышению устойчивости функционирования объектов экономики Гаврилов - Ямского муниципального района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чрезвычайных ситуациях мирного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времени и в военное время», изложив Приложение 2 «Состав комиссии по повышению устойчивости функционирования объектов экономики Гаврилов - Ямского муниципального района в чрезвычайных ситуациях мирного времени и в военное время» в новой редакции (Приложение).</w:t>
      </w: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А.Ю.</w:t>
      </w: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опубликовать в районной массовой газете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«Гаврилов-Ямский вестник»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муниципального района.</w:t>
      </w: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момента подписания.</w:t>
      </w:r>
    </w:p>
    <w:p w:rsidR="009F4B39" w:rsidRPr="009F4B39" w:rsidRDefault="009F4B39" w:rsidP="009F4B39">
      <w:pPr>
        <w:tabs>
          <w:tab w:val="left" w:pos="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D03E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9F4B39" w:rsidRPr="009F4B39" w:rsidRDefault="009F4B39" w:rsidP="009F4B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5D03E4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9F4B39" w:rsidRPr="009F4B39" w:rsidRDefault="009F4B39" w:rsidP="009F4B3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D10918">
        <w:rPr>
          <w:rFonts w:ascii="Times New Roman" w:eastAsia="Times New Roman" w:hAnsi="Times New Roman" w:cs="Times New Roman"/>
          <w:sz w:val="24"/>
          <w:szCs w:val="24"/>
          <w:lang w:eastAsia="ar-SA"/>
        </w:rPr>
        <w:t>18.07.2023  № 673</w:t>
      </w:r>
      <w:bookmarkStart w:id="0" w:name="_GoBack"/>
      <w:bookmarkEnd w:id="0"/>
    </w:p>
    <w:p w:rsid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9F4B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4B39" w:rsidRPr="009F4B39" w:rsidRDefault="009F4B39" w:rsidP="009F4B39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9F4B39" w:rsidRPr="009F4B39" w:rsidRDefault="009F4B39" w:rsidP="009F4B39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комиссии по повышению устойчивости функционирования объектов экономики Гаврилов - Ямского муниципального района в чрезвычайных ситуациях мирного времени и в военное время </w:t>
      </w:r>
    </w:p>
    <w:p w:rsidR="009F4B39" w:rsidRPr="009F4B39" w:rsidRDefault="009F4B39" w:rsidP="009F4B39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FF7DF1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 А.Ю.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заместитель Главы Администрации Гаврилов - Ямского муниципального района, председатель комиссии;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Вехтер</w:t>
      </w:r>
      <w:proofErr w:type="spell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- начальник отдела экономики, предпринимательской деятельности</w:t>
      </w:r>
      <w:r w:rsidR="0053611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инвестиций </w:t>
      </w:r>
      <w:r w:rsidR="005361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сельского хозяйства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муниципального района, заместитель председателя комиссии;</w:t>
      </w:r>
    </w:p>
    <w:p w:rsidR="009F4B39" w:rsidRPr="009F4B39" w:rsidRDefault="00536113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Иванова Е.В</w:t>
      </w:r>
      <w:r w:rsidR="00FF7D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DF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отдела по мобилизационной подготовке, гражданской обороне и чрезвычайным ситуациям Администрации муниципального района, секретарь комиссии;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комиссии: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Баранова Е.В. – заместитель Главы Администрации муниципального района - начальник Управления финансов;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Бондарев С.А. – начальник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электрических сетей филиала ПАО «МРСК Центра – «Ярэнерго» (по согласованию);</w:t>
      </w:r>
    </w:p>
    <w:p w:rsid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Василевская В.В. – начальник Управления по архитектуре, градостроительству, имущественным и земельным отношениям Администрации муниципального района;</w:t>
      </w:r>
    </w:p>
    <w:p w:rsidR="000D0951" w:rsidRDefault="00C412C5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Варшанидзе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6113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Р.</w:t>
      </w:r>
      <w:r w:rsidR="000D0951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40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начальник хозяйственного отдела </w:t>
      </w:r>
      <w:r w:rsidR="000D0951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ГУЗ ЯО «Гаврилов-Ямская центральная район</w:t>
      </w:r>
      <w:r w:rsidR="000D0951">
        <w:rPr>
          <w:rFonts w:ascii="Times New Roman" w:eastAsia="Times New Roman" w:hAnsi="Times New Roman" w:cs="Times New Roman"/>
          <w:sz w:val="28"/>
          <w:szCs w:val="28"/>
          <w:lang w:eastAsia="ar-SA"/>
        </w:rPr>
        <w:t>ная больница» (по согласованию);</w:t>
      </w:r>
    </w:p>
    <w:p w:rsidR="000D0951" w:rsidRPr="009F4B39" w:rsidRDefault="000D0951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Вишталюк А.А.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исполнительный директор АО ГМЗ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Агат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Водопьянов В.И. - Глава Великосельского сельского поселения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Горденков М.А. – начальник ЭГС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</w:t>
      </w:r>
      <w:proofErr w:type="spell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Ямрайгаз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филиала ПАО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Газпром газораспределение Ярославль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B44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Егорова И.Н. – главный ветеринарный врач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Зинзиков А.П. - Глава Шопшинского сельского поселения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Калачева Т.В. - Глава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Заячье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Холмского сельского поселения (по согласованию);</w:t>
      </w:r>
    </w:p>
    <w:p w:rsidR="000D0951" w:rsidRPr="009F4B39" w:rsidRDefault="000D0951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Пруденков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А.Б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. –</w:t>
      </w:r>
      <w:r w:rsidR="00FD3B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директор Гаврилов - Ямского филиала АО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ЯРДОРМОСТ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Рамазанов А.М. - Глава Митинского сельского поселения (по согласованию);</w:t>
      </w:r>
    </w:p>
    <w:p w:rsidR="009F4B39" w:rsidRPr="009F4B39" w:rsidRDefault="00FF7DF1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Кузин А.Е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- генеральный директор АО </w:t>
      </w:r>
      <w:r w:rsid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</w:t>
      </w:r>
      <w:r w:rsid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(по согласованию);</w:t>
      </w:r>
    </w:p>
    <w:p w:rsidR="009F4B39" w:rsidRDefault="00D4578D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Давыдова Ж.А.</w:t>
      </w:r>
      <w:r w:rsidR="009F4B39"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начальник Управления жилищно-коммунального хозяйства, капитального строительства и природопользования Администрации муниципального района;</w:t>
      </w:r>
    </w:p>
    <w:p w:rsidR="000D0951" w:rsidRPr="009F4B39" w:rsidRDefault="000D0951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Сторож Ю.М.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директор </w:t>
      </w:r>
      <w:proofErr w:type="gramStart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филиала АО «Ярославское АТП» (по согласованию);</w:t>
      </w:r>
    </w:p>
    <w:p w:rsidR="009F4B39" w:rsidRPr="009F4B39" w:rsidRDefault="009F4B39" w:rsidP="009F4B39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>Тощигин А.Н. - Глава городского поселени</w:t>
      </w:r>
      <w:r w:rsidR="003C0EF4">
        <w:rPr>
          <w:rFonts w:ascii="Times New Roman" w:eastAsia="Times New Roman" w:hAnsi="Times New Roman" w:cs="Times New Roman"/>
          <w:sz w:val="28"/>
          <w:szCs w:val="28"/>
          <w:lang w:eastAsia="ar-SA"/>
        </w:rPr>
        <w:t>я Гаврилов-Ям (по согласованию);</w:t>
      </w:r>
    </w:p>
    <w:p w:rsidR="000D0951" w:rsidRDefault="000D0951" w:rsidP="000D095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Шалагинов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П.В.</w:t>
      </w:r>
      <w:r w:rsidRPr="009F4B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и. о. директора ГКУ ЯО «Гаврилов-Ямское</w:t>
      </w:r>
      <w:r w:rsidR="003C0E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лесничество» (по согласованию).</w:t>
      </w:r>
    </w:p>
    <w:p w:rsidR="009F4B39" w:rsidRPr="009F4B39" w:rsidRDefault="009F4B39" w:rsidP="009F4B39">
      <w:pPr>
        <w:suppressAutoHyphens/>
        <w:spacing w:after="120" w:line="240" w:lineRule="auto"/>
        <w:ind w:left="283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952AF" w:rsidRDefault="00A952AF"/>
    <w:sectPr w:rsidR="00A9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3218"/>
    <w:multiLevelType w:val="hybridMultilevel"/>
    <w:tmpl w:val="8C204BE0"/>
    <w:lvl w:ilvl="0" w:tplc="33E4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D95539"/>
    <w:multiLevelType w:val="multilevel"/>
    <w:tmpl w:val="76086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38"/>
    <w:rsid w:val="000D0951"/>
    <w:rsid w:val="0016166D"/>
    <w:rsid w:val="003C0EF4"/>
    <w:rsid w:val="00440D5F"/>
    <w:rsid w:val="00536113"/>
    <w:rsid w:val="005D03E4"/>
    <w:rsid w:val="008C7538"/>
    <w:rsid w:val="009F4B39"/>
    <w:rsid w:val="00A952AF"/>
    <w:rsid w:val="00C412C5"/>
    <w:rsid w:val="00D10918"/>
    <w:rsid w:val="00D4578D"/>
    <w:rsid w:val="00DB445E"/>
    <w:rsid w:val="00FA40CF"/>
    <w:rsid w:val="00FD3B54"/>
    <w:rsid w:val="00FF318F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39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39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2023-07-18T10:26:00Z</cp:lastPrinted>
  <dcterms:created xsi:type="dcterms:W3CDTF">2023-07-18T10:27:00Z</dcterms:created>
  <dcterms:modified xsi:type="dcterms:W3CDTF">2023-07-18T10:27:00Z</dcterms:modified>
</cp:coreProperties>
</file>