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72" w:rsidRDefault="00CD2A72" w:rsidP="00CD2A72">
      <w:pPr>
        <w:suppressAutoHyphens/>
        <w:ind w:firstLine="0"/>
        <w:jc w:val="center"/>
        <w:rPr>
          <w:rFonts w:cs="Times New Roman"/>
          <w:sz w:val="30"/>
          <w:szCs w:val="30"/>
          <w:lang w:eastAsia="ar-SA"/>
        </w:rPr>
      </w:pPr>
      <w:r>
        <w:rPr>
          <w:rFonts w:cs="Times New Roman"/>
          <w:noProof/>
          <w:sz w:val="30"/>
          <w:szCs w:val="30"/>
          <w:lang w:eastAsia="ru-RU"/>
        </w:rPr>
        <w:drawing>
          <wp:inline distT="0" distB="0" distL="0" distR="0" wp14:anchorId="189444C8" wp14:editId="0B1F7E1B">
            <wp:extent cx="438150" cy="495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495300"/>
                    </a:xfrm>
                    <a:prstGeom prst="rect">
                      <a:avLst/>
                    </a:prstGeom>
                    <a:noFill/>
                  </pic:spPr>
                </pic:pic>
              </a:graphicData>
            </a:graphic>
          </wp:inline>
        </w:drawing>
      </w:r>
    </w:p>
    <w:p w:rsidR="00CD2A72" w:rsidRDefault="00CD2A72" w:rsidP="00CD2A72">
      <w:pPr>
        <w:suppressAutoHyphens/>
        <w:ind w:firstLine="0"/>
        <w:jc w:val="center"/>
        <w:rPr>
          <w:rFonts w:cs="Times New Roman"/>
          <w:sz w:val="30"/>
          <w:szCs w:val="30"/>
          <w:lang w:eastAsia="ar-SA"/>
        </w:rPr>
      </w:pPr>
    </w:p>
    <w:p w:rsidR="00CD2A72" w:rsidRPr="00473642" w:rsidRDefault="00473642" w:rsidP="00CD2A72">
      <w:pPr>
        <w:suppressAutoHyphens/>
        <w:ind w:firstLine="0"/>
        <w:jc w:val="center"/>
        <w:rPr>
          <w:rFonts w:cs="Times New Roman"/>
          <w:sz w:val="30"/>
          <w:szCs w:val="30"/>
          <w:lang w:eastAsia="ar-SA"/>
        </w:rPr>
      </w:pPr>
      <w:r w:rsidRPr="00473642">
        <w:rPr>
          <w:rFonts w:cs="Times New Roman"/>
          <w:sz w:val="30"/>
          <w:szCs w:val="30"/>
          <w:lang w:eastAsia="ar-SA"/>
        </w:rPr>
        <w:t xml:space="preserve">АДМИНИСТРАЦИЯ  </w:t>
      </w:r>
      <w:proofErr w:type="gramStart"/>
      <w:r w:rsidRPr="00473642">
        <w:rPr>
          <w:rFonts w:cs="Times New Roman"/>
          <w:sz w:val="30"/>
          <w:szCs w:val="30"/>
          <w:lang w:eastAsia="ar-SA"/>
        </w:rPr>
        <w:t>ГАВРИЛОВ-ЯМСКОГО</w:t>
      </w:r>
      <w:proofErr w:type="gramEnd"/>
    </w:p>
    <w:p w:rsidR="00473642" w:rsidRPr="00473642" w:rsidRDefault="00473642" w:rsidP="00473642">
      <w:pPr>
        <w:suppressAutoHyphens/>
        <w:ind w:firstLine="0"/>
        <w:jc w:val="center"/>
        <w:rPr>
          <w:rFonts w:cs="Times New Roman"/>
          <w:sz w:val="30"/>
          <w:szCs w:val="30"/>
          <w:lang w:eastAsia="ar-SA"/>
        </w:rPr>
      </w:pPr>
      <w:r w:rsidRPr="00473642">
        <w:rPr>
          <w:rFonts w:cs="Times New Roman"/>
          <w:sz w:val="30"/>
          <w:szCs w:val="30"/>
          <w:lang w:eastAsia="ar-SA"/>
        </w:rPr>
        <w:t>МУНИЦИПАЛЬНОГО РАЙОНА</w:t>
      </w:r>
    </w:p>
    <w:p w:rsidR="00473642" w:rsidRPr="00473642" w:rsidRDefault="00473642" w:rsidP="00473642">
      <w:pPr>
        <w:suppressAutoHyphens/>
        <w:ind w:firstLine="0"/>
        <w:jc w:val="center"/>
        <w:rPr>
          <w:rFonts w:cs="Times New Roman"/>
          <w:sz w:val="30"/>
          <w:szCs w:val="30"/>
          <w:lang w:eastAsia="ar-SA"/>
        </w:rPr>
      </w:pPr>
    </w:p>
    <w:p w:rsidR="00473642" w:rsidRDefault="00473642" w:rsidP="00473642">
      <w:pPr>
        <w:ind w:firstLine="0"/>
        <w:jc w:val="center"/>
        <w:outlineLvl w:val="0"/>
        <w:rPr>
          <w:rFonts w:cs="Times New Roman"/>
          <w:b/>
          <w:bCs/>
          <w:sz w:val="40"/>
          <w:szCs w:val="40"/>
          <w:lang w:eastAsia="ru-RU"/>
        </w:rPr>
      </w:pPr>
      <w:r>
        <w:rPr>
          <w:rFonts w:cs="Times New Roman"/>
          <w:b/>
          <w:bCs/>
          <w:sz w:val="40"/>
          <w:szCs w:val="40"/>
          <w:lang w:eastAsia="ru-RU"/>
        </w:rPr>
        <w:t>ПОСТАНОВЛЕНИЕ</w:t>
      </w:r>
    </w:p>
    <w:p w:rsidR="00125171" w:rsidRDefault="00125171" w:rsidP="00502E24">
      <w:pPr>
        <w:tabs>
          <w:tab w:val="left" w:pos="3710"/>
        </w:tabs>
        <w:ind w:firstLine="0"/>
        <w:jc w:val="center"/>
        <w:outlineLvl w:val="0"/>
        <w:rPr>
          <w:rFonts w:cs="Times New Roman"/>
          <w:bCs/>
          <w:i/>
          <w:sz w:val="24"/>
          <w:szCs w:val="24"/>
          <w:lang w:eastAsia="ru-RU"/>
        </w:rPr>
      </w:pPr>
      <w:r w:rsidRPr="00502E24">
        <w:rPr>
          <w:rFonts w:cs="Times New Roman"/>
          <w:bCs/>
          <w:i/>
          <w:sz w:val="24"/>
          <w:szCs w:val="24"/>
          <w:lang w:eastAsia="ru-RU"/>
        </w:rPr>
        <w:t>(в ред. от</w:t>
      </w:r>
      <w:r w:rsidR="00502E24" w:rsidRPr="00502E24">
        <w:rPr>
          <w:rFonts w:cs="Times New Roman"/>
          <w:bCs/>
          <w:i/>
          <w:sz w:val="24"/>
          <w:szCs w:val="24"/>
          <w:lang w:eastAsia="ru-RU"/>
        </w:rPr>
        <w:t xml:space="preserve"> 30.11.2020</w:t>
      </w:r>
      <w:r w:rsidR="00502E24">
        <w:rPr>
          <w:rFonts w:cs="Times New Roman"/>
          <w:bCs/>
          <w:i/>
          <w:sz w:val="24"/>
          <w:szCs w:val="24"/>
          <w:lang w:eastAsia="ru-RU"/>
        </w:rPr>
        <w:t xml:space="preserve"> </w:t>
      </w:r>
      <w:r w:rsidR="00502E24" w:rsidRPr="00502E24">
        <w:rPr>
          <w:rFonts w:cs="Times New Roman"/>
          <w:bCs/>
          <w:i/>
          <w:sz w:val="24"/>
          <w:szCs w:val="24"/>
          <w:lang w:eastAsia="ru-RU"/>
        </w:rPr>
        <w:t xml:space="preserve"> №983</w:t>
      </w:r>
      <w:r w:rsidR="00E200B5">
        <w:rPr>
          <w:rFonts w:cs="Times New Roman"/>
          <w:bCs/>
          <w:i/>
          <w:sz w:val="24"/>
          <w:szCs w:val="24"/>
          <w:lang w:eastAsia="ru-RU"/>
        </w:rPr>
        <w:t>, от 15</w:t>
      </w:r>
      <w:r w:rsidR="009C4F77">
        <w:rPr>
          <w:rFonts w:cs="Times New Roman"/>
          <w:bCs/>
          <w:i/>
          <w:sz w:val="24"/>
          <w:szCs w:val="24"/>
          <w:lang w:eastAsia="ru-RU"/>
        </w:rPr>
        <w:t>.10.2021 №856</w:t>
      </w:r>
      <w:r w:rsidR="00176D0F">
        <w:rPr>
          <w:rFonts w:cs="Times New Roman"/>
          <w:bCs/>
          <w:i/>
          <w:sz w:val="24"/>
          <w:szCs w:val="24"/>
          <w:lang w:eastAsia="ru-RU"/>
        </w:rPr>
        <w:t>, от 18.08.2022 №672</w:t>
      </w:r>
      <w:r w:rsidR="00502E24" w:rsidRPr="00502E24">
        <w:rPr>
          <w:rFonts w:cs="Times New Roman"/>
          <w:bCs/>
          <w:i/>
          <w:sz w:val="24"/>
          <w:szCs w:val="24"/>
          <w:lang w:eastAsia="ru-RU"/>
        </w:rPr>
        <w:t>)</w:t>
      </w:r>
    </w:p>
    <w:p w:rsidR="00176D0F" w:rsidRPr="00502E24" w:rsidRDefault="00176D0F" w:rsidP="00502E24">
      <w:pPr>
        <w:tabs>
          <w:tab w:val="left" w:pos="3710"/>
        </w:tabs>
        <w:ind w:firstLine="0"/>
        <w:jc w:val="center"/>
        <w:outlineLvl w:val="0"/>
        <w:rPr>
          <w:rFonts w:cs="Times New Roman"/>
          <w:bCs/>
          <w:i/>
          <w:sz w:val="24"/>
          <w:szCs w:val="24"/>
          <w:lang w:eastAsia="ru-RU"/>
        </w:rPr>
      </w:pPr>
    </w:p>
    <w:p w:rsidR="00473642" w:rsidRPr="00473642" w:rsidRDefault="00473642" w:rsidP="00473642">
      <w:pPr>
        <w:suppressAutoHyphens/>
        <w:rPr>
          <w:rFonts w:cs="Times New Roman"/>
          <w:szCs w:val="28"/>
          <w:lang w:eastAsia="ar-SA"/>
        </w:rPr>
      </w:pPr>
    </w:p>
    <w:p w:rsidR="00473642" w:rsidRDefault="00E47E8F" w:rsidP="00473642">
      <w:pPr>
        <w:suppressAutoHyphens/>
        <w:ind w:left="426" w:firstLine="0"/>
        <w:rPr>
          <w:rFonts w:cs="Times New Roman"/>
          <w:szCs w:val="28"/>
          <w:lang w:eastAsia="ar-SA"/>
        </w:rPr>
      </w:pPr>
      <w:r>
        <w:rPr>
          <w:rFonts w:cs="Times New Roman"/>
          <w:szCs w:val="28"/>
          <w:lang w:eastAsia="ar-SA"/>
        </w:rPr>
        <w:t>07.09</w:t>
      </w:r>
      <w:r w:rsidR="00473642">
        <w:rPr>
          <w:rFonts w:cs="Times New Roman"/>
          <w:szCs w:val="28"/>
          <w:lang w:eastAsia="ar-SA"/>
        </w:rPr>
        <w:t xml:space="preserve">.2020 </w:t>
      </w:r>
      <w:r>
        <w:rPr>
          <w:rFonts w:cs="Times New Roman"/>
          <w:szCs w:val="28"/>
          <w:lang w:eastAsia="ar-SA"/>
        </w:rPr>
        <w:t xml:space="preserve">                                                                                                  </w:t>
      </w:r>
      <w:r w:rsidR="00473642">
        <w:rPr>
          <w:rFonts w:cs="Times New Roman"/>
          <w:szCs w:val="28"/>
          <w:lang w:eastAsia="ar-SA"/>
        </w:rPr>
        <w:t>№</w:t>
      </w:r>
      <w:r>
        <w:rPr>
          <w:rFonts w:cs="Times New Roman"/>
          <w:szCs w:val="28"/>
          <w:lang w:eastAsia="ar-SA"/>
        </w:rPr>
        <w:t>704</w:t>
      </w:r>
    </w:p>
    <w:p w:rsidR="00473642" w:rsidRDefault="00473642" w:rsidP="00473642">
      <w:pPr>
        <w:suppressAutoHyphens/>
        <w:ind w:left="426" w:firstLine="0"/>
        <w:rPr>
          <w:rFonts w:cs="Times New Roman"/>
          <w:szCs w:val="28"/>
          <w:lang w:eastAsia="ar-SA"/>
        </w:rPr>
      </w:pPr>
    </w:p>
    <w:p w:rsidR="00473642" w:rsidRDefault="00473642" w:rsidP="00EE2E74">
      <w:pPr>
        <w:suppressAutoHyphens/>
        <w:ind w:firstLine="0"/>
        <w:jc w:val="both"/>
        <w:rPr>
          <w:rFonts w:cs="Times New Roman"/>
          <w:szCs w:val="28"/>
          <w:lang w:eastAsia="ar-SA"/>
        </w:rPr>
      </w:pPr>
      <w:r w:rsidRPr="00CD2A72">
        <w:rPr>
          <w:rFonts w:cs="Times New Roman"/>
          <w:szCs w:val="28"/>
          <w:lang w:eastAsia="ar-SA"/>
        </w:rPr>
        <w:t>Об утверждении Поря</w:t>
      </w:r>
      <w:r w:rsidR="003F3184">
        <w:rPr>
          <w:rFonts w:cs="Times New Roman"/>
          <w:szCs w:val="28"/>
          <w:lang w:eastAsia="ar-SA"/>
        </w:rPr>
        <w:t>дка определения объема и условия</w:t>
      </w:r>
      <w:r w:rsidRPr="00CD2A72">
        <w:rPr>
          <w:rFonts w:cs="Times New Roman"/>
          <w:szCs w:val="28"/>
          <w:lang w:eastAsia="ar-SA"/>
        </w:rPr>
        <w:t xml:space="preserve"> предоставления субсидий из бюджета </w:t>
      </w:r>
      <w:proofErr w:type="gramStart"/>
      <w:r w:rsidRPr="00CD2A72">
        <w:rPr>
          <w:rFonts w:cs="Times New Roman"/>
          <w:szCs w:val="28"/>
          <w:lang w:eastAsia="ar-SA"/>
        </w:rPr>
        <w:t>Гаврилов-Ямского</w:t>
      </w:r>
      <w:proofErr w:type="gramEnd"/>
      <w:r w:rsidRPr="00CD2A72">
        <w:rPr>
          <w:rFonts w:cs="Times New Roman"/>
          <w:szCs w:val="28"/>
          <w:lang w:eastAsia="ar-SA"/>
        </w:rPr>
        <w:t xml:space="preserve"> муниципального района на иные цели бюд</w:t>
      </w:r>
      <w:r w:rsidR="003F3184">
        <w:rPr>
          <w:rFonts w:cs="Times New Roman"/>
          <w:szCs w:val="28"/>
          <w:lang w:eastAsia="ar-SA"/>
        </w:rPr>
        <w:t>жетным и авт</w:t>
      </w:r>
      <w:r w:rsidR="00D47B1C">
        <w:rPr>
          <w:rFonts w:cs="Times New Roman"/>
          <w:szCs w:val="28"/>
          <w:lang w:eastAsia="ar-SA"/>
        </w:rPr>
        <w:t>ономным учреждениям</w:t>
      </w:r>
    </w:p>
    <w:p w:rsidR="00CD2A72" w:rsidRPr="00473642" w:rsidRDefault="00CD2A72" w:rsidP="00473642">
      <w:pPr>
        <w:suppressAutoHyphens/>
        <w:ind w:left="426" w:firstLine="0"/>
        <w:rPr>
          <w:rFonts w:cs="Times New Roman"/>
          <w:szCs w:val="28"/>
          <w:lang w:eastAsia="ar-SA"/>
        </w:rPr>
      </w:pPr>
    </w:p>
    <w:p w:rsidR="004D6F48" w:rsidRDefault="00CD2A72" w:rsidP="00CD2A72">
      <w:pPr>
        <w:ind w:firstLine="0"/>
        <w:jc w:val="both"/>
        <w:rPr>
          <w:rFonts w:cs="Times New Roman"/>
          <w:szCs w:val="28"/>
        </w:rPr>
      </w:pPr>
      <w:r>
        <w:rPr>
          <w:rFonts w:cs="Times New Roman"/>
          <w:b/>
          <w:szCs w:val="28"/>
          <w:lang w:eastAsia="ru-RU"/>
        </w:rPr>
        <w:t xml:space="preserve"> </w:t>
      </w:r>
      <w:r>
        <w:rPr>
          <w:rFonts w:cs="Times New Roman"/>
          <w:b/>
          <w:szCs w:val="28"/>
          <w:lang w:eastAsia="ru-RU"/>
        </w:rPr>
        <w:tab/>
      </w:r>
      <w:proofErr w:type="gramStart"/>
      <w:r w:rsidR="004D6F48" w:rsidRPr="00CD2A72">
        <w:rPr>
          <w:szCs w:val="28"/>
        </w:rPr>
        <w:t>В соответст</w:t>
      </w:r>
      <w:r w:rsidR="00DE5D6C">
        <w:rPr>
          <w:szCs w:val="28"/>
        </w:rPr>
        <w:t xml:space="preserve">вии со  статьей </w:t>
      </w:r>
      <w:r w:rsidR="004D6F48" w:rsidRPr="00CD2A72">
        <w:rPr>
          <w:szCs w:val="28"/>
        </w:rPr>
        <w:t>78.1 Бюджетного кодекса Российской Федерации</w:t>
      </w:r>
      <w:r w:rsidR="001979B8" w:rsidRPr="00CD2A72">
        <w:rPr>
          <w:szCs w:val="28"/>
        </w:rPr>
        <w:t xml:space="preserve"> </w:t>
      </w:r>
      <w:r w:rsidR="004D6F48" w:rsidRPr="00CD2A72">
        <w:rPr>
          <w:szCs w:val="28"/>
        </w:rPr>
        <w:t>и Постановлением Правительства</w:t>
      </w:r>
      <w:r w:rsidR="004D6F48" w:rsidRPr="00CD2A72">
        <w:rPr>
          <w:rFonts w:cs="Times New Roman"/>
          <w:szCs w:val="28"/>
        </w:rPr>
        <w:t xml:space="preserve"> Российской Федерации от 22 февраля 2020 года </w:t>
      </w:r>
      <w:r w:rsidR="00B36879">
        <w:rPr>
          <w:rFonts w:cs="Times New Roman"/>
          <w:szCs w:val="28"/>
        </w:rPr>
        <w:t xml:space="preserve"> </w:t>
      </w:r>
      <w:r w:rsidR="000F6193" w:rsidRPr="00CD2A72">
        <w:rPr>
          <w:rFonts w:cs="Times New Roman"/>
          <w:szCs w:val="28"/>
        </w:rPr>
        <w:t>№</w:t>
      </w:r>
      <w:r w:rsidR="004D6F48" w:rsidRPr="00CD2A72">
        <w:rPr>
          <w:rFonts w:cs="Times New Roman"/>
          <w:szCs w:val="28"/>
        </w:rPr>
        <w:t xml:space="preserve"> 203 </w:t>
      </w:r>
      <w:r w:rsidR="000F6193" w:rsidRPr="00CD2A72">
        <w:rPr>
          <w:rFonts w:cs="Times New Roman"/>
          <w:szCs w:val="28"/>
        </w:rPr>
        <w:t>«</w:t>
      </w:r>
      <w:r w:rsidR="004D6F48" w:rsidRPr="00CD2A72">
        <w:rPr>
          <w:rFonts w:cs="Times New Roman"/>
          <w:szCs w:val="28"/>
        </w:rPr>
        <w:t>Об общих требованиях к нормативным правовым актам и муниципальным правовым актам, устанавливающим порядок определения объема и условия предоставления бюджетным и автономным учреждениям субсидий на иные цели</w:t>
      </w:r>
      <w:r w:rsidR="000F6193" w:rsidRPr="00CD2A72">
        <w:rPr>
          <w:rFonts w:cs="Times New Roman"/>
          <w:szCs w:val="28"/>
        </w:rPr>
        <w:t>»</w:t>
      </w:r>
      <w:r w:rsidR="00473642" w:rsidRPr="00CD2A72">
        <w:rPr>
          <w:rFonts w:cs="Times New Roman"/>
          <w:szCs w:val="28"/>
        </w:rPr>
        <w:t xml:space="preserve">, руководствуясь статьей </w:t>
      </w:r>
      <w:r w:rsidR="0016053F">
        <w:rPr>
          <w:rFonts w:cs="Times New Roman"/>
          <w:szCs w:val="28"/>
        </w:rPr>
        <w:t xml:space="preserve"> </w:t>
      </w:r>
      <w:r w:rsidR="00473642" w:rsidRPr="00CD2A72">
        <w:rPr>
          <w:rFonts w:cs="Times New Roman"/>
          <w:szCs w:val="28"/>
        </w:rPr>
        <w:t>26 Устава Гаврилов-Ямского муниципального района Ярославской области,</w:t>
      </w:r>
      <w:proofErr w:type="gramEnd"/>
    </w:p>
    <w:p w:rsidR="00CD2A72" w:rsidRDefault="00CD2A72" w:rsidP="00CD2A72">
      <w:pPr>
        <w:ind w:firstLine="0"/>
        <w:jc w:val="both"/>
        <w:rPr>
          <w:rFonts w:cs="Times New Roman"/>
          <w:szCs w:val="28"/>
        </w:rPr>
      </w:pPr>
    </w:p>
    <w:p w:rsidR="00CD2A72" w:rsidRDefault="00CD2A72" w:rsidP="00CD2A72">
      <w:pPr>
        <w:ind w:firstLine="0"/>
        <w:jc w:val="both"/>
        <w:rPr>
          <w:rFonts w:cs="Times New Roman"/>
          <w:szCs w:val="28"/>
        </w:rPr>
      </w:pPr>
      <w:r>
        <w:rPr>
          <w:rFonts w:cs="Times New Roman"/>
          <w:szCs w:val="28"/>
        </w:rPr>
        <w:t xml:space="preserve">АДМИНИСТРАЦИЯ </w:t>
      </w:r>
      <w:r w:rsidR="00106A79">
        <w:rPr>
          <w:rFonts w:cs="Times New Roman"/>
          <w:szCs w:val="28"/>
        </w:rPr>
        <w:t xml:space="preserve"> </w:t>
      </w:r>
      <w:r>
        <w:rPr>
          <w:rFonts w:cs="Times New Roman"/>
          <w:szCs w:val="28"/>
        </w:rPr>
        <w:t>ГАВРИЛОВ-ЯМСКОГО РАЙОНА ПОСТАНОВЛЯЕТ</w:t>
      </w:r>
      <w:r w:rsidR="000977C3">
        <w:rPr>
          <w:rFonts w:cs="Times New Roman"/>
          <w:szCs w:val="28"/>
        </w:rPr>
        <w:t>:</w:t>
      </w:r>
    </w:p>
    <w:p w:rsidR="000977C3" w:rsidRPr="00CD2A72" w:rsidRDefault="000977C3" w:rsidP="00CD2A72">
      <w:pPr>
        <w:ind w:firstLine="0"/>
        <w:jc w:val="both"/>
        <w:rPr>
          <w:szCs w:val="28"/>
        </w:rPr>
      </w:pPr>
    </w:p>
    <w:p w:rsidR="003A692A" w:rsidRDefault="003A692A" w:rsidP="00CD2A72">
      <w:pPr>
        <w:pStyle w:val="ConsPlusNormal"/>
        <w:ind w:firstLine="540"/>
        <w:jc w:val="both"/>
        <w:rPr>
          <w:rFonts w:ascii="Times New Roman" w:hAnsi="Times New Roman" w:cs="Times New Roman"/>
          <w:sz w:val="28"/>
          <w:szCs w:val="28"/>
        </w:rPr>
      </w:pPr>
      <w:r w:rsidRPr="004D6F48">
        <w:rPr>
          <w:rFonts w:ascii="Times New Roman" w:hAnsi="Times New Roman" w:cs="Times New Roman"/>
          <w:sz w:val="28"/>
          <w:szCs w:val="28"/>
        </w:rPr>
        <w:t xml:space="preserve">1. Утвердить </w:t>
      </w:r>
      <w:r w:rsidRPr="00995F01">
        <w:rPr>
          <w:rFonts w:ascii="Times New Roman" w:hAnsi="Times New Roman" w:cs="Times New Roman"/>
          <w:sz w:val="28"/>
          <w:szCs w:val="28"/>
        </w:rPr>
        <w:t>Порядок</w:t>
      </w:r>
      <w:r w:rsidRPr="004D6F48">
        <w:rPr>
          <w:rFonts w:ascii="Times New Roman" w:hAnsi="Times New Roman" w:cs="Times New Roman"/>
          <w:sz w:val="28"/>
          <w:szCs w:val="28"/>
        </w:rPr>
        <w:t xml:space="preserve"> определения объема и условия предоставлени</w:t>
      </w:r>
      <w:r w:rsidR="000977C3">
        <w:rPr>
          <w:rFonts w:ascii="Times New Roman" w:hAnsi="Times New Roman" w:cs="Times New Roman"/>
          <w:sz w:val="28"/>
          <w:szCs w:val="28"/>
        </w:rPr>
        <w:t xml:space="preserve">я субсидий из бюджета </w:t>
      </w:r>
      <w:proofErr w:type="gramStart"/>
      <w:r w:rsidR="000977C3">
        <w:rPr>
          <w:rFonts w:ascii="Times New Roman" w:hAnsi="Times New Roman" w:cs="Times New Roman"/>
          <w:sz w:val="28"/>
          <w:szCs w:val="28"/>
        </w:rPr>
        <w:t>Гаврилов-Ямского</w:t>
      </w:r>
      <w:proofErr w:type="gramEnd"/>
      <w:r w:rsidR="000977C3">
        <w:rPr>
          <w:rFonts w:ascii="Times New Roman" w:hAnsi="Times New Roman" w:cs="Times New Roman"/>
          <w:sz w:val="28"/>
          <w:szCs w:val="28"/>
        </w:rPr>
        <w:t xml:space="preserve"> муниципального района</w:t>
      </w:r>
      <w:r w:rsidRPr="004D6F48">
        <w:rPr>
          <w:rFonts w:ascii="Times New Roman" w:hAnsi="Times New Roman" w:cs="Times New Roman"/>
          <w:sz w:val="28"/>
          <w:szCs w:val="28"/>
        </w:rPr>
        <w:t xml:space="preserve"> на иные цели</w:t>
      </w:r>
      <w:r w:rsidR="008D3E48">
        <w:rPr>
          <w:rFonts w:ascii="Times New Roman" w:hAnsi="Times New Roman" w:cs="Times New Roman"/>
          <w:sz w:val="28"/>
          <w:szCs w:val="28"/>
        </w:rPr>
        <w:t xml:space="preserve"> </w:t>
      </w:r>
      <w:r w:rsidR="008D3E48" w:rsidRPr="008D3E48">
        <w:rPr>
          <w:rFonts w:ascii="Times New Roman" w:hAnsi="Times New Roman" w:cs="Times New Roman"/>
          <w:sz w:val="28"/>
          <w:szCs w:val="28"/>
        </w:rPr>
        <w:t>бюджетным и автономным учреждениям</w:t>
      </w:r>
      <w:r w:rsidR="00DE5D6C">
        <w:rPr>
          <w:rFonts w:ascii="Times New Roman" w:hAnsi="Times New Roman" w:cs="Times New Roman"/>
          <w:sz w:val="28"/>
          <w:szCs w:val="28"/>
        </w:rPr>
        <w:t>.</w:t>
      </w:r>
    </w:p>
    <w:p w:rsidR="003A692A" w:rsidRDefault="003A692A" w:rsidP="004D5AAD">
      <w:pPr>
        <w:pStyle w:val="ConsPlusNormal"/>
        <w:ind w:firstLine="540"/>
        <w:jc w:val="both"/>
        <w:rPr>
          <w:rFonts w:ascii="Times New Roman" w:hAnsi="Times New Roman" w:cs="Times New Roman"/>
          <w:sz w:val="28"/>
          <w:szCs w:val="28"/>
        </w:rPr>
      </w:pPr>
      <w:r w:rsidRPr="004D6F48">
        <w:rPr>
          <w:rFonts w:ascii="Times New Roman" w:hAnsi="Times New Roman" w:cs="Times New Roman"/>
          <w:sz w:val="28"/>
          <w:szCs w:val="28"/>
        </w:rPr>
        <w:t xml:space="preserve">2. </w:t>
      </w:r>
      <w:proofErr w:type="gramStart"/>
      <w:r w:rsidRPr="004D6F48">
        <w:rPr>
          <w:rFonts w:ascii="Times New Roman" w:hAnsi="Times New Roman" w:cs="Times New Roman"/>
          <w:sz w:val="28"/>
          <w:szCs w:val="28"/>
        </w:rPr>
        <w:t>Контроль за</w:t>
      </w:r>
      <w:proofErr w:type="gramEnd"/>
      <w:r w:rsidRPr="004D6F48">
        <w:rPr>
          <w:rFonts w:ascii="Times New Roman" w:hAnsi="Times New Roman" w:cs="Times New Roman"/>
          <w:sz w:val="28"/>
          <w:szCs w:val="28"/>
        </w:rPr>
        <w:t xml:space="preserve"> исполнением постановления возложить на </w:t>
      </w:r>
      <w:r w:rsidR="000977C3">
        <w:rPr>
          <w:rFonts w:ascii="Times New Roman" w:hAnsi="Times New Roman" w:cs="Times New Roman"/>
          <w:sz w:val="28"/>
          <w:szCs w:val="28"/>
        </w:rPr>
        <w:t>заместителя Главы Администрации муниципального района – начальника Управления финансов Баранову Е.В.</w:t>
      </w:r>
    </w:p>
    <w:p w:rsidR="00DE5D6C" w:rsidRPr="004D6F48" w:rsidRDefault="00DE5D6C" w:rsidP="004D5A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 Постановление опубликовать в районной массовой газете «Гаврилов-Ямский вестник» и разместить на официально</w:t>
      </w:r>
      <w:r w:rsidR="00AA54A3">
        <w:rPr>
          <w:rFonts w:ascii="Times New Roman" w:hAnsi="Times New Roman" w:cs="Times New Roman"/>
          <w:sz w:val="28"/>
          <w:szCs w:val="28"/>
        </w:rPr>
        <w:t xml:space="preserve">м сайте Администрации </w:t>
      </w:r>
      <w:proofErr w:type="gramStart"/>
      <w:r w:rsidR="00AA54A3">
        <w:rPr>
          <w:rFonts w:ascii="Times New Roman" w:hAnsi="Times New Roman" w:cs="Times New Roman"/>
          <w:sz w:val="28"/>
          <w:szCs w:val="28"/>
        </w:rPr>
        <w:t>Гаврилов-Я</w:t>
      </w:r>
      <w:r>
        <w:rPr>
          <w:rFonts w:ascii="Times New Roman" w:hAnsi="Times New Roman" w:cs="Times New Roman"/>
          <w:sz w:val="28"/>
          <w:szCs w:val="28"/>
        </w:rPr>
        <w:t>мского</w:t>
      </w:r>
      <w:proofErr w:type="gramEnd"/>
      <w:r>
        <w:rPr>
          <w:rFonts w:ascii="Times New Roman" w:hAnsi="Times New Roman" w:cs="Times New Roman"/>
          <w:sz w:val="28"/>
          <w:szCs w:val="28"/>
        </w:rPr>
        <w:t xml:space="preserve"> муниципального района.</w:t>
      </w:r>
    </w:p>
    <w:p w:rsidR="000717A2" w:rsidRDefault="00DE5D6C" w:rsidP="004D5AAD">
      <w:pPr>
        <w:autoSpaceDE w:val="0"/>
        <w:autoSpaceDN w:val="0"/>
        <w:adjustRightInd w:val="0"/>
        <w:ind w:firstLine="540"/>
        <w:jc w:val="both"/>
        <w:rPr>
          <w:rFonts w:eastAsia="Batang" w:cs="Times New Roman"/>
          <w:szCs w:val="28"/>
        </w:rPr>
      </w:pPr>
      <w:r>
        <w:rPr>
          <w:rFonts w:eastAsia="Batang" w:cs="Times New Roman"/>
          <w:szCs w:val="28"/>
        </w:rPr>
        <w:t>4</w:t>
      </w:r>
      <w:r w:rsidR="000717A2" w:rsidRPr="004D6F48">
        <w:rPr>
          <w:rFonts w:eastAsia="Batang" w:cs="Times New Roman"/>
          <w:szCs w:val="28"/>
        </w:rPr>
        <w:t xml:space="preserve">. Постановление вступает в силу с </w:t>
      </w:r>
      <w:r w:rsidR="000717A2" w:rsidRPr="004D6F48">
        <w:rPr>
          <w:rFonts w:cs="Times New Roman"/>
          <w:szCs w:val="28"/>
        </w:rPr>
        <w:t>01 января 2021 года</w:t>
      </w:r>
      <w:r w:rsidR="000717A2" w:rsidRPr="004D6F48">
        <w:rPr>
          <w:rFonts w:eastAsia="Batang" w:cs="Times New Roman"/>
          <w:szCs w:val="28"/>
        </w:rPr>
        <w:t>.</w:t>
      </w:r>
    </w:p>
    <w:p w:rsidR="000977C3" w:rsidRDefault="000977C3" w:rsidP="004D5AAD">
      <w:pPr>
        <w:autoSpaceDE w:val="0"/>
        <w:autoSpaceDN w:val="0"/>
        <w:adjustRightInd w:val="0"/>
        <w:ind w:firstLine="540"/>
        <w:jc w:val="both"/>
        <w:rPr>
          <w:rFonts w:eastAsia="Batang" w:cs="Times New Roman"/>
          <w:szCs w:val="28"/>
        </w:rPr>
      </w:pPr>
    </w:p>
    <w:p w:rsidR="000977C3" w:rsidRDefault="000977C3" w:rsidP="004D5AAD">
      <w:pPr>
        <w:autoSpaceDE w:val="0"/>
        <w:autoSpaceDN w:val="0"/>
        <w:adjustRightInd w:val="0"/>
        <w:ind w:firstLine="540"/>
        <w:jc w:val="both"/>
        <w:rPr>
          <w:rFonts w:eastAsia="Batang" w:cs="Times New Roman"/>
          <w:szCs w:val="28"/>
        </w:rPr>
      </w:pPr>
    </w:p>
    <w:p w:rsidR="000977C3" w:rsidRDefault="000977C3" w:rsidP="000977C3">
      <w:pPr>
        <w:autoSpaceDE w:val="0"/>
        <w:autoSpaceDN w:val="0"/>
        <w:adjustRightInd w:val="0"/>
        <w:ind w:firstLine="0"/>
        <w:jc w:val="both"/>
        <w:rPr>
          <w:rFonts w:eastAsia="Batang" w:cs="Times New Roman"/>
          <w:szCs w:val="28"/>
        </w:rPr>
      </w:pPr>
      <w:r>
        <w:rPr>
          <w:rFonts w:eastAsia="Batang" w:cs="Times New Roman"/>
          <w:szCs w:val="28"/>
        </w:rPr>
        <w:t>Глава Администрации</w:t>
      </w:r>
    </w:p>
    <w:p w:rsidR="000977C3" w:rsidRPr="004D6F48" w:rsidRDefault="000977C3" w:rsidP="000977C3">
      <w:pPr>
        <w:autoSpaceDE w:val="0"/>
        <w:autoSpaceDN w:val="0"/>
        <w:adjustRightInd w:val="0"/>
        <w:ind w:firstLine="0"/>
        <w:jc w:val="both"/>
        <w:rPr>
          <w:rFonts w:eastAsia="Batang" w:cs="Times New Roman"/>
          <w:szCs w:val="28"/>
        </w:rPr>
      </w:pPr>
      <w:r>
        <w:rPr>
          <w:rFonts w:eastAsia="Batang" w:cs="Times New Roman"/>
          <w:szCs w:val="28"/>
        </w:rPr>
        <w:t>муниципального района                                                              А.А. Комаров</w:t>
      </w:r>
    </w:p>
    <w:p w:rsidR="00205C32" w:rsidRDefault="00205C32" w:rsidP="003F3184">
      <w:pPr>
        <w:ind w:firstLine="0"/>
        <w:rPr>
          <w:rFonts w:eastAsia="Batang" w:cs="Times New Roman"/>
          <w:szCs w:val="28"/>
        </w:rPr>
      </w:pPr>
    </w:p>
    <w:p w:rsidR="0016053F" w:rsidRDefault="0016053F" w:rsidP="003F3184">
      <w:pPr>
        <w:ind w:firstLine="0"/>
        <w:rPr>
          <w:rFonts w:eastAsia="Batang" w:cs="Times New Roman"/>
          <w:szCs w:val="28"/>
        </w:rPr>
      </w:pPr>
    </w:p>
    <w:p w:rsidR="00502E24" w:rsidRDefault="00502E24" w:rsidP="003F3184">
      <w:pPr>
        <w:ind w:firstLine="0"/>
        <w:rPr>
          <w:rFonts w:eastAsia="Batang" w:cs="Times New Roman"/>
          <w:szCs w:val="28"/>
        </w:rPr>
      </w:pPr>
    </w:p>
    <w:p w:rsidR="00CE161D" w:rsidRDefault="00CE161D" w:rsidP="003F3184">
      <w:pPr>
        <w:ind w:firstLine="0"/>
        <w:rPr>
          <w:rFonts w:eastAsia="Batang" w:cs="Times New Roman"/>
          <w:szCs w:val="28"/>
        </w:rPr>
      </w:pPr>
    </w:p>
    <w:p w:rsidR="00827FD7" w:rsidRPr="001F6974" w:rsidRDefault="00205C32" w:rsidP="00CE161D">
      <w:pPr>
        <w:ind w:firstLine="0"/>
        <w:jc w:val="right"/>
        <w:rPr>
          <w:rFonts w:cs="Times New Roman"/>
          <w:szCs w:val="28"/>
        </w:rPr>
      </w:pPr>
      <w:r>
        <w:rPr>
          <w:rFonts w:eastAsia="Batang" w:cs="Times New Roman"/>
          <w:szCs w:val="28"/>
        </w:rPr>
        <w:lastRenderedPageBreak/>
        <w:t xml:space="preserve">                                                                                   </w:t>
      </w:r>
      <w:r w:rsidR="00CE161D">
        <w:rPr>
          <w:rFonts w:eastAsia="Batang" w:cs="Times New Roman"/>
          <w:szCs w:val="28"/>
        </w:rPr>
        <w:t xml:space="preserve"> </w:t>
      </w:r>
      <w:r w:rsidR="00827FD7" w:rsidRPr="001F6974">
        <w:rPr>
          <w:rFonts w:cs="Times New Roman"/>
          <w:szCs w:val="28"/>
        </w:rPr>
        <w:t>УТВЕРЖДЁН</w:t>
      </w:r>
    </w:p>
    <w:p w:rsidR="00827FD7" w:rsidRPr="001F6974" w:rsidRDefault="00827FD7" w:rsidP="00CE161D">
      <w:pPr>
        <w:ind w:left="5812" w:firstLine="0"/>
        <w:jc w:val="right"/>
        <w:rPr>
          <w:rFonts w:cs="Times New Roman"/>
          <w:szCs w:val="28"/>
        </w:rPr>
      </w:pPr>
      <w:r w:rsidRPr="001F6974">
        <w:rPr>
          <w:rFonts w:cs="Times New Roman"/>
          <w:szCs w:val="28"/>
        </w:rPr>
        <w:t>постановлением</w:t>
      </w:r>
    </w:p>
    <w:p w:rsidR="00827FD7" w:rsidRPr="001F6974" w:rsidRDefault="00205C32" w:rsidP="00CE161D">
      <w:pPr>
        <w:ind w:left="5812" w:firstLine="0"/>
        <w:jc w:val="right"/>
        <w:rPr>
          <w:rFonts w:cs="Times New Roman"/>
          <w:szCs w:val="28"/>
        </w:rPr>
      </w:pPr>
      <w:r>
        <w:rPr>
          <w:rFonts w:cs="Times New Roman"/>
          <w:szCs w:val="28"/>
        </w:rPr>
        <w:t xml:space="preserve">Администрации </w:t>
      </w:r>
      <w:proofErr w:type="gramStart"/>
      <w:r>
        <w:rPr>
          <w:rFonts w:cs="Times New Roman"/>
          <w:szCs w:val="28"/>
        </w:rPr>
        <w:t>Гаврилов-Ямского</w:t>
      </w:r>
      <w:proofErr w:type="gramEnd"/>
      <w:r>
        <w:rPr>
          <w:rFonts w:cs="Times New Roman"/>
          <w:szCs w:val="28"/>
        </w:rPr>
        <w:t xml:space="preserve"> муниципального района</w:t>
      </w:r>
    </w:p>
    <w:p w:rsidR="00827FD7" w:rsidRPr="00E47E8F" w:rsidRDefault="00827FD7" w:rsidP="00CE161D">
      <w:pPr>
        <w:ind w:left="5812" w:firstLine="0"/>
        <w:jc w:val="right"/>
        <w:rPr>
          <w:rFonts w:cs="Times New Roman"/>
          <w:szCs w:val="28"/>
          <w:u w:val="single"/>
        </w:rPr>
      </w:pPr>
      <w:r w:rsidRPr="0031158D">
        <w:rPr>
          <w:rFonts w:cs="Times New Roman"/>
          <w:szCs w:val="28"/>
        </w:rPr>
        <w:t xml:space="preserve">от </w:t>
      </w:r>
      <w:r w:rsidR="00E47E8F">
        <w:rPr>
          <w:rFonts w:cs="Times New Roman"/>
          <w:szCs w:val="28"/>
          <w:u w:val="single"/>
        </w:rPr>
        <w:t xml:space="preserve">07.09.2020 </w:t>
      </w:r>
      <w:r w:rsidRPr="0031158D">
        <w:rPr>
          <w:rFonts w:cs="Times New Roman"/>
          <w:szCs w:val="28"/>
        </w:rPr>
        <w:t xml:space="preserve">№ </w:t>
      </w:r>
      <w:r w:rsidR="00E47E8F">
        <w:rPr>
          <w:rFonts w:cs="Times New Roman"/>
          <w:szCs w:val="28"/>
          <w:u w:val="single"/>
        </w:rPr>
        <w:t>704</w:t>
      </w:r>
    </w:p>
    <w:p w:rsidR="00827FD7" w:rsidRDefault="00C740CA" w:rsidP="00CE161D">
      <w:pPr>
        <w:ind w:left="5103" w:firstLine="0"/>
        <w:jc w:val="right"/>
        <w:rPr>
          <w:rFonts w:cs="Times New Roman"/>
          <w:szCs w:val="28"/>
        </w:rPr>
      </w:pPr>
      <w:r>
        <w:rPr>
          <w:rFonts w:cs="Times New Roman"/>
          <w:bCs/>
          <w:i/>
          <w:sz w:val="24"/>
          <w:szCs w:val="24"/>
          <w:lang w:eastAsia="ru-RU"/>
        </w:rPr>
        <w:t xml:space="preserve">        </w:t>
      </w:r>
      <w:proofErr w:type="gramStart"/>
      <w:r w:rsidRPr="00502E24">
        <w:rPr>
          <w:rFonts w:cs="Times New Roman"/>
          <w:bCs/>
          <w:i/>
          <w:sz w:val="24"/>
          <w:szCs w:val="24"/>
          <w:lang w:eastAsia="ru-RU"/>
        </w:rPr>
        <w:t xml:space="preserve">(в ред. </w:t>
      </w:r>
      <w:r>
        <w:rPr>
          <w:rFonts w:cs="Times New Roman"/>
          <w:bCs/>
          <w:i/>
          <w:sz w:val="24"/>
          <w:szCs w:val="24"/>
          <w:lang w:eastAsia="ru-RU"/>
        </w:rPr>
        <w:t xml:space="preserve"> </w:t>
      </w:r>
      <w:r w:rsidRPr="00502E24">
        <w:rPr>
          <w:rFonts w:cs="Times New Roman"/>
          <w:bCs/>
          <w:i/>
          <w:sz w:val="24"/>
          <w:szCs w:val="24"/>
          <w:lang w:eastAsia="ru-RU"/>
        </w:rPr>
        <w:t>от 30.11.2020</w:t>
      </w:r>
      <w:r>
        <w:rPr>
          <w:rFonts w:cs="Times New Roman"/>
          <w:bCs/>
          <w:i/>
          <w:sz w:val="24"/>
          <w:szCs w:val="24"/>
          <w:lang w:eastAsia="ru-RU"/>
        </w:rPr>
        <w:t xml:space="preserve"> </w:t>
      </w:r>
      <w:r w:rsidRPr="00502E24">
        <w:rPr>
          <w:rFonts w:cs="Times New Roman"/>
          <w:bCs/>
          <w:i/>
          <w:sz w:val="24"/>
          <w:szCs w:val="24"/>
          <w:lang w:eastAsia="ru-RU"/>
        </w:rPr>
        <w:t xml:space="preserve"> №983</w:t>
      </w:r>
      <w:r>
        <w:rPr>
          <w:rFonts w:cs="Times New Roman"/>
          <w:bCs/>
          <w:i/>
          <w:sz w:val="24"/>
          <w:szCs w:val="24"/>
          <w:lang w:eastAsia="ru-RU"/>
        </w:rPr>
        <w:t xml:space="preserve">,  от        </w:t>
      </w:r>
      <w:proofErr w:type="gramEnd"/>
    </w:p>
    <w:p w:rsidR="009577BE" w:rsidRDefault="00C740CA" w:rsidP="00CE161D">
      <w:pPr>
        <w:tabs>
          <w:tab w:val="left" w:pos="5773"/>
        </w:tabs>
        <w:jc w:val="right"/>
        <w:rPr>
          <w:rFonts w:cs="Times New Roman"/>
          <w:i/>
          <w:sz w:val="24"/>
          <w:szCs w:val="24"/>
        </w:rPr>
      </w:pPr>
      <w:r>
        <w:rPr>
          <w:rFonts w:cs="Times New Roman"/>
          <w:szCs w:val="28"/>
        </w:rPr>
        <w:t xml:space="preserve">                                                              </w:t>
      </w:r>
      <w:proofErr w:type="gramStart"/>
      <w:r w:rsidR="00F272F7">
        <w:rPr>
          <w:rFonts w:cs="Times New Roman"/>
          <w:i/>
          <w:sz w:val="24"/>
          <w:szCs w:val="24"/>
        </w:rPr>
        <w:t>15</w:t>
      </w:r>
      <w:r>
        <w:rPr>
          <w:rFonts w:cs="Times New Roman"/>
          <w:i/>
          <w:sz w:val="24"/>
          <w:szCs w:val="24"/>
        </w:rPr>
        <w:t>.10.2021 №856</w:t>
      </w:r>
      <w:r w:rsidR="00CE161D">
        <w:rPr>
          <w:rFonts w:cs="Times New Roman"/>
          <w:i/>
          <w:sz w:val="24"/>
          <w:szCs w:val="24"/>
        </w:rPr>
        <w:t>, от 18.08.2022 №672</w:t>
      </w:r>
      <w:r>
        <w:rPr>
          <w:rFonts w:cs="Times New Roman"/>
          <w:i/>
          <w:sz w:val="24"/>
          <w:szCs w:val="24"/>
        </w:rPr>
        <w:t>)</w:t>
      </w:r>
      <w:proofErr w:type="gramEnd"/>
    </w:p>
    <w:p w:rsidR="00C740CA" w:rsidRPr="00C740CA" w:rsidRDefault="00C740CA" w:rsidP="00C740CA">
      <w:pPr>
        <w:tabs>
          <w:tab w:val="left" w:pos="5773"/>
        </w:tabs>
        <w:jc w:val="both"/>
        <w:rPr>
          <w:rFonts w:cs="Times New Roman"/>
          <w:i/>
          <w:sz w:val="24"/>
          <w:szCs w:val="24"/>
        </w:rPr>
      </w:pPr>
    </w:p>
    <w:p w:rsidR="00E836B3" w:rsidRDefault="007E64D4" w:rsidP="007E64D4">
      <w:pPr>
        <w:pStyle w:val="ConsPlusNormal"/>
        <w:ind w:firstLine="540"/>
        <w:jc w:val="center"/>
        <w:rPr>
          <w:rFonts w:ascii="Times New Roman" w:hAnsi="Times New Roman" w:cs="Times New Roman"/>
          <w:b/>
          <w:sz w:val="28"/>
          <w:szCs w:val="28"/>
        </w:rPr>
      </w:pPr>
      <w:r w:rsidRPr="007E64D4">
        <w:rPr>
          <w:rFonts w:ascii="Times New Roman" w:hAnsi="Times New Roman" w:cs="Times New Roman"/>
          <w:b/>
          <w:sz w:val="28"/>
          <w:szCs w:val="28"/>
        </w:rPr>
        <w:t xml:space="preserve">ПОРЯДОК </w:t>
      </w:r>
    </w:p>
    <w:p w:rsidR="007E64D4" w:rsidRPr="007E64D4" w:rsidRDefault="007E64D4" w:rsidP="007E64D4">
      <w:pPr>
        <w:pStyle w:val="ConsPlusNormal"/>
        <w:ind w:firstLine="540"/>
        <w:jc w:val="center"/>
        <w:rPr>
          <w:rFonts w:ascii="Times New Roman" w:hAnsi="Times New Roman" w:cs="Times New Roman"/>
          <w:b/>
          <w:sz w:val="28"/>
          <w:szCs w:val="28"/>
        </w:rPr>
      </w:pPr>
      <w:r w:rsidRPr="007E64D4">
        <w:rPr>
          <w:rFonts w:ascii="Times New Roman" w:hAnsi="Times New Roman" w:cs="Times New Roman"/>
          <w:b/>
          <w:sz w:val="28"/>
          <w:szCs w:val="28"/>
        </w:rPr>
        <w:t>определения объема и условия предо</w:t>
      </w:r>
      <w:r w:rsidR="00205C32">
        <w:rPr>
          <w:rFonts w:ascii="Times New Roman" w:hAnsi="Times New Roman" w:cs="Times New Roman"/>
          <w:b/>
          <w:sz w:val="28"/>
          <w:szCs w:val="28"/>
        </w:rPr>
        <w:t xml:space="preserve">ставления субсидий из </w:t>
      </w:r>
      <w:r w:rsidRPr="007E64D4">
        <w:rPr>
          <w:rFonts w:ascii="Times New Roman" w:hAnsi="Times New Roman" w:cs="Times New Roman"/>
          <w:b/>
          <w:sz w:val="28"/>
          <w:szCs w:val="28"/>
        </w:rPr>
        <w:t xml:space="preserve"> бюджета</w:t>
      </w:r>
      <w:r w:rsidR="00205C32">
        <w:rPr>
          <w:rFonts w:ascii="Times New Roman" w:hAnsi="Times New Roman" w:cs="Times New Roman"/>
          <w:b/>
          <w:sz w:val="28"/>
          <w:szCs w:val="28"/>
        </w:rPr>
        <w:t xml:space="preserve"> </w:t>
      </w:r>
      <w:proofErr w:type="gramStart"/>
      <w:r w:rsidR="00205C32">
        <w:rPr>
          <w:rFonts w:ascii="Times New Roman" w:hAnsi="Times New Roman" w:cs="Times New Roman"/>
          <w:b/>
          <w:sz w:val="28"/>
          <w:szCs w:val="28"/>
        </w:rPr>
        <w:t>Гаврилов-Ямского</w:t>
      </w:r>
      <w:proofErr w:type="gramEnd"/>
      <w:r w:rsidR="00205C32">
        <w:rPr>
          <w:rFonts w:ascii="Times New Roman" w:hAnsi="Times New Roman" w:cs="Times New Roman"/>
          <w:b/>
          <w:sz w:val="28"/>
          <w:szCs w:val="28"/>
        </w:rPr>
        <w:t xml:space="preserve"> муниципального района</w:t>
      </w:r>
      <w:r w:rsidRPr="007E64D4">
        <w:rPr>
          <w:rFonts w:ascii="Times New Roman" w:hAnsi="Times New Roman" w:cs="Times New Roman"/>
          <w:b/>
          <w:sz w:val="28"/>
          <w:szCs w:val="28"/>
        </w:rPr>
        <w:t xml:space="preserve"> на иные цели бюджетным и автономным у</w:t>
      </w:r>
      <w:r w:rsidR="00D47B1C">
        <w:rPr>
          <w:rFonts w:ascii="Times New Roman" w:hAnsi="Times New Roman" w:cs="Times New Roman"/>
          <w:b/>
          <w:sz w:val="28"/>
          <w:szCs w:val="28"/>
        </w:rPr>
        <w:t>чреждениям</w:t>
      </w:r>
    </w:p>
    <w:p w:rsidR="00E30EA9" w:rsidRDefault="00E30EA9" w:rsidP="000D2C5A">
      <w:pPr>
        <w:ind w:firstLine="0"/>
        <w:rPr>
          <w:rFonts w:cs="Times New Roman"/>
          <w:b/>
          <w:szCs w:val="28"/>
        </w:rPr>
      </w:pPr>
    </w:p>
    <w:p w:rsidR="00D60DA3" w:rsidRDefault="00D60DA3" w:rsidP="000D2C5A">
      <w:pPr>
        <w:ind w:firstLine="0"/>
        <w:rPr>
          <w:rFonts w:cs="Times New Roman"/>
          <w:b/>
          <w:szCs w:val="28"/>
        </w:rPr>
      </w:pPr>
    </w:p>
    <w:p w:rsidR="00D60DA3" w:rsidRDefault="00D60DA3" w:rsidP="000D2C5A">
      <w:pPr>
        <w:ind w:firstLine="0"/>
        <w:rPr>
          <w:rFonts w:cs="Times New Roman"/>
          <w:szCs w:val="28"/>
        </w:rPr>
      </w:pPr>
    </w:p>
    <w:p w:rsidR="00084AD4" w:rsidRPr="00084AD4" w:rsidRDefault="00084AD4" w:rsidP="00084AD4">
      <w:pPr>
        <w:pStyle w:val="ConsPlusTitle"/>
        <w:jc w:val="center"/>
        <w:outlineLvl w:val="1"/>
        <w:rPr>
          <w:rFonts w:ascii="Times New Roman" w:eastAsia="Batang" w:hAnsi="Times New Roman" w:cs="Times New Roman"/>
          <w:sz w:val="28"/>
          <w:szCs w:val="28"/>
          <w:lang w:eastAsia="en-US"/>
        </w:rPr>
      </w:pPr>
      <w:r w:rsidRPr="00084AD4">
        <w:rPr>
          <w:rFonts w:ascii="Times New Roman" w:eastAsia="Batang" w:hAnsi="Times New Roman" w:cs="Times New Roman"/>
          <w:sz w:val="28"/>
          <w:szCs w:val="28"/>
          <w:lang w:eastAsia="en-US"/>
        </w:rPr>
        <w:t>I. Общие положения</w:t>
      </w:r>
    </w:p>
    <w:p w:rsidR="00084AD4" w:rsidRPr="00084AD4" w:rsidRDefault="00084AD4" w:rsidP="000D2C5A">
      <w:pPr>
        <w:ind w:firstLine="0"/>
        <w:rPr>
          <w:rFonts w:cs="Times New Roman"/>
          <w:szCs w:val="28"/>
        </w:rPr>
      </w:pPr>
    </w:p>
    <w:p w:rsidR="00084AD4" w:rsidRPr="00084AD4" w:rsidRDefault="00AD7125" w:rsidP="005236F8">
      <w:pPr>
        <w:autoSpaceDE w:val="0"/>
        <w:autoSpaceDN w:val="0"/>
        <w:adjustRightInd w:val="0"/>
        <w:ind w:firstLine="540"/>
        <w:jc w:val="both"/>
        <w:rPr>
          <w:rFonts w:eastAsiaTheme="minorHAnsi" w:cs="Times New Roman"/>
          <w:szCs w:val="28"/>
        </w:rPr>
      </w:pPr>
      <w:r w:rsidRPr="005236F8">
        <w:rPr>
          <w:rFonts w:eastAsiaTheme="minorHAnsi" w:cs="Times New Roman"/>
          <w:szCs w:val="28"/>
        </w:rPr>
        <w:t>1.</w:t>
      </w:r>
      <w:r w:rsidR="00084AD4" w:rsidRPr="005236F8">
        <w:rPr>
          <w:rFonts w:eastAsiaTheme="minorHAnsi" w:cs="Times New Roman"/>
          <w:szCs w:val="28"/>
        </w:rPr>
        <w:t>1.</w:t>
      </w:r>
      <w:r w:rsidR="005236F8" w:rsidRPr="005236F8">
        <w:rPr>
          <w:rFonts w:cs="Times New Roman"/>
          <w:szCs w:val="28"/>
        </w:rPr>
        <w:t xml:space="preserve"> </w:t>
      </w:r>
      <w:proofErr w:type="gramStart"/>
      <w:r w:rsidR="005236F8" w:rsidRPr="005236F8">
        <w:rPr>
          <w:rFonts w:cs="Times New Roman"/>
          <w:szCs w:val="28"/>
        </w:rPr>
        <w:t>Порядок определения объема и условия предо</w:t>
      </w:r>
      <w:r w:rsidR="00D47B1C">
        <w:rPr>
          <w:rFonts w:cs="Times New Roman"/>
          <w:szCs w:val="28"/>
        </w:rPr>
        <w:t xml:space="preserve">ставления субсидий из </w:t>
      </w:r>
      <w:r w:rsidR="005236F8" w:rsidRPr="005236F8">
        <w:rPr>
          <w:rFonts w:cs="Times New Roman"/>
          <w:szCs w:val="28"/>
        </w:rPr>
        <w:t xml:space="preserve"> бюджета</w:t>
      </w:r>
      <w:r w:rsidR="00D47B1C">
        <w:rPr>
          <w:rFonts w:cs="Times New Roman"/>
          <w:szCs w:val="28"/>
        </w:rPr>
        <w:t xml:space="preserve"> Гаврилов-Ямского муниципального района</w:t>
      </w:r>
      <w:r w:rsidR="005236F8" w:rsidRPr="005236F8">
        <w:rPr>
          <w:rFonts w:cs="Times New Roman"/>
          <w:szCs w:val="28"/>
        </w:rPr>
        <w:t xml:space="preserve"> на иные цели бюджетным и автономным учреждениям, в отношении котор</w:t>
      </w:r>
      <w:r w:rsidR="00E2457E">
        <w:rPr>
          <w:rFonts w:cs="Times New Roman"/>
          <w:szCs w:val="28"/>
        </w:rPr>
        <w:t>ых</w:t>
      </w:r>
      <w:r w:rsidR="005236F8" w:rsidRPr="005236F8">
        <w:rPr>
          <w:rFonts w:cs="Times New Roman"/>
          <w:szCs w:val="28"/>
        </w:rPr>
        <w:t xml:space="preserve"> функции и полномоч</w:t>
      </w:r>
      <w:r w:rsidR="00D47B1C">
        <w:rPr>
          <w:rFonts w:cs="Times New Roman"/>
          <w:szCs w:val="28"/>
        </w:rPr>
        <w:t xml:space="preserve">ия учредителя </w:t>
      </w:r>
      <w:r w:rsidR="00DE5D6C">
        <w:rPr>
          <w:rFonts w:cs="Times New Roman"/>
          <w:szCs w:val="28"/>
        </w:rPr>
        <w:t>осуществляют функциональные органы и структурные подразделения Администрации</w:t>
      </w:r>
      <w:r w:rsidR="00D47B1C">
        <w:rPr>
          <w:rFonts w:cs="Times New Roman"/>
          <w:szCs w:val="28"/>
        </w:rPr>
        <w:t xml:space="preserve"> Гаврилов-Ямского муниципального района</w:t>
      </w:r>
      <w:r w:rsidR="005236F8" w:rsidRPr="005236F8">
        <w:rPr>
          <w:rFonts w:eastAsiaTheme="minorHAnsi" w:cs="Times New Roman"/>
          <w:szCs w:val="28"/>
        </w:rPr>
        <w:t xml:space="preserve"> </w:t>
      </w:r>
      <w:r w:rsidR="00DE5D6C">
        <w:rPr>
          <w:rFonts w:eastAsiaTheme="minorHAnsi" w:cs="Times New Roman"/>
          <w:szCs w:val="28"/>
        </w:rPr>
        <w:t xml:space="preserve"> </w:t>
      </w:r>
      <w:r w:rsidR="005236F8" w:rsidRPr="005236F8">
        <w:rPr>
          <w:rFonts w:eastAsiaTheme="minorHAnsi" w:cs="Times New Roman"/>
          <w:szCs w:val="28"/>
        </w:rPr>
        <w:t xml:space="preserve">(далее – </w:t>
      </w:r>
      <w:r w:rsidR="005236F8">
        <w:rPr>
          <w:rFonts w:eastAsiaTheme="minorHAnsi" w:cs="Times New Roman"/>
          <w:szCs w:val="28"/>
        </w:rPr>
        <w:t>Порядок</w:t>
      </w:r>
      <w:r w:rsidR="005236F8" w:rsidRPr="005236F8">
        <w:rPr>
          <w:rFonts w:eastAsiaTheme="minorHAnsi" w:cs="Times New Roman"/>
          <w:szCs w:val="28"/>
        </w:rPr>
        <w:t>)</w:t>
      </w:r>
      <w:r w:rsidR="00084AD4" w:rsidRPr="00084AD4">
        <w:rPr>
          <w:rFonts w:eastAsiaTheme="minorHAnsi" w:cs="Times New Roman"/>
          <w:szCs w:val="28"/>
        </w:rPr>
        <w:t>, определяет цели, объем и условия предо</w:t>
      </w:r>
      <w:r w:rsidR="00D47B1C">
        <w:rPr>
          <w:rFonts w:eastAsiaTheme="minorHAnsi" w:cs="Times New Roman"/>
          <w:szCs w:val="28"/>
        </w:rPr>
        <w:t>ставления субсидий из</w:t>
      </w:r>
      <w:r w:rsidR="00084AD4" w:rsidRPr="00084AD4">
        <w:rPr>
          <w:rFonts w:eastAsiaTheme="minorHAnsi" w:cs="Times New Roman"/>
          <w:szCs w:val="28"/>
        </w:rPr>
        <w:t xml:space="preserve"> бюджета</w:t>
      </w:r>
      <w:r w:rsidR="00D47B1C">
        <w:rPr>
          <w:rFonts w:eastAsiaTheme="minorHAnsi" w:cs="Times New Roman"/>
          <w:szCs w:val="28"/>
        </w:rPr>
        <w:t xml:space="preserve"> муниципального района</w:t>
      </w:r>
      <w:r w:rsidR="00084AD4" w:rsidRPr="00084AD4">
        <w:rPr>
          <w:rFonts w:eastAsiaTheme="minorHAnsi" w:cs="Times New Roman"/>
          <w:szCs w:val="28"/>
        </w:rPr>
        <w:t xml:space="preserve"> на иные цели (далее - субсидии на иные цели) </w:t>
      </w:r>
      <w:r w:rsidR="005236F8">
        <w:rPr>
          <w:rFonts w:eastAsiaTheme="minorHAnsi" w:cs="Times New Roman"/>
          <w:szCs w:val="28"/>
        </w:rPr>
        <w:t xml:space="preserve">бюджетному и </w:t>
      </w:r>
      <w:r w:rsidR="00084AD4" w:rsidRPr="00084AD4">
        <w:rPr>
          <w:rFonts w:eastAsiaTheme="minorHAnsi" w:cs="Times New Roman"/>
          <w:szCs w:val="28"/>
        </w:rPr>
        <w:t>автономному</w:t>
      </w:r>
      <w:proofErr w:type="gramEnd"/>
      <w:r w:rsidR="00084AD4" w:rsidRPr="00084AD4">
        <w:rPr>
          <w:rFonts w:eastAsiaTheme="minorHAnsi" w:cs="Times New Roman"/>
          <w:szCs w:val="28"/>
        </w:rPr>
        <w:t xml:space="preserve"> учреждению (далее - учреждение), в отношении которого функции и полномочия учредителя осуществля</w:t>
      </w:r>
      <w:r w:rsidR="000D503C">
        <w:rPr>
          <w:rFonts w:eastAsiaTheme="minorHAnsi" w:cs="Times New Roman"/>
          <w:szCs w:val="28"/>
        </w:rPr>
        <w:t>ют</w:t>
      </w:r>
      <w:r w:rsidR="0016053F">
        <w:rPr>
          <w:rFonts w:eastAsiaTheme="minorHAnsi" w:cs="Times New Roman"/>
          <w:szCs w:val="28"/>
        </w:rPr>
        <w:t xml:space="preserve"> </w:t>
      </w:r>
      <w:r w:rsidR="000D503C">
        <w:rPr>
          <w:rFonts w:eastAsiaTheme="minorHAnsi" w:cs="Times New Roman"/>
          <w:szCs w:val="28"/>
        </w:rPr>
        <w:t xml:space="preserve">функциональные органы и структурные подразделения Администрации </w:t>
      </w:r>
      <w:proofErr w:type="gramStart"/>
      <w:r w:rsidR="000D503C">
        <w:rPr>
          <w:rFonts w:eastAsiaTheme="minorHAnsi" w:cs="Times New Roman"/>
          <w:szCs w:val="28"/>
        </w:rPr>
        <w:t>Гаврилов-Ямского</w:t>
      </w:r>
      <w:proofErr w:type="gramEnd"/>
      <w:r w:rsidR="000D503C">
        <w:rPr>
          <w:rFonts w:eastAsiaTheme="minorHAnsi" w:cs="Times New Roman"/>
          <w:szCs w:val="28"/>
        </w:rPr>
        <w:t xml:space="preserve"> муниципального района </w:t>
      </w:r>
      <w:r w:rsidR="00AD7261">
        <w:rPr>
          <w:rFonts w:eastAsiaTheme="minorHAnsi" w:cs="Times New Roman"/>
          <w:szCs w:val="28"/>
        </w:rPr>
        <w:t xml:space="preserve"> </w:t>
      </w:r>
      <w:r w:rsidR="00084AD4" w:rsidRPr="00084AD4">
        <w:rPr>
          <w:rFonts w:eastAsiaTheme="minorHAnsi" w:cs="Times New Roman"/>
          <w:szCs w:val="28"/>
        </w:rPr>
        <w:t xml:space="preserve">(далее - </w:t>
      </w:r>
      <w:r w:rsidR="005236F8">
        <w:rPr>
          <w:rFonts w:eastAsiaTheme="minorHAnsi" w:cs="Times New Roman"/>
          <w:szCs w:val="28"/>
        </w:rPr>
        <w:t>учредитель)</w:t>
      </w:r>
      <w:r w:rsidR="00084AD4" w:rsidRPr="00084AD4">
        <w:rPr>
          <w:rFonts w:eastAsiaTheme="minorHAnsi" w:cs="Times New Roman"/>
          <w:szCs w:val="28"/>
        </w:rPr>
        <w:t>.</w:t>
      </w:r>
    </w:p>
    <w:p w:rsidR="00651CB3" w:rsidRPr="00651CB3" w:rsidRDefault="00651CB3" w:rsidP="00651CB3">
      <w:pPr>
        <w:pStyle w:val="ConsPlusNormal"/>
        <w:spacing w:before="220"/>
        <w:ind w:firstLine="540"/>
        <w:jc w:val="both"/>
        <w:rPr>
          <w:rFonts w:ascii="Times New Roman" w:hAnsi="Times New Roman" w:cs="Times New Roman"/>
          <w:sz w:val="28"/>
          <w:szCs w:val="28"/>
          <w:lang w:eastAsia="en-US"/>
        </w:rPr>
      </w:pPr>
      <w:r w:rsidRPr="00651CB3">
        <w:rPr>
          <w:rFonts w:ascii="Times New Roman" w:hAnsi="Times New Roman" w:cs="Times New Roman"/>
          <w:sz w:val="28"/>
          <w:szCs w:val="28"/>
          <w:lang w:eastAsia="en-US"/>
        </w:rPr>
        <w:t xml:space="preserve">1.2. </w:t>
      </w:r>
      <w:r w:rsidR="00147910">
        <w:rPr>
          <w:rFonts w:ascii="Times New Roman" w:hAnsi="Times New Roman" w:cs="Times New Roman"/>
          <w:sz w:val="28"/>
          <w:szCs w:val="28"/>
          <w:lang w:eastAsia="en-US"/>
        </w:rPr>
        <w:t>В соответствии с настоящим П</w:t>
      </w:r>
      <w:r w:rsidR="0073702E">
        <w:rPr>
          <w:rFonts w:ascii="Times New Roman" w:hAnsi="Times New Roman" w:cs="Times New Roman"/>
          <w:sz w:val="28"/>
          <w:szCs w:val="28"/>
          <w:lang w:eastAsia="en-US"/>
        </w:rPr>
        <w:t>орядком с</w:t>
      </w:r>
      <w:r w:rsidRPr="00651CB3">
        <w:rPr>
          <w:rFonts w:ascii="Times New Roman" w:hAnsi="Times New Roman" w:cs="Times New Roman"/>
          <w:sz w:val="28"/>
          <w:szCs w:val="28"/>
          <w:lang w:eastAsia="en-US"/>
        </w:rPr>
        <w:t>убсидии на иные цели предоставляются учреждению:</w:t>
      </w:r>
    </w:p>
    <w:p w:rsidR="00F45EDB" w:rsidRDefault="00F45EDB" w:rsidP="00F45EDB">
      <w:pPr>
        <w:autoSpaceDE w:val="0"/>
        <w:autoSpaceDN w:val="0"/>
        <w:adjustRightInd w:val="0"/>
        <w:spacing w:before="280"/>
        <w:ind w:firstLine="540"/>
        <w:jc w:val="both"/>
        <w:rPr>
          <w:rFonts w:eastAsiaTheme="minorHAnsi" w:cs="Times New Roman"/>
          <w:szCs w:val="28"/>
        </w:rPr>
      </w:pPr>
      <w:r>
        <w:rPr>
          <w:rFonts w:eastAsiaTheme="minorHAnsi" w:cs="Times New Roman"/>
          <w:szCs w:val="28"/>
        </w:rPr>
        <w:t>- на капитальный ремонт и приобретение особо ценного движимого имущества, не включаемые в нормативные затраты, связанны</w:t>
      </w:r>
      <w:r w:rsidR="001A4CF4">
        <w:rPr>
          <w:rFonts w:eastAsiaTheme="minorHAnsi" w:cs="Times New Roman"/>
          <w:szCs w:val="28"/>
        </w:rPr>
        <w:t xml:space="preserve">е с выполнением муниципального </w:t>
      </w:r>
      <w:r>
        <w:rPr>
          <w:rFonts w:eastAsiaTheme="minorHAnsi" w:cs="Times New Roman"/>
          <w:szCs w:val="28"/>
        </w:rPr>
        <w:t xml:space="preserve"> задания;</w:t>
      </w:r>
    </w:p>
    <w:p w:rsidR="00F45EDB" w:rsidRDefault="00F45EDB" w:rsidP="00950EA9">
      <w:pPr>
        <w:autoSpaceDE w:val="0"/>
        <w:autoSpaceDN w:val="0"/>
        <w:adjustRightInd w:val="0"/>
        <w:ind w:firstLine="540"/>
        <w:jc w:val="both"/>
        <w:rPr>
          <w:rFonts w:eastAsiaTheme="minorHAnsi" w:cs="Times New Roman"/>
          <w:szCs w:val="28"/>
        </w:rPr>
      </w:pPr>
      <w:r>
        <w:rPr>
          <w:rFonts w:eastAsiaTheme="minorHAnsi" w:cs="Times New Roman"/>
          <w:szCs w:val="28"/>
        </w:rPr>
        <w:t>- на возмещение ущерба в случае чрезвычайной ситуации;</w:t>
      </w:r>
    </w:p>
    <w:p w:rsidR="00F45EDB" w:rsidRDefault="00E31A04" w:rsidP="00950EA9">
      <w:pPr>
        <w:autoSpaceDE w:val="0"/>
        <w:autoSpaceDN w:val="0"/>
        <w:adjustRightInd w:val="0"/>
        <w:ind w:firstLine="540"/>
        <w:jc w:val="both"/>
        <w:rPr>
          <w:rFonts w:eastAsiaTheme="minorHAnsi" w:cs="Times New Roman"/>
          <w:szCs w:val="28"/>
        </w:rPr>
      </w:pPr>
      <w:r>
        <w:rPr>
          <w:rFonts w:eastAsiaTheme="minorHAnsi" w:cs="Times New Roman"/>
          <w:szCs w:val="28"/>
        </w:rPr>
        <w:t xml:space="preserve">- </w:t>
      </w:r>
      <w:r w:rsidR="00651CB3">
        <w:rPr>
          <w:rFonts w:eastAsiaTheme="minorHAnsi" w:cs="Times New Roman"/>
          <w:szCs w:val="28"/>
        </w:rPr>
        <w:t xml:space="preserve">на </w:t>
      </w:r>
      <w:r w:rsidR="00F45EDB">
        <w:rPr>
          <w:rFonts w:eastAsiaTheme="minorHAnsi" w:cs="Times New Roman"/>
          <w:szCs w:val="28"/>
        </w:rPr>
        <w:t>погашение кредиторской задолженности учреждения, образовавшейся в результате неисполнения в предыдущих отчетных годах обязательств, источником финансового обеспечения которых являлась субсидия;</w:t>
      </w:r>
    </w:p>
    <w:p w:rsidR="00F45EDB" w:rsidRDefault="00F45EDB" w:rsidP="00950EA9">
      <w:pPr>
        <w:autoSpaceDE w:val="0"/>
        <w:autoSpaceDN w:val="0"/>
        <w:adjustRightInd w:val="0"/>
        <w:ind w:firstLine="540"/>
        <w:jc w:val="both"/>
        <w:rPr>
          <w:rFonts w:eastAsiaTheme="minorHAnsi" w:cs="Times New Roman"/>
          <w:szCs w:val="28"/>
        </w:rPr>
      </w:pPr>
      <w:r>
        <w:rPr>
          <w:rFonts w:eastAsiaTheme="minorHAnsi" w:cs="Times New Roman"/>
          <w:szCs w:val="28"/>
        </w:rPr>
        <w:t xml:space="preserve">- </w:t>
      </w:r>
      <w:r w:rsidR="00651CB3">
        <w:rPr>
          <w:rFonts w:eastAsiaTheme="minorHAnsi" w:cs="Times New Roman"/>
          <w:szCs w:val="28"/>
        </w:rPr>
        <w:t xml:space="preserve">на </w:t>
      </w:r>
      <w:r w:rsidR="004D4A2E">
        <w:t>реализацию мероприятий</w:t>
      </w:r>
      <w:r>
        <w:rPr>
          <w:rFonts w:eastAsiaTheme="minorHAnsi" w:cs="Times New Roman"/>
          <w:szCs w:val="28"/>
        </w:rPr>
        <w:t>, проводимы</w:t>
      </w:r>
      <w:r w:rsidR="00391890">
        <w:rPr>
          <w:rFonts w:eastAsiaTheme="minorHAnsi" w:cs="Times New Roman"/>
          <w:szCs w:val="28"/>
        </w:rPr>
        <w:t>х</w:t>
      </w:r>
      <w:r>
        <w:rPr>
          <w:rFonts w:eastAsiaTheme="minorHAnsi" w:cs="Times New Roman"/>
          <w:szCs w:val="28"/>
        </w:rPr>
        <w:t xml:space="preserve"> в рамках </w:t>
      </w:r>
      <w:r w:rsidR="00AA23E7">
        <w:rPr>
          <w:rFonts w:eastAsiaTheme="minorHAnsi" w:cs="Times New Roman"/>
          <w:szCs w:val="28"/>
        </w:rPr>
        <w:t>подпрограмм</w:t>
      </w:r>
      <w:r>
        <w:rPr>
          <w:rFonts w:eastAsiaTheme="minorHAnsi" w:cs="Times New Roman"/>
          <w:szCs w:val="28"/>
        </w:rPr>
        <w:t>, ведомственных целевых программ</w:t>
      </w:r>
      <w:r w:rsidR="001A4CF4">
        <w:rPr>
          <w:rFonts w:eastAsiaTheme="minorHAnsi" w:cs="Times New Roman"/>
          <w:szCs w:val="28"/>
        </w:rPr>
        <w:t>, муниципальных целевых программ</w:t>
      </w:r>
      <w:r>
        <w:rPr>
          <w:rFonts w:eastAsiaTheme="minorHAnsi" w:cs="Times New Roman"/>
          <w:szCs w:val="28"/>
        </w:rPr>
        <w:t>;</w:t>
      </w:r>
    </w:p>
    <w:p w:rsidR="00F45EDB" w:rsidRDefault="00F45EDB" w:rsidP="00950EA9">
      <w:pPr>
        <w:autoSpaceDE w:val="0"/>
        <w:autoSpaceDN w:val="0"/>
        <w:adjustRightInd w:val="0"/>
        <w:ind w:firstLine="540"/>
        <w:jc w:val="both"/>
        <w:rPr>
          <w:rFonts w:eastAsiaTheme="minorHAnsi" w:cs="Times New Roman"/>
          <w:szCs w:val="28"/>
        </w:rPr>
      </w:pPr>
      <w:r>
        <w:rPr>
          <w:rFonts w:eastAsiaTheme="minorHAnsi" w:cs="Times New Roman"/>
          <w:szCs w:val="28"/>
        </w:rPr>
        <w:lastRenderedPageBreak/>
        <w:t xml:space="preserve">- </w:t>
      </w:r>
      <w:r w:rsidR="00651CB3">
        <w:rPr>
          <w:rFonts w:eastAsiaTheme="minorHAnsi" w:cs="Times New Roman"/>
          <w:szCs w:val="28"/>
        </w:rPr>
        <w:t xml:space="preserve">на </w:t>
      </w:r>
      <w:r>
        <w:rPr>
          <w:rFonts w:eastAsiaTheme="minorHAnsi" w:cs="Times New Roman"/>
          <w:szCs w:val="28"/>
        </w:rPr>
        <w:t>иные расходы, не относящиеся к подлежащим исполнению в денежной форме публичным обязательствам перед физическим лицом, к бюджетным инвестициям и не включаемые в субсидии на возмещение нормативных за</w:t>
      </w:r>
      <w:r w:rsidR="00CF137C">
        <w:rPr>
          <w:rFonts w:eastAsiaTheme="minorHAnsi" w:cs="Times New Roman"/>
          <w:szCs w:val="28"/>
        </w:rPr>
        <w:t xml:space="preserve">трат на оказание муниципальных </w:t>
      </w:r>
      <w:r>
        <w:rPr>
          <w:rFonts w:eastAsiaTheme="minorHAnsi" w:cs="Times New Roman"/>
          <w:szCs w:val="28"/>
        </w:rPr>
        <w:t xml:space="preserve"> услуг (выполнение работ) в</w:t>
      </w:r>
      <w:r w:rsidR="00CF137C">
        <w:rPr>
          <w:rFonts w:eastAsiaTheme="minorHAnsi" w:cs="Times New Roman"/>
          <w:szCs w:val="28"/>
        </w:rPr>
        <w:t xml:space="preserve"> соответствии с муниципальным </w:t>
      </w:r>
      <w:r>
        <w:rPr>
          <w:rFonts w:eastAsiaTheme="minorHAnsi" w:cs="Times New Roman"/>
          <w:szCs w:val="28"/>
        </w:rPr>
        <w:t>заданием.</w:t>
      </w:r>
    </w:p>
    <w:p w:rsidR="00F45EDB" w:rsidRDefault="00F45EDB" w:rsidP="00950EA9">
      <w:pPr>
        <w:autoSpaceDE w:val="0"/>
        <w:autoSpaceDN w:val="0"/>
        <w:adjustRightInd w:val="0"/>
        <w:ind w:firstLine="540"/>
        <w:jc w:val="both"/>
        <w:rPr>
          <w:rFonts w:eastAsiaTheme="minorHAnsi" w:cs="Times New Roman"/>
          <w:szCs w:val="28"/>
        </w:rPr>
      </w:pPr>
      <w:r>
        <w:rPr>
          <w:rFonts w:eastAsiaTheme="minorHAnsi" w:cs="Times New Roman"/>
          <w:szCs w:val="28"/>
        </w:rPr>
        <w:t xml:space="preserve">Приобретение имущества, не относящегося к особо ценному движимому имуществу в соответствии с положениями </w:t>
      </w:r>
      <w:r w:rsidR="00450F76">
        <w:rPr>
          <w:rFonts w:eastAsiaTheme="minorHAnsi" w:cs="Times New Roman"/>
          <w:szCs w:val="28"/>
        </w:rPr>
        <w:t>пункта 1 Порядка определения перечней особо ценного движимого имущества</w:t>
      </w:r>
      <w:r w:rsidR="00E31A04">
        <w:rPr>
          <w:rFonts w:eastAsiaTheme="minorHAnsi" w:cs="Times New Roman"/>
          <w:szCs w:val="28"/>
        </w:rPr>
        <w:t xml:space="preserve"> автономных и бюджетных учреждений </w:t>
      </w:r>
      <w:proofErr w:type="gramStart"/>
      <w:r w:rsidR="00E31A04">
        <w:rPr>
          <w:rFonts w:eastAsiaTheme="minorHAnsi" w:cs="Times New Roman"/>
          <w:szCs w:val="28"/>
        </w:rPr>
        <w:t>Гаврилов-Ямского</w:t>
      </w:r>
      <w:proofErr w:type="gramEnd"/>
      <w:r w:rsidR="00E31A04">
        <w:rPr>
          <w:rFonts w:eastAsiaTheme="minorHAnsi" w:cs="Times New Roman"/>
          <w:szCs w:val="28"/>
        </w:rPr>
        <w:t xml:space="preserve"> муниципального района, утвержденного постановлением Администрации Гаврилов-Ямс</w:t>
      </w:r>
      <w:r w:rsidR="00F3291B">
        <w:rPr>
          <w:rFonts w:eastAsiaTheme="minorHAnsi" w:cs="Times New Roman"/>
          <w:szCs w:val="28"/>
        </w:rPr>
        <w:t>кого муниципального района от 06</w:t>
      </w:r>
      <w:r w:rsidR="00E31A04">
        <w:rPr>
          <w:rFonts w:eastAsiaTheme="minorHAnsi" w:cs="Times New Roman"/>
          <w:szCs w:val="28"/>
        </w:rPr>
        <w:t>.02.2011 №123,</w:t>
      </w:r>
      <w:r>
        <w:rPr>
          <w:rFonts w:eastAsiaTheme="minorHAnsi" w:cs="Times New Roman"/>
          <w:szCs w:val="28"/>
        </w:rPr>
        <w:t xml:space="preserve"> за счет субсидии не допускается.</w:t>
      </w:r>
    </w:p>
    <w:p w:rsidR="00B773D0" w:rsidRDefault="00B773D0" w:rsidP="00B773D0">
      <w:pPr>
        <w:autoSpaceDE w:val="0"/>
        <w:autoSpaceDN w:val="0"/>
        <w:adjustRightInd w:val="0"/>
        <w:ind w:firstLine="540"/>
        <w:jc w:val="both"/>
        <w:rPr>
          <w:rFonts w:eastAsiaTheme="minorHAnsi" w:cs="Times New Roman"/>
          <w:szCs w:val="28"/>
        </w:rPr>
      </w:pPr>
      <w:r>
        <w:rPr>
          <w:rFonts w:eastAsiaTheme="minorHAnsi" w:cs="Times New Roman"/>
          <w:szCs w:val="28"/>
        </w:rPr>
        <w:t>1.3. Результаты предоставления субсидии на иные цели и показатели, необходимые для достижения результатов предоставления субсидии на иные цели,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дол</w:t>
      </w:r>
      <w:r w:rsidR="001A4CF4">
        <w:rPr>
          <w:rFonts w:eastAsiaTheme="minorHAnsi" w:cs="Times New Roman"/>
          <w:szCs w:val="28"/>
        </w:rPr>
        <w:t>жны быть конкретными и</w:t>
      </w:r>
      <w:r>
        <w:rPr>
          <w:rFonts w:eastAsiaTheme="minorHAnsi" w:cs="Times New Roman"/>
          <w:szCs w:val="28"/>
        </w:rPr>
        <w:t xml:space="preserve"> измеримыми</w:t>
      </w:r>
      <w:r w:rsidR="001A4CF4">
        <w:rPr>
          <w:rFonts w:eastAsiaTheme="minorHAnsi" w:cs="Times New Roman"/>
          <w:szCs w:val="28"/>
        </w:rPr>
        <w:t>.</w:t>
      </w:r>
      <w:r>
        <w:rPr>
          <w:rFonts w:eastAsiaTheme="minorHAnsi" w:cs="Times New Roman"/>
          <w:szCs w:val="28"/>
        </w:rPr>
        <w:t xml:space="preserve"> </w:t>
      </w:r>
    </w:p>
    <w:p w:rsidR="00B773D0" w:rsidRDefault="00B773D0" w:rsidP="00950EA9">
      <w:pPr>
        <w:autoSpaceDE w:val="0"/>
        <w:autoSpaceDN w:val="0"/>
        <w:adjustRightInd w:val="0"/>
        <w:ind w:firstLine="540"/>
        <w:jc w:val="both"/>
        <w:rPr>
          <w:rFonts w:eastAsiaTheme="minorHAnsi" w:cs="Times New Roman"/>
          <w:szCs w:val="28"/>
        </w:rPr>
      </w:pPr>
    </w:p>
    <w:p w:rsidR="00341C10" w:rsidRDefault="00341C10" w:rsidP="00950EA9">
      <w:pPr>
        <w:autoSpaceDE w:val="0"/>
        <w:autoSpaceDN w:val="0"/>
        <w:adjustRightInd w:val="0"/>
        <w:ind w:firstLine="540"/>
        <w:jc w:val="both"/>
        <w:rPr>
          <w:rFonts w:eastAsiaTheme="minorHAnsi" w:cs="Times New Roman"/>
          <w:szCs w:val="28"/>
        </w:rPr>
      </w:pPr>
    </w:p>
    <w:p w:rsidR="001373AD" w:rsidRDefault="001373AD" w:rsidP="001373AD">
      <w:pPr>
        <w:pStyle w:val="ConsPlusTitle"/>
        <w:jc w:val="center"/>
        <w:outlineLvl w:val="1"/>
        <w:rPr>
          <w:rFonts w:ascii="Times New Roman" w:hAnsi="Times New Roman" w:cs="Times New Roman"/>
          <w:b w:val="0"/>
          <w:sz w:val="28"/>
          <w:szCs w:val="28"/>
          <w:lang w:eastAsia="en-US"/>
        </w:rPr>
      </w:pPr>
      <w:r w:rsidRPr="001373AD">
        <w:rPr>
          <w:rFonts w:ascii="Times New Roman" w:eastAsia="Batang" w:hAnsi="Times New Roman" w:cs="Times New Roman"/>
          <w:sz w:val="28"/>
          <w:szCs w:val="28"/>
          <w:lang w:eastAsia="en-US"/>
        </w:rPr>
        <w:t>II. Условия и порядок предоставления субсидий на иные цели</w:t>
      </w:r>
    </w:p>
    <w:p w:rsidR="00CB77F2" w:rsidRPr="001373AD" w:rsidRDefault="00CB77F2" w:rsidP="001373AD">
      <w:pPr>
        <w:pStyle w:val="ConsPlusTitle"/>
        <w:jc w:val="center"/>
        <w:outlineLvl w:val="1"/>
        <w:rPr>
          <w:rFonts w:ascii="Times New Roman" w:hAnsi="Times New Roman" w:cs="Times New Roman"/>
          <w:b w:val="0"/>
          <w:sz w:val="28"/>
          <w:szCs w:val="28"/>
          <w:lang w:eastAsia="en-US"/>
        </w:rPr>
      </w:pPr>
    </w:p>
    <w:p w:rsidR="00F23542" w:rsidRDefault="00F23542" w:rsidP="00302412">
      <w:pPr>
        <w:autoSpaceDE w:val="0"/>
        <w:autoSpaceDN w:val="0"/>
        <w:adjustRightInd w:val="0"/>
        <w:ind w:firstLine="540"/>
        <w:jc w:val="both"/>
        <w:rPr>
          <w:rFonts w:eastAsiaTheme="minorHAnsi" w:cs="Times New Roman"/>
          <w:szCs w:val="28"/>
        </w:rPr>
      </w:pPr>
      <w:r w:rsidRPr="00F23542">
        <w:rPr>
          <w:rFonts w:eastAsiaTheme="minorHAnsi" w:cs="Times New Roman"/>
          <w:szCs w:val="28"/>
        </w:rPr>
        <w:t xml:space="preserve">2.1. </w:t>
      </w:r>
      <w:proofErr w:type="gramStart"/>
      <w:r w:rsidR="006A1AEF">
        <w:t xml:space="preserve">Субсидии на иные цели предоставляются учредителем в пределах </w:t>
      </w:r>
      <w:r w:rsidR="006A1AEF">
        <w:rPr>
          <w:rFonts w:eastAsiaTheme="minorHAnsi" w:cs="Times New Roman"/>
          <w:szCs w:val="28"/>
        </w:rPr>
        <w:t xml:space="preserve">лимитов </w:t>
      </w:r>
      <w:r w:rsidRPr="00F23542">
        <w:rPr>
          <w:rFonts w:eastAsiaTheme="minorHAnsi" w:cs="Times New Roman"/>
          <w:szCs w:val="28"/>
        </w:rPr>
        <w:t xml:space="preserve">бюджетных обязательств, доведенных учредителю как </w:t>
      </w:r>
      <w:r w:rsidR="00E31A04">
        <w:rPr>
          <w:rFonts w:eastAsiaTheme="minorHAnsi" w:cs="Times New Roman"/>
          <w:szCs w:val="28"/>
        </w:rPr>
        <w:t xml:space="preserve">распорядителю средств </w:t>
      </w:r>
      <w:r w:rsidRPr="00F23542">
        <w:rPr>
          <w:rFonts w:eastAsiaTheme="minorHAnsi" w:cs="Times New Roman"/>
          <w:szCs w:val="28"/>
        </w:rPr>
        <w:t xml:space="preserve"> бюджета</w:t>
      </w:r>
      <w:r w:rsidR="00E31A04">
        <w:rPr>
          <w:rFonts w:eastAsiaTheme="minorHAnsi" w:cs="Times New Roman"/>
          <w:szCs w:val="28"/>
        </w:rPr>
        <w:t xml:space="preserve"> </w:t>
      </w:r>
      <w:r w:rsidR="00B36879">
        <w:rPr>
          <w:rFonts w:eastAsiaTheme="minorHAnsi" w:cs="Times New Roman"/>
          <w:szCs w:val="28"/>
        </w:rPr>
        <w:t xml:space="preserve"> </w:t>
      </w:r>
      <w:r w:rsidR="00E31A04">
        <w:rPr>
          <w:rFonts w:eastAsiaTheme="minorHAnsi" w:cs="Times New Roman"/>
          <w:szCs w:val="28"/>
        </w:rPr>
        <w:t>муниципального района</w:t>
      </w:r>
      <w:r w:rsidR="00CB77F2">
        <w:rPr>
          <w:rFonts w:eastAsiaTheme="minorHAnsi" w:cs="Times New Roman"/>
          <w:szCs w:val="28"/>
        </w:rPr>
        <w:t xml:space="preserve"> на цели указанные в пункте 1.2 порядка</w:t>
      </w:r>
      <w:r w:rsidR="005807AC">
        <w:rPr>
          <w:rFonts w:eastAsiaTheme="minorHAnsi" w:cs="Times New Roman"/>
          <w:szCs w:val="28"/>
        </w:rPr>
        <w:t xml:space="preserve">, </w:t>
      </w:r>
      <w:r w:rsidRPr="00F23542">
        <w:rPr>
          <w:rFonts w:eastAsiaTheme="minorHAnsi" w:cs="Times New Roman"/>
          <w:szCs w:val="28"/>
        </w:rPr>
        <w:t xml:space="preserve"> на основании заключенного между учредителем </w:t>
      </w:r>
      <w:r w:rsidRPr="00931789">
        <w:rPr>
          <w:rFonts w:eastAsiaTheme="minorHAnsi" w:cs="Times New Roman"/>
          <w:szCs w:val="28"/>
        </w:rPr>
        <w:t>и учреждением соглашения о предо</w:t>
      </w:r>
      <w:r w:rsidR="00E31A04">
        <w:rPr>
          <w:rFonts w:eastAsiaTheme="minorHAnsi" w:cs="Times New Roman"/>
          <w:szCs w:val="28"/>
        </w:rPr>
        <w:t>ставлении субсидий из</w:t>
      </w:r>
      <w:r w:rsidRPr="00931789">
        <w:rPr>
          <w:rFonts w:eastAsiaTheme="minorHAnsi" w:cs="Times New Roman"/>
          <w:szCs w:val="28"/>
        </w:rPr>
        <w:t xml:space="preserve"> бюджета</w:t>
      </w:r>
      <w:r w:rsidR="001A4CF4">
        <w:rPr>
          <w:rFonts w:eastAsiaTheme="minorHAnsi" w:cs="Times New Roman"/>
          <w:szCs w:val="28"/>
        </w:rPr>
        <w:t xml:space="preserve"> Гаврилов-Ямского</w:t>
      </w:r>
      <w:r w:rsidR="00E31A04">
        <w:rPr>
          <w:rFonts w:eastAsiaTheme="minorHAnsi" w:cs="Times New Roman"/>
          <w:szCs w:val="28"/>
        </w:rPr>
        <w:t xml:space="preserve"> муниципального района</w:t>
      </w:r>
      <w:r w:rsidRPr="00931789">
        <w:rPr>
          <w:rFonts w:eastAsiaTheme="minorHAnsi" w:cs="Times New Roman"/>
          <w:szCs w:val="28"/>
        </w:rPr>
        <w:t xml:space="preserve"> </w:t>
      </w:r>
      <w:r w:rsidR="00C64935" w:rsidRPr="00931789">
        <w:rPr>
          <w:rFonts w:eastAsiaTheme="minorHAnsi" w:cs="Times New Roman"/>
          <w:szCs w:val="28"/>
        </w:rPr>
        <w:t xml:space="preserve">бюджетному и </w:t>
      </w:r>
      <w:r w:rsidRPr="00931789">
        <w:rPr>
          <w:rFonts w:eastAsiaTheme="minorHAnsi" w:cs="Times New Roman"/>
          <w:szCs w:val="28"/>
        </w:rPr>
        <w:t>автономному учреждению на иные цели</w:t>
      </w:r>
      <w:r w:rsidR="00CD0AD9" w:rsidRPr="00931789">
        <w:rPr>
          <w:rFonts w:eastAsiaTheme="minorHAnsi" w:cs="Times New Roman"/>
          <w:szCs w:val="28"/>
        </w:rPr>
        <w:t xml:space="preserve"> (далее - соглашение)</w:t>
      </w:r>
      <w:r w:rsidRPr="00931789">
        <w:rPr>
          <w:rFonts w:eastAsiaTheme="minorHAnsi" w:cs="Times New Roman"/>
          <w:szCs w:val="28"/>
        </w:rPr>
        <w:t>.</w:t>
      </w:r>
      <w:proofErr w:type="gramEnd"/>
    </w:p>
    <w:p w:rsidR="00803E0C" w:rsidRDefault="00803E0C" w:rsidP="00803E0C">
      <w:pPr>
        <w:autoSpaceDE w:val="0"/>
        <w:autoSpaceDN w:val="0"/>
        <w:adjustRightInd w:val="0"/>
        <w:ind w:firstLine="540"/>
        <w:jc w:val="both"/>
        <w:rPr>
          <w:rFonts w:eastAsiaTheme="minorHAnsi" w:cs="Times New Roman"/>
          <w:szCs w:val="28"/>
        </w:rPr>
      </w:pPr>
      <w:r w:rsidRPr="0051265A">
        <w:rPr>
          <w:rFonts w:eastAsiaTheme="minorHAnsi" w:cs="Times New Roman"/>
          <w:szCs w:val="28"/>
        </w:rPr>
        <w:t>Соглашение заключается после утверждения и доведения до главных р</w:t>
      </w:r>
      <w:r w:rsidR="00B36879">
        <w:rPr>
          <w:rFonts w:eastAsiaTheme="minorHAnsi" w:cs="Times New Roman"/>
          <w:szCs w:val="28"/>
        </w:rPr>
        <w:t>аспорядителей бюджетных сре</w:t>
      </w:r>
      <w:proofErr w:type="gramStart"/>
      <w:r w:rsidR="00B36879">
        <w:rPr>
          <w:rFonts w:eastAsiaTheme="minorHAnsi" w:cs="Times New Roman"/>
          <w:szCs w:val="28"/>
        </w:rPr>
        <w:t xml:space="preserve">дств </w:t>
      </w:r>
      <w:r w:rsidRPr="0051265A">
        <w:rPr>
          <w:rFonts w:eastAsiaTheme="minorHAnsi" w:cs="Times New Roman"/>
          <w:szCs w:val="28"/>
        </w:rPr>
        <w:t>пр</w:t>
      </w:r>
      <w:proofErr w:type="gramEnd"/>
      <w:r w:rsidRPr="0051265A">
        <w:rPr>
          <w:rFonts w:eastAsiaTheme="minorHAnsi" w:cs="Times New Roman"/>
          <w:szCs w:val="28"/>
        </w:rPr>
        <w:t>едельных объемов лимитов бюджетных обязательств на предоставление субсидии</w:t>
      </w:r>
      <w:r w:rsidR="005807AC">
        <w:rPr>
          <w:rFonts w:eastAsiaTheme="minorHAnsi" w:cs="Times New Roman"/>
          <w:szCs w:val="28"/>
        </w:rPr>
        <w:t xml:space="preserve"> и </w:t>
      </w:r>
      <w:r w:rsidRPr="0051265A">
        <w:rPr>
          <w:rFonts w:eastAsiaTheme="minorHAnsi" w:cs="Times New Roman"/>
          <w:szCs w:val="28"/>
        </w:rPr>
        <w:t xml:space="preserve">заключается на </w:t>
      </w:r>
      <w:r w:rsidRPr="0051265A">
        <w:rPr>
          <w:rFonts w:cs="Times New Roman"/>
          <w:szCs w:val="28"/>
        </w:rPr>
        <w:t>текущий финансовый год и плановый период</w:t>
      </w:r>
      <w:r w:rsidRPr="0051265A">
        <w:rPr>
          <w:rFonts w:eastAsiaTheme="minorHAnsi" w:cs="Times New Roman"/>
          <w:szCs w:val="28"/>
        </w:rPr>
        <w:t>.</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 xml:space="preserve">Соглашение должно предусматривать: </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1)</w:t>
      </w:r>
      <w:r w:rsidRPr="00125171">
        <w:rPr>
          <w:rFonts w:eastAsiaTheme="minorHAnsi" w:cs="Times New Roman"/>
          <w:szCs w:val="28"/>
        </w:rPr>
        <w:tab/>
        <w:t>цели предоставления субсидии на иные цели  с указанием наименования национального проекта, в том числе регионального проекта, обеспечивающего достижения целей, показателей и результатов национального проекта и входящего в состав соответствующего национального проекта, в случаях,  если субсидии предоставляются в целях реализации соответствующего проекта;</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2)</w:t>
      </w:r>
      <w:r w:rsidRPr="00125171">
        <w:rPr>
          <w:rFonts w:eastAsiaTheme="minorHAnsi" w:cs="Times New Roman"/>
          <w:szCs w:val="28"/>
        </w:rPr>
        <w:tab/>
        <w:t>значения результатов предоставления субсидии на иные цели, которые должны быть конкретными, измеримыми и соответствовать результатам национальных и региональных проектов (в случае если субсидия предоставляется в целях реализации такого проекта), и показателей;</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3)</w:t>
      </w:r>
      <w:r w:rsidRPr="00125171">
        <w:rPr>
          <w:rFonts w:eastAsiaTheme="minorHAnsi" w:cs="Times New Roman"/>
          <w:szCs w:val="28"/>
        </w:rPr>
        <w:tab/>
        <w:t>размер субсидии на иные цели;</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lastRenderedPageBreak/>
        <w:t>4)</w:t>
      </w:r>
      <w:r w:rsidRPr="00125171">
        <w:rPr>
          <w:rFonts w:eastAsiaTheme="minorHAnsi" w:cs="Times New Roman"/>
          <w:szCs w:val="28"/>
        </w:rPr>
        <w:tab/>
        <w:t>сроки предоставления субсидии;</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5)</w:t>
      </w:r>
      <w:r w:rsidRPr="00125171">
        <w:rPr>
          <w:rFonts w:eastAsiaTheme="minorHAnsi" w:cs="Times New Roman"/>
          <w:szCs w:val="28"/>
        </w:rPr>
        <w:tab/>
        <w:t>сроки предоставления отчетности;</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6)</w:t>
      </w:r>
      <w:r w:rsidRPr="00125171">
        <w:rPr>
          <w:rFonts w:eastAsiaTheme="minorHAnsi" w:cs="Times New Roman"/>
          <w:szCs w:val="28"/>
        </w:rPr>
        <w:tab/>
        <w:t>порядок и сроки возврата сумм субсидии на иные цели в случае несоблюдения учреждением целей, условий и порядка предоставления субсидии на иные цели, определенных Соглашением;</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7)</w:t>
      </w:r>
      <w:r w:rsidRPr="00125171">
        <w:rPr>
          <w:rFonts w:eastAsiaTheme="minorHAnsi" w:cs="Times New Roman"/>
          <w:szCs w:val="28"/>
        </w:rPr>
        <w:tab/>
        <w:t>основания и порядок внесения изменений в Соглашение, в том числе в случае уменьшения  учредителю ранее доведенных лимитов бюджетных обязательств на предоставление субсидии на иные цели;</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8)</w:t>
      </w:r>
      <w:r w:rsidRPr="00125171">
        <w:rPr>
          <w:rFonts w:eastAsiaTheme="minorHAnsi" w:cs="Times New Roman"/>
          <w:szCs w:val="28"/>
        </w:rPr>
        <w:tab/>
        <w:t xml:space="preserve">основания для досрочного прекращения Соглашения по решению учредителя в одностороннем порядке, в том числе в связи </w:t>
      </w:r>
      <w:proofErr w:type="gramStart"/>
      <w:r w:rsidRPr="00125171">
        <w:rPr>
          <w:rFonts w:eastAsiaTheme="minorHAnsi" w:cs="Times New Roman"/>
          <w:szCs w:val="28"/>
        </w:rPr>
        <w:t>с</w:t>
      </w:r>
      <w:proofErr w:type="gramEnd"/>
      <w:r w:rsidRPr="00125171">
        <w:rPr>
          <w:rFonts w:eastAsiaTheme="minorHAnsi" w:cs="Times New Roman"/>
          <w:szCs w:val="28"/>
        </w:rPr>
        <w:t>:</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 прекращение деятельности, реорганизацией или ликвидацией учреждения;</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 нарушением учреждением целей и условий предоставления целевой субсидии, установленных настоящим Порядком и (или) Соглашением;</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 xml:space="preserve">- </w:t>
      </w:r>
      <w:proofErr w:type="gramStart"/>
      <w:r w:rsidRPr="00125171">
        <w:rPr>
          <w:rFonts w:eastAsiaTheme="minorHAnsi" w:cs="Times New Roman"/>
          <w:szCs w:val="28"/>
        </w:rPr>
        <w:t>не достижением</w:t>
      </w:r>
      <w:proofErr w:type="gramEnd"/>
      <w:r w:rsidRPr="00125171">
        <w:rPr>
          <w:rFonts w:eastAsiaTheme="minorHAnsi" w:cs="Times New Roman"/>
          <w:szCs w:val="28"/>
        </w:rPr>
        <w:t xml:space="preserve"> значений результатов предоставления субсидии;</w:t>
      </w:r>
    </w:p>
    <w:p w:rsidR="00125171" w:rsidRP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 xml:space="preserve">     9) запрет на расторжение Соглашения учреждением в одностороннем порядке;</w:t>
      </w:r>
    </w:p>
    <w:p w:rsidR="00125171" w:rsidRDefault="00125171" w:rsidP="00125171">
      <w:pPr>
        <w:autoSpaceDE w:val="0"/>
        <w:autoSpaceDN w:val="0"/>
        <w:adjustRightInd w:val="0"/>
        <w:ind w:firstLine="540"/>
        <w:jc w:val="both"/>
        <w:rPr>
          <w:rFonts w:eastAsiaTheme="minorHAnsi" w:cs="Times New Roman"/>
          <w:szCs w:val="28"/>
        </w:rPr>
      </w:pPr>
      <w:r w:rsidRPr="00125171">
        <w:rPr>
          <w:rFonts w:eastAsiaTheme="minorHAnsi" w:cs="Times New Roman"/>
          <w:szCs w:val="28"/>
        </w:rPr>
        <w:t xml:space="preserve">    10)  иные положения (при необходимости).</w:t>
      </w:r>
    </w:p>
    <w:p w:rsidR="00502E24" w:rsidRPr="00502E24" w:rsidRDefault="00502E24" w:rsidP="00502E24">
      <w:pPr>
        <w:autoSpaceDE w:val="0"/>
        <w:autoSpaceDN w:val="0"/>
        <w:adjustRightInd w:val="0"/>
        <w:ind w:firstLine="540"/>
        <w:rPr>
          <w:rFonts w:eastAsiaTheme="minorHAnsi" w:cs="Times New Roman"/>
          <w:i/>
          <w:sz w:val="24"/>
          <w:szCs w:val="24"/>
        </w:rPr>
      </w:pPr>
      <w:r w:rsidRPr="00502E24">
        <w:rPr>
          <w:rFonts w:eastAsiaTheme="minorHAnsi" w:cs="Times New Roman"/>
          <w:i/>
          <w:sz w:val="24"/>
          <w:szCs w:val="24"/>
        </w:rPr>
        <w:t>(в ред. от 30.11.2020  №983)</w:t>
      </w:r>
    </w:p>
    <w:p w:rsidR="00CD0AD9" w:rsidRDefault="009441D9" w:rsidP="00CD0AD9">
      <w:pPr>
        <w:autoSpaceDE w:val="0"/>
        <w:autoSpaceDN w:val="0"/>
        <w:spacing w:line="242" w:lineRule="auto"/>
        <w:ind w:firstLine="540"/>
        <w:jc w:val="both"/>
        <w:rPr>
          <w:rFonts w:eastAsiaTheme="minorHAnsi" w:cs="Times New Roman"/>
          <w:szCs w:val="28"/>
        </w:rPr>
      </w:pPr>
      <w:proofErr w:type="gramStart"/>
      <w:r>
        <w:rPr>
          <w:rFonts w:eastAsiaTheme="minorHAnsi" w:cs="Times New Roman"/>
          <w:szCs w:val="28"/>
        </w:rPr>
        <w:t xml:space="preserve">2.2 </w:t>
      </w:r>
      <w:r w:rsidR="00176D0F" w:rsidRPr="00176D0F">
        <w:rPr>
          <w:rFonts w:eastAsiaTheme="minorHAnsi" w:cs="Times New Roman"/>
          <w:szCs w:val="28"/>
        </w:rPr>
        <w:t>Соглашение, дополнительные соглашения заключаются в соответствии с  формами, утвержденными приказом Управления финансов администрации Гаврилов-Ямского муниципального района от 07.09.2020 №47/о «Об утверждении формы соглашения о предоставлении из бюджета Гаврилов-Ямского муниципального района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w:t>
      </w:r>
      <w:r w:rsidR="007B41F8">
        <w:rPr>
          <w:rFonts w:eastAsiaTheme="minorHAnsi" w:cs="Times New Roman"/>
          <w:szCs w:val="28"/>
        </w:rPr>
        <w:t>.</w:t>
      </w:r>
      <w:proofErr w:type="gramEnd"/>
    </w:p>
    <w:p w:rsidR="00176D0F" w:rsidRDefault="00176D0F" w:rsidP="00CD0AD9">
      <w:pPr>
        <w:autoSpaceDE w:val="0"/>
        <w:autoSpaceDN w:val="0"/>
        <w:spacing w:line="242" w:lineRule="auto"/>
        <w:ind w:firstLine="540"/>
        <w:jc w:val="both"/>
        <w:rPr>
          <w:rFonts w:eastAsiaTheme="minorHAnsi" w:cs="Times New Roman"/>
          <w:szCs w:val="28"/>
        </w:rPr>
      </w:pPr>
      <w:r w:rsidRPr="00176D0F">
        <w:rPr>
          <w:rFonts w:eastAsiaTheme="minorHAnsi" w:cs="Times New Roman"/>
          <w:szCs w:val="28"/>
        </w:rPr>
        <w:t xml:space="preserve">Соглашение заключается в течение 25 рабочих дней после утверждения и доведения до главного распорядителя </w:t>
      </w:r>
      <w:proofErr w:type="gramStart"/>
      <w:r w:rsidRPr="00176D0F">
        <w:rPr>
          <w:rFonts w:eastAsiaTheme="minorHAnsi" w:cs="Times New Roman"/>
          <w:szCs w:val="28"/>
        </w:rPr>
        <w:t>средств бюджета муниципального района предельных объемов лимитов бюджетных обязательств</w:t>
      </w:r>
      <w:proofErr w:type="gramEnd"/>
      <w:r w:rsidRPr="00176D0F">
        <w:rPr>
          <w:rFonts w:eastAsiaTheme="minorHAnsi" w:cs="Times New Roman"/>
          <w:szCs w:val="28"/>
        </w:rPr>
        <w:t xml:space="preserve"> на предоставлении субсидии</w:t>
      </w:r>
      <w:r>
        <w:rPr>
          <w:rFonts w:eastAsiaTheme="minorHAnsi" w:cs="Times New Roman"/>
          <w:szCs w:val="28"/>
        </w:rPr>
        <w:t>.</w:t>
      </w:r>
    </w:p>
    <w:p w:rsidR="00176D0F" w:rsidRPr="00176D0F" w:rsidRDefault="00176D0F" w:rsidP="00CD0AD9">
      <w:pPr>
        <w:autoSpaceDE w:val="0"/>
        <w:autoSpaceDN w:val="0"/>
        <w:spacing w:line="242" w:lineRule="auto"/>
        <w:ind w:firstLine="540"/>
        <w:jc w:val="both"/>
        <w:rPr>
          <w:rFonts w:eastAsiaTheme="minorHAnsi" w:cs="Times New Roman"/>
          <w:i/>
          <w:sz w:val="24"/>
          <w:szCs w:val="24"/>
        </w:rPr>
      </w:pPr>
      <w:r w:rsidRPr="00176D0F">
        <w:rPr>
          <w:rFonts w:eastAsiaTheme="minorHAnsi" w:cs="Times New Roman"/>
          <w:i/>
          <w:sz w:val="24"/>
          <w:szCs w:val="24"/>
        </w:rPr>
        <w:t>(в ред. от 18.08.2022 №672)</w:t>
      </w:r>
    </w:p>
    <w:p w:rsidR="00803E0C" w:rsidRPr="00B82919" w:rsidRDefault="009441D9" w:rsidP="00803E0C">
      <w:pPr>
        <w:autoSpaceDE w:val="0"/>
        <w:autoSpaceDN w:val="0"/>
        <w:adjustRightInd w:val="0"/>
        <w:ind w:firstLine="540"/>
        <w:jc w:val="both"/>
        <w:rPr>
          <w:rFonts w:cs="Times New Roman"/>
          <w:szCs w:val="28"/>
        </w:rPr>
      </w:pPr>
      <w:r>
        <w:rPr>
          <w:rFonts w:cs="Times New Roman"/>
          <w:szCs w:val="28"/>
        </w:rPr>
        <w:t>2.3</w:t>
      </w:r>
      <w:proofErr w:type="gramStart"/>
      <w:r>
        <w:rPr>
          <w:rFonts w:cs="Times New Roman"/>
          <w:szCs w:val="28"/>
        </w:rPr>
        <w:t xml:space="preserve"> </w:t>
      </w:r>
      <w:r w:rsidR="00803E0C" w:rsidRPr="00F3291B">
        <w:rPr>
          <w:rFonts w:cs="Times New Roman"/>
          <w:szCs w:val="28"/>
        </w:rPr>
        <w:t>В</w:t>
      </w:r>
      <w:proofErr w:type="gramEnd"/>
      <w:r w:rsidR="00803E0C" w:rsidRPr="00F3291B">
        <w:rPr>
          <w:rFonts w:cs="Times New Roman"/>
          <w:szCs w:val="28"/>
        </w:rPr>
        <w:t xml:space="preserve"> случае предоставления субсидии на иные цели </w:t>
      </w:r>
      <w:r w:rsidR="00803E0C" w:rsidRPr="00F3291B">
        <w:t>учреждению в целях достижения результатов региональных проектов, обеспечивающих достижение целей, показателей и результатов федеральных проектов, источником финансового обеспечения которых являются субсидии из федерального</w:t>
      </w:r>
      <w:r w:rsidR="00E2280B">
        <w:t xml:space="preserve"> и регионального бюджетов</w:t>
      </w:r>
      <w:r w:rsidR="00803E0C" w:rsidRPr="00F3291B">
        <w:t xml:space="preserve"> на </w:t>
      </w:r>
      <w:proofErr w:type="spellStart"/>
      <w:r w:rsidR="00803E0C" w:rsidRPr="00F3291B">
        <w:t>софинансирование</w:t>
      </w:r>
      <w:proofErr w:type="spellEnd"/>
      <w:r w:rsidR="00803E0C" w:rsidRPr="00F3291B">
        <w:t xml:space="preserve"> расходных обязательс</w:t>
      </w:r>
      <w:r w:rsidR="00146799" w:rsidRPr="00F3291B">
        <w:t>тв муниципального района</w:t>
      </w:r>
      <w:r w:rsidR="00803E0C" w:rsidRPr="00F3291B">
        <w:t>, а также иные межбюджетные трансферты</w:t>
      </w:r>
      <w:r w:rsidR="00803E0C" w:rsidRPr="00F3291B">
        <w:rPr>
          <w:rFonts w:cs="Times New Roman"/>
          <w:szCs w:val="28"/>
        </w:rPr>
        <w:t>, соглашение между ГРБС и учреждением заключается в государственной интегрированной информационной системе управления общественными финансами «Электронный бюджет» в соответствии</w:t>
      </w:r>
      <w:r w:rsidR="00FD7B6A" w:rsidRPr="00F3291B">
        <w:rPr>
          <w:rFonts w:cs="Times New Roman"/>
          <w:szCs w:val="28"/>
        </w:rPr>
        <w:t xml:space="preserve"> </w:t>
      </w:r>
      <w:r w:rsidR="00803E0C" w:rsidRPr="00F3291B">
        <w:rPr>
          <w:rFonts w:cs="Times New Roman"/>
          <w:szCs w:val="28"/>
        </w:rPr>
        <w:t xml:space="preserve"> </w:t>
      </w:r>
      <w:r w:rsidR="007D7547" w:rsidRPr="00F3291B">
        <w:rPr>
          <w:szCs w:val="28"/>
        </w:rPr>
        <w:t>типовой формой</w:t>
      </w:r>
      <w:r w:rsidR="00803E0C" w:rsidRPr="00F3291B">
        <w:rPr>
          <w:szCs w:val="28"/>
        </w:rPr>
        <w:t>, установленн</w:t>
      </w:r>
      <w:r w:rsidR="007D7547" w:rsidRPr="00F3291B">
        <w:rPr>
          <w:szCs w:val="28"/>
        </w:rPr>
        <w:t>ой</w:t>
      </w:r>
      <w:r w:rsidR="00803E0C" w:rsidRPr="00F3291B">
        <w:rPr>
          <w:szCs w:val="28"/>
        </w:rPr>
        <w:t xml:space="preserve"> Министерством Финансов Российской Федерации</w:t>
      </w:r>
      <w:r w:rsidR="00803E0C" w:rsidRPr="00F3291B">
        <w:rPr>
          <w:rFonts w:cs="Times New Roman"/>
          <w:szCs w:val="28"/>
        </w:rPr>
        <w:t>.</w:t>
      </w:r>
    </w:p>
    <w:p w:rsidR="00675F47" w:rsidRDefault="00CC4022" w:rsidP="00B97484">
      <w:pPr>
        <w:pStyle w:val="ConsPlusNormal"/>
        <w:ind w:firstLine="540"/>
        <w:jc w:val="both"/>
        <w:rPr>
          <w:rFonts w:eastAsiaTheme="minorHAnsi" w:cs="Times New Roman"/>
          <w:szCs w:val="28"/>
        </w:rPr>
      </w:pPr>
      <w:r w:rsidRPr="001B7620">
        <w:rPr>
          <w:rFonts w:ascii="Times New Roman" w:hAnsi="Times New Roman"/>
          <w:sz w:val="28"/>
          <w:szCs w:val="28"/>
          <w:lang w:eastAsia="en-US"/>
        </w:rPr>
        <w:t>2.</w:t>
      </w:r>
      <w:r w:rsidR="001B7620">
        <w:rPr>
          <w:rFonts w:ascii="Times New Roman" w:hAnsi="Times New Roman"/>
          <w:sz w:val="28"/>
          <w:szCs w:val="28"/>
          <w:lang w:eastAsia="en-US"/>
        </w:rPr>
        <w:t>4</w:t>
      </w:r>
      <w:r w:rsidRPr="001B7620">
        <w:rPr>
          <w:rFonts w:ascii="Times New Roman" w:hAnsi="Times New Roman"/>
          <w:sz w:val="28"/>
          <w:szCs w:val="28"/>
          <w:lang w:eastAsia="en-US"/>
        </w:rPr>
        <w:t xml:space="preserve">. Перечисление субсидий на иные цели осуществляется учредителем на </w:t>
      </w:r>
      <w:r w:rsidR="00675F47" w:rsidRPr="00675F47">
        <w:rPr>
          <w:rFonts w:ascii="Times New Roman" w:hAnsi="Times New Roman"/>
          <w:sz w:val="28"/>
          <w:szCs w:val="28"/>
          <w:lang w:eastAsia="en-US"/>
        </w:rPr>
        <w:t>лицевой счет, от</w:t>
      </w:r>
      <w:r w:rsidR="00146799">
        <w:rPr>
          <w:rFonts w:ascii="Times New Roman" w:hAnsi="Times New Roman"/>
          <w:sz w:val="28"/>
          <w:szCs w:val="28"/>
          <w:lang w:eastAsia="en-US"/>
        </w:rPr>
        <w:t xml:space="preserve">крытый Учреждению в Управлении финансов администрации </w:t>
      </w:r>
      <w:r w:rsidR="00E2280B">
        <w:rPr>
          <w:rFonts w:ascii="Times New Roman" w:hAnsi="Times New Roman"/>
          <w:sz w:val="28"/>
          <w:szCs w:val="28"/>
          <w:lang w:eastAsia="en-US"/>
        </w:rPr>
        <w:t xml:space="preserve"> </w:t>
      </w:r>
      <w:proofErr w:type="gramStart"/>
      <w:r w:rsidR="00E2280B">
        <w:rPr>
          <w:rFonts w:ascii="Times New Roman" w:hAnsi="Times New Roman"/>
          <w:sz w:val="28"/>
          <w:szCs w:val="28"/>
          <w:lang w:eastAsia="en-US"/>
        </w:rPr>
        <w:t>Гаврилов-Ямского</w:t>
      </w:r>
      <w:proofErr w:type="gramEnd"/>
      <w:r w:rsidR="00E2280B">
        <w:rPr>
          <w:rFonts w:ascii="Times New Roman" w:hAnsi="Times New Roman"/>
          <w:sz w:val="28"/>
          <w:szCs w:val="28"/>
          <w:lang w:eastAsia="en-US"/>
        </w:rPr>
        <w:t xml:space="preserve"> муниципального района</w:t>
      </w:r>
      <w:r w:rsidR="00913D5F">
        <w:rPr>
          <w:rFonts w:ascii="Times New Roman" w:hAnsi="Times New Roman"/>
          <w:sz w:val="28"/>
          <w:szCs w:val="28"/>
          <w:lang w:eastAsia="en-US"/>
        </w:rPr>
        <w:t xml:space="preserve"> </w:t>
      </w:r>
      <w:r w:rsidR="00675F47" w:rsidRPr="00675F47">
        <w:rPr>
          <w:rFonts w:ascii="Times New Roman" w:hAnsi="Times New Roman"/>
          <w:sz w:val="28"/>
          <w:szCs w:val="28"/>
          <w:lang w:eastAsia="en-US"/>
        </w:rPr>
        <w:t xml:space="preserve">для учета </w:t>
      </w:r>
      <w:r w:rsidR="00675F47" w:rsidRPr="00675F47">
        <w:rPr>
          <w:rFonts w:ascii="Times New Roman" w:hAnsi="Times New Roman"/>
          <w:sz w:val="28"/>
          <w:szCs w:val="28"/>
          <w:lang w:eastAsia="en-US"/>
        </w:rPr>
        <w:lastRenderedPageBreak/>
        <w:t>операций с субсидиями на иные цели</w:t>
      </w:r>
      <w:r w:rsidR="00675F47" w:rsidRPr="00604939">
        <w:rPr>
          <w:rFonts w:eastAsiaTheme="minorHAnsi" w:cs="Times New Roman"/>
          <w:szCs w:val="28"/>
        </w:rPr>
        <w:t>.</w:t>
      </w:r>
    </w:p>
    <w:p w:rsidR="00B97484" w:rsidRDefault="00B97484" w:rsidP="00B97484">
      <w:pPr>
        <w:autoSpaceDE w:val="0"/>
        <w:autoSpaceDN w:val="0"/>
        <w:adjustRightInd w:val="0"/>
        <w:ind w:firstLine="540"/>
        <w:jc w:val="both"/>
        <w:rPr>
          <w:szCs w:val="28"/>
        </w:rPr>
      </w:pPr>
      <w:r>
        <w:rPr>
          <w:szCs w:val="28"/>
        </w:rPr>
        <w:t>2.5.</w:t>
      </w:r>
      <w:r w:rsidRPr="00B97484">
        <w:rPr>
          <w:szCs w:val="28"/>
        </w:rPr>
        <w:t xml:space="preserve"> </w:t>
      </w:r>
      <w:r w:rsidR="00176D0F" w:rsidRPr="00176D0F">
        <w:rPr>
          <w:szCs w:val="28"/>
        </w:rPr>
        <w:t xml:space="preserve">Перечисление субсидии учредителем производиться в соответствии с кассовым планом исполнения бюджета муниципального района. </w:t>
      </w:r>
      <w:proofErr w:type="gramStart"/>
      <w:r w:rsidR="00176D0F" w:rsidRPr="00176D0F">
        <w:rPr>
          <w:szCs w:val="28"/>
        </w:rPr>
        <w:t>Предложения по формированию кассового плана исполнения бюджета муниципального района учредитель формирует на основе графиков перечисления субсидии по форме, приведенной в приложении 1 к форме соглашения о предоставлении из бюджета Гаврилов-Ямского муниципального района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 утвержденной  приказом Управления финансов администрации Гаврилов-Ямского муниципального района от</w:t>
      </w:r>
      <w:proofErr w:type="gramEnd"/>
      <w:r w:rsidR="00176D0F" w:rsidRPr="00176D0F">
        <w:rPr>
          <w:szCs w:val="28"/>
        </w:rPr>
        <w:t xml:space="preserve"> 07.09.2020 №47/о «Об утверждении формы соглашения о предоставлении из бюджета </w:t>
      </w:r>
      <w:proofErr w:type="gramStart"/>
      <w:r w:rsidR="00176D0F" w:rsidRPr="00176D0F">
        <w:rPr>
          <w:szCs w:val="28"/>
        </w:rPr>
        <w:t>Гаврилов-Ямского</w:t>
      </w:r>
      <w:proofErr w:type="gramEnd"/>
      <w:r w:rsidR="00176D0F" w:rsidRPr="00176D0F">
        <w:rPr>
          <w:szCs w:val="28"/>
        </w:rPr>
        <w:t xml:space="preserve"> муниципального района муниципальному бюджетному или автономному учреждению субсидии в соответствии с абзацем вторым пункта 1 статьи 78.1 Бюджетного кодекса Российской Федерации» (далее-форма соглашения)</w:t>
      </w:r>
      <w:r w:rsidRPr="00B97484">
        <w:rPr>
          <w:szCs w:val="28"/>
        </w:rPr>
        <w:t>.</w:t>
      </w:r>
      <w:r w:rsidR="00176D0F">
        <w:rPr>
          <w:szCs w:val="28"/>
        </w:rPr>
        <w:t xml:space="preserve"> </w:t>
      </w:r>
      <w:r w:rsidR="00176D0F" w:rsidRPr="00176D0F">
        <w:rPr>
          <w:szCs w:val="28"/>
        </w:rPr>
        <w:t>Перечисление субсидии осуществляется в сроки, указанные учреждением в соответствии с графиком перечисления субсидии</w:t>
      </w:r>
      <w:r w:rsidR="00176D0F">
        <w:rPr>
          <w:szCs w:val="28"/>
        </w:rPr>
        <w:t>.</w:t>
      </w:r>
    </w:p>
    <w:p w:rsidR="00176D0F" w:rsidRPr="00176D0F" w:rsidRDefault="00176D0F" w:rsidP="00176D0F">
      <w:pPr>
        <w:autoSpaceDE w:val="0"/>
        <w:autoSpaceDN w:val="0"/>
        <w:adjustRightInd w:val="0"/>
        <w:ind w:firstLine="0"/>
        <w:jc w:val="both"/>
        <w:rPr>
          <w:i/>
          <w:sz w:val="24"/>
          <w:szCs w:val="24"/>
        </w:rPr>
      </w:pPr>
      <w:r w:rsidRPr="00176D0F">
        <w:rPr>
          <w:i/>
          <w:sz w:val="24"/>
          <w:szCs w:val="24"/>
        </w:rPr>
        <w:t>(в ред. от 18.08.2022 №672)</w:t>
      </w:r>
    </w:p>
    <w:p w:rsidR="00B97484" w:rsidRDefault="00B97484" w:rsidP="00B97484">
      <w:pPr>
        <w:autoSpaceDE w:val="0"/>
        <w:autoSpaceDN w:val="0"/>
        <w:adjustRightInd w:val="0"/>
        <w:ind w:firstLine="540"/>
        <w:jc w:val="both"/>
        <w:rPr>
          <w:szCs w:val="28"/>
        </w:rPr>
      </w:pPr>
      <w:r w:rsidRPr="00931789">
        <w:rPr>
          <w:szCs w:val="28"/>
        </w:rPr>
        <w:t>В случае проведения учреждением процедур закупки товаров (работ, услуг) перечисление субсидии осуществляется на основании заключенных учреждением соответствующих контрактов (договоров).</w:t>
      </w:r>
    </w:p>
    <w:p w:rsidR="00BF5FF7" w:rsidRPr="006E18F4" w:rsidRDefault="00BF5FF7" w:rsidP="00BF5FF7">
      <w:pPr>
        <w:autoSpaceDE w:val="0"/>
        <w:autoSpaceDN w:val="0"/>
        <w:adjustRightInd w:val="0"/>
        <w:ind w:firstLine="540"/>
        <w:jc w:val="both"/>
        <w:rPr>
          <w:rFonts w:eastAsiaTheme="minorHAnsi" w:cs="Times New Roman"/>
          <w:szCs w:val="28"/>
        </w:rPr>
      </w:pPr>
      <w:r w:rsidRPr="00C226D1">
        <w:rPr>
          <w:rFonts w:cs="Times New Roman"/>
          <w:szCs w:val="28"/>
        </w:rPr>
        <w:t xml:space="preserve">Перечень документов, необходимых для перечисления субсидии </w:t>
      </w:r>
      <w:r w:rsidRPr="006E18F4">
        <w:rPr>
          <w:rFonts w:cs="Times New Roman"/>
          <w:szCs w:val="28"/>
        </w:rPr>
        <w:t>устанавливается соглашением.</w:t>
      </w:r>
    </w:p>
    <w:p w:rsidR="00125171" w:rsidRPr="00125171" w:rsidRDefault="00CC4022" w:rsidP="00125171">
      <w:pPr>
        <w:pStyle w:val="ConsPlusNormal"/>
        <w:ind w:firstLine="540"/>
        <w:jc w:val="both"/>
        <w:rPr>
          <w:rFonts w:ascii="Times New Roman" w:eastAsiaTheme="minorHAnsi" w:hAnsi="Times New Roman" w:cs="Times New Roman"/>
          <w:sz w:val="28"/>
          <w:szCs w:val="28"/>
          <w:lang w:eastAsia="en-US"/>
        </w:rPr>
      </w:pPr>
      <w:r w:rsidRPr="0034479A">
        <w:rPr>
          <w:rFonts w:ascii="Times New Roman" w:eastAsiaTheme="minorHAnsi" w:hAnsi="Times New Roman" w:cs="Times New Roman"/>
          <w:sz w:val="28"/>
          <w:szCs w:val="28"/>
          <w:lang w:eastAsia="en-US"/>
        </w:rPr>
        <w:t>2.</w:t>
      </w:r>
      <w:r w:rsidR="00B97484">
        <w:rPr>
          <w:rFonts w:ascii="Times New Roman" w:eastAsiaTheme="minorHAnsi" w:hAnsi="Times New Roman" w:cs="Times New Roman"/>
          <w:sz w:val="28"/>
          <w:szCs w:val="28"/>
          <w:lang w:eastAsia="en-US"/>
        </w:rPr>
        <w:t>6</w:t>
      </w:r>
      <w:r w:rsidRPr="0034479A">
        <w:rPr>
          <w:rFonts w:ascii="Times New Roman" w:eastAsiaTheme="minorHAnsi" w:hAnsi="Times New Roman" w:cs="Times New Roman"/>
          <w:sz w:val="28"/>
          <w:szCs w:val="28"/>
          <w:lang w:eastAsia="en-US"/>
        </w:rPr>
        <w:t xml:space="preserve">. </w:t>
      </w:r>
      <w:r w:rsidR="00125171" w:rsidRPr="00125171">
        <w:rPr>
          <w:rFonts w:ascii="Times New Roman" w:eastAsiaTheme="minorHAnsi" w:hAnsi="Times New Roman" w:cs="Times New Roman"/>
          <w:sz w:val="28"/>
          <w:szCs w:val="28"/>
          <w:lang w:eastAsia="en-US"/>
        </w:rPr>
        <w:t>Учреждение на первое число месяца, предшествующему месяцу, в котором планируется заключение Соглашения о предоставлении субсидии на иные цели, должны соответствовать следующему требованию:</w:t>
      </w:r>
    </w:p>
    <w:p w:rsidR="00CE161D" w:rsidRDefault="00125171" w:rsidP="00CE161D">
      <w:pPr>
        <w:pStyle w:val="ConsPlusNormal"/>
        <w:ind w:firstLine="540"/>
        <w:jc w:val="both"/>
        <w:rPr>
          <w:rFonts w:ascii="Times New Roman" w:eastAsiaTheme="minorHAnsi" w:hAnsi="Times New Roman" w:cs="Times New Roman"/>
          <w:sz w:val="28"/>
          <w:szCs w:val="28"/>
          <w:lang w:eastAsia="en-US"/>
        </w:rPr>
      </w:pPr>
      <w:r w:rsidRPr="00125171">
        <w:rPr>
          <w:rFonts w:ascii="Times New Roman" w:eastAsiaTheme="minorHAnsi" w:hAnsi="Times New Roman" w:cs="Times New Roman"/>
          <w:sz w:val="28"/>
          <w:szCs w:val="28"/>
          <w:lang w:eastAsia="en-US"/>
        </w:rPr>
        <w:t xml:space="preserve"> требование об отсутствии у учреждения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просроченной задолженности по возврату в соответствующий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125171">
        <w:rPr>
          <w:rFonts w:ascii="Times New Roman" w:eastAsiaTheme="minorHAnsi" w:hAnsi="Times New Roman" w:cs="Times New Roman"/>
          <w:sz w:val="28"/>
          <w:szCs w:val="28"/>
          <w:lang w:eastAsia="en-US"/>
        </w:rPr>
        <w:t>предоставленных</w:t>
      </w:r>
      <w:proofErr w:type="gramEnd"/>
      <w:r w:rsidRPr="00125171">
        <w:rPr>
          <w:rFonts w:ascii="Times New Roman" w:eastAsiaTheme="minorHAnsi" w:hAnsi="Times New Roman" w:cs="Times New Roman"/>
          <w:sz w:val="28"/>
          <w:szCs w:val="28"/>
          <w:lang w:eastAsia="en-US"/>
        </w:rPr>
        <w:t xml:space="preserve"> в том числе в соответствии с иными </w:t>
      </w:r>
      <w:proofErr w:type="gramStart"/>
      <w:r w:rsidRPr="00125171">
        <w:rPr>
          <w:rFonts w:ascii="Times New Roman" w:eastAsiaTheme="minorHAnsi" w:hAnsi="Times New Roman" w:cs="Times New Roman"/>
          <w:sz w:val="28"/>
          <w:szCs w:val="28"/>
          <w:lang w:eastAsia="en-US"/>
        </w:rPr>
        <w:t xml:space="preserve">правовыми актами, за исключением случаев предоставления субсидии на осуществление мероприятий по реорганизации или ликвидации учреждения, предотвращение аварийной (чрезвычайной) ситуации, ликвидацию последствий и осуществление восстановительных работ в случае наступления аварийной (чрезвычайной) ситуации, погашение задолженности по </w:t>
      </w:r>
      <w:bookmarkStart w:id="0" w:name="_GoBack"/>
      <w:bookmarkEnd w:id="0"/>
      <w:r w:rsidRPr="00125171">
        <w:rPr>
          <w:rFonts w:ascii="Times New Roman" w:eastAsiaTheme="minorHAnsi" w:hAnsi="Times New Roman" w:cs="Times New Roman"/>
          <w:sz w:val="28"/>
          <w:szCs w:val="28"/>
          <w:lang w:eastAsia="en-US"/>
        </w:rPr>
        <w:t>судебным актам, вступившим в законную силу, исполнительным документам, а также иных случаев, установленных федеральными законами, нормативными правовыми актами Правительства Российской Федерации, Правительства Ярославской области, правовыми актами</w:t>
      </w:r>
      <w:proofErr w:type="gramEnd"/>
      <w:r w:rsidRPr="00125171">
        <w:rPr>
          <w:rFonts w:ascii="Times New Roman" w:eastAsiaTheme="minorHAnsi" w:hAnsi="Times New Roman" w:cs="Times New Roman"/>
          <w:sz w:val="28"/>
          <w:szCs w:val="28"/>
          <w:lang w:eastAsia="en-US"/>
        </w:rPr>
        <w:t xml:space="preserve"> Администрации </w:t>
      </w:r>
      <w:proofErr w:type="gramStart"/>
      <w:r w:rsidRPr="00125171">
        <w:rPr>
          <w:rFonts w:ascii="Times New Roman" w:eastAsiaTheme="minorHAnsi" w:hAnsi="Times New Roman" w:cs="Times New Roman"/>
          <w:sz w:val="28"/>
          <w:szCs w:val="28"/>
          <w:lang w:eastAsia="en-US"/>
        </w:rPr>
        <w:t>Гаврило</w:t>
      </w:r>
      <w:r w:rsidR="00CE161D">
        <w:rPr>
          <w:rFonts w:ascii="Times New Roman" w:eastAsiaTheme="minorHAnsi" w:hAnsi="Times New Roman" w:cs="Times New Roman"/>
          <w:sz w:val="28"/>
          <w:szCs w:val="28"/>
          <w:lang w:eastAsia="en-US"/>
        </w:rPr>
        <w:t>в-Ямского</w:t>
      </w:r>
      <w:proofErr w:type="gramEnd"/>
      <w:r w:rsidR="00CE161D">
        <w:rPr>
          <w:rFonts w:ascii="Times New Roman" w:eastAsiaTheme="minorHAnsi" w:hAnsi="Times New Roman" w:cs="Times New Roman"/>
          <w:sz w:val="28"/>
          <w:szCs w:val="28"/>
          <w:lang w:eastAsia="en-US"/>
        </w:rPr>
        <w:t xml:space="preserve"> муниципального района.</w:t>
      </w:r>
    </w:p>
    <w:p w:rsidR="00502E24" w:rsidRDefault="00502E24" w:rsidP="00CE161D">
      <w:pPr>
        <w:pStyle w:val="ConsPlusNormal"/>
        <w:ind w:firstLine="540"/>
        <w:jc w:val="both"/>
        <w:rPr>
          <w:rFonts w:ascii="Times New Roman" w:eastAsiaTheme="minorHAnsi" w:hAnsi="Times New Roman" w:cs="Times New Roman"/>
          <w:i/>
          <w:sz w:val="24"/>
          <w:szCs w:val="24"/>
        </w:rPr>
      </w:pPr>
      <w:r w:rsidRPr="00502E24">
        <w:rPr>
          <w:rFonts w:ascii="Times New Roman" w:eastAsiaTheme="minorHAnsi" w:hAnsi="Times New Roman" w:cs="Times New Roman"/>
          <w:i/>
          <w:sz w:val="24"/>
          <w:szCs w:val="24"/>
        </w:rPr>
        <w:lastRenderedPageBreak/>
        <w:t>(в ред. от 30.11.2020  №983)</w:t>
      </w:r>
    </w:p>
    <w:p w:rsidR="00CE161D" w:rsidRPr="00CE161D" w:rsidRDefault="00CE161D" w:rsidP="00CE161D">
      <w:pPr>
        <w:pStyle w:val="ConsPlusNormal"/>
        <w:ind w:firstLine="540"/>
        <w:jc w:val="both"/>
        <w:rPr>
          <w:rFonts w:ascii="Times New Roman" w:eastAsiaTheme="minorHAnsi" w:hAnsi="Times New Roman" w:cs="Times New Roman"/>
          <w:sz w:val="28"/>
          <w:szCs w:val="28"/>
          <w:lang w:eastAsia="en-US"/>
        </w:rPr>
      </w:pPr>
    </w:p>
    <w:p w:rsidR="00125171" w:rsidRPr="00125171" w:rsidRDefault="00E16EE1" w:rsidP="00125171">
      <w:pPr>
        <w:autoSpaceDE w:val="0"/>
        <w:autoSpaceDN w:val="0"/>
        <w:adjustRightInd w:val="0"/>
        <w:jc w:val="both"/>
        <w:rPr>
          <w:rFonts w:eastAsiaTheme="minorHAnsi" w:cs="Times New Roman"/>
          <w:szCs w:val="28"/>
        </w:rPr>
      </w:pPr>
      <w:r>
        <w:rPr>
          <w:rFonts w:eastAsiaTheme="minorHAnsi" w:cs="Times New Roman"/>
          <w:szCs w:val="28"/>
        </w:rPr>
        <w:t>2.</w:t>
      </w:r>
      <w:r w:rsidR="000A19F1">
        <w:rPr>
          <w:rFonts w:eastAsiaTheme="minorHAnsi" w:cs="Times New Roman"/>
          <w:szCs w:val="28"/>
        </w:rPr>
        <w:t>7</w:t>
      </w:r>
      <w:r w:rsidR="00537F43">
        <w:rPr>
          <w:rFonts w:eastAsiaTheme="minorHAnsi" w:cs="Times New Roman"/>
          <w:szCs w:val="28"/>
        </w:rPr>
        <w:t xml:space="preserve">. </w:t>
      </w:r>
      <w:r w:rsidR="00125171" w:rsidRPr="00125171">
        <w:rPr>
          <w:rFonts w:eastAsiaTheme="minorHAnsi" w:cs="Times New Roman"/>
          <w:szCs w:val="28"/>
        </w:rPr>
        <w:t xml:space="preserve">Для получения субсидии на иные цели учреждение </w:t>
      </w:r>
      <w:proofErr w:type="gramStart"/>
      <w:r w:rsidR="00125171" w:rsidRPr="00125171">
        <w:rPr>
          <w:rFonts w:eastAsiaTheme="minorHAnsi" w:cs="Times New Roman"/>
          <w:szCs w:val="28"/>
        </w:rPr>
        <w:t>предоставляет учредителю следующие документы</w:t>
      </w:r>
      <w:proofErr w:type="gramEnd"/>
      <w:r w:rsidR="00125171" w:rsidRPr="00125171">
        <w:rPr>
          <w:rFonts w:eastAsiaTheme="minorHAnsi" w:cs="Times New Roman"/>
          <w:szCs w:val="28"/>
        </w:rPr>
        <w:t xml:space="preserve">: </w:t>
      </w:r>
    </w:p>
    <w:p w:rsidR="00125171" w:rsidRPr="00125171" w:rsidRDefault="00125171" w:rsidP="00125171">
      <w:pPr>
        <w:autoSpaceDE w:val="0"/>
        <w:autoSpaceDN w:val="0"/>
        <w:adjustRightInd w:val="0"/>
        <w:jc w:val="both"/>
        <w:rPr>
          <w:rFonts w:eastAsiaTheme="minorHAnsi" w:cs="Times New Roman"/>
          <w:szCs w:val="28"/>
        </w:rPr>
      </w:pPr>
      <w:r w:rsidRPr="00125171">
        <w:rPr>
          <w:rFonts w:eastAsiaTheme="minorHAnsi" w:cs="Times New Roman"/>
          <w:szCs w:val="28"/>
        </w:rPr>
        <w:t>- пояснительную записку, содержащую обоснование необходимости предоставления бюджетных средств на иные цели, включая расчет-обоснование суммы субсидии на иные цели, в том числе предварительную смету на выполнение соответствующих работ (оказание услуг), проведение мероприятий, приобретение имущества (за исключением недвижимого имущества);</w:t>
      </w:r>
    </w:p>
    <w:p w:rsidR="00125171" w:rsidRPr="00125171" w:rsidRDefault="00125171" w:rsidP="00125171">
      <w:pPr>
        <w:autoSpaceDE w:val="0"/>
        <w:autoSpaceDN w:val="0"/>
        <w:adjustRightInd w:val="0"/>
        <w:jc w:val="both"/>
        <w:rPr>
          <w:rFonts w:eastAsiaTheme="minorHAnsi" w:cs="Times New Roman"/>
          <w:szCs w:val="28"/>
        </w:rPr>
      </w:pPr>
      <w:r w:rsidRPr="00125171">
        <w:rPr>
          <w:rFonts w:eastAsiaTheme="minorHAnsi" w:cs="Times New Roman"/>
          <w:szCs w:val="28"/>
        </w:rPr>
        <w:t>- предложения поставщиков (подрядчиков, исполнителей), статистические данные и (или) иную информацию;</w:t>
      </w:r>
    </w:p>
    <w:p w:rsidR="00125171" w:rsidRPr="00125171" w:rsidRDefault="00125171" w:rsidP="00125171">
      <w:pPr>
        <w:autoSpaceDE w:val="0"/>
        <w:autoSpaceDN w:val="0"/>
        <w:adjustRightInd w:val="0"/>
        <w:jc w:val="both"/>
        <w:rPr>
          <w:rFonts w:eastAsiaTheme="minorHAnsi" w:cs="Times New Roman"/>
          <w:szCs w:val="28"/>
        </w:rPr>
      </w:pPr>
      <w:r w:rsidRPr="00125171">
        <w:rPr>
          <w:rFonts w:eastAsiaTheme="minorHAnsi" w:cs="Times New Roman"/>
          <w:szCs w:val="28"/>
        </w:rPr>
        <w:t>- перечень объектов, подлежащих ремонту, акт обследования таких объектов и дефектную ведомость, предварительную смету расходов, в случае если целью предоставления субсидии на иные цели является проведение ремонта;</w:t>
      </w:r>
    </w:p>
    <w:p w:rsidR="00125171" w:rsidRPr="00125171" w:rsidRDefault="00125171" w:rsidP="00125171">
      <w:pPr>
        <w:autoSpaceDE w:val="0"/>
        <w:autoSpaceDN w:val="0"/>
        <w:adjustRightInd w:val="0"/>
        <w:jc w:val="both"/>
        <w:rPr>
          <w:rFonts w:eastAsiaTheme="minorHAnsi" w:cs="Times New Roman"/>
          <w:szCs w:val="28"/>
        </w:rPr>
      </w:pPr>
      <w:r w:rsidRPr="00125171">
        <w:rPr>
          <w:rFonts w:eastAsiaTheme="minorHAnsi" w:cs="Times New Roman"/>
          <w:szCs w:val="28"/>
        </w:rPr>
        <w:t>- программу мероприятий, в случае если целью предоставления субсидии на иные цели является проведение мероприятий, в том числе конференций, симпозиумов, выставок;</w:t>
      </w:r>
    </w:p>
    <w:p w:rsidR="00125171" w:rsidRPr="00125171" w:rsidRDefault="00125171" w:rsidP="00125171">
      <w:pPr>
        <w:autoSpaceDE w:val="0"/>
        <w:autoSpaceDN w:val="0"/>
        <w:adjustRightInd w:val="0"/>
        <w:jc w:val="both"/>
        <w:rPr>
          <w:rFonts w:eastAsiaTheme="minorHAnsi" w:cs="Times New Roman"/>
          <w:szCs w:val="28"/>
        </w:rPr>
      </w:pPr>
      <w:r w:rsidRPr="00125171">
        <w:rPr>
          <w:rFonts w:eastAsiaTheme="minorHAnsi" w:cs="Times New Roman"/>
          <w:szCs w:val="28"/>
        </w:rPr>
        <w:t>- информацию о планируемом к приобретению имуществе и расчет стоимости приобретаемого имущества, в случае если целью предоставления субсидии на иные цели является приобретение имущества (за исключением недвижимого имущества);</w:t>
      </w:r>
    </w:p>
    <w:p w:rsidR="00125171" w:rsidRPr="00125171" w:rsidRDefault="00125171" w:rsidP="00125171">
      <w:pPr>
        <w:autoSpaceDE w:val="0"/>
        <w:autoSpaceDN w:val="0"/>
        <w:adjustRightInd w:val="0"/>
        <w:jc w:val="both"/>
        <w:rPr>
          <w:rFonts w:eastAsiaTheme="minorHAnsi" w:cs="Times New Roman"/>
          <w:szCs w:val="28"/>
        </w:rPr>
      </w:pPr>
      <w:r w:rsidRPr="00125171">
        <w:rPr>
          <w:rFonts w:eastAsiaTheme="minorHAnsi" w:cs="Times New Roman"/>
          <w:szCs w:val="28"/>
        </w:rPr>
        <w:t>- информацию о количестве физических лиц (среднегодовом количестве), являющихся получателями выплат, и видах таких выплат, в случае если целью предоставления субсидии на иные цели является осуществление указанных выплат;</w:t>
      </w:r>
    </w:p>
    <w:p w:rsidR="00125171" w:rsidRPr="00F15A17" w:rsidRDefault="00125171" w:rsidP="00125171">
      <w:pPr>
        <w:autoSpaceDE w:val="0"/>
        <w:autoSpaceDN w:val="0"/>
        <w:adjustRightInd w:val="0"/>
        <w:jc w:val="both"/>
        <w:rPr>
          <w:rFonts w:cs="Times New Roman"/>
          <w:szCs w:val="28"/>
        </w:rPr>
      </w:pPr>
      <w:r w:rsidRPr="00125171">
        <w:rPr>
          <w:rFonts w:eastAsiaTheme="minorHAnsi" w:cs="Times New Roman"/>
          <w:szCs w:val="28"/>
        </w:rPr>
        <w:t>- иную информацию в зависимости от цели предоставления субсидии на иные цели.</w:t>
      </w:r>
    </w:p>
    <w:p w:rsidR="00F15A17" w:rsidRPr="00502E24" w:rsidRDefault="00502E24" w:rsidP="00F15A17">
      <w:pPr>
        <w:autoSpaceDE w:val="0"/>
        <w:autoSpaceDN w:val="0"/>
        <w:adjustRightInd w:val="0"/>
        <w:ind w:firstLine="540"/>
        <w:jc w:val="both"/>
        <w:rPr>
          <w:rFonts w:cs="Times New Roman"/>
          <w:i/>
          <w:sz w:val="24"/>
          <w:szCs w:val="24"/>
        </w:rPr>
      </w:pPr>
      <w:r w:rsidRPr="00502E24">
        <w:rPr>
          <w:rFonts w:cs="Times New Roman"/>
          <w:i/>
          <w:sz w:val="24"/>
          <w:szCs w:val="24"/>
        </w:rPr>
        <w:t>(в ред. от 30.11.2020  №983)</w:t>
      </w:r>
    </w:p>
    <w:p w:rsidR="00125171" w:rsidRPr="00125171" w:rsidRDefault="00101396" w:rsidP="00125171">
      <w:pPr>
        <w:pStyle w:val="ConsPlusNormal"/>
        <w:ind w:firstLine="540"/>
        <w:jc w:val="both"/>
        <w:rPr>
          <w:rFonts w:ascii="Times New Roman" w:hAnsi="Times New Roman" w:cs="Times New Roman"/>
          <w:sz w:val="28"/>
          <w:szCs w:val="28"/>
          <w:lang w:eastAsia="en-US"/>
        </w:rPr>
      </w:pPr>
      <w:r w:rsidRPr="00101396">
        <w:rPr>
          <w:rFonts w:ascii="Times New Roman" w:hAnsi="Times New Roman" w:cs="Times New Roman"/>
          <w:sz w:val="28"/>
          <w:szCs w:val="28"/>
          <w:lang w:eastAsia="en-US"/>
        </w:rPr>
        <w:t>2.</w:t>
      </w:r>
      <w:r w:rsidR="000A19F1">
        <w:rPr>
          <w:rFonts w:ascii="Times New Roman" w:hAnsi="Times New Roman" w:cs="Times New Roman"/>
          <w:sz w:val="28"/>
          <w:szCs w:val="28"/>
          <w:lang w:eastAsia="en-US"/>
        </w:rPr>
        <w:t>8</w:t>
      </w:r>
      <w:r w:rsidRPr="00101396">
        <w:rPr>
          <w:rFonts w:ascii="Times New Roman" w:hAnsi="Times New Roman" w:cs="Times New Roman"/>
          <w:sz w:val="28"/>
          <w:szCs w:val="28"/>
          <w:lang w:eastAsia="en-US"/>
        </w:rPr>
        <w:t xml:space="preserve">. </w:t>
      </w:r>
      <w:r w:rsidR="00125171" w:rsidRPr="00125171">
        <w:rPr>
          <w:rFonts w:ascii="Times New Roman" w:hAnsi="Times New Roman" w:cs="Times New Roman"/>
          <w:sz w:val="28"/>
          <w:szCs w:val="28"/>
          <w:lang w:eastAsia="en-US"/>
        </w:rPr>
        <w:t>Учредитель рассматривает представленные учреждением документы, указанные в пункте 2.7. настоящего Порядка, и принимает решение об обоснованности предоставления  субсидии на иные цели учреждению в срок не позднее 5 (пяти) рабочих дней со дня их поступления.</w:t>
      </w:r>
    </w:p>
    <w:p w:rsidR="00101396" w:rsidRDefault="00125171" w:rsidP="00125171">
      <w:pPr>
        <w:pStyle w:val="ConsPlusNormal"/>
        <w:ind w:firstLine="540"/>
        <w:jc w:val="both"/>
        <w:rPr>
          <w:rFonts w:ascii="Times New Roman" w:hAnsi="Times New Roman" w:cs="Times New Roman"/>
          <w:sz w:val="28"/>
          <w:szCs w:val="28"/>
          <w:lang w:eastAsia="en-US"/>
        </w:rPr>
      </w:pPr>
      <w:r w:rsidRPr="00125171">
        <w:rPr>
          <w:rFonts w:ascii="Times New Roman" w:hAnsi="Times New Roman" w:cs="Times New Roman"/>
          <w:sz w:val="28"/>
          <w:szCs w:val="28"/>
          <w:lang w:eastAsia="en-US"/>
        </w:rPr>
        <w:tab/>
        <w:t>Несоответствие представленных учреждением документов требованиям или непредставление (представление не в полном объеме) указанных документов, недостоверность информации, содержащейся в документах, представленных учреждением, являются основанием для отказа учреждению в предоставлении субсидии на иные цели</w:t>
      </w:r>
      <w:r w:rsidR="00502E24">
        <w:rPr>
          <w:rFonts w:ascii="Times New Roman" w:hAnsi="Times New Roman" w:cs="Times New Roman"/>
          <w:sz w:val="28"/>
          <w:szCs w:val="28"/>
          <w:lang w:eastAsia="en-US"/>
        </w:rPr>
        <w:t>.</w:t>
      </w:r>
    </w:p>
    <w:p w:rsidR="00502E24" w:rsidRPr="00502E24" w:rsidRDefault="00502E24" w:rsidP="00125171">
      <w:pPr>
        <w:pStyle w:val="ConsPlusNormal"/>
        <w:ind w:firstLine="540"/>
        <w:jc w:val="both"/>
        <w:rPr>
          <w:rFonts w:ascii="Times New Roman" w:hAnsi="Times New Roman" w:cs="Times New Roman"/>
          <w:i/>
          <w:sz w:val="24"/>
          <w:szCs w:val="24"/>
          <w:lang w:eastAsia="en-US"/>
        </w:rPr>
      </w:pPr>
      <w:r w:rsidRPr="00502E24">
        <w:rPr>
          <w:rFonts w:ascii="Times New Roman" w:hAnsi="Times New Roman" w:cs="Times New Roman"/>
          <w:i/>
          <w:sz w:val="24"/>
          <w:szCs w:val="24"/>
          <w:lang w:eastAsia="en-US"/>
        </w:rPr>
        <w:t>(в ред. от 30.11.2020  №983)</w:t>
      </w:r>
    </w:p>
    <w:p w:rsidR="00466501" w:rsidRDefault="00466501" w:rsidP="00466501">
      <w:pPr>
        <w:pStyle w:val="ConsPlusNormal"/>
        <w:ind w:firstLine="540"/>
        <w:jc w:val="both"/>
        <w:rPr>
          <w:rFonts w:ascii="Times New Roman" w:hAnsi="Times New Roman" w:cs="Times New Roman"/>
          <w:sz w:val="28"/>
          <w:szCs w:val="28"/>
          <w:lang w:eastAsia="en-US"/>
        </w:rPr>
      </w:pPr>
      <w:r w:rsidRPr="00466501">
        <w:rPr>
          <w:rFonts w:ascii="Times New Roman" w:hAnsi="Times New Roman" w:cs="Times New Roman"/>
          <w:sz w:val="28"/>
          <w:szCs w:val="28"/>
          <w:lang w:eastAsia="en-US"/>
        </w:rPr>
        <w:t>2.</w:t>
      </w:r>
      <w:r w:rsidR="000A19F1">
        <w:rPr>
          <w:rFonts w:ascii="Times New Roman" w:hAnsi="Times New Roman" w:cs="Times New Roman"/>
          <w:sz w:val="28"/>
          <w:szCs w:val="28"/>
          <w:lang w:eastAsia="en-US"/>
        </w:rPr>
        <w:t>9</w:t>
      </w:r>
      <w:r w:rsidRPr="00466501">
        <w:rPr>
          <w:rFonts w:ascii="Times New Roman" w:hAnsi="Times New Roman" w:cs="Times New Roman"/>
          <w:sz w:val="28"/>
          <w:szCs w:val="28"/>
          <w:lang w:eastAsia="en-US"/>
        </w:rPr>
        <w:t xml:space="preserve">. </w:t>
      </w:r>
      <w:proofErr w:type="gramStart"/>
      <w:r w:rsidR="00125171" w:rsidRPr="00125171">
        <w:rPr>
          <w:rFonts w:ascii="Times New Roman" w:hAnsi="Times New Roman" w:cs="Times New Roman"/>
          <w:sz w:val="28"/>
          <w:szCs w:val="28"/>
          <w:lang w:eastAsia="en-US"/>
        </w:rPr>
        <w:t xml:space="preserve">Размер субсидии на иные цели определяется на основании документов, представленных учреждением  согласно п. 2.7. настоящего Порядка в пределах бюджетных ассигнований, предусмотренных решением о бюджете Гаврилов-Ямского муниципального района на соответствующий финансовый год, с учетом требований, установленных правовыми актами, </w:t>
      </w:r>
      <w:r w:rsidR="00125171" w:rsidRPr="00125171">
        <w:rPr>
          <w:rFonts w:ascii="Times New Roman" w:hAnsi="Times New Roman" w:cs="Times New Roman"/>
          <w:sz w:val="28"/>
          <w:szCs w:val="28"/>
          <w:lang w:eastAsia="en-US"/>
        </w:rPr>
        <w:lastRenderedPageBreak/>
        <w:t>требованиями технических регламентов, положениями стандартов, сводами правил, порядками, в зависимости от цели субсидии, за исключением случаев, когда размер субсидии на иные цели определен</w:t>
      </w:r>
      <w:proofErr w:type="gramEnd"/>
      <w:r w:rsidR="00125171" w:rsidRPr="00125171">
        <w:rPr>
          <w:rFonts w:ascii="Times New Roman" w:hAnsi="Times New Roman" w:cs="Times New Roman"/>
          <w:sz w:val="28"/>
          <w:szCs w:val="28"/>
          <w:lang w:eastAsia="en-US"/>
        </w:rPr>
        <w:t xml:space="preserve"> решением о бюджете, решениями Президента Российской Федерации, Правительства Российской Федерации, Правительства Ярославской области, правовыми актами Администрации </w:t>
      </w:r>
      <w:proofErr w:type="gramStart"/>
      <w:r w:rsidR="00125171" w:rsidRPr="00125171">
        <w:rPr>
          <w:rFonts w:ascii="Times New Roman" w:hAnsi="Times New Roman" w:cs="Times New Roman"/>
          <w:sz w:val="28"/>
          <w:szCs w:val="28"/>
          <w:lang w:eastAsia="en-US"/>
        </w:rPr>
        <w:t>Гаврилов-Ямского</w:t>
      </w:r>
      <w:proofErr w:type="gramEnd"/>
      <w:r w:rsidR="00125171" w:rsidRPr="00125171">
        <w:rPr>
          <w:rFonts w:ascii="Times New Roman" w:hAnsi="Times New Roman" w:cs="Times New Roman"/>
          <w:sz w:val="28"/>
          <w:szCs w:val="28"/>
          <w:lang w:eastAsia="en-US"/>
        </w:rPr>
        <w:t xml:space="preserve"> муниципального района.</w:t>
      </w:r>
    </w:p>
    <w:p w:rsidR="001576F7" w:rsidRPr="001576F7" w:rsidRDefault="001576F7" w:rsidP="00466501">
      <w:pPr>
        <w:pStyle w:val="ConsPlusNormal"/>
        <w:ind w:firstLine="540"/>
        <w:jc w:val="both"/>
        <w:rPr>
          <w:rFonts w:ascii="Times New Roman" w:hAnsi="Times New Roman" w:cs="Times New Roman"/>
          <w:i/>
          <w:sz w:val="24"/>
          <w:szCs w:val="24"/>
          <w:lang w:eastAsia="en-US"/>
        </w:rPr>
      </w:pPr>
      <w:r w:rsidRPr="001576F7">
        <w:rPr>
          <w:rFonts w:ascii="Times New Roman" w:hAnsi="Times New Roman" w:cs="Times New Roman"/>
          <w:i/>
          <w:sz w:val="24"/>
          <w:szCs w:val="24"/>
          <w:lang w:eastAsia="en-US"/>
        </w:rPr>
        <w:t>(в ред. от 30.11.2020  №983)</w:t>
      </w:r>
    </w:p>
    <w:p w:rsidR="00125171" w:rsidRDefault="00EF210B" w:rsidP="00125171">
      <w:pPr>
        <w:autoSpaceDE w:val="0"/>
        <w:autoSpaceDN w:val="0"/>
        <w:adjustRightInd w:val="0"/>
        <w:ind w:firstLine="540"/>
        <w:jc w:val="both"/>
      </w:pPr>
      <w:r>
        <w:t>2.</w:t>
      </w:r>
      <w:r w:rsidR="000A19F1">
        <w:t>10</w:t>
      </w:r>
      <w:r>
        <w:t xml:space="preserve">. </w:t>
      </w:r>
      <w:r w:rsidR="00125171" w:rsidRPr="00125171">
        <w:t xml:space="preserve">Учредитель осуществляет предоставление субсидии в соответствии с кассовым планом исполнения бюджета </w:t>
      </w:r>
      <w:proofErr w:type="gramStart"/>
      <w:r w:rsidR="00125171" w:rsidRPr="00125171">
        <w:t>Гаврилов-Ямского</w:t>
      </w:r>
      <w:proofErr w:type="gramEnd"/>
      <w:r w:rsidR="00125171" w:rsidRPr="00125171">
        <w:t xml:space="preserve"> муниципального района, а также в соответствии со сроками предоставления субсидии указанными в Соглашении</w:t>
      </w:r>
      <w:r w:rsidR="00502E24">
        <w:t>.</w:t>
      </w:r>
    </w:p>
    <w:p w:rsidR="00502E24" w:rsidRPr="00502E24" w:rsidRDefault="00502E24" w:rsidP="00125171">
      <w:pPr>
        <w:autoSpaceDE w:val="0"/>
        <w:autoSpaceDN w:val="0"/>
        <w:adjustRightInd w:val="0"/>
        <w:ind w:firstLine="540"/>
        <w:jc w:val="both"/>
        <w:rPr>
          <w:rFonts w:cs="Times New Roman"/>
          <w:i/>
          <w:sz w:val="24"/>
          <w:szCs w:val="24"/>
        </w:rPr>
      </w:pPr>
      <w:r w:rsidRPr="00502E24">
        <w:rPr>
          <w:rFonts w:cs="Times New Roman"/>
          <w:i/>
          <w:sz w:val="24"/>
          <w:szCs w:val="24"/>
        </w:rPr>
        <w:t>(в ред. от 30.11.2020  №983)</w:t>
      </w:r>
    </w:p>
    <w:p w:rsidR="003A4D5E" w:rsidRPr="003A4D5E" w:rsidRDefault="000F5AC9" w:rsidP="00125171">
      <w:pPr>
        <w:autoSpaceDE w:val="0"/>
        <w:autoSpaceDN w:val="0"/>
        <w:adjustRightInd w:val="0"/>
        <w:ind w:firstLine="540"/>
        <w:jc w:val="both"/>
        <w:rPr>
          <w:rFonts w:eastAsiaTheme="minorHAnsi" w:cs="Times New Roman"/>
          <w:szCs w:val="28"/>
        </w:rPr>
      </w:pPr>
      <w:r w:rsidRPr="00AF764F">
        <w:rPr>
          <w:rFonts w:eastAsiaTheme="minorHAnsi" w:cs="Times New Roman"/>
          <w:szCs w:val="28"/>
        </w:rPr>
        <w:t>2.</w:t>
      </w:r>
      <w:r w:rsidR="00125171">
        <w:rPr>
          <w:rFonts w:eastAsiaTheme="minorHAnsi" w:cs="Times New Roman"/>
          <w:szCs w:val="28"/>
        </w:rPr>
        <w:t>11</w:t>
      </w:r>
      <w:r w:rsidR="00C00A76" w:rsidRPr="00AF764F">
        <w:rPr>
          <w:rFonts w:eastAsiaTheme="minorHAnsi" w:cs="Times New Roman"/>
          <w:szCs w:val="28"/>
        </w:rPr>
        <w:t xml:space="preserve">. </w:t>
      </w:r>
      <w:r w:rsidR="00850F27" w:rsidRPr="00AF764F">
        <w:rPr>
          <w:rFonts w:eastAsiaTheme="minorHAnsi" w:cs="Times New Roman"/>
          <w:szCs w:val="28"/>
        </w:rPr>
        <w:t>Возврат н</w:t>
      </w:r>
      <w:r w:rsidR="00C00A76" w:rsidRPr="00AF764F">
        <w:rPr>
          <w:rFonts w:eastAsiaTheme="minorHAnsi" w:cs="Times New Roman"/>
          <w:szCs w:val="28"/>
        </w:rPr>
        <w:t>еиспользованны</w:t>
      </w:r>
      <w:r w:rsidR="00850F27" w:rsidRPr="00AF764F">
        <w:rPr>
          <w:rFonts w:eastAsiaTheme="minorHAnsi" w:cs="Times New Roman"/>
          <w:szCs w:val="28"/>
        </w:rPr>
        <w:t>х</w:t>
      </w:r>
      <w:r w:rsidR="00C00A76" w:rsidRPr="00AF764F">
        <w:rPr>
          <w:rFonts w:eastAsiaTheme="minorHAnsi" w:cs="Times New Roman"/>
          <w:szCs w:val="28"/>
        </w:rPr>
        <w:t xml:space="preserve"> на начало очередного финансового года остатк</w:t>
      </w:r>
      <w:r w:rsidR="00850F27" w:rsidRPr="00AF764F">
        <w:rPr>
          <w:rFonts w:eastAsiaTheme="minorHAnsi" w:cs="Times New Roman"/>
          <w:szCs w:val="28"/>
        </w:rPr>
        <w:t>ов</w:t>
      </w:r>
      <w:r w:rsidR="00C00A76" w:rsidRPr="00AF764F">
        <w:rPr>
          <w:rFonts w:eastAsiaTheme="minorHAnsi" w:cs="Times New Roman"/>
          <w:szCs w:val="28"/>
        </w:rPr>
        <w:t xml:space="preserve"> с</w:t>
      </w:r>
      <w:r w:rsidR="00146799">
        <w:rPr>
          <w:rFonts w:eastAsiaTheme="minorHAnsi" w:cs="Times New Roman"/>
          <w:szCs w:val="28"/>
        </w:rPr>
        <w:t xml:space="preserve">редств, предоставленных из </w:t>
      </w:r>
      <w:r w:rsidR="00850F27" w:rsidRPr="00AF764F">
        <w:rPr>
          <w:rFonts w:eastAsiaTheme="minorHAnsi" w:cs="Times New Roman"/>
          <w:szCs w:val="28"/>
        </w:rPr>
        <w:t>бюджета</w:t>
      </w:r>
      <w:r w:rsidR="00146799">
        <w:rPr>
          <w:rFonts w:eastAsiaTheme="minorHAnsi" w:cs="Times New Roman"/>
          <w:szCs w:val="28"/>
        </w:rPr>
        <w:t xml:space="preserve"> муниципального района</w:t>
      </w:r>
      <w:r w:rsidR="00850F27" w:rsidRPr="00AF764F">
        <w:rPr>
          <w:rFonts w:eastAsiaTheme="minorHAnsi" w:cs="Times New Roman"/>
          <w:szCs w:val="28"/>
        </w:rPr>
        <w:t xml:space="preserve"> в форме субсидий осуществляется в соответствии с </w:t>
      </w:r>
      <w:r w:rsidR="003A4D5E">
        <w:rPr>
          <w:rFonts w:eastAsiaTheme="minorHAnsi" w:cs="Times New Roman"/>
          <w:szCs w:val="28"/>
        </w:rPr>
        <w:t xml:space="preserve">постановлением Администрации Гаврилов-Ямского муниципального района от 17.01.2011 №24 </w:t>
      </w:r>
      <w:r w:rsidR="00850F27" w:rsidRPr="00AF764F">
        <w:rPr>
          <w:rFonts w:eastAsiaTheme="minorHAnsi" w:cs="Times New Roman"/>
          <w:szCs w:val="28"/>
        </w:rPr>
        <w:t>«</w:t>
      </w:r>
      <w:r w:rsidR="003A4D5E" w:rsidRPr="003A4D5E">
        <w:rPr>
          <w:rFonts w:eastAsiaTheme="minorHAnsi" w:cs="Times New Roman"/>
          <w:szCs w:val="28"/>
        </w:rPr>
        <w:t>Об утвержде</w:t>
      </w:r>
      <w:r w:rsidR="003A4D5E">
        <w:rPr>
          <w:rFonts w:eastAsiaTheme="minorHAnsi" w:cs="Times New Roman"/>
          <w:szCs w:val="28"/>
        </w:rPr>
        <w:t xml:space="preserve">нии Порядка взыскания  в бюджет </w:t>
      </w:r>
      <w:r w:rsidR="003A4D5E" w:rsidRPr="003A4D5E">
        <w:rPr>
          <w:rFonts w:eastAsiaTheme="minorHAnsi" w:cs="Times New Roman"/>
          <w:szCs w:val="28"/>
        </w:rPr>
        <w:t>Гаврилов - Ямского муниципального района</w:t>
      </w:r>
      <w:r w:rsidR="003A4D5E">
        <w:rPr>
          <w:rFonts w:eastAsiaTheme="minorHAnsi" w:cs="Times New Roman"/>
          <w:szCs w:val="28"/>
        </w:rPr>
        <w:t xml:space="preserve"> </w:t>
      </w:r>
      <w:r w:rsidR="003A4D5E" w:rsidRPr="003A4D5E">
        <w:rPr>
          <w:rFonts w:eastAsiaTheme="minorHAnsi" w:cs="Times New Roman"/>
          <w:szCs w:val="28"/>
        </w:rPr>
        <w:t>неиспользованных  остатков субсидий, предоставляемых</w:t>
      </w:r>
      <w:r w:rsidR="003A4D5E">
        <w:rPr>
          <w:rFonts w:eastAsiaTheme="minorHAnsi" w:cs="Times New Roman"/>
          <w:szCs w:val="28"/>
        </w:rPr>
        <w:t xml:space="preserve"> </w:t>
      </w:r>
      <w:r w:rsidR="003A4D5E" w:rsidRPr="003A4D5E">
        <w:rPr>
          <w:rFonts w:eastAsiaTheme="minorHAnsi" w:cs="Times New Roman"/>
          <w:szCs w:val="28"/>
        </w:rPr>
        <w:t xml:space="preserve">муниципальным бюджетным учреждениям </w:t>
      </w:r>
    </w:p>
    <w:p w:rsidR="00C00A76" w:rsidRDefault="003A4D5E" w:rsidP="003A4D5E">
      <w:pPr>
        <w:autoSpaceDE w:val="0"/>
        <w:autoSpaceDN w:val="0"/>
        <w:adjustRightInd w:val="0"/>
        <w:ind w:firstLine="0"/>
        <w:jc w:val="both"/>
        <w:rPr>
          <w:rFonts w:eastAsiaTheme="minorHAnsi" w:cs="Times New Roman"/>
          <w:szCs w:val="28"/>
        </w:rPr>
      </w:pPr>
      <w:r w:rsidRPr="003A4D5E">
        <w:rPr>
          <w:rFonts w:eastAsiaTheme="minorHAnsi" w:cs="Times New Roman"/>
          <w:szCs w:val="28"/>
        </w:rPr>
        <w:t xml:space="preserve">из бюджета </w:t>
      </w:r>
      <w:proofErr w:type="gramStart"/>
      <w:r w:rsidRPr="003A4D5E">
        <w:rPr>
          <w:rFonts w:eastAsiaTheme="minorHAnsi" w:cs="Times New Roman"/>
          <w:szCs w:val="28"/>
        </w:rPr>
        <w:t>Гаврилов-Ямского</w:t>
      </w:r>
      <w:proofErr w:type="gramEnd"/>
      <w:r w:rsidRPr="003A4D5E">
        <w:rPr>
          <w:rFonts w:eastAsiaTheme="minorHAnsi" w:cs="Times New Roman"/>
          <w:szCs w:val="28"/>
        </w:rPr>
        <w:t xml:space="preserve"> муниципального района</w:t>
      </w:r>
      <w:r w:rsidR="00850F27" w:rsidRPr="00AF764F">
        <w:rPr>
          <w:rFonts w:eastAsiaTheme="minorHAnsi" w:cs="Times New Roman"/>
          <w:szCs w:val="28"/>
        </w:rPr>
        <w:t>».</w:t>
      </w:r>
    </w:p>
    <w:p w:rsidR="00C00A76" w:rsidRPr="00C00A76" w:rsidRDefault="001226BF" w:rsidP="00C00A76">
      <w:pPr>
        <w:autoSpaceDE w:val="0"/>
        <w:autoSpaceDN w:val="0"/>
        <w:adjustRightInd w:val="0"/>
        <w:ind w:firstLine="540"/>
        <w:jc w:val="both"/>
        <w:rPr>
          <w:rFonts w:eastAsiaTheme="minorHAnsi" w:cs="Times New Roman"/>
          <w:szCs w:val="28"/>
        </w:rPr>
      </w:pPr>
      <w:r>
        <w:rPr>
          <w:rFonts w:eastAsiaTheme="minorHAnsi" w:cs="Times New Roman"/>
          <w:szCs w:val="28"/>
        </w:rPr>
        <w:t>2.</w:t>
      </w:r>
      <w:r w:rsidR="00125171">
        <w:rPr>
          <w:rFonts w:eastAsiaTheme="minorHAnsi" w:cs="Times New Roman"/>
          <w:szCs w:val="28"/>
        </w:rPr>
        <w:t>12</w:t>
      </w:r>
      <w:r w:rsidR="00C00A76" w:rsidRPr="00C00A76">
        <w:rPr>
          <w:rFonts w:eastAsiaTheme="minorHAnsi" w:cs="Times New Roman"/>
          <w:szCs w:val="28"/>
        </w:rPr>
        <w:t>. В случае возникновения у учреждения экономии сре</w:t>
      </w:r>
      <w:proofErr w:type="gramStart"/>
      <w:r w:rsidR="00C00A76" w:rsidRPr="00C00A76">
        <w:rPr>
          <w:rFonts w:eastAsiaTheme="minorHAnsi" w:cs="Times New Roman"/>
          <w:szCs w:val="28"/>
        </w:rPr>
        <w:t>дств в р</w:t>
      </w:r>
      <w:proofErr w:type="gramEnd"/>
      <w:r w:rsidR="00C00A76" w:rsidRPr="00C00A76">
        <w:rPr>
          <w:rFonts w:eastAsiaTheme="minorHAnsi" w:cs="Times New Roman"/>
          <w:szCs w:val="28"/>
        </w:rPr>
        <w:t>езультате заключения контрактов (договоров) учредитель вносит соответствующие изменения в соглашение, при этом лимиты бюджетных обязательств на предоставление субсидии и бюджетные ассигнова</w:t>
      </w:r>
      <w:r w:rsidR="003A4D5E">
        <w:rPr>
          <w:rFonts w:eastAsiaTheme="minorHAnsi" w:cs="Times New Roman"/>
          <w:szCs w:val="28"/>
        </w:rPr>
        <w:t xml:space="preserve">ния, предусмотренные в </w:t>
      </w:r>
      <w:r w:rsidR="00C00A76" w:rsidRPr="00C00A76">
        <w:rPr>
          <w:rFonts w:eastAsiaTheme="minorHAnsi" w:cs="Times New Roman"/>
          <w:szCs w:val="28"/>
        </w:rPr>
        <w:t xml:space="preserve"> бюджете</w:t>
      </w:r>
      <w:r w:rsidR="003A4D5E">
        <w:rPr>
          <w:rFonts w:eastAsiaTheme="minorHAnsi" w:cs="Times New Roman"/>
          <w:szCs w:val="28"/>
        </w:rPr>
        <w:t xml:space="preserve"> муниципального района</w:t>
      </w:r>
      <w:r w:rsidR="00C00A76" w:rsidRPr="00C00A76">
        <w:rPr>
          <w:rFonts w:eastAsiaTheme="minorHAnsi" w:cs="Times New Roman"/>
          <w:szCs w:val="28"/>
        </w:rPr>
        <w:t xml:space="preserve"> на предоставление учреждениям субсидии, подлежат сокращению в соответствии с размером образовавшейся экономии. При предоставлении субсидий, источником финансового обеспечения которы</w:t>
      </w:r>
      <w:r w:rsidR="00A92B5E">
        <w:rPr>
          <w:rFonts w:eastAsiaTheme="minorHAnsi" w:cs="Times New Roman"/>
          <w:szCs w:val="28"/>
        </w:rPr>
        <w:t>х являются средства областного</w:t>
      </w:r>
      <w:r w:rsidR="00C00A76" w:rsidRPr="00C00A76">
        <w:rPr>
          <w:rFonts w:eastAsiaTheme="minorHAnsi" w:cs="Times New Roman"/>
          <w:szCs w:val="28"/>
        </w:rPr>
        <w:t xml:space="preserve"> бю</w:t>
      </w:r>
      <w:r w:rsidR="00A92B5E">
        <w:rPr>
          <w:rFonts w:eastAsiaTheme="minorHAnsi" w:cs="Times New Roman"/>
          <w:szCs w:val="28"/>
        </w:rPr>
        <w:t>джета</w:t>
      </w:r>
      <w:proofErr w:type="gramStart"/>
      <w:r w:rsidR="00A92B5E">
        <w:rPr>
          <w:rFonts w:eastAsiaTheme="minorHAnsi" w:cs="Times New Roman"/>
          <w:szCs w:val="28"/>
        </w:rPr>
        <w:t xml:space="preserve"> ,</w:t>
      </w:r>
      <w:proofErr w:type="gramEnd"/>
      <w:r w:rsidR="00A92B5E">
        <w:rPr>
          <w:rFonts w:eastAsiaTheme="minorHAnsi" w:cs="Times New Roman"/>
          <w:szCs w:val="28"/>
        </w:rPr>
        <w:t xml:space="preserve"> а также средства </w:t>
      </w:r>
      <w:r w:rsidR="00C00A76" w:rsidRPr="00C00A76">
        <w:rPr>
          <w:rFonts w:eastAsiaTheme="minorHAnsi" w:cs="Times New Roman"/>
          <w:szCs w:val="28"/>
        </w:rPr>
        <w:t xml:space="preserve"> бюджета</w:t>
      </w:r>
      <w:r w:rsidR="00A92B5E">
        <w:rPr>
          <w:rFonts w:eastAsiaTheme="minorHAnsi" w:cs="Times New Roman"/>
          <w:szCs w:val="28"/>
        </w:rPr>
        <w:t xml:space="preserve"> муниципального района</w:t>
      </w:r>
      <w:r w:rsidR="00C00A76" w:rsidRPr="00C00A76">
        <w:rPr>
          <w:rFonts w:eastAsiaTheme="minorHAnsi" w:cs="Times New Roman"/>
          <w:szCs w:val="28"/>
        </w:rPr>
        <w:t>, предоставляемые в части соответствующег</w:t>
      </w:r>
      <w:r w:rsidR="00A92B5E">
        <w:rPr>
          <w:rFonts w:eastAsiaTheme="minorHAnsi" w:cs="Times New Roman"/>
          <w:szCs w:val="28"/>
        </w:rPr>
        <w:t xml:space="preserve">о </w:t>
      </w:r>
      <w:proofErr w:type="spellStart"/>
      <w:r w:rsidR="00A92B5E">
        <w:rPr>
          <w:rFonts w:eastAsiaTheme="minorHAnsi" w:cs="Times New Roman"/>
          <w:szCs w:val="28"/>
        </w:rPr>
        <w:t>софинансирования</w:t>
      </w:r>
      <w:proofErr w:type="spellEnd"/>
      <w:r w:rsidR="00A92B5E">
        <w:rPr>
          <w:rFonts w:eastAsiaTheme="minorHAnsi" w:cs="Times New Roman"/>
          <w:szCs w:val="28"/>
        </w:rPr>
        <w:t xml:space="preserve"> с областным </w:t>
      </w:r>
      <w:r w:rsidR="00C00A76" w:rsidRPr="00C00A76">
        <w:rPr>
          <w:rFonts w:eastAsiaTheme="minorHAnsi" w:cs="Times New Roman"/>
          <w:szCs w:val="28"/>
        </w:rPr>
        <w:t>бюджетом, внесение изменения в соглашение, а также уменьшение лимитов бюджетных обязательств на предоставление субсидии и бюджетных ассигнований осуществляются в случаях, предусмотренных нормативными правовыми актами, регулирующими вопросы предоставления соответствующих средств из</w:t>
      </w:r>
      <w:r w:rsidR="00A92B5E">
        <w:rPr>
          <w:rFonts w:eastAsiaTheme="minorHAnsi" w:cs="Times New Roman"/>
          <w:szCs w:val="28"/>
        </w:rPr>
        <w:t xml:space="preserve"> областного бюджета</w:t>
      </w:r>
      <w:r w:rsidR="00C00A76" w:rsidRPr="00C00A76">
        <w:rPr>
          <w:rFonts w:eastAsiaTheme="minorHAnsi" w:cs="Times New Roman"/>
          <w:szCs w:val="28"/>
        </w:rPr>
        <w:t>.</w:t>
      </w:r>
    </w:p>
    <w:p w:rsidR="0096174C" w:rsidRDefault="0096174C" w:rsidP="00176D0F">
      <w:pPr>
        <w:pStyle w:val="ConsPlusNormal"/>
        <w:jc w:val="both"/>
        <w:rPr>
          <w:rFonts w:ascii="Times New Roman" w:hAnsi="Times New Roman" w:cs="Times New Roman"/>
          <w:sz w:val="28"/>
          <w:szCs w:val="28"/>
        </w:rPr>
      </w:pPr>
    </w:p>
    <w:p w:rsidR="00397A92" w:rsidRPr="00756568" w:rsidRDefault="00397A92" w:rsidP="00397A92">
      <w:pPr>
        <w:pStyle w:val="ConsPlusNormal"/>
        <w:ind w:firstLine="540"/>
        <w:jc w:val="center"/>
        <w:rPr>
          <w:rFonts w:ascii="Times New Roman" w:eastAsiaTheme="minorHAnsi" w:hAnsi="Times New Roman" w:cs="Times New Roman"/>
          <w:b/>
          <w:sz w:val="28"/>
          <w:szCs w:val="28"/>
          <w:lang w:eastAsia="en-US"/>
        </w:rPr>
      </w:pPr>
      <w:r w:rsidRPr="00756568">
        <w:rPr>
          <w:rFonts w:ascii="Times New Roman" w:eastAsiaTheme="minorHAnsi" w:hAnsi="Times New Roman" w:cs="Times New Roman"/>
          <w:b/>
          <w:sz w:val="28"/>
          <w:szCs w:val="28"/>
          <w:lang w:eastAsia="en-US"/>
        </w:rPr>
        <w:t>III. Требования к отчетности</w:t>
      </w:r>
    </w:p>
    <w:p w:rsidR="00397A92" w:rsidRPr="0096174C" w:rsidRDefault="0096174C" w:rsidP="0096174C">
      <w:pPr>
        <w:pStyle w:val="ConsPlusNormal"/>
        <w:tabs>
          <w:tab w:val="left" w:pos="3230"/>
        </w:tabs>
        <w:ind w:firstLine="540"/>
        <w:jc w:val="both"/>
        <w:rPr>
          <w:rFonts w:ascii="Times New Roman" w:hAnsi="Times New Roman" w:cs="Times New Roman"/>
          <w:i/>
          <w:sz w:val="24"/>
          <w:szCs w:val="24"/>
        </w:rPr>
      </w:pPr>
      <w:r>
        <w:rPr>
          <w:rFonts w:ascii="Times New Roman" w:hAnsi="Times New Roman" w:cs="Times New Roman"/>
          <w:sz w:val="28"/>
          <w:szCs w:val="28"/>
        </w:rPr>
        <w:tab/>
      </w:r>
      <w:r w:rsidR="00F272F7">
        <w:rPr>
          <w:rFonts w:ascii="Times New Roman" w:hAnsi="Times New Roman" w:cs="Times New Roman"/>
          <w:i/>
          <w:sz w:val="24"/>
          <w:szCs w:val="24"/>
        </w:rPr>
        <w:t>( в ред. от 15</w:t>
      </w:r>
      <w:r w:rsidR="004B4D82">
        <w:rPr>
          <w:rFonts w:ascii="Times New Roman" w:hAnsi="Times New Roman" w:cs="Times New Roman"/>
          <w:i/>
          <w:sz w:val="24"/>
          <w:szCs w:val="24"/>
        </w:rPr>
        <w:t>.10.2021</w:t>
      </w:r>
      <w:r w:rsidRPr="0096174C">
        <w:rPr>
          <w:rFonts w:ascii="Times New Roman" w:hAnsi="Times New Roman" w:cs="Times New Roman"/>
          <w:i/>
          <w:sz w:val="24"/>
          <w:szCs w:val="24"/>
        </w:rPr>
        <w:t xml:space="preserve"> №856</w:t>
      </w:r>
      <w:r w:rsidR="00176D0F">
        <w:rPr>
          <w:rFonts w:ascii="Times New Roman" w:hAnsi="Times New Roman" w:cs="Times New Roman"/>
          <w:i/>
          <w:sz w:val="24"/>
          <w:szCs w:val="24"/>
        </w:rPr>
        <w:t>, от 18.08.2022 №672</w:t>
      </w:r>
      <w:r w:rsidRPr="0096174C">
        <w:rPr>
          <w:rFonts w:ascii="Times New Roman" w:hAnsi="Times New Roman" w:cs="Times New Roman"/>
          <w:i/>
          <w:sz w:val="24"/>
          <w:szCs w:val="24"/>
        </w:rPr>
        <w:t>)</w:t>
      </w:r>
    </w:p>
    <w:p w:rsidR="00176D0F" w:rsidRPr="00176D0F" w:rsidRDefault="00176D0F" w:rsidP="00176D0F">
      <w:pPr>
        <w:pStyle w:val="ConsPlusNormal"/>
        <w:ind w:firstLine="540"/>
        <w:jc w:val="both"/>
        <w:rPr>
          <w:rFonts w:ascii="Times New Roman" w:hAnsi="Times New Roman" w:cs="Times New Roman"/>
          <w:sz w:val="28"/>
          <w:szCs w:val="28"/>
        </w:rPr>
      </w:pPr>
      <w:r w:rsidRPr="00176D0F">
        <w:rPr>
          <w:rFonts w:ascii="Times New Roman" w:hAnsi="Times New Roman" w:cs="Times New Roman"/>
          <w:sz w:val="28"/>
          <w:szCs w:val="28"/>
        </w:rPr>
        <w:t>Учреждения обязаны предоставить учредителю:</w:t>
      </w:r>
    </w:p>
    <w:p w:rsidR="00176D0F" w:rsidRPr="00176D0F" w:rsidRDefault="00176D0F" w:rsidP="00176D0F">
      <w:pPr>
        <w:pStyle w:val="ConsPlusNormal"/>
        <w:ind w:firstLine="540"/>
        <w:jc w:val="both"/>
        <w:rPr>
          <w:rFonts w:ascii="Times New Roman" w:hAnsi="Times New Roman" w:cs="Times New Roman"/>
          <w:sz w:val="28"/>
          <w:szCs w:val="28"/>
        </w:rPr>
      </w:pPr>
      <w:r w:rsidRPr="00176D0F">
        <w:rPr>
          <w:rFonts w:ascii="Times New Roman" w:hAnsi="Times New Roman" w:cs="Times New Roman"/>
          <w:sz w:val="28"/>
          <w:szCs w:val="28"/>
        </w:rPr>
        <w:t xml:space="preserve">- отчет о расходах, источником финансового обеспечения которых является субсидия, по </w:t>
      </w:r>
      <w:proofErr w:type="gramStart"/>
      <w:r w:rsidRPr="00176D0F">
        <w:rPr>
          <w:rFonts w:ascii="Times New Roman" w:hAnsi="Times New Roman" w:cs="Times New Roman"/>
          <w:sz w:val="28"/>
          <w:szCs w:val="28"/>
        </w:rPr>
        <w:t>форме</w:t>
      </w:r>
      <w:proofErr w:type="gramEnd"/>
      <w:r w:rsidRPr="00176D0F">
        <w:rPr>
          <w:rFonts w:ascii="Times New Roman" w:hAnsi="Times New Roman" w:cs="Times New Roman"/>
          <w:sz w:val="28"/>
          <w:szCs w:val="28"/>
        </w:rPr>
        <w:t xml:space="preserve"> приведенной в приложении 2 к форме соглашения,- ежеквартально до 15-го числа месяца, следующего за отчетным периодом, нарастающим итогом с начала года;</w:t>
      </w:r>
    </w:p>
    <w:p w:rsidR="00176D0F" w:rsidRPr="00176D0F" w:rsidRDefault="00176D0F" w:rsidP="00176D0F">
      <w:pPr>
        <w:pStyle w:val="ConsPlusNormal"/>
        <w:ind w:firstLine="540"/>
        <w:jc w:val="both"/>
        <w:rPr>
          <w:rFonts w:ascii="Times New Roman" w:hAnsi="Times New Roman" w:cs="Times New Roman"/>
          <w:sz w:val="28"/>
          <w:szCs w:val="28"/>
        </w:rPr>
      </w:pPr>
      <w:r w:rsidRPr="00176D0F">
        <w:rPr>
          <w:rFonts w:ascii="Times New Roman" w:hAnsi="Times New Roman" w:cs="Times New Roman"/>
          <w:sz w:val="28"/>
          <w:szCs w:val="28"/>
        </w:rPr>
        <w:t xml:space="preserve">- отчет о достижении значений результатов предоставления субсидии по форме, приведенной в приложении 3 к форме соглашения, - ежеквартально </w:t>
      </w:r>
      <w:r w:rsidRPr="00176D0F">
        <w:rPr>
          <w:rFonts w:ascii="Times New Roman" w:hAnsi="Times New Roman" w:cs="Times New Roman"/>
          <w:sz w:val="28"/>
          <w:szCs w:val="28"/>
        </w:rPr>
        <w:lastRenderedPageBreak/>
        <w:t>до 15-го числа месяца, следующего за отчетным периодом, нарастающим итогом с начала года;</w:t>
      </w:r>
    </w:p>
    <w:p w:rsidR="00274183" w:rsidRDefault="00176D0F" w:rsidP="00176D0F">
      <w:pPr>
        <w:pStyle w:val="ConsPlusNormal"/>
        <w:ind w:firstLine="540"/>
        <w:jc w:val="both"/>
        <w:rPr>
          <w:rFonts w:ascii="Times New Roman" w:hAnsi="Times New Roman" w:cs="Times New Roman"/>
          <w:sz w:val="28"/>
          <w:szCs w:val="28"/>
        </w:rPr>
      </w:pPr>
      <w:r w:rsidRPr="00176D0F">
        <w:rPr>
          <w:rFonts w:ascii="Times New Roman" w:hAnsi="Times New Roman" w:cs="Times New Roman"/>
          <w:sz w:val="28"/>
          <w:szCs w:val="28"/>
        </w:rPr>
        <w:t>- информация об экономии субсидии на иные цели, образовавшейся в результате заключения контрактов (договоров), по форме, приведенной в приложении 4 к форме соглашения, - ежемесячно до 5-го числа месяца, следующего за отчетным периодом, нарастающим итогом с начала года</w:t>
      </w:r>
    </w:p>
    <w:p w:rsidR="003D47C8" w:rsidRPr="006D1550" w:rsidRDefault="003D47C8" w:rsidP="006D1550">
      <w:pPr>
        <w:pStyle w:val="ConsPlusNormal"/>
        <w:ind w:firstLine="540"/>
        <w:jc w:val="both"/>
        <w:rPr>
          <w:rFonts w:ascii="Times New Roman" w:hAnsi="Times New Roman" w:cs="Times New Roman"/>
          <w:sz w:val="28"/>
          <w:szCs w:val="28"/>
        </w:rPr>
      </w:pPr>
    </w:p>
    <w:p w:rsidR="00AB644D" w:rsidRPr="00AB644D" w:rsidRDefault="00AB644D" w:rsidP="00AB644D">
      <w:pPr>
        <w:pStyle w:val="ConsPlusTitle"/>
        <w:jc w:val="center"/>
        <w:outlineLvl w:val="1"/>
        <w:rPr>
          <w:rFonts w:ascii="Times New Roman" w:hAnsi="Times New Roman" w:cs="Times New Roman"/>
          <w:sz w:val="28"/>
          <w:szCs w:val="28"/>
        </w:rPr>
      </w:pPr>
      <w:r w:rsidRPr="00AB644D">
        <w:rPr>
          <w:rFonts w:ascii="Times New Roman" w:hAnsi="Times New Roman" w:cs="Times New Roman"/>
          <w:sz w:val="28"/>
          <w:szCs w:val="28"/>
        </w:rPr>
        <w:t xml:space="preserve">IV. Порядок осуществления </w:t>
      </w:r>
      <w:proofErr w:type="gramStart"/>
      <w:r w:rsidRPr="00AB644D">
        <w:rPr>
          <w:rFonts w:ascii="Times New Roman" w:hAnsi="Times New Roman" w:cs="Times New Roman"/>
          <w:sz w:val="28"/>
          <w:szCs w:val="28"/>
        </w:rPr>
        <w:t>контроля за</w:t>
      </w:r>
      <w:proofErr w:type="gramEnd"/>
      <w:r w:rsidRPr="00AB644D">
        <w:rPr>
          <w:rFonts w:ascii="Times New Roman" w:hAnsi="Times New Roman" w:cs="Times New Roman"/>
          <w:sz w:val="28"/>
          <w:szCs w:val="28"/>
        </w:rPr>
        <w:t xml:space="preserve"> соблюдением целей,</w:t>
      </w:r>
    </w:p>
    <w:p w:rsidR="00AB644D" w:rsidRPr="00AB644D" w:rsidRDefault="00AB644D" w:rsidP="00AB644D">
      <w:pPr>
        <w:pStyle w:val="ConsPlusTitle"/>
        <w:jc w:val="center"/>
        <w:rPr>
          <w:rFonts w:ascii="Times New Roman" w:hAnsi="Times New Roman" w:cs="Times New Roman"/>
          <w:sz w:val="28"/>
          <w:szCs w:val="28"/>
        </w:rPr>
      </w:pPr>
      <w:r w:rsidRPr="00AB644D">
        <w:rPr>
          <w:rFonts w:ascii="Times New Roman" w:hAnsi="Times New Roman" w:cs="Times New Roman"/>
          <w:sz w:val="28"/>
          <w:szCs w:val="28"/>
        </w:rPr>
        <w:t>условий и порядка предоставления субсидий на иные цели</w:t>
      </w:r>
    </w:p>
    <w:p w:rsidR="00AB644D" w:rsidRPr="00AB644D" w:rsidRDefault="00AB644D" w:rsidP="00AB644D">
      <w:pPr>
        <w:pStyle w:val="ConsPlusTitle"/>
        <w:jc w:val="center"/>
        <w:rPr>
          <w:rFonts w:ascii="Times New Roman" w:hAnsi="Times New Roman" w:cs="Times New Roman"/>
          <w:sz w:val="28"/>
          <w:szCs w:val="28"/>
        </w:rPr>
      </w:pPr>
      <w:r w:rsidRPr="00AB644D">
        <w:rPr>
          <w:rFonts w:ascii="Times New Roman" w:hAnsi="Times New Roman" w:cs="Times New Roman"/>
          <w:sz w:val="28"/>
          <w:szCs w:val="28"/>
        </w:rPr>
        <w:t>и ответственность за их несоблюдение</w:t>
      </w:r>
    </w:p>
    <w:p w:rsidR="00AB644D" w:rsidRPr="001576F7" w:rsidRDefault="001576F7" w:rsidP="001576F7">
      <w:pPr>
        <w:pStyle w:val="ConsPlusNormal"/>
        <w:jc w:val="center"/>
        <w:rPr>
          <w:rFonts w:ascii="Times New Roman" w:hAnsi="Times New Roman" w:cs="Times New Roman"/>
          <w:i/>
          <w:sz w:val="24"/>
          <w:szCs w:val="24"/>
        </w:rPr>
      </w:pPr>
      <w:r w:rsidRPr="001576F7">
        <w:rPr>
          <w:rFonts w:ascii="Times New Roman" w:hAnsi="Times New Roman" w:cs="Times New Roman"/>
          <w:i/>
          <w:sz w:val="24"/>
          <w:szCs w:val="24"/>
        </w:rPr>
        <w:t>(в ред. от 30.11.2020  №983)</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4.1. Не использованные в текущем финансовом году остатки субсидий на иные цели подлежат перечислению в бюджет.</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ab/>
        <w:t xml:space="preserve">Указанные остатки средств могут быть использованы в очередном финансовом году при наличии потребности в направлении их </w:t>
      </w:r>
      <w:proofErr w:type="gramStart"/>
      <w:r w:rsidRPr="00125171">
        <w:rPr>
          <w:rFonts w:ascii="Times New Roman" w:hAnsi="Times New Roman" w:cs="Times New Roman"/>
          <w:sz w:val="28"/>
          <w:szCs w:val="28"/>
        </w:rPr>
        <w:t>на те</w:t>
      </w:r>
      <w:proofErr w:type="gramEnd"/>
      <w:r w:rsidRPr="00125171">
        <w:rPr>
          <w:rFonts w:ascii="Times New Roman" w:hAnsi="Times New Roman" w:cs="Times New Roman"/>
          <w:sz w:val="28"/>
          <w:szCs w:val="28"/>
        </w:rPr>
        <w:t xml:space="preserve"> же цели в соответствии с решением учредителя.</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 xml:space="preserve">4.2. </w:t>
      </w:r>
      <w:proofErr w:type="gramStart"/>
      <w:r w:rsidRPr="00125171">
        <w:rPr>
          <w:rFonts w:ascii="Times New Roman" w:hAnsi="Times New Roman" w:cs="Times New Roman"/>
          <w:sz w:val="28"/>
          <w:szCs w:val="28"/>
        </w:rPr>
        <w:t>Принятие решения об использовании в очередном финансовом году не использованных в текущем финансовом году остатков средств  субсидий на иные цели осуществляется учредителем при наличии неисполненных обязательств, принятых учреждениями, источником финансового обеспечения которых являются неиспользованные остатки субсидии на иные цели, на основании отчета о расходах учреждения с приложением к нему копий документов, подтверждающих наличие неисполненных принятых обязательств учреждения (за исключением документов</w:t>
      </w:r>
      <w:proofErr w:type="gramEnd"/>
      <w:r w:rsidRPr="00125171">
        <w:rPr>
          <w:rFonts w:ascii="Times New Roman" w:hAnsi="Times New Roman" w:cs="Times New Roman"/>
          <w:sz w:val="28"/>
          <w:szCs w:val="28"/>
        </w:rPr>
        <w:t xml:space="preserve">, </w:t>
      </w:r>
      <w:proofErr w:type="gramStart"/>
      <w:r w:rsidRPr="00125171">
        <w:rPr>
          <w:rFonts w:ascii="Times New Roman" w:hAnsi="Times New Roman" w:cs="Times New Roman"/>
          <w:sz w:val="28"/>
          <w:szCs w:val="28"/>
        </w:rPr>
        <w:t>содержащий сведения, составляющих государственную тайну), и (или) обязательств, подлежащий принятию в очередном финансовом году в соответствии с конкурсными процедурами, представленных учреждениями учредителю, а также в случае размещения до 1 января очередного финансового года извещения об осуществлении закупки товаров, работ, услуг в единой информационной системе в сфере закупок либо направления приглашения принять участие в определении поставщика (подрядчика, исполнителя), проектов контрактов в</w:t>
      </w:r>
      <w:proofErr w:type="gramEnd"/>
      <w:r w:rsidRPr="00125171">
        <w:rPr>
          <w:rFonts w:ascii="Times New Roman" w:hAnsi="Times New Roman" w:cs="Times New Roman"/>
          <w:sz w:val="28"/>
          <w:szCs w:val="28"/>
        </w:rPr>
        <w:t xml:space="preserve"> </w:t>
      </w:r>
      <w:proofErr w:type="gramStart"/>
      <w:r w:rsidRPr="00125171">
        <w:rPr>
          <w:rFonts w:ascii="Times New Roman" w:hAnsi="Times New Roman" w:cs="Times New Roman"/>
          <w:sz w:val="28"/>
          <w:szCs w:val="28"/>
        </w:rPr>
        <w:t xml:space="preserve">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кроме субсидий на иные цели, предоставляемых в целях осуществления выплат физическим лицам. </w:t>
      </w:r>
      <w:proofErr w:type="gramEnd"/>
    </w:p>
    <w:p w:rsidR="0096174C" w:rsidRDefault="00125171" w:rsidP="0096174C">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4.3.</w:t>
      </w:r>
      <w:r w:rsidR="0096174C" w:rsidRPr="0096174C">
        <w:t xml:space="preserve"> </w:t>
      </w:r>
      <w:r w:rsidR="0096174C" w:rsidRPr="0096174C">
        <w:rPr>
          <w:rFonts w:ascii="Times New Roman" w:hAnsi="Times New Roman" w:cs="Times New Roman"/>
          <w:sz w:val="28"/>
          <w:szCs w:val="28"/>
        </w:rPr>
        <w:t>Решение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на иные цели, для достижения результатов, установленных при предоставлении субсидий на иные цели, принимается Учредителем</w:t>
      </w:r>
      <w:r w:rsidRPr="00125171">
        <w:rPr>
          <w:rFonts w:ascii="Times New Roman" w:hAnsi="Times New Roman" w:cs="Times New Roman"/>
          <w:sz w:val="28"/>
          <w:szCs w:val="28"/>
        </w:rPr>
        <w:t>.</w:t>
      </w:r>
    </w:p>
    <w:p w:rsidR="0096174C" w:rsidRPr="0096174C" w:rsidRDefault="0096174C" w:rsidP="0096174C">
      <w:pPr>
        <w:pStyle w:val="ConsPlusNormal"/>
        <w:spacing w:before="220"/>
        <w:ind w:firstLine="540"/>
        <w:jc w:val="both"/>
        <w:rPr>
          <w:rFonts w:ascii="Times New Roman" w:hAnsi="Times New Roman" w:cs="Times New Roman"/>
          <w:sz w:val="28"/>
          <w:szCs w:val="28"/>
        </w:rPr>
      </w:pPr>
      <w:r w:rsidRPr="0096174C">
        <w:rPr>
          <w:rFonts w:ascii="Times New Roman" w:hAnsi="Times New Roman" w:cs="Times New Roman"/>
          <w:i/>
          <w:sz w:val="24"/>
          <w:szCs w:val="24"/>
        </w:rPr>
        <w:lastRenderedPageBreak/>
        <w:t>(в ред. от 30.11.2020  №983)</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ab/>
      </w:r>
      <w:proofErr w:type="gramStart"/>
      <w:r w:rsidRPr="00125171">
        <w:rPr>
          <w:rFonts w:ascii="Times New Roman" w:hAnsi="Times New Roman" w:cs="Times New Roman"/>
          <w:sz w:val="28"/>
          <w:szCs w:val="28"/>
        </w:rPr>
        <w:t>Для принятия учредителем решения об использовании в текущем финансовом году поступлений от возврата ранее произведенных учреждениями  выплат, источником финансового обеспечения которых являются субсидии на иные цели, учреждения учредителю предоставляется информация о наличии у учреждения неисполненных обязательств, источником финансового обеспечения которых являются неиспользованные на 1 января текущего финансового года остатки субсидии на иные цели и (или) средства от возврата ранее произведенных</w:t>
      </w:r>
      <w:proofErr w:type="gramEnd"/>
      <w:r w:rsidRPr="00125171">
        <w:rPr>
          <w:rFonts w:ascii="Times New Roman" w:hAnsi="Times New Roman" w:cs="Times New Roman"/>
          <w:sz w:val="28"/>
          <w:szCs w:val="28"/>
        </w:rPr>
        <w:t xml:space="preserve"> учреждениями выплат, а также документов (копий документов), подтверждающих наличие и объем указанных обязательств учреждения (за исключением обязательств по выплатам  физическим лицам), в течение 3 рабочих дней с момента поступления средств.</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ab/>
        <w:t>Учредитель принимает решение в течение 10 рабочих дней с момента поступления указанной в абзаце втором настоящего пункта информации.</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 xml:space="preserve">4.4. </w:t>
      </w:r>
      <w:proofErr w:type="gramStart"/>
      <w:r w:rsidRPr="00125171">
        <w:rPr>
          <w:rFonts w:ascii="Times New Roman" w:hAnsi="Times New Roman" w:cs="Times New Roman"/>
          <w:sz w:val="28"/>
          <w:szCs w:val="28"/>
        </w:rPr>
        <w:t>Учредитель</w:t>
      </w:r>
      <w:proofErr w:type="gramEnd"/>
      <w:r w:rsidRPr="00125171">
        <w:rPr>
          <w:rFonts w:ascii="Times New Roman" w:hAnsi="Times New Roman" w:cs="Times New Roman"/>
          <w:sz w:val="28"/>
          <w:szCs w:val="28"/>
        </w:rPr>
        <w:t xml:space="preserve"> а также Управление финансов администрации Гаврилов-Ямского муниципального района осуществляют обязательную проверку соблюдения условий и целей предоставления субсидий на иные цели.</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 xml:space="preserve">4.5. В случае несоблюдения учреждением целей и условий, установленных при предоставлении субсидии на иные цели, выявленных по результатам проверок, а также в случае не достижения результатов предоставления субсидии на иные цели, целевые субсидии подлежат возврату в бюджет </w:t>
      </w:r>
      <w:proofErr w:type="gramStart"/>
      <w:r w:rsidRPr="00125171">
        <w:rPr>
          <w:rFonts w:ascii="Times New Roman" w:hAnsi="Times New Roman" w:cs="Times New Roman"/>
          <w:sz w:val="28"/>
          <w:szCs w:val="28"/>
        </w:rPr>
        <w:t>Гаврилов-Ямского</w:t>
      </w:r>
      <w:proofErr w:type="gramEnd"/>
      <w:r w:rsidRPr="00125171">
        <w:rPr>
          <w:rFonts w:ascii="Times New Roman" w:hAnsi="Times New Roman" w:cs="Times New Roman"/>
          <w:sz w:val="28"/>
          <w:szCs w:val="28"/>
        </w:rPr>
        <w:t xml:space="preserve"> муниципального района в установленном порядке.</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ab/>
        <w:t xml:space="preserve">В случае установления факта несоблюдения учреждением целей и условий, установленных при предоставлении субсидии на иные цели, а также факта </w:t>
      </w:r>
      <w:proofErr w:type="gramStart"/>
      <w:r w:rsidRPr="00125171">
        <w:rPr>
          <w:rFonts w:ascii="Times New Roman" w:hAnsi="Times New Roman" w:cs="Times New Roman"/>
          <w:sz w:val="28"/>
          <w:szCs w:val="28"/>
        </w:rPr>
        <w:t>не достижения</w:t>
      </w:r>
      <w:proofErr w:type="gramEnd"/>
      <w:r w:rsidRPr="00125171">
        <w:rPr>
          <w:rFonts w:ascii="Times New Roman" w:hAnsi="Times New Roman" w:cs="Times New Roman"/>
          <w:sz w:val="28"/>
          <w:szCs w:val="28"/>
        </w:rPr>
        <w:t xml:space="preserve"> учреждением результатов предоставления субсидий на иные цели учредитель направляет учреждению письменное требование о ее возврате в течение 5 рабочих дней с момента их установления.</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ab/>
        <w:t>Требование о возврате целевой субсидии или ее части должно быть исполнено учреждением в течение месяца со дня его получения.</w:t>
      </w:r>
    </w:p>
    <w:p w:rsidR="00125171" w:rsidRPr="00125171"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ab/>
        <w:t>В случае невыполнения  в установленный срок требования о возврате субсидии учредитель обеспечивает ее взыскание в судебном порядке в соответствии с законодательством Российской Федерации.</w:t>
      </w:r>
    </w:p>
    <w:p w:rsidR="00E7263A" w:rsidRDefault="00125171" w:rsidP="00125171">
      <w:pPr>
        <w:pStyle w:val="ConsPlusNormal"/>
        <w:spacing w:before="220"/>
        <w:ind w:firstLine="540"/>
        <w:jc w:val="both"/>
        <w:rPr>
          <w:rFonts w:ascii="Times New Roman" w:hAnsi="Times New Roman" w:cs="Times New Roman"/>
          <w:sz w:val="28"/>
          <w:szCs w:val="28"/>
        </w:rPr>
      </w:pPr>
      <w:r w:rsidRPr="00125171">
        <w:rPr>
          <w:rFonts w:ascii="Times New Roman" w:hAnsi="Times New Roman" w:cs="Times New Roman"/>
          <w:sz w:val="28"/>
          <w:szCs w:val="28"/>
        </w:rPr>
        <w:t>4.6. Руководитель учреждения несет ответственность за использование целевых субсидий в соответствии с условиями, предусмотренными Соглашением и законодательством Российской Федерации.</w:t>
      </w:r>
    </w:p>
    <w:sectPr w:rsidR="00E7263A" w:rsidSect="00CE161D">
      <w:headerReference w:type="default" r:id="rId13"/>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330" w:rsidRDefault="00E32330" w:rsidP="00E30EA9">
      <w:r>
        <w:separator/>
      </w:r>
    </w:p>
  </w:endnote>
  <w:endnote w:type="continuationSeparator" w:id="0">
    <w:p w:rsidR="00E32330" w:rsidRDefault="00E32330" w:rsidP="00E30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330" w:rsidRDefault="00E32330" w:rsidP="00E30EA9">
      <w:r>
        <w:separator/>
      </w:r>
    </w:p>
  </w:footnote>
  <w:footnote w:type="continuationSeparator" w:id="0">
    <w:p w:rsidR="00E32330" w:rsidRDefault="00E32330" w:rsidP="00E30E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220482"/>
      <w:docPartObj>
        <w:docPartGallery w:val="Page Numbers (Top of Page)"/>
        <w:docPartUnique/>
      </w:docPartObj>
    </w:sdtPr>
    <w:sdtEndPr/>
    <w:sdtContent>
      <w:p w:rsidR="005E5245" w:rsidRDefault="005E5245">
        <w:pPr>
          <w:pStyle w:val="a3"/>
          <w:jc w:val="center"/>
        </w:pPr>
        <w:r>
          <w:fldChar w:fldCharType="begin"/>
        </w:r>
        <w:r>
          <w:instrText>PAGE   \* MERGEFORMAT</w:instrText>
        </w:r>
        <w:r>
          <w:fldChar w:fldCharType="separate"/>
        </w:r>
        <w:r w:rsidR="00CE161D">
          <w:rPr>
            <w:noProof/>
          </w:rPr>
          <w:t>8</w:t>
        </w:r>
        <w:r>
          <w:fldChar w:fldCharType="end"/>
        </w:r>
      </w:p>
    </w:sdtContent>
  </w:sdt>
  <w:p w:rsidR="00651CB3" w:rsidRPr="00532191" w:rsidRDefault="00651CB3" w:rsidP="00651CB3">
    <w:pPr>
      <w:pStyle w:val="a3"/>
      <w:jc w:val="center"/>
      <w:rPr>
        <w:rFonts w:cs="Times New Roman"/>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C4E98"/>
    <w:multiLevelType w:val="hybridMultilevel"/>
    <w:tmpl w:val="A18284B4"/>
    <w:lvl w:ilvl="0" w:tplc="8C26198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attachedTemplate r:id="rId1"/>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1B2"/>
    <w:rsid w:val="000001A2"/>
    <w:rsid w:val="000011A7"/>
    <w:rsid w:val="00006291"/>
    <w:rsid w:val="000116C7"/>
    <w:rsid w:val="00012B54"/>
    <w:rsid w:val="00025A2F"/>
    <w:rsid w:val="00030F0C"/>
    <w:rsid w:val="00033AC6"/>
    <w:rsid w:val="00037206"/>
    <w:rsid w:val="000461E1"/>
    <w:rsid w:val="000507E7"/>
    <w:rsid w:val="000519B2"/>
    <w:rsid w:val="00052ADE"/>
    <w:rsid w:val="00056983"/>
    <w:rsid w:val="00056F7C"/>
    <w:rsid w:val="00060C77"/>
    <w:rsid w:val="000616A9"/>
    <w:rsid w:val="00062259"/>
    <w:rsid w:val="000629D9"/>
    <w:rsid w:val="00064332"/>
    <w:rsid w:val="00067B36"/>
    <w:rsid w:val="000702DC"/>
    <w:rsid w:val="000717A2"/>
    <w:rsid w:val="00071A3D"/>
    <w:rsid w:val="00072282"/>
    <w:rsid w:val="000760E3"/>
    <w:rsid w:val="0007653B"/>
    <w:rsid w:val="00080D91"/>
    <w:rsid w:val="00083BAA"/>
    <w:rsid w:val="00084AD4"/>
    <w:rsid w:val="0008553D"/>
    <w:rsid w:val="000857EC"/>
    <w:rsid w:val="000901FF"/>
    <w:rsid w:val="000944A1"/>
    <w:rsid w:val="000959C4"/>
    <w:rsid w:val="000977C3"/>
    <w:rsid w:val="000A19F1"/>
    <w:rsid w:val="000A6069"/>
    <w:rsid w:val="000B3AF6"/>
    <w:rsid w:val="000D1234"/>
    <w:rsid w:val="000D2C5A"/>
    <w:rsid w:val="000D503C"/>
    <w:rsid w:val="000E5345"/>
    <w:rsid w:val="000F5274"/>
    <w:rsid w:val="000F5AC9"/>
    <w:rsid w:val="000F5D0A"/>
    <w:rsid w:val="000F6193"/>
    <w:rsid w:val="000F78CA"/>
    <w:rsid w:val="00101396"/>
    <w:rsid w:val="00106A79"/>
    <w:rsid w:val="001178B2"/>
    <w:rsid w:val="001226BF"/>
    <w:rsid w:val="00124395"/>
    <w:rsid w:val="00124BBD"/>
    <w:rsid w:val="00125171"/>
    <w:rsid w:val="00125A8C"/>
    <w:rsid w:val="001373AD"/>
    <w:rsid w:val="00141FB1"/>
    <w:rsid w:val="0014228E"/>
    <w:rsid w:val="00146799"/>
    <w:rsid w:val="00147910"/>
    <w:rsid w:val="001576F7"/>
    <w:rsid w:val="0016053F"/>
    <w:rsid w:val="001611B7"/>
    <w:rsid w:val="00172908"/>
    <w:rsid w:val="001737A6"/>
    <w:rsid w:val="00176D0F"/>
    <w:rsid w:val="0018174C"/>
    <w:rsid w:val="00181EF1"/>
    <w:rsid w:val="001832E0"/>
    <w:rsid w:val="001878B3"/>
    <w:rsid w:val="00194F2C"/>
    <w:rsid w:val="00195EDB"/>
    <w:rsid w:val="001979B8"/>
    <w:rsid w:val="001A030B"/>
    <w:rsid w:val="001A3EEA"/>
    <w:rsid w:val="001A4284"/>
    <w:rsid w:val="001A4CF4"/>
    <w:rsid w:val="001A7D47"/>
    <w:rsid w:val="001B2FF9"/>
    <w:rsid w:val="001B5631"/>
    <w:rsid w:val="001B7620"/>
    <w:rsid w:val="001C02E2"/>
    <w:rsid w:val="001C3A6C"/>
    <w:rsid w:val="001C507C"/>
    <w:rsid w:val="001C5DFC"/>
    <w:rsid w:val="001C65C7"/>
    <w:rsid w:val="001C78DA"/>
    <w:rsid w:val="001D56E0"/>
    <w:rsid w:val="001E1558"/>
    <w:rsid w:val="001E4F12"/>
    <w:rsid w:val="001E5BF6"/>
    <w:rsid w:val="001E76AB"/>
    <w:rsid w:val="001F08BF"/>
    <w:rsid w:val="001F0B22"/>
    <w:rsid w:val="001F48E8"/>
    <w:rsid w:val="001F7338"/>
    <w:rsid w:val="00200875"/>
    <w:rsid w:val="00200D46"/>
    <w:rsid w:val="00205C32"/>
    <w:rsid w:val="00214FA7"/>
    <w:rsid w:val="00215E39"/>
    <w:rsid w:val="00215FA1"/>
    <w:rsid w:val="00225E22"/>
    <w:rsid w:val="002306C4"/>
    <w:rsid w:val="00252684"/>
    <w:rsid w:val="0025687E"/>
    <w:rsid w:val="00264D5C"/>
    <w:rsid w:val="00264E71"/>
    <w:rsid w:val="00274183"/>
    <w:rsid w:val="00283A7F"/>
    <w:rsid w:val="002857E6"/>
    <w:rsid w:val="0029279E"/>
    <w:rsid w:val="0029414F"/>
    <w:rsid w:val="002A26F9"/>
    <w:rsid w:val="002A634E"/>
    <w:rsid w:val="002A7868"/>
    <w:rsid w:val="002B1D07"/>
    <w:rsid w:val="002B5C72"/>
    <w:rsid w:val="002C1246"/>
    <w:rsid w:val="002C7564"/>
    <w:rsid w:val="002D0FF0"/>
    <w:rsid w:val="002D6F57"/>
    <w:rsid w:val="002E3390"/>
    <w:rsid w:val="002E45E9"/>
    <w:rsid w:val="00300C01"/>
    <w:rsid w:val="00302412"/>
    <w:rsid w:val="00303401"/>
    <w:rsid w:val="00303F12"/>
    <w:rsid w:val="003059A9"/>
    <w:rsid w:val="00314634"/>
    <w:rsid w:val="00323582"/>
    <w:rsid w:val="00323757"/>
    <w:rsid w:val="00324432"/>
    <w:rsid w:val="00324514"/>
    <w:rsid w:val="00324F60"/>
    <w:rsid w:val="00325CA2"/>
    <w:rsid w:val="00331B59"/>
    <w:rsid w:val="0033552C"/>
    <w:rsid w:val="00341C10"/>
    <w:rsid w:val="00342CA5"/>
    <w:rsid w:val="00343C3A"/>
    <w:rsid w:val="0034479A"/>
    <w:rsid w:val="0034698B"/>
    <w:rsid w:val="00346E13"/>
    <w:rsid w:val="00350EEC"/>
    <w:rsid w:val="00355D2C"/>
    <w:rsid w:val="00356FCD"/>
    <w:rsid w:val="00371965"/>
    <w:rsid w:val="00372F0C"/>
    <w:rsid w:val="00374814"/>
    <w:rsid w:val="00377235"/>
    <w:rsid w:val="00377385"/>
    <w:rsid w:val="0038047A"/>
    <w:rsid w:val="00380AB5"/>
    <w:rsid w:val="00391137"/>
    <w:rsid w:val="00391890"/>
    <w:rsid w:val="00394143"/>
    <w:rsid w:val="00397A92"/>
    <w:rsid w:val="003A2DCC"/>
    <w:rsid w:val="003A4D5E"/>
    <w:rsid w:val="003A692A"/>
    <w:rsid w:val="003A7D0D"/>
    <w:rsid w:val="003B00ED"/>
    <w:rsid w:val="003B2F11"/>
    <w:rsid w:val="003D1E8D"/>
    <w:rsid w:val="003D47C8"/>
    <w:rsid w:val="003D4830"/>
    <w:rsid w:val="003D5E2D"/>
    <w:rsid w:val="003D62DF"/>
    <w:rsid w:val="003E195D"/>
    <w:rsid w:val="003F2CDF"/>
    <w:rsid w:val="003F3184"/>
    <w:rsid w:val="003F57A6"/>
    <w:rsid w:val="003F7234"/>
    <w:rsid w:val="00402FED"/>
    <w:rsid w:val="00403E40"/>
    <w:rsid w:val="00404060"/>
    <w:rsid w:val="0040656C"/>
    <w:rsid w:val="0041718E"/>
    <w:rsid w:val="00422046"/>
    <w:rsid w:val="0042371A"/>
    <w:rsid w:val="00424AC2"/>
    <w:rsid w:val="0044234C"/>
    <w:rsid w:val="0044428C"/>
    <w:rsid w:val="00446C94"/>
    <w:rsid w:val="00450F76"/>
    <w:rsid w:val="004514B7"/>
    <w:rsid w:val="00456843"/>
    <w:rsid w:val="004638AE"/>
    <w:rsid w:val="00466501"/>
    <w:rsid w:val="00466EC9"/>
    <w:rsid w:val="004728FB"/>
    <w:rsid w:val="00473642"/>
    <w:rsid w:val="0048062E"/>
    <w:rsid w:val="00481D03"/>
    <w:rsid w:val="00482FAE"/>
    <w:rsid w:val="004903B8"/>
    <w:rsid w:val="0049342F"/>
    <w:rsid w:val="00496485"/>
    <w:rsid w:val="00496A3E"/>
    <w:rsid w:val="00496EBE"/>
    <w:rsid w:val="004A63DF"/>
    <w:rsid w:val="004A66A9"/>
    <w:rsid w:val="004B15D0"/>
    <w:rsid w:val="004B2BD1"/>
    <w:rsid w:val="004B4D82"/>
    <w:rsid w:val="004C077F"/>
    <w:rsid w:val="004C1F75"/>
    <w:rsid w:val="004D05D4"/>
    <w:rsid w:val="004D4799"/>
    <w:rsid w:val="004D4A2E"/>
    <w:rsid w:val="004D528A"/>
    <w:rsid w:val="004D5602"/>
    <w:rsid w:val="004D5AAD"/>
    <w:rsid w:val="004D6F48"/>
    <w:rsid w:val="004E089E"/>
    <w:rsid w:val="004E3D8C"/>
    <w:rsid w:val="004E49E7"/>
    <w:rsid w:val="004F1618"/>
    <w:rsid w:val="004F263C"/>
    <w:rsid w:val="004F7A90"/>
    <w:rsid w:val="00502157"/>
    <w:rsid w:val="00502454"/>
    <w:rsid w:val="00502E24"/>
    <w:rsid w:val="0050314B"/>
    <w:rsid w:val="00504099"/>
    <w:rsid w:val="0051265A"/>
    <w:rsid w:val="00512A0D"/>
    <w:rsid w:val="00512F92"/>
    <w:rsid w:val="00514952"/>
    <w:rsid w:val="005236F8"/>
    <w:rsid w:val="00525783"/>
    <w:rsid w:val="00537BA0"/>
    <w:rsid w:val="00537F43"/>
    <w:rsid w:val="00541248"/>
    <w:rsid w:val="00542D0C"/>
    <w:rsid w:val="00544401"/>
    <w:rsid w:val="00551B4F"/>
    <w:rsid w:val="00551B6A"/>
    <w:rsid w:val="00553776"/>
    <w:rsid w:val="00556C7B"/>
    <w:rsid w:val="005579E6"/>
    <w:rsid w:val="0056086D"/>
    <w:rsid w:val="0057447C"/>
    <w:rsid w:val="005769D9"/>
    <w:rsid w:val="005779A4"/>
    <w:rsid w:val="00580425"/>
    <w:rsid w:val="005807AC"/>
    <w:rsid w:val="0058213A"/>
    <w:rsid w:val="00582DB2"/>
    <w:rsid w:val="005876D2"/>
    <w:rsid w:val="00592D46"/>
    <w:rsid w:val="00593661"/>
    <w:rsid w:val="005A12BD"/>
    <w:rsid w:val="005B2F69"/>
    <w:rsid w:val="005B5A6E"/>
    <w:rsid w:val="005C6FB9"/>
    <w:rsid w:val="005C7F86"/>
    <w:rsid w:val="005E0E4E"/>
    <w:rsid w:val="005E5245"/>
    <w:rsid w:val="005F1065"/>
    <w:rsid w:val="00601BFC"/>
    <w:rsid w:val="00602112"/>
    <w:rsid w:val="00605132"/>
    <w:rsid w:val="00605478"/>
    <w:rsid w:val="00612749"/>
    <w:rsid w:val="00617F22"/>
    <w:rsid w:val="006217FE"/>
    <w:rsid w:val="00625CE9"/>
    <w:rsid w:val="0063001B"/>
    <w:rsid w:val="006348A7"/>
    <w:rsid w:val="00634F67"/>
    <w:rsid w:val="00642746"/>
    <w:rsid w:val="00651CB3"/>
    <w:rsid w:val="00652587"/>
    <w:rsid w:val="0066083D"/>
    <w:rsid w:val="00660C37"/>
    <w:rsid w:val="006629AA"/>
    <w:rsid w:val="00671534"/>
    <w:rsid w:val="00673716"/>
    <w:rsid w:val="00675F47"/>
    <w:rsid w:val="00677FAC"/>
    <w:rsid w:val="00682D48"/>
    <w:rsid w:val="00687800"/>
    <w:rsid w:val="00697DA2"/>
    <w:rsid w:val="006A1AEF"/>
    <w:rsid w:val="006A4E89"/>
    <w:rsid w:val="006B2DAE"/>
    <w:rsid w:val="006C6AD0"/>
    <w:rsid w:val="006D11AF"/>
    <w:rsid w:val="006D1550"/>
    <w:rsid w:val="006E0538"/>
    <w:rsid w:val="006E18F4"/>
    <w:rsid w:val="006F0D89"/>
    <w:rsid w:val="006F17CA"/>
    <w:rsid w:val="0072021E"/>
    <w:rsid w:val="00720538"/>
    <w:rsid w:val="0072754E"/>
    <w:rsid w:val="00730BBA"/>
    <w:rsid w:val="007363D6"/>
    <w:rsid w:val="0073702E"/>
    <w:rsid w:val="00740F32"/>
    <w:rsid w:val="00747FA8"/>
    <w:rsid w:val="00750CAE"/>
    <w:rsid w:val="00756568"/>
    <w:rsid w:val="00761A9D"/>
    <w:rsid w:val="00772D68"/>
    <w:rsid w:val="007733DC"/>
    <w:rsid w:val="007816AC"/>
    <w:rsid w:val="0079425C"/>
    <w:rsid w:val="007A5AB1"/>
    <w:rsid w:val="007A656D"/>
    <w:rsid w:val="007A6963"/>
    <w:rsid w:val="007B37F1"/>
    <w:rsid w:val="007B41F8"/>
    <w:rsid w:val="007B5220"/>
    <w:rsid w:val="007B7019"/>
    <w:rsid w:val="007C0EAD"/>
    <w:rsid w:val="007C5309"/>
    <w:rsid w:val="007D234C"/>
    <w:rsid w:val="007D4143"/>
    <w:rsid w:val="007D533E"/>
    <w:rsid w:val="007D7547"/>
    <w:rsid w:val="007E27C0"/>
    <w:rsid w:val="007E3CD8"/>
    <w:rsid w:val="007E64D4"/>
    <w:rsid w:val="007F4E4C"/>
    <w:rsid w:val="007F7A51"/>
    <w:rsid w:val="00800C38"/>
    <w:rsid w:val="00803E0C"/>
    <w:rsid w:val="0080516E"/>
    <w:rsid w:val="00815500"/>
    <w:rsid w:val="00815789"/>
    <w:rsid w:val="008229E0"/>
    <w:rsid w:val="00822B47"/>
    <w:rsid w:val="00822D92"/>
    <w:rsid w:val="00827FD7"/>
    <w:rsid w:val="00830570"/>
    <w:rsid w:val="0083564C"/>
    <w:rsid w:val="00836970"/>
    <w:rsid w:val="00840213"/>
    <w:rsid w:val="00843910"/>
    <w:rsid w:val="00845801"/>
    <w:rsid w:val="00847FAE"/>
    <w:rsid w:val="00850F27"/>
    <w:rsid w:val="0085331C"/>
    <w:rsid w:val="00853D28"/>
    <w:rsid w:val="00853EA0"/>
    <w:rsid w:val="00862888"/>
    <w:rsid w:val="00864C8F"/>
    <w:rsid w:val="00865582"/>
    <w:rsid w:val="00872DC0"/>
    <w:rsid w:val="0087472F"/>
    <w:rsid w:val="00883BCF"/>
    <w:rsid w:val="00886201"/>
    <w:rsid w:val="00886857"/>
    <w:rsid w:val="00887628"/>
    <w:rsid w:val="00897B16"/>
    <w:rsid w:val="008A021C"/>
    <w:rsid w:val="008A29B4"/>
    <w:rsid w:val="008B3D61"/>
    <w:rsid w:val="008B6CFF"/>
    <w:rsid w:val="008C5DA7"/>
    <w:rsid w:val="008C7389"/>
    <w:rsid w:val="008D0342"/>
    <w:rsid w:val="008D3E48"/>
    <w:rsid w:val="008D67F6"/>
    <w:rsid w:val="008D7418"/>
    <w:rsid w:val="008E0A7B"/>
    <w:rsid w:val="008E266B"/>
    <w:rsid w:val="008E699C"/>
    <w:rsid w:val="008F2A8C"/>
    <w:rsid w:val="00903133"/>
    <w:rsid w:val="00906DAE"/>
    <w:rsid w:val="00913D5F"/>
    <w:rsid w:val="009168A3"/>
    <w:rsid w:val="00920E53"/>
    <w:rsid w:val="009211FE"/>
    <w:rsid w:val="00927C93"/>
    <w:rsid w:val="00931789"/>
    <w:rsid w:val="00932A5D"/>
    <w:rsid w:val="00941F3E"/>
    <w:rsid w:val="0094208E"/>
    <w:rsid w:val="009441D9"/>
    <w:rsid w:val="0094763E"/>
    <w:rsid w:val="00950EA9"/>
    <w:rsid w:val="00954ECF"/>
    <w:rsid w:val="009577BE"/>
    <w:rsid w:val="00960A1E"/>
    <w:rsid w:val="0096174C"/>
    <w:rsid w:val="009638B2"/>
    <w:rsid w:val="00965132"/>
    <w:rsid w:val="00974A52"/>
    <w:rsid w:val="009801B4"/>
    <w:rsid w:val="009826B9"/>
    <w:rsid w:val="009905A1"/>
    <w:rsid w:val="00995F01"/>
    <w:rsid w:val="009A2322"/>
    <w:rsid w:val="009A2524"/>
    <w:rsid w:val="009A5EA8"/>
    <w:rsid w:val="009A6B2E"/>
    <w:rsid w:val="009B28D2"/>
    <w:rsid w:val="009B35AA"/>
    <w:rsid w:val="009B4B3D"/>
    <w:rsid w:val="009B5A54"/>
    <w:rsid w:val="009B5C57"/>
    <w:rsid w:val="009C4F77"/>
    <w:rsid w:val="009D54D9"/>
    <w:rsid w:val="009E37E4"/>
    <w:rsid w:val="009F5E54"/>
    <w:rsid w:val="009F6AE5"/>
    <w:rsid w:val="00A004C8"/>
    <w:rsid w:val="00A045B9"/>
    <w:rsid w:val="00A057DD"/>
    <w:rsid w:val="00A07DF3"/>
    <w:rsid w:val="00A10524"/>
    <w:rsid w:val="00A136BC"/>
    <w:rsid w:val="00A136C2"/>
    <w:rsid w:val="00A16195"/>
    <w:rsid w:val="00A232DB"/>
    <w:rsid w:val="00A25726"/>
    <w:rsid w:val="00A34BD8"/>
    <w:rsid w:val="00A352DF"/>
    <w:rsid w:val="00A37FB5"/>
    <w:rsid w:val="00A417AD"/>
    <w:rsid w:val="00A47663"/>
    <w:rsid w:val="00A5152C"/>
    <w:rsid w:val="00A53AD0"/>
    <w:rsid w:val="00A5711C"/>
    <w:rsid w:val="00A605F0"/>
    <w:rsid w:val="00A61A7C"/>
    <w:rsid w:val="00A62822"/>
    <w:rsid w:val="00A649EA"/>
    <w:rsid w:val="00A64C68"/>
    <w:rsid w:val="00A67E9A"/>
    <w:rsid w:val="00A835FF"/>
    <w:rsid w:val="00A857F9"/>
    <w:rsid w:val="00A91FB1"/>
    <w:rsid w:val="00A92B5E"/>
    <w:rsid w:val="00A940FB"/>
    <w:rsid w:val="00A94BB7"/>
    <w:rsid w:val="00AA1FB1"/>
    <w:rsid w:val="00AA23E7"/>
    <w:rsid w:val="00AA2464"/>
    <w:rsid w:val="00AA30F1"/>
    <w:rsid w:val="00AA37FD"/>
    <w:rsid w:val="00AA54A3"/>
    <w:rsid w:val="00AB04DB"/>
    <w:rsid w:val="00AB0856"/>
    <w:rsid w:val="00AB1706"/>
    <w:rsid w:val="00AB644D"/>
    <w:rsid w:val="00AC011D"/>
    <w:rsid w:val="00AD0C24"/>
    <w:rsid w:val="00AD7125"/>
    <w:rsid w:val="00AD7261"/>
    <w:rsid w:val="00AD7320"/>
    <w:rsid w:val="00AE3646"/>
    <w:rsid w:val="00AE6F62"/>
    <w:rsid w:val="00AF240C"/>
    <w:rsid w:val="00AF764F"/>
    <w:rsid w:val="00AF7C7A"/>
    <w:rsid w:val="00B00923"/>
    <w:rsid w:val="00B063D3"/>
    <w:rsid w:val="00B113F8"/>
    <w:rsid w:val="00B17CD1"/>
    <w:rsid w:val="00B21016"/>
    <w:rsid w:val="00B24E61"/>
    <w:rsid w:val="00B30DD9"/>
    <w:rsid w:val="00B32278"/>
    <w:rsid w:val="00B3304C"/>
    <w:rsid w:val="00B36879"/>
    <w:rsid w:val="00B40159"/>
    <w:rsid w:val="00B45196"/>
    <w:rsid w:val="00B47BFD"/>
    <w:rsid w:val="00B51F48"/>
    <w:rsid w:val="00B52152"/>
    <w:rsid w:val="00B556C8"/>
    <w:rsid w:val="00B773D0"/>
    <w:rsid w:val="00B82919"/>
    <w:rsid w:val="00B839CC"/>
    <w:rsid w:val="00B97484"/>
    <w:rsid w:val="00BA58CB"/>
    <w:rsid w:val="00BB1812"/>
    <w:rsid w:val="00BB241B"/>
    <w:rsid w:val="00BB5CA0"/>
    <w:rsid w:val="00BC08A4"/>
    <w:rsid w:val="00BC5D67"/>
    <w:rsid w:val="00BC6C0C"/>
    <w:rsid w:val="00BD6F9C"/>
    <w:rsid w:val="00BD7ED7"/>
    <w:rsid w:val="00BE4B25"/>
    <w:rsid w:val="00BF1167"/>
    <w:rsid w:val="00BF4AFD"/>
    <w:rsid w:val="00BF5A9A"/>
    <w:rsid w:val="00BF5FF7"/>
    <w:rsid w:val="00BF6DBA"/>
    <w:rsid w:val="00C00A76"/>
    <w:rsid w:val="00C03128"/>
    <w:rsid w:val="00C0400E"/>
    <w:rsid w:val="00C07A7A"/>
    <w:rsid w:val="00C226D1"/>
    <w:rsid w:val="00C2493A"/>
    <w:rsid w:val="00C3289F"/>
    <w:rsid w:val="00C36BB4"/>
    <w:rsid w:val="00C51709"/>
    <w:rsid w:val="00C6064A"/>
    <w:rsid w:val="00C64935"/>
    <w:rsid w:val="00C677AF"/>
    <w:rsid w:val="00C72F99"/>
    <w:rsid w:val="00C740CA"/>
    <w:rsid w:val="00C74EA7"/>
    <w:rsid w:val="00C76357"/>
    <w:rsid w:val="00C7765A"/>
    <w:rsid w:val="00C82B6D"/>
    <w:rsid w:val="00C86232"/>
    <w:rsid w:val="00C909D4"/>
    <w:rsid w:val="00C91AD8"/>
    <w:rsid w:val="00C95A35"/>
    <w:rsid w:val="00C96098"/>
    <w:rsid w:val="00CB44CE"/>
    <w:rsid w:val="00CB77F2"/>
    <w:rsid w:val="00CC216D"/>
    <w:rsid w:val="00CC3DA9"/>
    <w:rsid w:val="00CC4022"/>
    <w:rsid w:val="00CC41DC"/>
    <w:rsid w:val="00CD0AD9"/>
    <w:rsid w:val="00CD2A72"/>
    <w:rsid w:val="00CE161D"/>
    <w:rsid w:val="00CF137C"/>
    <w:rsid w:val="00CF71C5"/>
    <w:rsid w:val="00D00A2D"/>
    <w:rsid w:val="00D00EFB"/>
    <w:rsid w:val="00D02371"/>
    <w:rsid w:val="00D02CF1"/>
    <w:rsid w:val="00D0364D"/>
    <w:rsid w:val="00D053AA"/>
    <w:rsid w:val="00D11C86"/>
    <w:rsid w:val="00D24B7E"/>
    <w:rsid w:val="00D271EF"/>
    <w:rsid w:val="00D27592"/>
    <w:rsid w:val="00D30CA8"/>
    <w:rsid w:val="00D33E9F"/>
    <w:rsid w:val="00D36A36"/>
    <w:rsid w:val="00D42BD1"/>
    <w:rsid w:val="00D46C77"/>
    <w:rsid w:val="00D47B1C"/>
    <w:rsid w:val="00D50766"/>
    <w:rsid w:val="00D51C96"/>
    <w:rsid w:val="00D56674"/>
    <w:rsid w:val="00D57611"/>
    <w:rsid w:val="00D60DA3"/>
    <w:rsid w:val="00D632CC"/>
    <w:rsid w:val="00D63393"/>
    <w:rsid w:val="00D64B95"/>
    <w:rsid w:val="00D679E5"/>
    <w:rsid w:val="00D72C55"/>
    <w:rsid w:val="00D73441"/>
    <w:rsid w:val="00D77261"/>
    <w:rsid w:val="00D85BFF"/>
    <w:rsid w:val="00D86820"/>
    <w:rsid w:val="00DA35D6"/>
    <w:rsid w:val="00DA62EC"/>
    <w:rsid w:val="00DB167C"/>
    <w:rsid w:val="00DB1C99"/>
    <w:rsid w:val="00DB1FD1"/>
    <w:rsid w:val="00DB2957"/>
    <w:rsid w:val="00DB3F1F"/>
    <w:rsid w:val="00DC2FEE"/>
    <w:rsid w:val="00DC54EA"/>
    <w:rsid w:val="00DD20F9"/>
    <w:rsid w:val="00DD224F"/>
    <w:rsid w:val="00DD517C"/>
    <w:rsid w:val="00DE3E9D"/>
    <w:rsid w:val="00DE5D6C"/>
    <w:rsid w:val="00DE71B2"/>
    <w:rsid w:val="00DF201C"/>
    <w:rsid w:val="00DF5948"/>
    <w:rsid w:val="00E013E1"/>
    <w:rsid w:val="00E01F2F"/>
    <w:rsid w:val="00E06860"/>
    <w:rsid w:val="00E1407E"/>
    <w:rsid w:val="00E1594B"/>
    <w:rsid w:val="00E163F5"/>
    <w:rsid w:val="00E16EE1"/>
    <w:rsid w:val="00E200B5"/>
    <w:rsid w:val="00E2280B"/>
    <w:rsid w:val="00E2457E"/>
    <w:rsid w:val="00E24F63"/>
    <w:rsid w:val="00E25805"/>
    <w:rsid w:val="00E26739"/>
    <w:rsid w:val="00E27297"/>
    <w:rsid w:val="00E30380"/>
    <w:rsid w:val="00E30EA9"/>
    <w:rsid w:val="00E31A04"/>
    <w:rsid w:val="00E32330"/>
    <w:rsid w:val="00E3415E"/>
    <w:rsid w:val="00E42B9A"/>
    <w:rsid w:val="00E44376"/>
    <w:rsid w:val="00E475C0"/>
    <w:rsid w:val="00E4791C"/>
    <w:rsid w:val="00E47E8F"/>
    <w:rsid w:val="00E564C6"/>
    <w:rsid w:val="00E66C94"/>
    <w:rsid w:val="00E7002B"/>
    <w:rsid w:val="00E703ED"/>
    <w:rsid w:val="00E7263A"/>
    <w:rsid w:val="00E76A03"/>
    <w:rsid w:val="00E836B3"/>
    <w:rsid w:val="00E84818"/>
    <w:rsid w:val="00E85A9F"/>
    <w:rsid w:val="00E90F65"/>
    <w:rsid w:val="00E958A4"/>
    <w:rsid w:val="00E97C64"/>
    <w:rsid w:val="00EB1ABE"/>
    <w:rsid w:val="00EB5313"/>
    <w:rsid w:val="00EB650C"/>
    <w:rsid w:val="00EC177A"/>
    <w:rsid w:val="00EC1E74"/>
    <w:rsid w:val="00ED07BB"/>
    <w:rsid w:val="00EE1406"/>
    <w:rsid w:val="00EE2E74"/>
    <w:rsid w:val="00EE3026"/>
    <w:rsid w:val="00EE36A8"/>
    <w:rsid w:val="00EE5B9A"/>
    <w:rsid w:val="00EE7045"/>
    <w:rsid w:val="00EF058C"/>
    <w:rsid w:val="00EF07B2"/>
    <w:rsid w:val="00EF1778"/>
    <w:rsid w:val="00EF210B"/>
    <w:rsid w:val="00EF4B4B"/>
    <w:rsid w:val="00F10086"/>
    <w:rsid w:val="00F12D79"/>
    <w:rsid w:val="00F13D59"/>
    <w:rsid w:val="00F147DA"/>
    <w:rsid w:val="00F15A17"/>
    <w:rsid w:val="00F15B93"/>
    <w:rsid w:val="00F213D0"/>
    <w:rsid w:val="00F22DCC"/>
    <w:rsid w:val="00F23542"/>
    <w:rsid w:val="00F272F7"/>
    <w:rsid w:val="00F27C2B"/>
    <w:rsid w:val="00F30354"/>
    <w:rsid w:val="00F30584"/>
    <w:rsid w:val="00F30F4B"/>
    <w:rsid w:val="00F3291B"/>
    <w:rsid w:val="00F41922"/>
    <w:rsid w:val="00F4357A"/>
    <w:rsid w:val="00F452CA"/>
    <w:rsid w:val="00F45EDB"/>
    <w:rsid w:val="00F52069"/>
    <w:rsid w:val="00F56C02"/>
    <w:rsid w:val="00F56EEF"/>
    <w:rsid w:val="00F64117"/>
    <w:rsid w:val="00F73C41"/>
    <w:rsid w:val="00F7789F"/>
    <w:rsid w:val="00F814EA"/>
    <w:rsid w:val="00F85063"/>
    <w:rsid w:val="00F94FFB"/>
    <w:rsid w:val="00F95A1C"/>
    <w:rsid w:val="00F95D21"/>
    <w:rsid w:val="00F97918"/>
    <w:rsid w:val="00FA0437"/>
    <w:rsid w:val="00FA0E92"/>
    <w:rsid w:val="00FB2B48"/>
    <w:rsid w:val="00FB4DAF"/>
    <w:rsid w:val="00FC44C5"/>
    <w:rsid w:val="00FC4E56"/>
    <w:rsid w:val="00FC607A"/>
    <w:rsid w:val="00FC7A15"/>
    <w:rsid w:val="00FD4790"/>
    <w:rsid w:val="00FD7B6A"/>
    <w:rsid w:val="00FF46E1"/>
    <w:rsid w:val="00FF50B8"/>
    <w:rsid w:val="00FF5566"/>
    <w:rsid w:val="00FF5A2A"/>
    <w:rsid w:val="00FF7D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3E1"/>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EA9"/>
    <w:pPr>
      <w:tabs>
        <w:tab w:val="center" w:pos="4677"/>
        <w:tab w:val="right" w:pos="9355"/>
      </w:tabs>
    </w:pPr>
  </w:style>
  <w:style w:type="character" w:customStyle="1" w:styleId="a4">
    <w:name w:val="Верхний колонтитул Знак"/>
    <w:basedOn w:val="a0"/>
    <w:link w:val="a3"/>
    <w:uiPriority w:val="99"/>
    <w:rsid w:val="00E30EA9"/>
    <w:rPr>
      <w:rFonts w:ascii="Calibri" w:eastAsia="Times New Roman" w:hAnsi="Calibri" w:cs="Calibri"/>
    </w:rPr>
  </w:style>
  <w:style w:type="paragraph" w:styleId="a5">
    <w:name w:val="footer"/>
    <w:basedOn w:val="a"/>
    <w:link w:val="a6"/>
    <w:uiPriority w:val="99"/>
    <w:unhideWhenUsed/>
    <w:rsid w:val="00E30EA9"/>
    <w:pPr>
      <w:tabs>
        <w:tab w:val="center" w:pos="4677"/>
        <w:tab w:val="right" w:pos="9355"/>
      </w:tabs>
    </w:pPr>
  </w:style>
  <w:style w:type="character" w:customStyle="1" w:styleId="a6">
    <w:name w:val="Нижний колонтитул Знак"/>
    <w:basedOn w:val="a0"/>
    <w:link w:val="a5"/>
    <w:uiPriority w:val="99"/>
    <w:rsid w:val="00E30EA9"/>
    <w:rPr>
      <w:rFonts w:ascii="Calibri" w:eastAsia="Times New Roman" w:hAnsi="Calibri" w:cs="Calibri"/>
    </w:rPr>
  </w:style>
  <w:style w:type="paragraph" w:styleId="a7">
    <w:name w:val="List Paragraph"/>
    <w:basedOn w:val="a"/>
    <w:uiPriority w:val="34"/>
    <w:qFormat/>
    <w:rsid w:val="0038047A"/>
    <w:pPr>
      <w:ind w:left="720"/>
      <w:contextualSpacing/>
    </w:pPr>
  </w:style>
  <w:style w:type="character" w:styleId="a8">
    <w:name w:val="annotation reference"/>
    <w:basedOn w:val="a0"/>
    <w:uiPriority w:val="99"/>
    <w:semiHidden/>
    <w:unhideWhenUsed/>
    <w:rsid w:val="00886201"/>
    <w:rPr>
      <w:sz w:val="16"/>
      <w:szCs w:val="16"/>
    </w:rPr>
  </w:style>
  <w:style w:type="paragraph" w:styleId="a9">
    <w:name w:val="annotation text"/>
    <w:basedOn w:val="a"/>
    <w:link w:val="aa"/>
    <w:uiPriority w:val="99"/>
    <w:semiHidden/>
    <w:unhideWhenUsed/>
    <w:rsid w:val="00886201"/>
    <w:rPr>
      <w:sz w:val="20"/>
      <w:szCs w:val="20"/>
    </w:rPr>
  </w:style>
  <w:style w:type="character" w:customStyle="1" w:styleId="aa">
    <w:name w:val="Текст примечания Знак"/>
    <w:basedOn w:val="a0"/>
    <w:link w:val="a9"/>
    <w:uiPriority w:val="99"/>
    <w:semiHidden/>
    <w:rsid w:val="00886201"/>
    <w:rPr>
      <w:rFonts w:ascii="Times New Roman" w:eastAsia="Times New Roman" w:hAnsi="Times New Roman" w:cs="Calibri"/>
      <w:sz w:val="20"/>
      <w:szCs w:val="20"/>
    </w:rPr>
  </w:style>
  <w:style w:type="paragraph" w:styleId="ab">
    <w:name w:val="Balloon Text"/>
    <w:basedOn w:val="a"/>
    <w:link w:val="ac"/>
    <w:uiPriority w:val="99"/>
    <w:semiHidden/>
    <w:unhideWhenUsed/>
    <w:rsid w:val="00886201"/>
    <w:rPr>
      <w:rFonts w:ascii="Tahoma" w:hAnsi="Tahoma" w:cs="Tahoma"/>
      <w:sz w:val="16"/>
      <w:szCs w:val="16"/>
    </w:rPr>
  </w:style>
  <w:style w:type="character" w:customStyle="1" w:styleId="ac">
    <w:name w:val="Текст выноски Знак"/>
    <w:basedOn w:val="a0"/>
    <w:link w:val="ab"/>
    <w:uiPriority w:val="99"/>
    <w:semiHidden/>
    <w:rsid w:val="00886201"/>
    <w:rPr>
      <w:rFonts w:ascii="Tahoma" w:eastAsia="Times New Roman" w:hAnsi="Tahoma" w:cs="Tahoma"/>
      <w:sz w:val="16"/>
      <w:szCs w:val="16"/>
    </w:rPr>
  </w:style>
  <w:style w:type="paragraph" w:customStyle="1" w:styleId="ConsPlusNormal">
    <w:name w:val="ConsPlusNormal"/>
    <w:rsid w:val="0044234C"/>
    <w:pPr>
      <w:widowControl w:val="0"/>
      <w:autoSpaceDE w:val="0"/>
      <w:autoSpaceDN w:val="0"/>
      <w:spacing w:after="0" w:line="240" w:lineRule="auto"/>
    </w:pPr>
    <w:rPr>
      <w:rFonts w:ascii="Calibri" w:eastAsia="Times New Roman" w:hAnsi="Calibri" w:cs="Calibri"/>
      <w:szCs w:val="20"/>
      <w:lang w:eastAsia="ru-RU"/>
    </w:rPr>
  </w:style>
  <w:style w:type="paragraph" w:styleId="ad">
    <w:name w:val="annotation subject"/>
    <w:basedOn w:val="a9"/>
    <w:next w:val="a9"/>
    <w:link w:val="ae"/>
    <w:uiPriority w:val="99"/>
    <w:semiHidden/>
    <w:unhideWhenUsed/>
    <w:rsid w:val="000702DC"/>
    <w:rPr>
      <w:b/>
      <w:bCs/>
    </w:rPr>
  </w:style>
  <w:style w:type="character" w:customStyle="1" w:styleId="ae">
    <w:name w:val="Тема примечания Знак"/>
    <w:basedOn w:val="aa"/>
    <w:link w:val="ad"/>
    <w:uiPriority w:val="99"/>
    <w:semiHidden/>
    <w:rsid w:val="000702DC"/>
    <w:rPr>
      <w:rFonts w:ascii="Times New Roman" w:eastAsia="Times New Roman" w:hAnsi="Times New Roman" w:cs="Calibri"/>
      <w:b/>
      <w:bCs/>
      <w:sz w:val="20"/>
      <w:szCs w:val="20"/>
    </w:rPr>
  </w:style>
  <w:style w:type="paragraph" w:customStyle="1" w:styleId="ConsPlusTitle">
    <w:name w:val="ConsPlusTitle"/>
    <w:rsid w:val="00D60DA3"/>
    <w:pPr>
      <w:widowControl w:val="0"/>
      <w:autoSpaceDE w:val="0"/>
      <w:autoSpaceDN w:val="0"/>
      <w:spacing w:after="0" w:line="240" w:lineRule="auto"/>
    </w:pPr>
    <w:rPr>
      <w:rFonts w:ascii="Calibri" w:eastAsia="Times New Roman" w:hAnsi="Calibri" w:cs="Calibri"/>
      <w:b/>
      <w:szCs w:val="20"/>
      <w:lang w:eastAsia="ru-RU"/>
    </w:rPr>
  </w:style>
  <w:style w:type="table" w:customStyle="1" w:styleId="4">
    <w:name w:val="Сетка таблицы4"/>
    <w:basedOn w:val="a1"/>
    <w:next w:val="af"/>
    <w:uiPriority w:val="59"/>
    <w:rsid w:val="00F272F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F2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
    <w:uiPriority w:val="59"/>
    <w:rsid w:val="00F272F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3E1"/>
    <w:pPr>
      <w:spacing w:after="0" w:line="240" w:lineRule="auto"/>
      <w:ind w:firstLine="709"/>
    </w:pPr>
    <w:rPr>
      <w:rFonts w:ascii="Times New Roman" w:eastAsia="Times New Roman" w:hAnsi="Times New Roman" w:cs="Calibr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30EA9"/>
    <w:pPr>
      <w:tabs>
        <w:tab w:val="center" w:pos="4677"/>
        <w:tab w:val="right" w:pos="9355"/>
      </w:tabs>
    </w:pPr>
  </w:style>
  <w:style w:type="character" w:customStyle="1" w:styleId="a4">
    <w:name w:val="Верхний колонтитул Знак"/>
    <w:basedOn w:val="a0"/>
    <w:link w:val="a3"/>
    <w:uiPriority w:val="99"/>
    <w:rsid w:val="00E30EA9"/>
    <w:rPr>
      <w:rFonts w:ascii="Calibri" w:eastAsia="Times New Roman" w:hAnsi="Calibri" w:cs="Calibri"/>
    </w:rPr>
  </w:style>
  <w:style w:type="paragraph" w:styleId="a5">
    <w:name w:val="footer"/>
    <w:basedOn w:val="a"/>
    <w:link w:val="a6"/>
    <w:uiPriority w:val="99"/>
    <w:unhideWhenUsed/>
    <w:rsid w:val="00E30EA9"/>
    <w:pPr>
      <w:tabs>
        <w:tab w:val="center" w:pos="4677"/>
        <w:tab w:val="right" w:pos="9355"/>
      </w:tabs>
    </w:pPr>
  </w:style>
  <w:style w:type="character" w:customStyle="1" w:styleId="a6">
    <w:name w:val="Нижний колонтитул Знак"/>
    <w:basedOn w:val="a0"/>
    <w:link w:val="a5"/>
    <w:uiPriority w:val="99"/>
    <w:rsid w:val="00E30EA9"/>
    <w:rPr>
      <w:rFonts w:ascii="Calibri" w:eastAsia="Times New Roman" w:hAnsi="Calibri" w:cs="Calibri"/>
    </w:rPr>
  </w:style>
  <w:style w:type="paragraph" w:styleId="a7">
    <w:name w:val="List Paragraph"/>
    <w:basedOn w:val="a"/>
    <w:uiPriority w:val="34"/>
    <w:qFormat/>
    <w:rsid w:val="0038047A"/>
    <w:pPr>
      <w:ind w:left="720"/>
      <w:contextualSpacing/>
    </w:pPr>
  </w:style>
  <w:style w:type="character" w:styleId="a8">
    <w:name w:val="annotation reference"/>
    <w:basedOn w:val="a0"/>
    <w:uiPriority w:val="99"/>
    <w:semiHidden/>
    <w:unhideWhenUsed/>
    <w:rsid w:val="00886201"/>
    <w:rPr>
      <w:sz w:val="16"/>
      <w:szCs w:val="16"/>
    </w:rPr>
  </w:style>
  <w:style w:type="paragraph" w:styleId="a9">
    <w:name w:val="annotation text"/>
    <w:basedOn w:val="a"/>
    <w:link w:val="aa"/>
    <w:uiPriority w:val="99"/>
    <w:semiHidden/>
    <w:unhideWhenUsed/>
    <w:rsid w:val="00886201"/>
    <w:rPr>
      <w:sz w:val="20"/>
      <w:szCs w:val="20"/>
    </w:rPr>
  </w:style>
  <w:style w:type="character" w:customStyle="1" w:styleId="aa">
    <w:name w:val="Текст примечания Знак"/>
    <w:basedOn w:val="a0"/>
    <w:link w:val="a9"/>
    <w:uiPriority w:val="99"/>
    <w:semiHidden/>
    <w:rsid w:val="00886201"/>
    <w:rPr>
      <w:rFonts w:ascii="Times New Roman" w:eastAsia="Times New Roman" w:hAnsi="Times New Roman" w:cs="Calibri"/>
      <w:sz w:val="20"/>
      <w:szCs w:val="20"/>
    </w:rPr>
  </w:style>
  <w:style w:type="paragraph" w:styleId="ab">
    <w:name w:val="Balloon Text"/>
    <w:basedOn w:val="a"/>
    <w:link w:val="ac"/>
    <w:uiPriority w:val="99"/>
    <w:semiHidden/>
    <w:unhideWhenUsed/>
    <w:rsid w:val="00886201"/>
    <w:rPr>
      <w:rFonts w:ascii="Tahoma" w:hAnsi="Tahoma" w:cs="Tahoma"/>
      <w:sz w:val="16"/>
      <w:szCs w:val="16"/>
    </w:rPr>
  </w:style>
  <w:style w:type="character" w:customStyle="1" w:styleId="ac">
    <w:name w:val="Текст выноски Знак"/>
    <w:basedOn w:val="a0"/>
    <w:link w:val="ab"/>
    <w:uiPriority w:val="99"/>
    <w:semiHidden/>
    <w:rsid w:val="00886201"/>
    <w:rPr>
      <w:rFonts w:ascii="Tahoma" w:eastAsia="Times New Roman" w:hAnsi="Tahoma" w:cs="Tahoma"/>
      <w:sz w:val="16"/>
      <w:szCs w:val="16"/>
    </w:rPr>
  </w:style>
  <w:style w:type="paragraph" w:customStyle="1" w:styleId="ConsPlusNormal">
    <w:name w:val="ConsPlusNormal"/>
    <w:rsid w:val="0044234C"/>
    <w:pPr>
      <w:widowControl w:val="0"/>
      <w:autoSpaceDE w:val="0"/>
      <w:autoSpaceDN w:val="0"/>
      <w:spacing w:after="0" w:line="240" w:lineRule="auto"/>
    </w:pPr>
    <w:rPr>
      <w:rFonts w:ascii="Calibri" w:eastAsia="Times New Roman" w:hAnsi="Calibri" w:cs="Calibri"/>
      <w:szCs w:val="20"/>
      <w:lang w:eastAsia="ru-RU"/>
    </w:rPr>
  </w:style>
  <w:style w:type="paragraph" w:styleId="ad">
    <w:name w:val="annotation subject"/>
    <w:basedOn w:val="a9"/>
    <w:next w:val="a9"/>
    <w:link w:val="ae"/>
    <w:uiPriority w:val="99"/>
    <w:semiHidden/>
    <w:unhideWhenUsed/>
    <w:rsid w:val="000702DC"/>
    <w:rPr>
      <w:b/>
      <w:bCs/>
    </w:rPr>
  </w:style>
  <w:style w:type="character" w:customStyle="1" w:styleId="ae">
    <w:name w:val="Тема примечания Знак"/>
    <w:basedOn w:val="aa"/>
    <w:link w:val="ad"/>
    <w:uiPriority w:val="99"/>
    <w:semiHidden/>
    <w:rsid w:val="000702DC"/>
    <w:rPr>
      <w:rFonts w:ascii="Times New Roman" w:eastAsia="Times New Roman" w:hAnsi="Times New Roman" w:cs="Calibri"/>
      <w:b/>
      <w:bCs/>
      <w:sz w:val="20"/>
      <w:szCs w:val="20"/>
    </w:rPr>
  </w:style>
  <w:style w:type="paragraph" w:customStyle="1" w:styleId="ConsPlusTitle">
    <w:name w:val="ConsPlusTitle"/>
    <w:rsid w:val="00D60DA3"/>
    <w:pPr>
      <w:widowControl w:val="0"/>
      <w:autoSpaceDE w:val="0"/>
      <w:autoSpaceDN w:val="0"/>
      <w:spacing w:after="0" w:line="240" w:lineRule="auto"/>
    </w:pPr>
    <w:rPr>
      <w:rFonts w:ascii="Calibri" w:eastAsia="Times New Roman" w:hAnsi="Calibri" w:cs="Calibri"/>
      <w:b/>
      <w:szCs w:val="20"/>
      <w:lang w:eastAsia="ru-RU"/>
    </w:rPr>
  </w:style>
  <w:style w:type="table" w:customStyle="1" w:styleId="4">
    <w:name w:val="Сетка таблицы4"/>
    <w:basedOn w:val="a1"/>
    <w:next w:val="af"/>
    <w:uiPriority w:val="59"/>
    <w:rsid w:val="00F272F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
    <w:name w:val="Table Grid"/>
    <w:basedOn w:val="a1"/>
    <w:uiPriority w:val="59"/>
    <w:rsid w:val="00F272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f"/>
    <w:uiPriority w:val="59"/>
    <w:rsid w:val="00F272F7"/>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ilov\Documents\TMP\&#1064;&#1072;&#1073;&#1083;&#1086;&#1085;&#1099;%20&#1076;&#1086;&#1082;&#1091;&#1084;&#1077;&#1085;&#1090;&#1086;&#1074;\&#1064;&#1072;&#1073;&#1083;&#1086;&#1085;%20&#1087;&#1088;&#1080;&#1083;&#1086;&#1078;&#1077;&#1085;&#1080;&#1103;%20&#1082;%20&#1087;&#1086;&#1089;&#1090;&#1072;&#1085;&#1086;&#1074;&#1083;&#1077;&#1085;&#1080;&#1102;%20&#1055;&#1088;&#1072;&#1074;&#1080;&#1090;&#1077;&#1083;&#1100;&#1089;&#1090;&#1074;&#1072;%20&#1086;&#1073;&#1083;&#1072;&#1089;&#1090;&#108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63272269BFFD142A93A6734AABA9537" ma:contentTypeVersion="18" ma:contentTypeDescription="Создание документа." ma:contentTypeScope="" ma:versionID="c02a2ad080dad0cdc05407edd876250b">
  <xsd:schema xmlns:xsd="http://www.w3.org/2001/XMLSchema" xmlns:p="http://schemas.microsoft.com/office/2006/metadata/properties" xmlns:ns2="b468e2e6-0af2-49b6-8148-798aa515d8d2" targetNamespace="http://schemas.microsoft.com/office/2006/metadata/properties" ma:root="true" ma:fieldsID="39d21eb1a141014b0269d201403fdb49" ns2:_="">
    <xsd:import namespace="b468e2e6-0af2-49b6-8148-798aa515d8d2"/>
    <xsd:element name="properties">
      <xsd:complexType>
        <xsd:sequence>
          <xsd:element name="documentManagement">
            <xsd:complexType>
              <xsd:all>
                <xsd:element ref="ns2:_x041f__x043e__x043a__x0430__x0437__x044b__x0432__x0430__x0442__x044c__x0020__x0432__x0020__x043f__x043e__x0441__x043b__x0435__x0434__x043d__x0438__x0445__x0020__x043f__x043e__x0441__x0442__x0443__x043f__x043b__x0435__x043d__x0438__x044f__x0445_" minOccurs="0"/>
                <xsd:element ref="ns2:_x041a__x0440__x0430__x0442__x043a__x043e__x0435__x0020__x043e__x043f__x0438__x0441__x0430__x043d__x0438__x0435_" minOccurs="0"/>
                <xsd:element ref="ns2:_x041a__x043b__x044e__x0447__x0435__x0432__x044b__x0435__x0020__x0441__x043b__x043e__x0432__x0430_" minOccurs="0"/>
                <xsd:element ref="ns2:_x0414__x0430__x0442__x0430__x0020__x043f__x0443__x0431__x043b__x0438__x043a__x0430__x0446__x0438__x0438_"/>
                <xsd:element ref="ns2:_x041d__x0430__x0438__x043c__x0430__x043d__x043e__x0432__x0430__x043d__x0438__x0435__x0020__x0438__x0441__x0442__x043e__x0447__x043d__x0438__x043a__x0430_" minOccurs="0"/>
                <xsd:element ref="ns2:_x0412__x0438__x0434__x0020__x043c__x0430__x044c__x0442__x0435__x0440__x0438__x0430__x043b__x0430_" minOccurs="0"/>
                <xsd:element ref="ns2:_x0422__x0435__x043c__x0430_" minOccurs="0"/>
                <xsd:element ref="ns2:_x0424__x043e__x043d__x0434_" minOccurs="0"/>
                <xsd:element ref="ns2:_x0422__x044d__x0433__x0438_" minOccurs="0"/>
              </xsd:all>
            </xsd:complexType>
          </xsd:element>
        </xsd:sequence>
      </xsd:complexType>
    </xsd:element>
  </xsd:schema>
  <xsd:schema xmlns:xsd="http://www.w3.org/2001/XMLSchema" xmlns:dms="http://schemas.microsoft.com/office/2006/documentManagement/types" targetNamespace="b468e2e6-0af2-49b6-8148-798aa515d8d2" elementFormDefault="qualified">
    <xsd:import namespace="http://schemas.microsoft.com/office/2006/documentManagement/types"/>
    <xsd:element name="_x041f__x043e__x043a__x0430__x0437__x044b__x0432__x0430__x0442__x044c__x0020__x0432__x0020__x043f__x043e__x0441__x043b__x0435__x0434__x043d__x0438__x0445__x0020__x043f__x043e__x0441__x0442__x0443__x043f__x043b__x0435__x043d__x0438__x044f__x0445_" ma:index="8" nillable="true" ma:displayName="Показывать в последних поступлениях" ma:default="1" ma:internalName="_x041f__x043e__x043a__x0430__x0437__x044b__x0432__x0430__x0442__x044c__x0020__x0432__x0020__x043f__x043e__x0441__x043b__x0435__x0434__x043d__x0438__x0445__x0020__x043f__x043e__x0441__x0442__x0443__x043f__x043b__x0435__x043d__x0438__x044f__x0445_">
      <xsd:simpleType>
        <xsd:restriction base="dms:Boolean"/>
      </xsd:simpleType>
    </xsd:element>
    <xsd:element name="_x041a__x0440__x0430__x0442__x043a__x043e__x0435__x0020__x043e__x043f__x0438__x0441__x0430__x043d__x0438__x0435_" ma:index="9" nillable="true" ma:displayName="Краткое описание" ma:default="" ma:internalName="_x041a__x0440__x0430__x0442__x043a__x043e__x0435__x0020__x043e__x043f__x0438__x0441__x0430__x043d__x0438__x0435_">
      <xsd:simpleType>
        <xsd:restriction base="dms:Note"/>
      </xsd:simpleType>
    </xsd:element>
    <xsd:element name="_x041a__x043b__x044e__x0447__x0435__x0432__x044b__x0435__x0020__x0441__x043b__x043e__x0432__x0430_" ma:index="10" nillable="true" ma:displayName="Ключевая фраза" ma:default="" ma:format="Dropdown" ma:internalName="_x041a__x043b__x044e__x0447__x0435__x0432__x044b__x0435__x0020__x0441__x043b__x043e__x0432__x0430_">
      <xsd:simpleType>
        <xsd:restriction base="dms:Choice">
          <xsd:enumeration value="Business Intelligence"/>
          <xsd:enumeration value="Data Mining"/>
          <xsd:enumeration value="администрация города"/>
          <xsd:enumeration value="администрация области"/>
          <xsd:enumeration value="администрация поселения"/>
          <xsd:enumeration value="администрация района"/>
          <xsd:enumeration value="аналитическая обработка"/>
          <xsd:enumeration value="антикризисные меры"/>
          <xsd:enumeration value="антитеррористический"/>
          <xsd:enumeration value="АОШ НАК"/>
          <xsd:enumeration value="база данных"/>
          <xsd:enumeration value="база знаний"/>
          <xsd:enumeration value="ввод в действие жилых домов"/>
          <xsd:enumeration value="виды экономической деятельности"/>
          <xsd:enumeration value="влияние кризиса"/>
          <xsd:enumeration value="внешнеэкономическая деятельность"/>
          <xsd:enumeration value="генеральный совет"/>
          <xsd:enumeration value="геоинформационная система"/>
          <xsd:enumeration value="глава города"/>
          <xsd:enumeration value="глава городского округа"/>
          <xsd:enumeration value="глава городского поселения"/>
          <xsd:enumeration value="глава муниципального района"/>
          <xsd:enumeration value="глава поселения"/>
          <xsd:enumeration value="глава района"/>
          <xsd:enumeration value="глава сельского поселения"/>
          <xsd:enumeration value="городская дума"/>
          <xsd:enumeration value="государственное учреждение"/>
          <xsd:enumeration value="гражданский институт"/>
          <xsd:enumeration value="гражданское общество"/>
          <xsd:enumeration value="деловая активность"/>
          <xsd:enumeration value="демографическая ситуация"/>
          <xsd:enumeration value="денежные доходы населения"/>
          <xsd:enumeration value="жилищно-коммунальное хозяйство"/>
          <xsd:enumeration value="законодательное собрание"/>
          <xsd:enumeration value="заработная плата"/>
          <xsd:enumeration value="избирательная комиссия"/>
          <xsd:enumeration value="имитационная модель"/>
          <xsd:enumeration value="индекс потребительских цен"/>
          <xsd:enumeration value="интеллектуальная обработка текстов"/>
          <xsd:enumeration value="информационная безопасность"/>
          <xsd:enumeration value="информационная система"/>
          <xsd:enumeration value="информационное агентство"/>
          <xsd:enumeration value="информационный ресурс"/>
          <xsd:enumeration value="качество жизни"/>
          <xsd:enumeration value="ключевые индикаторы"/>
          <xsd:enumeration value="малое предпринимательство"/>
          <xsd:enumeration value="малый бизнес"/>
          <xsd:enumeration value="масовая акция"/>
          <xsd:enumeration value="мастер-класс"/>
          <xsd:enumeration value="меры поддержки"/>
          <xsd:enumeration value="местное самоуправления"/>
          <xsd:enumeration value="муниципальное образование"/>
          <xsd:enumeration value="муниципальное учреждение"/>
          <xsd:enumeration value="муниципальный совет"/>
          <xsd:enumeration value="мэр города"/>
          <xsd:enumeration value="некоммерческое партнерство"/>
          <xsd:enumeration value="общее собрание"/>
          <xsd:enumeration value="общероссийское"/>
          <xsd:enumeration value="общественная акция"/>
          <xsd:enumeration value="общественная безопасность"/>
          <xsd:enumeration value="общественная организация"/>
          <xsd:enumeration value="общественная палата"/>
          <xsd:enumeration value="общественное мероприятие"/>
          <xsd:enumeration value="общественное мнение"/>
          <xsd:enumeration value="общественное настроение"/>
          <xsd:enumeration value="общественный фонд"/>
          <xsd:enumeration value="объем инвестиций в основной капитал"/>
          <xsd:enumeration value="объем платных услуг населению"/>
          <xsd:enumeration value="орган местного самоуправления"/>
          <xsd:enumeration value="органы исполнительной власти"/>
          <xsd:enumeration value="открытое письмо"/>
          <xsd:enumeration value="оценка населения"/>
          <xsd:enumeration value="оценка эффективности деятельности органов исполнительной власти"/>
          <xsd:enumeration value="Патриоты России"/>
          <xsd:enumeration value="первичная организация"/>
          <xsd:enumeration value="первичное отделение"/>
          <xsd:enumeration value="поиск информации"/>
          <xsd:enumeration value="политическая акция"/>
          <xsd:enumeration value="политическая позиция"/>
          <xsd:enumeration value="политическая программа"/>
          <xsd:enumeration value="политический конфликт"/>
          <xsd:enumeration value="политический процесс"/>
          <xsd:enumeration value="политический совет"/>
          <xsd:enumeration value="политическое заявление"/>
          <xsd:enumeration value="политическое мероприятие"/>
          <xsd:enumeration value="политическое событие"/>
          <xsd:enumeration value="правительство области"/>
          <xsd:enumeration value="Правое дело"/>
          <xsd:enumeration value="предпринимательская уверенность"/>
          <xsd:enumeration value="председатель городской думы"/>
          <xsd:enumeration value="председатель думы"/>
          <xsd:enumeration value="председатель районной думы"/>
          <xsd:enumeration value="председатель совета"/>
          <xsd:enumeration value="приоритетный национальный проект"/>
          <xsd:enumeration value="просроченная задолженность по заработной плате"/>
          <xsd:enumeration value="протестная активность"/>
          <xsd:enumeration value="протестная акция"/>
          <xsd:enumeration value="протестные настроения"/>
          <xsd:enumeration value="публичное мероприятие"/>
          <xsd:enumeration value="районная дума"/>
          <xsd:enumeration value="резервное копирование"/>
          <xsd:enumeration value="религиозная организация"/>
          <xsd:enumeration value="рынок труда"/>
          <xsd:enumeration value="семантическая информация"/>
          <xsd:enumeration value="системный администратор"/>
          <xsd:enumeration value="следственный комитет"/>
          <xsd:enumeration value="служебная программа"/>
          <xsd:enumeration value="совет города"/>
          <xsd:enumeration value="совет района"/>
          <xsd:enumeration value="социальная напряженность"/>
          <xsd:enumeration value="социальное самочувствие"/>
          <xsd:enumeration value="Справедливая Россия"/>
          <xsd:enumeration value="средства массовой информации"/>
          <xsd:enumeration value="статистическая модель"/>
          <xsd:enumeration value="технические условия"/>
          <xsd:enumeration value="техническое задание"/>
          <xsd:enumeration value="указ 825"/>
          <xsd:enumeration value="уровень доверия"/>
          <xsd:enumeration value="уровень жизни"/>
          <xsd:enumeration value="уровень удовлетворенности"/>
          <xsd:enumeration value="учетная запись"/>
          <xsd:enumeration value="функциональная модель"/>
          <xsd:enumeration value="численность безработных"/>
          <xsd:enumeration value="член избирательной комиссии"/>
          <xsd:enumeration value="электоральный рейтинг"/>
          <xsd:enumeration value="электронная почта"/>
          <xsd:enumeration value="электронная цифровая подпись"/>
          <xsd:enumeration value="электронный вид"/>
          <xsd:enumeration value="Ярославская областная дума"/>
          <xsd:enumeration value="Ярославская область"/>
          <xsd:enumeration value="ярославское региональное отделение"/>
        </xsd:restriction>
      </xsd:simpleType>
    </xsd:element>
    <xsd:element name="_x0414__x0430__x0442__x0430__x0020__x043f__x0443__x0431__x043b__x0438__x043a__x0430__x0446__x0438__x0438_" ma:index="11" ma:displayName="Дата публикации" ma:default="[today]" ma:format="DateTime" ma:internalName="_x0414__x0430__x0442__x0430__x0020__x043f__x0443__x0431__x043b__x0438__x043a__x0430__x0446__x0438__x0438_">
      <xsd:simpleType>
        <xsd:restriction base="dms:DateTime"/>
      </xsd:simpleType>
    </xsd:element>
    <xsd:element name="_x041d__x0430__x0438__x043c__x0430__x043d__x043e__x0432__x0430__x043d__x0438__x0435__x0020__x0438__x0441__x0442__x043e__x0447__x043d__x0438__x043a__x0430_" ma:index="12" nillable="true" ma:displayName="Источник" ma:default="ОИВ ЯО" ma:format="Dropdown" ma:internalName="_x041d__x0430__x0438__x043c__x0430__x043d__x043e__x0432__x0430__x043d__x0438__x0435__x0020__x0438__x0441__x0442__x043e__x0447__x043d__x0438__x043a__x0430_">
      <xsd:simpleType>
        <xsd:restriction base="dms:Choice">
          <xsd:enumeration value="ОИВ ЯО"/>
          <xsd:enumeration value="Внешний"/>
        </xsd:restriction>
      </xsd:simpleType>
    </xsd:element>
    <xsd:element name="_x0412__x0438__x0434__x0020__x043c__x0430__x044c__x0442__x0435__x0440__x0438__x0430__x043b__x0430_" ma:index="13" nillable="true" ma:displayName="Вид материала" ma:default="" ma:format="Dropdown" ma:internalName="_x0412__x0438__x0434__x0020__x043c__x0430__x044c__x0442__x0435__x0440__x0438__x0430__x043b__x0430_">
      <xsd:simpleType>
        <xsd:restriction base="dms:Choice">
          <xsd:enumeration value="информационно-аналитический продукт"/>
          <xsd:enumeration value="публикация"/>
          <xsd:enumeration value="книга"/>
          <xsd:enumeration value="государственная статистика"/>
          <xsd:enumeration value="ведомственная статистика"/>
          <xsd:enumeration value="презентация"/>
          <xsd:enumeration value="отчет"/>
          <xsd:enumeration value="доклад"/>
          <xsd:enumeration value="регламент"/>
          <xsd:enumeration value="стратегия, программа"/>
          <xsd:enumeration value="методика"/>
          <xsd:enumeration value="письмо"/>
        </xsd:restriction>
      </xsd:simpleType>
    </xsd:element>
    <xsd:element name="_x0422__x0435__x043c__x0430_" ma:index="14" nillable="true" ma:displayName="Тема" ma:format="Dropdown" ma:internalName="_x0422__x0435__x043c__x0430_">
      <xsd:simpleType>
        <xsd:restriction base="dms:Choice">
          <xsd:enumeration value="антикризисные меры"/>
          <xsd:enumeration value="безопасность и правопорядок"/>
          <xsd:enumeration value="государственное управление"/>
          <xsd:enumeration value="гражданское общество и общественные организации"/>
          <xsd:enumeration value="ЖКХ и инфраструктура"/>
          <xsd:enumeration value="здравоохранение"/>
          <xsd:enumeration value="инвестии"/>
          <xsd:enumeration value="инновации"/>
          <xsd:enumeration value="информационно-коммуникационные технологии"/>
          <xsd:enumeration value="кадры"/>
          <xsd:enumeration value="культура"/>
          <xsd:enumeration value="лучшие практики в различные сферах"/>
          <xsd:enumeration value="малое предпринимательство"/>
          <xsd:enumeration value="менеджемент"/>
          <xsd:enumeration value="местное самоуправление"/>
          <xsd:enumeration value="образование"/>
          <xsd:enumeration value="общественно-политические процессы"/>
          <xsd:enumeration value="потребительский рынок"/>
          <xsd:enumeration value="право"/>
          <xsd:enumeration value="приоритетные национальные проекты"/>
          <xsd:enumeration value="промышленность"/>
          <xsd:enumeration value="рынок труда и занятость"/>
          <xsd:enumeration value="сельское хозяйство"/>
          <xsd:enumeration value="СМИ и общественное мнение"/>
          <xsd:enumeration value="социальная защита"/>
          <xsd:enumeration value="социально-экономическая комплексная"/>
          <xsd:enumeration value="строительство"/>
          <xsd:enumeration value="ТЭК"/>
          <xsd:enumeration value="финансовые институты и бюджетный процесс"/>
          <xsd:enumeration value="экология"/>
          <xsd:enumeration value="энциклопедические материалы о ЯО"/>
          <xsd:enumeration value="электронное правительство"/>
        </xsd:restriction>
      </xsd:simpleType>
    </xsd:element>
    <xsd:element name="_x0424__x043e__x043d__x0434_" ma:index="15" nillable="true" ma:displayName="Фонд" ma:format="Dropdown" ma:internalName="_x0424__x043e__x043d__x0434_">
      <xsd:simpleType>
        <xsd:restriction base="dms:Choice">
          <xsd:enumeration value="Печатный"/>
          <xsd:enumeration value="Электронный"/>
          <xsd:enumeration value="Медиатека"/>
        </xsd:restriction>
      </xsd:simpleType>
    </xsd:element>
    <xsd:element name="_x0422__x044d__x0433__x0438_" ma:index="16" nillable="true" ma:displayName="Тэги" ma:internalName="_x0422__x044d__x0433__x0438_">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_x041a__x0440__x0430__x0442__x043a__x043e__x0435__x0020__x043e__x043f__x0438__x0441__x0430__x043d__x0438__x0435_ xmlns="b468e2e6-0af2-49b6-8148-798aa515d8d2" xsi:nil="true"/>
    <_x041a__x043b__x044e__x0447__x0435__x0432__x044b__x0435__x0020__x0441__x043b__x043e__x0432__x0430_ xmlns="b468e2e6-0af2-49b6-8148-798aa515d8d2" xsi:nil="true"/>
    <_x041f__x043e__x043a__x0430__x0437__x044b__x0432__x0430__x0442__x044c__x0020__x0432__x0020__x043f__x043e__x0441__x043b__x0435__x0434__x043d__x0438__x0445__x0020__x043f__x043e__x0441__x0442__x0443__x043f__x043b__x0435__x043d__x0438__x044f__x0445_ xmlns="b468e2e6-0af2-49b6-8148-798aa515d8d2">true</_x041f__x043e__x043a__x0430__x0437__x044b__x0432__x0430__x0442__x044c__x0020__x0432__x0020__x043f__x043e__x0441__x043b__x0435__x0434__x043d__x0438__x0445__x0020__x043f__x043e__x0441__x0442__x0443__x043f__x043b__x0435__x043d__x0438__x044f__x0445_>
    <_x0422__x044d__x0433__x0438_ xmlns="b468e2e6-0af2-49b6-8148-798aa515d8d2" xsi:nil="true"/>
    <_x041d__x0430__x0438__x043c__x0430__x043d__x043e__x0432__x0430__x043d__x0438__x0435__x0020__x0438__x0441__x0442__x043e__x0447__x043d__x0438__x043a__x0430_ xmlns="b468e2e6-0af2-49b6-8148-798aa515d8d2">ОИВ ЯО</_x041d__x0430__x0438__x043c__x0430__x043d__x043e__x0432__x0430__x043d__x0438__x0435__x0020__x0438__x0441__x0442__x043e__x0447__x043d__x0438__x043a__x0430_>
    <_x0414__x0430__x0442__x0430__x0020__x043f__x0443__x0431__x043b__x0438__x043a__x0430__x0446__x0438__x0438_ xmlns="b468e2e6-0af2-49b6-8148-798aa515d8d2">2011-05-30T14:02:53+00:00</_x0414__x0430__x0442__x0430__x0020__x043f__x0443__x0431__x043b__x0438__x043a__x0430__x0446__x0438__x0438_>
    <_x0412__x0438__x0434__x0020__x043c__x0430__x044c__x0442__x0435__x0440__x0438__x0430__x043b__x0430_ xmlns="b468e2e6-0af2-49b6-8148-798aa515d8d2" xsi:nil="true"/>
    <_x0422__x0435__x043c__x0430_ xmlns="b468e2e6-0af2-49b6-8148-798aa515d8d2" xsi:nil="true"/>
    <_x0424__x043e__x043d__x0434_ xmlns="b468e2e6-0af2-49b6-8148-798aa515d8d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17CA8-E102-4693-B961-FD4C40B0FF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68e2e6-0af2-49b6-8148-798aa515d8d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E385051-7873-431D-BE4C-21DD81ED0896}">
  <ds:schemaRefs>
    <ds:schemaRef ds:uri="http://schemas.microsoft.com/sharepoint/v3/contenttype/forms"/>
  </ds:schemaRefs>
</ds:datastoreItem>
</file>

<file path=customXml/itemProps3.xml><?xml version="1.0" encoding="utf-8"?>
<ds:datastoreItem xmlns:ds="http://schemas.openxmlformats.org/officeDocument/2006/customXml" ds:itemID="{6AA37336-449C-4141-AD46-D2A4EF0A9FB8}">
  <ds:schemaRefs>
    <ds:schemaRef ds:uri="http://schemas.microsoft.com/office/2006/metadata/properties"/>
    <ds:schemaRef ds:uri="b468e2e6-0af2-49b6-8148-798aa515d8d2"/>
  </ds:schemaRefs>
</ds:datastoreItem>
</file>

<file path=customXml/itemProps4.xml><?xml version="1.0" encoding="utf-8"?>
<ds:datastoreItem xmlns:ds="http://schemas.openxmlformats.org/officeDocument/2006/customXml" ds:itemID="{53B482CE-2A52-4587-9261-D1E475D80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приложения к постановлению Правительства области</Template>
  <TotalTime>635</TotalTime>
  <Pages>9</Pages>
  <Words>3135</Words>
  <Characters>17874</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ДИА</Company>
  <LinksUpToDate>false</LinksUpToDate>
  <CharactersWithSpaces>20968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Усилов</dc:creator>
  <cp:lastModifiedBy>Пользователь</cp:lastModifiedBy>
  <cp:revision>53</cp:revision>
  <cp:lastPrinted>2020-08-04T10:13:00Z</cp:lastPrinted>
  <dcterms:created xsi:type="dcterms:W3CDTF">2020-06-29T06:26:00Z</dcterms:created>
  <dcterms:modified xsi:type="dcterms:W3CDTF">2022-08-19T12:03:00Z</dcterms:modified>
</cp:coreProperties>
</file>