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21C" w:rsidRDefault="0020521C" w:rsidP="0062768B">
      <w:pPr>
        <w:pStyle w:val="4"/>
        <w:jc w:val="right"/>
      </w:pPr>
      <w:r w:rsidRPr="0020521C">
        <w:rPr>
          <w:noProof/>
        </w:rPr>
        <w:drawing>
          <wp:anchor distT="0" distB="0" distL="114300" distR="114300" simplePos="0" relativeHeight="251660288" behindDoc="0" locked="0" layoutInCell="1" allowOverlap="1" wp14:anchorId="7205F1ED" wp14:editId="691EF81F">
            <wp:simplePos x="0" y="0"/>
            <wp:positionH relativeFrom="column">
              <wp:posOffset>2742565</wp:posOffset>
            </wp:positionH>
            <wp:positionV relativeFrom="paragraph">
              <wp:posOffset>-635</wp:posOffset>
            </wp:positionV>
            <wp:extent cx="425450" cy="483870"/>
            <wp:effectExtent l="0" t="0" r="0" b="0"/>
            <wp:wrapNone/>
            <wp:docPr id="17" name="Рисунок 17"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гавя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pic:spPr>
                </pic:pic>
              </a:graphicData>
            </a:graphic>
            <wp14:sizeRelH relativeFrom="page">
              <wp14:pctWidth>0</wp14:pctWidth>
            </wp14:sizeRelH>
            <wp14:sizeRelV relativeFrom="page">
              <wp14:pctHeight>0</wp14:pctHeight>
            </wp14:sizeRelV>
          </wp:anchor>
        </w:drawing>
      </w:r>
      <w:r w:rsidR="00CF7172">
        <w:t>Проект</w:t>
      </w:r>
    </w:p>
    <w:p w:rsidR="0062768B" w:rsidRPr="0062768B" w:rsidRDefault="0062768B" w:rsidP="0062768B">
      <w:pPr>
        <w:rPr>
          <w:lang w:eastAsia="ru-RU"/>
        </w:rPr>
      </w:pPr>
    </w:p>
    <w:p w:rsidR="0020521C" w:rsidRPr="0020521C" w:rsidRDefault="0020521C" w:rsidP="0020521C">
      <w:pPr>
        <w:pStyle w:val="1"/>
        <w:jc w:val="center"/>
        <w:rPr>
          <w:rFonts w:ascii="Times New Roman" w:hAnsi="Times New Roman"/>
          <w:b w:val="0"/>
          <w:szCs w:val="28"/>
        </w:rPr>
      </w:pPr>
      <w:r w:rsidRPr="0020521C">
        <w:rPr>
          <w:rFonts w:ascii="Times New Roman" w:hAnsi="Times New Roman"/>
          <w:b w:val="0"/>
          <w:szCs w:val="28"/>
        </w:rPr>
        <w:t>СОБРАНИЕ  ПРЕДСТАВИТЕЛЕЙ</w:t>
      </w:r>
    </w:p>
    <w:p w:rsidR="0020521C" w:rsidRPr="00584D91" w:rsidRDefault="0020521C" w:rsidP="00584D91">
      <w:pPr>
        <w:jc w:val="center"/>
        <w:rPr>
          <w:rFonts w:ascii="Times New Roman" w:hAnsi="Times New Roman" w:cs="Times New Roman"/>
          <w:sz w:val="28"/>
          <w:szCs w:val="28"/>
        </w:rPr>
      </w:pPr>
      <w:r w:rsidRPr="0020521C">
        <w:rPr>
          <w:rFonts w:ascii="Times New Roman" w:hAnsi="Times New Roman" w:cs="Times New Roman"/>
          <w:sz w:val="28"/>
          <w:szCs w:val="28"/>
        </w:rPr>
        <w:t>ГАВРИЛОВ-</w:t>
      </w:r>
      <w:r w:rsidR="00584D91">
        <w:rPr>
          <w:rFonts w:ascii="Times New Roman" w:hAnsi="Times New Roman" w:cs="Times New Roman"/>
          <w:sz w:val="28"/>
          <w:szCs w:val="28"/>
        </w:rPr>
        <w:t>ЯМСКОГО  МУНИЦИПАЛЬНОГО  РАЙОНА</w:t>
      </w:r>
    </w:p>
    <w:p w:rsidR="0020521C" w:rsidRPr="0001493E" w:rsidRDefault="00E02817" w:rsidP="0001493E">
      <w:pPr>
        <w:pStyle w:val="4"/>
        <w:jc w:val="center"/>
        <w:rPr>
          <w:b w:val="0"/>
        </w:rPr>
      </w:pPr>
      <w:r>
        <w:t>РЕШЕНИЕ</w:t>
      </w:r>
    </w:p>
    <w:p w:rsidR="0020521C" w:rsidRPr="0020521C" w:rsidRDefault="0020521C" w:rsidP="00CF7172">
      <w:pPr>
        <w:rPr>
          <w:rFonts w:ascii="Times New Roman" w:hAnsi="Times New Roman" w:cs="Times New Roman"/>
          <w:sz w:val="28"/>
          <w:szCs w:val="28"/>
        </w:rPr>
      </w:pPr>
      <w:r>
        <w:rPr>
          <w:rFonts w:ascii="Times New Roman" w:hAnsi="Times New Roman" w:cs="Times New Roman"/>
          <w:sz w:val="28"/>
          <w:szCs w:val="28"/>
        </w:rPr>
        <w:t xml:space="preserve">          </w:t>
      </w:r>
      <w:r w:rsidRPr="0020521C">
        <w:rPr>
          <w:rFonts w:ascii="Times New Roman" w:hAnsi="Times New Roman" w:cs="Times New Roman"/>
          <w:sz w:val="28"/>
          <w:szCs w:val="28"/>
        </w:rPr>
        <w:t xml:space="preserve">   №  ___</w:t>
      </w:r>
    </w:p>
    <w:p w:rsidR="0020521C" w:rsidRPr="0020521C" w:rsidRDefault="0020521C" w:rsidP="00CF7172">
      <w:pPr>
        <w:spacing w:line="240" w:lineRule="auto"/>
        <w:ind w:right="5387"/>
        <w:jc w:val="both"/>
        <w:rPr>
          <w:rFonts w:ascii="Times New Roman" w:hAnsi="Times New Roman" w:cs="Times New Roman"/>
          <w:sz w:val="28"/>
          <w:szCs w:val="28"/>
        </w:rPr>
      </w:pPr>
      <w:r w:rsidRPr="0020521C">
        <w:rPr>
          <w:rFonts w:ascii="Times New Roman" w:hAnsi="Times New Roman" w:cs="Times New Roman"/>
          <w:sz w:val="28"/>
          <w:szCs w:val="28"/>
        </w:rPr>
        <w:t xml:space="preserve">Об утверждении нормативов </w:t>
      </w:r>
      <w:r>
        <w:rPr>
          <w:rFonts w:ascii="Times New Roman" w:hAnsi="Times New Roman" w:cs="Times New Roman"/>
          <w:sz w:val="28"/>
          <w:szCs w:val="28"/>
        </w:rPr>
        <w:t xml:space="preserve">градостроительного проектирования Гаврилов-Ямского </w:t>
      </w:r>
      <w:r w:rsidRPr="0020521C">
        <w:rPr>
          <w:rFonts w:ascii="Times New Roman" w:hAnsi="Times New Roman" w:cs="Times New Roman"/>
          <w:sz w:val="28"/>
          <w:szCs w:val="28"/>
        </w:rPr>
        <w:t>муниципального района</w:t>
      </w:r>
    </w:p>
    <w:p w:rsidR="00CF7172" w:rsidRPr="00CF7172" w:rsidRDefault="00121FA4" w:rsidP="00CF7172">
      <w:pPr>
        <w:spacing w:line="240" w:lineRule="auto"/>
        <w:ind w:firstLine="708"/>
        <w:jc w:val="both"/>
        <w:rPr>
          <w:rFonts w:ascii="Times New Roman" w:hAnsi="Times New Roman" w:cs="Times New Roman"/>
          <w:sz w:val="28"/>
          <w:szCs w:val="28"/>
        </w:rPr>
      </w:pPr>
      <w:r w:rsidRPr="00CF7172">
        <w:rPr>
          <w:rFonts w:ascii="Times New Roman" w:hAnsi="Times New Roman" w:cs="Times New Roman"/>
          <w:sz w:val="28"/>
          <w:szCs w:val="28"/>
        </w:rPr>
        <w:t>В соответствии со стать</w:t>
      </w:r>
      <w:r w:rsidR="0037503F" w:rsidRPr="00CF7172">
        <w:rPr>
          <w:rFonts w:ascii="Times New Roman" w:hAnsi="Times New Roman" w:cs="Times New Roman"/>
          <w:sz w:val="28"/>
          <w:szCs w:val="28"/>
        </w:rPr>
        <w:t>ями 29.1-29.4</w:t>
      </w:r>
      <w:r w:rsidRPr="00CF7172">
        <w:rPr>
          <w:rFonts w:ascii="Times New Roman" w:hAnsi="Times New Roman" w:cs="Times New Roman"/>
          <w:sz w:val="28"/>
          <w:szCs w:val="28"/>
        </w:rPr>
        <w:t xml:space="preserve"> Градостроительного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w:t>
      </w:r>
      <w:hyperlink r:id="rId10" w:history="1">
        <w:r w:rsidR="00CF7172" w:rsidRPr="00CF7172">
          <w:rPr>
            <w:rFonts w:ascii="Times New Roman" w:hAnsi="Times New Roman" w:cs="Times New Roman"/>
            <w:bCs/>
            <w:sz w:val="28"/>
            <w:szCs w:val="28"/>
          </w:rPr>
          <w:t>Законом</w:t>
        </w:r>
      </w:hyperlink>
      <w:r w:rsidR="00CF7172" w:rsidRPr="00CF7172">
        <w:rPr>
          <w:rFonts w:ascii="Times New Roman" w:hAnsi="Times New Roman" w:cs="Times New Roman"/>
          <w:bCs/>
          <w:sz w:val="28"/>
          <w:szCs w:val="28"/>
        </w:rPr>
        <w:t xml:space="preserve"> Ярославс</w:t>
      </w:r>
      <w:r w:rsidR="00CF7172">
        <w:rPr>
          <w:rFonts w:ascii="Times New Roman" w:hAnsi="Times New Roman" w:cs="Times New Roman"/>
          <w:bCs/>
          <w:sz w:val="28"/>
          <w:szCs w:val="28"/>
        </w:rPr>
        <w:t>кой области от 11 октября 2006 №</w:t>
      </w:r>
      <w:r w:rsidR="00CF7172" w:rsidRPr="00CF7172">
        <w:rPr>
          <w:rFonts w:ascii="Times New Roman" w:hAnsi="Times New Roman" w:cs="Times New Roman"/>
          <w:bCs/>
          <w:sz w:val="28"/>
          <w:szCs w:val="28"/>
        </w:rPr>
        <w:t xml:space="preserve"> 66-з "О градостроительной деятельности на территории Ярославской области",</w:t>
      </w:r>
      <w:r w:rsidR="00CF7172" w:rsidRPr="00CF7172">
        <w:rPr>
          <w:rFonts w:ascii="Times New Roman" w:hAnsi="Times New Roman" w:cs="Times New Roman"/>
          <w:sz w:val="28"/>
          <w:szCs w:val="28"/>
        </w:rPr>
        <w:t xml:space="preserve"> Уставом Гаврилов-Ямского му</w:t>
      </w:r>
      <w:r w:rsidR="00CF7172">
        <w:rPr>
          <w:rFonts w:ascii="Times New Roman" w:hAnsi="Times New Roman" w:cs="Times New Roman"/>
          <w:sz w:val="28"/>
          <w:szCs w:val="28"/>
        </w:rPr>
        <w:t>ниципального района</w:t>
      </w:r>
      <w:r w:rsidR="00CF7172" w:rsidRPr="00CF7172">
        <w:rPr>
          <w:rFonts w:ascii="Times New Roman" w:hAnsi="Times New Roman" w:cs="Times New Roman"/>
          <w:sz w:val="28"/>
          <w:szCs w:val="28"/>
        </w:rPr>
        <w:t>,</w:t>
      </w:r>
      <w:r w:rsidR="00CF7172">
        <w:rPr>
          <w:rFonts w:ascii="Times New Roman" w:hAnsi="Times New Roman" w:cs="Times New Roman"/>
          <w:sz w:val="28"/>
          <w:szCs w:val="28"/>
        </w:rPr>
        <w:t xml:space="preserve"> </w:t>
      </w:r>
      <w:r w:rsidR="00CF7172" w:rsidRPr="00CF7172">
        <w:rPr>
          <w:rFonts w:ascii="Times New Roman" w:hAnsi="Times New Roman" w:cs="Times New Roman"/>
          <w:bCs/>
          <w:sz w:val="28"/>
          <w:szCs w:val="28"/>
        </w:rPr>
        <w:t xml:space="preserve">в целях приведения нормативных правовых актов </w:t>
      </w:r>
      <w:r w:rsidR="00CF7172">
        <w:rPr>
          <w:rFonts w:ascii="Times New Roman" w:hAnsi="Times New Roman" w:cs="Times New Roman"/>
          <w:bCs/>
          <w:sz w:val="28"/>
          <w:szCs w:val="28"/>
        </w:rPr>
        <w:t>Гаврилов-Ямского муниципального района</w:t>
      </w:r>
      <w:r w:rsidR="00CF7172" w:rsidRPr="00CF7172">
        <w:rPr>
          <w:rFonts w:ascii="Times New Roman" w:hAnsi="Times New Roman" w:cs="Times New Roman"/>
          <w:bCs/>
          <w:sz w:val="28"/>
          <w:szCs w:val="28"/>
        </w:rPr>
        <w:t xml:space="preserve"> в соответствие с действующим законодательством</w:t>
      </w:r>
    </w:p>
    <w:p w:rsidR="00121FA4" w:rsidRDefault="0020521C" w:rsidP="00121FA4">
      <w:pPr>
        <w:pStyle w:val="26"/>
        <w:spacing w:after="0" w:line="240" w:lineRule="auto"/>
        <w:ind w:left="0"/>
        <w:rPr>
          <w:sz w:val="28"/>
          <w:szCs w:val="28"/>
        </w:rPr>
      </w:pPr>
      <w:r w:rsidRPr="0020521C">
        <w:rPr>
          <w:sz w:val="28"/>
          <w:szCs w:val="28"/>
        </w:rPr>
        <w:t>Собрание представителей Гаврилов-Ямского муниципального района</w:t>
      </w:r>
    </w:p>
    <w:p w:rsidR="00121FA4" w:rsidRDefault="00121FA4" w:rsidP="00121FA4">
      <w:pPr>
        <w:pStyle w:val="26"/>
        <w:spacing w:after="0" w:line="240" w:lineRule="auto"/>
        <w:ind w:left="0"/>
        <w:rPr>
          <w:sz w:val="28"/>
          <w:szCs w:val="28"/>
        </w:rPr>
      </w:pPr>
    </w:p>
    <w:p w:rsidR="0020521C" w:rsidRPr="0020521C" w:rsidRDefault="0020521C" w:rsidP="00121FA4">
      <w:pPr>
        <w:pStyle w:val="26"/>
        <w:spacing w:after="0" w:line="240" w:lineRule="auto"/>
        <w:ind w:left="0"/>
        <w:rPr>
          <w:sz w:val="28"/>
          <w:szCs w:val="28"/>
        </w:rPr>
      </w:pPr>
      <w:r w:rsidRPr="0020521C">
        <w:rPr>
          <w:sz w:val="28"/>
          <w:szCs w:val="28"/>
        </w:rPr>
        <w:t>ПОСТАНОВЛЯЕТ:</w:t>
      </w:r>
    </w:p>
    <w:p w:rsidR="0020521C" w:rsidRPr="0020521C" w:rsidRDefault="0020521C" w:rsidP="0020521C">
      <w:pPr>
        <w:pStyle w:val="26"/>
        <w:spacing w:after="0" w:line="240" w:lineRule="auto"/>
        <w:ind w:left="0"/>
        <w:rPr>
          <w:sz w:val="28"/>
          <w:szCs w:val="28"/>
        </w:rPr>
      </w:pPr>
    </w:p>
    <w:p w:rsidR="00E02817" w:rsidRPr="00E02817" w:rsidRDefault="0020521C" w:rsidP="00E02817">
      <w:pPr>
        <w:ind w:firstLine="708"/>
        <w:jc w:val="both"/>
        <w:rPr>
          <w:rFonts w:ascii="Times New Roman" w:hAnsi="Times New Roman" w:cs="Times New Roman"/>
          <w:color w:val="000000"/>
          <w:sz w:val="28"/>
          <w:szCs w:val="28"/>
        </w:rPr>
      </w:pPr>
      <w:r w:rsidRPr="0020521C">
        <w:rPr>
          <w:rFonts w:ascii="Times New Roman" w:hAnsi="Times New Roman" w:cs="Times New Roman"/>
          <w:sz w:val="28"/>
          <w:szCs w:val="28"/>
        </w:rPr>
        <w:t xml:space="preserve">1. Принять решение </w:t>
      </w:r>
      <w:r w:rsidRPr="0020521C">
        <w:rPr>
          <w:rFonts w:ascii="Times New Roman" w:hAnsi="Times New Roman" w:cs="Times New Roman"/>
          <w:b/>
          <w:bCs/>
          <w:color w:val="000000"/>
          <w:sz w:val="28"/>
          <w:szCs w:val="28"/>
        </w:rPr>
        <w:t>«</w:t>
      </w:r>
      <w:r w:rsidRPr="0020521C">
        <w:rPr>
          <w:rFonts w:ascii="Times New Roman" w:hAnsi="Times New Roman" w:cs="Times New Roman"/>
          <w:color w:val="000000"/>
          <w:sz w:val="28"/>
          <w:szCs w:val="28"/>
        </w:rPr>
        <w:t>О</w:t>
      </w:r>
      <w:r w:rsidR="00CF7172">
        <w:rPr>
          <w:rFonts w:ascii="Times New Roman" w:hAnsi="Times New Roman" w:cs="Times New Roman"/>
          <w:color w:val="000000"/>
          <w:sz w:val="28"/>
          <w:szCs w:val="28"/>
        </w:rPr>
        <w:t>б утверждении нормативов градостроительного проектирования Гаврилов-Ямского муниципального района» (приложение 1).</w:t>
      </w:r>
      <w:r w:rsidR="00E02817">
        <w:rPr>
          <w:rFonts w:ascii="Times New Roman" w:hAnsi="Times New Roman" w:cs="Times New Roman"/>
          <w:color w:val="000000"/>
          <w:sz w:val="28"/>
          <w:szCs w:val="28"/>
        </w:rPr>
        <w:t xml:space="preserve"> </w:t>
      </w:r>
      <w:r>
        <w:t xml:space="preserve">                </w:t>
      </w:r>
    </w:p>
    <w:p w:rsidR="00E02817" w:rsidRPr="00584D91" w:rsidRDefault="00E02817" w:rsidP="0020521C">
      <w:pPr>
        <w:ind w:firstLine="560"/>
        <w:jc w:val="both"/>
        <w:rPr>
          <w:rFonts w:ascii="Times New Roman" w:hAnsi="Times New Roman" w:cs="Times New Roman"/>
          <w:sz w:val="28"/>
          <w:szCs w:val="28"/>
        </w:rPr>
      </w:pPr>
      <w:r w:rsidRPr="00584D91">
        <w:rPr>
          <w:rFonts w:ascii="Times New Roman" w:hAnsi="Times New Roman" w:cs="Times New Roman"/>
          <w:sz w:val="28"/>
          <w:szCs w:val="28"/>
        </w:rPr>
        <w:t xml:space="preserve">  </w:t>
      </w:r>
      <w:r w:rsidR="0020521C" w:rsidRPr="00584D91">
        <w:rPr>
          <w:rFonts w:ascii="Times New Roman" w:hAnsi="Times New Roman" w:cs="Times New Roman"/>
          <w:sz w:val="28"/>
          <w:szCs w:val="28"/>
        </w:rPr>
        <w:t>2. Опубликовать решение в</w:t>
      </w:r>
      <w:r w:rsidR="00DC0B3A" w:rsidRPr="00584D91">
        <w:rPr>
          <w:rFonts w:ascii="Times New Roman" w:hAnsi="Times New Roman" w:cs="Times New Roman"/>
          <w:sz w:val="28"/>
          <w:szCs w:val="28"/>
        </w:rPr>
        <w:t xml:space="preserve"> районной массовой газ</w:t>
      </w:r>
      <w:r w:rsidR="00584D91" w:rsidRPr="00584D91">
        <w:rPr>
          <w:rFonts w:ascii="Times New Roman" w:hAnsi="Times New Roman" w:cs="Times New Roman"/>
          <w:sz w:val="28"/>
          <w:szCs w:val="28"/>
        </w:rPr>
        <w:t xml:space="preserve">ете «Гаврилов-Ямский вестник», </w:t>
      </w:r>
      <w:r w:rsidR="00DC0B3A" w:rsidRPr="00584D91">
        <w:rPr>
          <w:rFonts w:ascii="Times New Roman" w:hAnsi="Times New Roman" w:cs="Times New Roman"/>
          <w:sz w:val="28"/>
          <w:szCs w:val="28"/>
        </w:rPr>
        <w:t xml:space="preserve">разместить </w:t>
      </w:r>
      <w:r w:rsidR="0020521C" w:rsidRPr="00584D91">
        <w:rPr>
          <w:rFonts w:ascii="Times New Roman" w:hAnsi="Times New Roman" w:cs="Times New Roman"/>
          <w:sz w:val="28"/>
          <w:szCs w:val="28"/>
        </w:rPr>
        <w:t xml:space="preserve">на официальном сайте </w:t>
      </w:r>
      <w:r w:rsidRPr="00584D91">
        <w:rPr>
          <w:rFonts w:ascii="Times New Roman" w:hAnsi="Times New Roman" w:cs="Times New Roman"/>
          <w:sz w:val="28"/>
          <w:szCs w:val="28"/>
        </w:rPr>
        <w:t>а</w:t>
      </w:r>
      <w:r w:rsidR="0020521C" w:rsidRPr="00584D91">
        <w:rPr>
          <w:rFonts w:ascii="Times New Roman" w:hAnsi="Times New Roman" w:cs="Times New Roman"/>
          <w:sz w:val="28"/>
          <w:szCs w:val="28"/>
        </w:rPr>
        <w:t xml:space="preserve">дминистрации Гаврилов-Ямского муниципального района в сети </w:t>
      </w:r>
      <w:r w:rsidR="00DC0B3A" w:rsidRPr="00584D91">
        <w:rPr>
          <w:rFonts w:ascii="Times New Roman" w:hAnsi="Times New Roman" w:cs="Times New Roman"/>
          <w:sz w:val="28"/>
          <w:szCs w:val="28"/>
        </w:rPr>
        <w:t>«</w:t>
      </w:r>
      <w:r w:rsidR="0020521C" w:rsidRPr="00584D91">
        <w:rPr>
          <w:rFonts w:ascii="Times New Roman" w:hAnsi="Times New Roman" w:cs="Times New Roman"/>
          <w:sz w:val="28"/>
          <w:szCs w:val="28"/>
        </w:rPr>
        <w:t>Интернет</w:t>
      </w:r>
      <w:r w:rsidR="00584D91" w:rsidRPr="00584D91">
        <w:rPr>
          <w:rFonts w:ascii="Times New Roman" w:hAnsi="Times New Roman" w:cs="Times New Roman"/>
          <w:sz w:val="28"/>
          <w:szCs w:val="28"/>
        </w:rPr>
        <w:t xml:space="preserve">», а также </w:t>
      </w:r>
      <w:r w:rsidR="00584D91">
        <w:rPr>
          <w:rFonts w:ascii="Times New Roman" w:hAnsi="Times New Roman" w:cs="Times New Roman"/>
          <w:sz w:val="28"/>
          <w:szCs w:val="28"/>
        </w:rPr>
        <w:t xml:space="preserve">в </w:t>
      </w:r>
      <w:r w:rsidR="00584D91" w:rsidRPr="00584D91">
        <w:rPr>
          <w:rFonts w:ascii="Times New Roman" w:hAnsi="Times New Roman" w:cs="Times New Roman"/>
          <w:sz w:val="28"/>
          <w:szCs w:val="28"/>
        </w:rPr>
        <w:t>Федеральной государственной информационной системе территориального планирования</w:t>
      </w:r>
      <w:r w:rsidR="00584D91">
        <w:rPr>
          <w:rFonts w:ascii="Times New Roman" w:hAnsi="Times New Roman" w:cs="Times New Roman"/>
          <w:sz w:val="28"/>
          <w:szCs w:val="28"/>
        </w:rPr>
        <w:t xml:space="preserve"> (ФГИС ТП)</w:t>
      </w:r>
      <w:r w:rsidR="00584D91" w:rsidRPr="00584D91">
        <w:rPr>
          <w:rFonts w:ascii="Times New Roman" w:hAnsi="Times New Roman" w:cs="Times New Roman"/>
          <w:sz w:val="28"/>
          <w:szCs w:val="28"/>
        </w:rPr>
        <w:t xml:space="preserve"> в течение пяти дней со дня утверждения указанных нормативов.</w:t>
      </w:r>
    </w:p>
    <w:p w:rsidR="0020521C" w:rsidRPr="0020521C" w:rsidRDefault="00E02817" w:rsidP="0020521C">
      <w:pPr>
        <w:ind w:firstLine="560"/>
        <w:jc w:val="both"/>
        <w:rPr>
          <w:rFonts w:ascii="Times New Roman" w:hAnsi="Times New Roman" w:cs="Times New Roman"/>
          <w:sz w:val="28"/>
          <w:szCs w:val="28"/>
        </w:rPr>
      </w:pPr>
      <w:r>
        <w:rPr>
          <w:rFonts w:ascii="Times New Roman" w:hAnsi="Times New Roman" w:cs="Times New Roman"/>
          <w:sz w:val="28"/>
          <w:szCs w:val="28"/>
        </w:rPr>
        <w:t xml:space="preserve">  </w:t>
      </w:r>
      <w:r w:rsidR="0020521C" w:rsidRPr="0020521C">
        <w:rPr>
          <w:rFonts w:ascii="Times New Roman" w:hAnsi="Times New Roman" w:cs="Times New Roman"/>
          <w:sz w:val="28"/>
          <w:szCs w:val="28"/>
        </w:rPr>
        <w:t>3. Настоящее решение вступает в силу с момента официального опубликования.</w:t>
      </w:r>
    </w:p>
    <w:p w:rsidR="0020521C" w:rsidRPr="0020521C" w:rsidRDefault="0020521C" w:rsidP="00E02817">
      <w:pPr>
        <w:pStyle w:val="aa"/>
        <w:ind w:firstLine="0"/>
        <w:rPr>
          <w:rFonts w:cs="Times New Roman"/>
          <w:szCs w:val="28"/>
          <w:lang w:val="ru-RU"/>
        </w:rPr>
      </w:pPr>
      <w:r w:rsidRPr="0020521C">
        <w:rPr>
          <w:rFonts w:cs="Times New Roman"/>
          <w:szCs w:val="28"/>
          <w:lang w:val="ru-RU"/>
        </w:rPr>
        <w:t xml:space="preserve">Глава Гаврилов-Ямского </w:t>
      </w:r>
    </w:p>
    <w:p w:rsidR="0020521C" w:rsidRPr="0020521C" w:rsidRDefault="0020521C" w:rsidP="0020521C">
      <w:pPr>
        <w:rPr>
          <w:rFonts w:ascii="Times New Roman" w:hAnsi="Times New Roman" w:cs="Times New Roman"/>
          <w:sz w:val="28"/>
          <w:szCs w:val="28"/>
        </w:rPr>
      </w:pPr>
      <w:r w:rsidRPr="0020521C">
        <w:rPr>
          <w:rFonts w:ascii="Times New Roman" w:hAnsi="Times New Roman" w:cs="Times New Roman"/>
          <w:sz w:val="28"/>
          <w:szCs w:val="28"/>
        </w:rPr>
        <w:t>муниципальн</w:t>
      </w:r>
      <w:r w:rsidR="0001493E">
        <w:rPr>
          <w:rFonts w:ascii="Times New Roman" w:hAnsi="Times New Roman" w:cs="Times New Roman"/>
          <w:sz w:val="28"/>
          <w:szCs w:val="28"/>
        </w:rPr>
        <w:t>ого района</w:t>
      </w:r>
      <w:r w:rsidR="0001493E">
        <w:rPr>
          <w:rFonts w:ascii="Times New Roman" w:hAnsi="Times New Roman" w:cs="Times New Roman"/>
          <w:sz w:val="28"/>
          <w:szCs w:val="28"/>
        </w:rPr>
        <w:tab/>
      </w:r>
      <w:r w:rsidR="0001493E">
        <w:rPr>
          <w:rFonts w:ascii="Times New Roman" w:hAnsi="Times New Roman" w:cs="Times New Roman"/>
          <w:sz w:val="28"/>
          <w:szCs w:val="28"/>
        </w:rPr>
        <w:tab/>
      </w:r>
      <w:r w:rsidR="0001493E">
        <w:rPr>
          <w:rFonts w:ascii="Times New Roman" w:hAnsi="Times New Roman" w:cs="Times New Roman"/>
          <w:sz w:val="28"/>
          <w:szCs w:val="28"/>
        </w:rPr>
        <w:tab/>
      </w:r>
      <w:r w:rsidR="0001493E">
        <w:rPr>
          <w:rFonts w:ascii="Times New Roman" w:hAnsi="Times New Roman" w:cs="Times New Roman"/>
          <w:sz w:val="28"/>
          <w:szCs w:val="28"/>
        </w:rPr>
        <w:tab/>
      </w:r>
      <w:r w:rsidR="0001493E">
        <w:rPr>
          <w:rFonts w:ascii="Times New Roman" w:hAnsi="Times New Roman" w:cs="Times New Roman"/>
          <w:sz w:val="28"/>
          <w:szCs w:val="28"/>
        </w:rPr>
        <w:tab/>
      </w:r>
      <w:r w:rsidR="0001493E">
        <w:rPr>
          <w:rFonts w:ascii="Times New Roman" w:hAnsi="Times New Roman" w:cs="Times New Roman"/>
          <w:sz w:val="28"/>
          <w:szCs w:val="28"/>
        </w:rPr>
        <w:tab/>
        <w:t xml:space="preserve"> В.И.Серебряков</w:t>
      </w:r>
    </w:p>
    <w:p w:rsidR="0020521C" w:rsidRPr="0020521C" w:rsidRDefault="0020521C" w:rsidP="00E02817">
      <w:pPr>
        <w:spacing w:after="0" w:line="240" w:lineRule="auto"/>
        <w:rPr>
          <w:rFonts w:ascii="Times New Roman" w:hAnsi="Times New Roman" w:cs="Times New Roman"/>
          <w:sz w:val="28"/>
          <w:szCs w:val="28"/>
        </w:rPr>
      </w:pPr>
      <w:r w:rsidRPr="0020521C">
        <w:rPr>
          <w:rFonts w:ascii="Times New Roman" w:hAnsi="Times New Roman" w:cs="Times New Roman"/>
          <w:sz w:val="28"/>
          <w:szCs w:val="28"/>
        </w:rPr>
        <w:t xml:space="preserve">Председатель Собрания </w:t>
      </w:r>
    </w:p>
    <w:p w:rsidR="0020521C" w:rsidRPr="0020521C" w:rsidRDefault="0020521C" w:rsidP="00E02817">
      <w:pPr>
        <w:spacing w:after="0" w:line="240" w:lineRule="auto"/>
        <w:rPr>
          <w:rFonts w:ascii="Times New Roman" w:hAnsi="Times New Roman" w:cs="Times New Roman"/>
          <w:sz w:val="28"/>
          <w:szCs w:val="28"/>
        </w:rPr>
      </w:pPr>
      <w:r w:rsidRPr="0020521C">
        <w:rPr>
          <w:rFonts w:ascii="Times New Roman" w:hAnsi="Times New Roman" w:cs="Times New Roman"/>
          <w:sz w:val="28"/>
          <w:szCs w:val="28"/>
        </w:rPr>
        <w:t xml:space="preserve">представителей Гаврилов-Ямского </w:t>
      </w:r>
    </w:p>
    <w:p w:rsidR="0020521C" w:rsidRPr="0020521C" w:rsidRDefault="0020521C" w:rsidP="00E02817">
      <w:pPr>
        <w:spacing w:after="0" w:line="240" w:lineRule="auto"/>
        <w:rPr>
          <w:rFonts w:ascii="Times New Roman" w:hAnsi="Times New Roman" w:cs="Times New Roman"/>
          <w:sz w:val="28"/>
          <w:szCs w:val="28"/>
        </w:rPr>
      </w:pPr>
      <w:r w:rsidRPr="0020521C">
        <w:rPr>
          <w:rFonts w:ascii="Times New Roman" w:hAnsi="Times New Roman" w:cs="Times New Roman"/>
          <w:sz w:val="28"/>
          <w:szCs w:val="28"/>
        </w:rPr>
        <w:t xml:space="preserve">муниципального района                              </w:t>
      </w:r>
      <w:r w:rsidRPr="0020521C">
        <w:rPr>
          <w:rFonts w:ascii="Times New Roman" w:hAnsi="Times New Roman" w:cs="Times New Roman"/>
          <w:sz w:val="28"/>
          <w:szCs w:val="28"/>
        </w:rPr>
        <w:tab/>
      </w:r>
      <w:r w:rsidRPr="0020521C">
        <w:rPr>
          <w:rFonts w:ascii="Times New Roman" w:hAnsi="Times New Roman" w:cs="Times New Roman"/>
          <w:sz w:val="28"/>
          <w:szCs w:val="28"/>
        </w:rPr>
        <w:tab/>
      </w:r>
      <w:r w:rsidRPr="0020521C">
        <w:rPr>
          <w:rFonts w:ascii="Times New Roman" w:hAnsi="Times New Roman" w:cs="Times New Roman"/>
          <w:sz w:val="28"/>
          <w:szCs w:val="28"/>
        </w:rPr>
        <w:tab/>
      </w:r>
      <w:r w:rsidR="00E02817">
        <w:rPr>
          <w:rFonts w:ascii="Times New Roman" w:hAnsi="Times New Roman" w:cs="Times New Roman"/>
          <w:sz w:val="28"/>
          <w:szCs w:val="28"/>
        </w:rPr>
        <w:t>А.Б.Сергеичев</w:t>
      </w:r>
      <w:r w:rsidRPr="0020521C">
        <w:rPr>
          <w:rFonts w:ascii="Times New Roman" w:hAnsi="Times New Roman" w:cs="Times New Roman"/>
          <w:sz w:val="28"/>
          <w:szCs w:val="28"/>
        </w:rPr>
        <w:t xml:space="preserve">  </w:t>
      </w:r>
    </w:p>
    <w:p w:rsidR="0020521C" w:rsidRPr="0020521C" w:rsidRDefault="0020521C" w:rsidP="0020521C">
      <w:pPr>
        <w:rPr>
          <w:rFonts w:ascii="Times New Roman" w:hAnsi="Times New Roman" w:cs="Times New Roman"/>
          <w:sz w:val="28"/>
          <w:szCs w:val="28"/>
        </w:rPr>
      </w:pPr>
      <w:r>
        <w:rPr>
          <w:rFonts w:ascii="Times New Roman" w:hAnsi="Times New Roman" w:cs="Times New Roman"/>
          <w:sz w:val="28"/>
          <w:szCs w:val="28"/>
        </w:rPr>
        <w:t>__</w:t>
      </w:r>
      <w:r w:rsidRPr="0020521C">
        <w:rPr>
          <w:rFonts w:ascii="Times New Roman" w:hAnsi="Times New Roman" w:cs="Times New Roman"/>
          <w:sz w:val="28"/>
          <w:szCs w:val="28"/>
        </w:rPr>
        <w:t>.</w:t>
      </w:r>
      <w:r>
        <w:rPr>
          <w:rFonts w:ascii="Times New Roman" w:hAnsi="Times New Roman" w:cs="Times New Roman"/>
          <w:sz w:val="28"/>
          <w:szCs w:val="28"/>
        </w:rPr>
        <w:t>__</w:t>
      </w:r>
      <w:r w:rsidRPr="0020521C">
        <w:rPr>
          <w:rFonts w:ascii="Times New Roman" w:hAnsi="Times New Roman" w:cs="Times New Roman"/>
          <w:sz w:val="28"/>
          <w:szCs w:val="28"/>
        </w:rPr>
        <w:t>.201</w:t>
      </w:r>
      <w:r>
        <w:rPr>
          <w:rFonts w:ascii="Times New Roman" w:hAnsi="Times New Roman" w:cs="Times New Roman"/>
          <w:sz w:val="28"/>
          <w:szCs w:val="28"/>
        </w:rPr>
        <w:t>7 № __</w:t>
      </w:r>
    </w:p>
    <w:p w:rsidR="0001493E" w:rsidRPr="00E21C7C" w:rsidRDefault="00E21C7C" w:rsidP="00E21C7C">
      <w:pPr>
        <w:jc w:val="right"/>
      </w:pPr>
      <w:r>
        <w:rPr>
          <w:rFonts w:ascii="Times New Roman" w:hAnsi="Times New Roman" w:cs="Times New Roman"/>
          <w:sz w:val="28"/>
          <w:szCs w:val="28"/>
        </w:rPr>
        <w:lastRenderedPageBreak/>
        <w:t xml:space="preserve">                                                                                                                </w:t>
      </w:r>
      <w:r w:rsidR="004A4FB9" w:rsidRPr="0001493E">
        <w:rPr>
          <w:rFonts w:ascii="Times New Roman" w:hAnsi="Times New Roman" w:cs="Times New Roman"/>
          <w:sz w:val="26"/>
          <w:szCs w:val="26"/>
        </w:rPr>
        <w:t xml:space="preserve">Приложение </w:t>
      </w:r>
    </w:p>
    <w:p w:rsidR="004A4FB9" w:rsidRPr="0001493E" w:rsidRDefault="004A4FB9" w:rsidP="00E21C7C">
      <w:pPr>
        <w:spacing w:after="0"/>
        <w:jc w:val="right"/>
        <w:rPr>
          <w:rFonts w:ascii="Times New Roman" w:hAnsi="Times New Roman" w:cs="Times New Roman"/>
          <w:sz w:val="26"/>
          <w:szCs w:val="26"/>
        </w:rPr>
      </w:pPr>
      <w:r w:rsidRPr="0001493E">
        <w:rPr>
          <w:rFonts w:ascii="Times New Roman" w:hAnsi="Times New Roman" w:cs="Times New Roman"/>
          <w:sz w:val="26"/>
          <w:szCs w:val="26"/>
        </w:rPr>
        <w:t xml:space="preserve">к решению Собрания представителей </w:t>
      </w:r>
    </w:p>
    <w:p w:rsidR="004A4FB9" w:rsidRPr="0001493E" w:rsidRDefault="0001493E" w:rsidP="00E21C7C">
      <w:pPr>
        <w:spacing w:after="0"/>
        <w:jc w:val="right"/>
        <w:rPr>
          <w:rFonts w:ascii="Times New Roman" w:hAnsi="Times New Roman" w:cs="Times New Roman"/>
          <w:sz w:val="26"/>
          <w:szCs w:val="26"/>
        </w:rPr>
      </w:pPr>
      <w:r w:rsidRPr="0001493E">
        <w:rPr>
          <w:rFonts w:ascii="Times New Roman" w:hAnsi="Times New Roman" w:cs="Times New Roman"/>
          <w:sz w:val="26"/>
          <w:szCs w:val="26"/>
        </w:rPr>
        <w:t>Гаврилов-Ямского МР</w:t>
      </w:r>
    </w:p>
    <w:p w:rsidR="004A4FB9" w:rsidRPr="0001493E" w:rsidRDefault="0001493E" w:rsidP="00E21C7C">
      <w:pPr>
        <w:spacing w:after="0"/>
        <w:jc w:val="right"/>
        <w:rPr>
          <w:rFonts w:ascii="Times New Roman" w:hAnsi="Times New Roman" w:cs="Times New Roman"/>
          <w:sz w:val="26"/>
          <w:szCs w:val="26"/>
        </w:rPr>
      </w:pPr>
      <w:r w:rsidRPr="0001493E">
        <w:rPr>
          <w:rFonts w:ascii="Times New Roman" w:hAnsi="Times New Roman" w:cs="Times New Roman"/>
          <w:sz w:val="26"/>
          <w:szCs w:val="26"/>
        </w:rPr>
        <w:t>от__</w:t>
      </w:r>
      <w:r w:rsidR="004A4FB9" w:rsidRPr="0001493E">
        <w:rPr>
          <w:rFonts w:ascii="Times New Roman" w:hAnsi="Times New Roman" w:cs="Times New Roman"/>
          <w:sz w:val="26"/>
          <w:szCs w:val="26"/>
        </w:rPr>
        <w:t>.</w:t>
      </w:r>
      <w:r w:rsidRPr="0001493E">
        <w:rPr>
          <w:rFonts w:ascii="Times New Roman" w:hAnsi="Times New Roman" w:cs="Times New Roman"/>
          <w:sz w:val="26"/>
          <w:szCs w:val="26"/>
        </w:rPr>
        <w:t>__</w:t>
      </w:r>
      <w:r w:rsidR="004A4FB9" w:rsidRPr="0001493E">
        <w:rPr>
          <w:rFonts w:ascii="Times New Roman" w:hAnsi="Times New Roman" w:cs="Times New Roman"/>
          <w:sz w:val="26"/>
          <w:szCs w:val="26"/>
        </w:rPr>
        <w:t>.</w:t>
      </w:r>
      <w:r w:rsidRPr="0001493E">
        <w:rPr>
          <w:rFonts w:ascii="Times New Roman" w:hAnsi="Times New Roman" w:cs="Times New Roman"/>
          <w:sz w:val="26"/>
          <w:szCs w:val="26"/>
        </w:rPr>
        <w:t>2017</w:t>
      </w:r>
      <w:r w:rsidR="004A4FB9" w:rsidRPr="0001493E">
        <w:rPr>
          <w:rFonts w:ascii="Times New Roman" w:hAnsi="Times New Roman" w:cs="Times New Roman"/>
          <w:sz w:val="26"/>
          <w:szCs w:val="26"/>
        </w:rPr>
        <w:t xml:space="preserve">г№ </w:t>
      </w:r>
    </w:p>
    <w:p w:rsidR="004A4FB9" w:rsidRDefault="004A4FB9" w:rsidP="00E21C7C">
      <w:pPr>
        <w:jc w:val="right"/>
      </w:pPr>
    </w:p>
    <w:p w:rsidR="004A4FB9" w:rsidRDefault="004A4FB9" w:rsidP="004A4FB9">
      <w:pPr>
        <w:jc w:val="center"/>
      </w:pPr>
    </w:p>
    <w:p w:rsidR="004A4FB9" w:rsidRDefault="004A4FB9" w:rsidP="004A4FB9">
      <w:pPr>
        <w:jc w:val="center"/>
      </w:pPr>
    </w:p>
    <w:p w:rsidR="004A4FB9" w:rsidRDefault="004A4FB9" w:rsidP="004A4FB9">
      <w:pPr>
        <w:jc w:val="center"/>
      </w:pPr>
    </w:p>
    <w:p w:rsidR="0001493E" w:rsidRDefault="0001493E" w:rsidP="004A4FB9">
      <w:pPr>
        <w:jc w:val="center"/>
      </w:pPr>
    </w:p>
    <w:p w:rsidR="00C8182B" w:rsidRDefault="004A4FB9" w:rsidP="00C8182B">
      <w:pPr>
        <w:jc w:val="center"/>
        <w:rPr>
          <w:rFonts w:ascii="Times New Roman" w:hAnsi="Times New Roman" w:cs="Times New Roman"/>
          <w:b/>
          <w:sz w:val="36"/>
          <w:szCs w:val="36"/>
        </w:rPr>
      </w:pPr>
      <w:r w:rsidRPr="0001493E">
        <w:rPr>
          <w:rFonts w:ascii="Times New Roman" w:hAnsi="Times New Roman" w:cs="Times New Roman"/>
          <w:b/>
          <w:sz w:val="36"/>
          <w:szCs w:val="36"/>
        </w:rPr>
        <w:t xml:space="preserve">МЕСТНЫЕ НОРМАТИВЫ </w:t>
      </w:r>
    </w:p>
    <w:p w:rsidR="00C8182B" w:rsidRDefault="004A4FB9" w:rsidP="00C8182B">
      <w:pPr>
        <w:jc w:val="center"/>
        <w:rPr>
          <w:rFonts w:ascii="Times New Roman" w:hAnsi="Times New Roman" w:cs="Times New Roman"/>
          <w:b/>
          <w:sz w:val="36"/>
          <w:szCs w:val="36"/>
        </w:rPr>
      </w:pPr>
      <w:r w:rsidRPr="0001493E">
        <w:rPr>
          <w:rFonts w:ascii="Times New Roman" w:hAnsi="Times New Roman" w:cs="Times New Roman"/>
          <w:b/>
          <w:sz w:val="36"/>
          <w:szCs w:val="36"/>
        </w:rPr>
        <w:t xml:space="preserve">ГРАДОСТРОИТЕЛЬНОГО ПРОЕКТИРОВАНИЯ </w:t>
      </w:r>
    </w:p>
    <w:p w:rsidR="00C8182B" w:rsidRDefault="0001493E" w:rsidP="00C8182B">
      <w:pPr>
        <w:jc w:val="center"/>
        <w:rPr>
          <w:rFonts w:ascii="Times New Roman" w:hAnsi="Times New Roman" w:cs="Times New Roman"/>
          <w:b/>
          <w:sz w:val="36"/>
          <w:szCs w:val="36"/>
        </w:rPr>
      </w:pPr>
      <w:r w:rsidRPr="0001493E">
        <w:rPr>
          <w:rFonts w:ascii="Times New Roman" w:hAnsi="Times New Roman" w:cs="Times New Roman"/>
          <w:b/>
          <w:sz w:val="36"/>
          <w:szCs w:val="36"/>
        </w:rPr>
        <w:t>ГАВРИЛОВ-ЯМСКОГО</w:t>
      </w:r>
      <w:r w:rsidR="004A4FB9" w:rsidRPr="0001493E">
        <w:rPr>
          <w:rFonts w:ascii="Times New Roman" w:hAnsi="Times New Roman" w:cs="Times New Roman"/>
          <w:b/>
          <w:sz w:val="36"/>
          <w:szCs w:val="36"/>
        </w:rPr>
        <w:t xml:space="preserve"> </w:t>
      </w:r>
    </w:p>
    <w:p w:rsidR="004A4FB9" w:rsidRPr="0001493E" w:rsidRDefault="004A4FB9" w:rsidP="00C8182B">
      <w:pPr>
        <w:jc w:val="center"/>
        <w:rPr>
          <w:rFonts w:ascii="Times New Roman" w:hAnsi="Times New Roman" w:cs="Times New Roman"/>
          <w:b/>
          <w:sz w:val="36"/>
          <w:szCs w:val="36"/>
        </w:rPr>
      </w:pPr>
      <w:r w:rsidRPr="0001493E">
        <w:rPr>
          <w:rFonts w:ascii="Times New Roman" w:hAnsi="Times New Roman" w:cs="Times New Roman"/>
          <w:b/>
          <w:sz w:val="36"/>
          <w:szCs w:val="36"/>
        </w:rPr>
        <w:t>МУНИЦИПАЛЬНОГО РАЙОНА</w:t>
      </w:r>
    </w:p>
    <w:p w:rsidR="004A4FB9" w:rsidRDefault="004A4FB9" w:rsidP="004A4FB9">
      <w:pPr>
        <w:jc w:val="center"/>
        <w:rPr>
          <w:b/>
          <w:sz w:val="36"/>
          <w:szCs w:val="36"/>
        </w:rPr>
      </w:pPr>
    </w:p>
    <w:p w:rsidR="00E21C7C" w:rsidRDefault="00E21C7C" w:rsidP="004A4FB9">
      <w:pPr>
        <w:jc w:val="center"/>
        <w:rPr>
          <w:b/>
          <w:sz w:val="36"/>
          <w:szCs w:val="36"/>
        </w:rPr>
      </w:pPr>
    </w:p>
    <w:p w:rsidR="00E21C7C" w:rsidRDefault="00E21C7C" w:rsidP="004A4FB9">
      <w:pPr>
        <w:jc w:val="center"/>
        <w:rPr>
          <w:b/>
          <w:sz w:val="36"/>
          <w:szCs w:val="36"/>
        </w:rPr>
      </w:pPr>
    </w:p>
    <w:p w:rsidR="00E21C7C" w:rsidRDefault="00E21C7C" w:rsidP="004A4FB9">
      <w:pPr>
        <w:jc w:val="center"/>
        <w:rPr>
          <w:b/>
          <w:sz w:val="36"/>
          <w:szCs w:val="36"/>
        </w:rPr>
      </w:pPr>
    </w:p>
    <w:p w:rsidR="00E21C7C" w:rsidRDefault="00E21C7C" w:rsidP="004A4FB9">
      <w:pPr>
        <w:jc w:val="center"/>
        <w:rPr>
          <w:b/>
          <w:sz w:val="36"/>
          <w:szCs w:val="36"/>
        </w:rPr>
      </w:pPr>
    </w:p>
    <w:p w:rsidR="00E21C7C" w:rsidRDefault="00E21C7C" w:rsidP="004A4FB9">
      <w:pPr>
        <w:jc w:val="center"/>
        <w:rPr>
          <w:b/>
          <w:sz w:val="36"/>
          <w:szCs w:val="36"/>
        </w:rPr>
      </w:pPr>
    </w:p>
    <w:p w:rsidR="00E21C7C" w:rsidRDefault="00E21C7C" w:rsidP="004A4FB9">
      <w:pPr>
        <w:jc w:val="center"/>
        <w:rPr>
          <w:b/>
          <w:sz w:val="36"/>
          <w:szCs w:val="36"/>
        </w:rPr>
      </w:pPr>
    </w:p>
    <w:p w:rsidR="00E21C7C" w:rsidRDefault="00E21C7C" w:rsidP="004A4FB9">
      <w:pPr>
        <w:jc w:val="center"/>
        <w:rPr>
          <w:b/>
          <w:sz w:val="36"/>
          <w:szCs w:val="36"/>
        </w:rPr>
      </w:pPr>
    </w:p>
    <w:p w:rsidR="00E21C7C" w:rsidRDefault="00E21C7C" w:rsidP="004A4FB9">
      <w:pPr>
        <w:jc w:val="center"/>
        <w:rPr>
          <w:b/>
          <w:sz w:val="36"/>
          <w:szCs w:val="36"/>
        </w:rPr>
      </w:pPr>
    </w:p>
    <w:p w:rsidR="00C8182B" w:rsidRDefault="00C8182B" w:rsidP="004A4FB9">
      <w:pPr>
        <w:jc w:val="center"/>
        <w:rPr>
          <w:b/>
          <w:sz w:val="36"/>
          <w:szCs w:val="36"/>
        </w:rPr>
      </w:pPr>
    </w:p>
    <w:p w:rsidR="00C8182B" w:rsidRDefault="00C8182B" w:rsidP="004A4FB9">
      <w:pPr>
        <w:jc w:val="center"/>
        <w:rPr>
          <w:b/>
          <w:sz w:val="36"/>
          <w:szCs w:val="36"/>
        </w:rPr>
      </w:pPr>
    </w:p>
    <w:p w:rsidR="00C8182B" w:rsidRPr="00C8182B" w:rsidRDefault="00324EAE" w:rsidP="00DC4B8E">
      <w:pPr>
        <w:rPr>
          <w:rFonts w:ascii="Times New Roman" w:hAnsi="Times New Roman" w:cs="Times New Roman"/>
          <w:b/>
        </w:rPr>
      </w:pPr>
      <w:r>
        <w:rPr>
          <w:b/>
          <w:sz w:val="36"/>
          <w:szCs w:val="36"/>
        </w:rPr>
        <w:t xml:space="preserve">                                             </w:t>
      </w:r>
      <w:r w:rsidR="00E21C7C" w:rsidRPr="00E21C7C">
        <w:rPr>
          <w:rFonts w:ascii="Times New Roman" w:hAnsi="Times New Roman" w:cs="Times New Roman"/>
          <w:b/>
        </w:rPr>
        <w:t>г. Гаврилов-Ям,</w:t>
      </w:r>
      <w:r w:rsidR="00E21C7C">
        <w:rPr>
          <w:rFonts w:ascii="Times New Roman" w:hAnsi="Times New Roman" w:cs="Times New Roman"/>
          <w:b/>
        </w:rPr>
        <w:t xml:space="preserve"> </w:t>
      </w:r>
      <w:r w:rsidR="00E21C7C" w:rsidRPr="00E21C7C">
        <w:rPr>
          <w:rFonts w:ascii="Times New Roman" w:hAnsi="Times New Roman" w:cs="Times New Roman"/>
          <w:b/>
        </w:rPr>
        <w:t>2016</w:t>
      </w:r>
    </w:p>
    <w:p w:rsidR="00DC4B8E" w:rsidRDefault="00DC4B8E" w:rsidP="00DC4B8E"/>
    <w:p w:rsidR="00B116E8" w:rsidRPr="00DC4B8E" w:rsidRDefault="00B116E8" w:rsidP="00B116E8">
      <w:pPr>
        <w:jc w:val="center"/>
        <w:rPr>
          <w:rFonts w:ascii="Times New Roman" w:hAnsi="Times New Roman" w:cs="Times New Roman"/>
          <w:b/>
          <w:sz w:val="28"/>
          <w:szCs w:val="28"/>
        </w:rPr>
      </w:pPr>
      <w:r w:rsidRPr="00DC4B8E">
        <w:rPr>
          <w:rFonts w:ascii="Times New Roman" w:hAnsi="Times New Roman" w:cs="Times New Roman"/>
          <w:b/>
          <w:sz w:val="28"/>
          <w:szCs w:val="28"/>
        </w:rPr>
        <w:t>СОДЕРЖАНИЕ</w:t>
      </w:r>
    </w:p>
    <w:p w:rsidR="00B116E8" w:rsidRPr="00DC4B8E" w:rsidRDefault="00B116E8" w:rsidP="00B116E8">
      <w:pPr>
        <w:jc w:val="both"/>
        <w:rPr>
          <w:rFonts w:ascii="Times New Roman" w:hAnsi="Times New Roman" w:cs="Times New Roman"/>
        </w:rPr>
      </w:pPr>
    </w:p>
    <w:p w:rsidR="00B116E8" w:rsidRPr="00DC4B8E" w:rsidRDefault="00B116E8" w:rsidP="00B116E8">
      <w:pPr>
        <w:jc w:val="both"/>
        <w:rPr>
          <w:rFonts w:ascii="Times New Roman" w:hAnsi="Times New Roman" w:cs="Times New Roman"/>
        </w:rPr>
      </w:pPr>
    </w:p>
    <w:p w:rsidR="00B116E8" w:rsidRPr="00DC4B8E" w:rsidRDefault="00B116E8" w:rsidP="00B116E8">
      <w:pPr>
        <w:jc w:val="both"/>
        <w:rPr>
          <w:rFonts w:ascii="Times New Roman" w:hAnsi="Times New Roman" w:cs="Times New Roman"/>
          <w:sz w:val="28"/>
          <w:szCs w:val="28"/>
        </w:rPr>
      </w:pPr>
      <w:r w:rsidRPr="00DC4B8E">
        <w:rPr>
          <w:rFonts w:ascii="Times New Roman" w:hAnsi="Times New Roman" w:cs="Times New Roman"/>
          <w:b/>
          <w:sz w:val="28"/>
          <w:szCs w:val="28"/>
        </w:rPr>
        <w:t>1.</w:t>
      </w:r>
      <w:r w:rsidRPr="00DC4B8E">
        <w:rPr>
          <w:rFonts w:ascii="Times New Roman" w:hAnsi="Times New Roman" w:cs="Times New Roman"/>
          <w:sz w:val="28"/>
          <w:szCs w:val="28"/>
        </w:rPr>
        <w:t xml:space="preserve"> </w:t>
      </w:r>
      <w:r w:rsidRPr="00DC4B8E">
        <w:rPr>
          <w:rFonts w:ascii="Times New Roman" w:hAnsi="Times New Roman" w:cs="Times New Roman"/>
          <w:b/>
          <w:sz w:val="28"/>
          <w:szCs w:val="28"/>
        </w:rPr>
        <w:t>Общие положения</w:t>
      </w:r>
      <w:r w:rsidR="00865391">
        <w:rPr>
          <w:rFonts w:ascii="Times New Roman" w:hAnsi="Times New Roman" w:cs="Times New Roman"/>
          <w:sz w:val="28"/>
          <w:szCs w:val="28"/>
        </w:rPr>
        <w:t>………………………………………………………..</w:t>
      </w:r>
      <w:r w:rsidRPr="00DC4B8E">
        <w:rPr>
          <w:rFonts w:ascii="Times New Roman" w:hAnsi="Times New Roman" w:cs="Times New Roman"/>
          <w:sz w:val="28"/>
          <w:szCs w:val="28"/>
        </w:rPr>
        <w:t>…</w:t>
      </w:r>
      <w:r w:rsidR="004C1BDF">
        <w:rPr>
          <w:rFonts w:ascii="Times New Roman" w:hAnsi="Times New Roman" w:cs="Times New Roman"/>
          <w:sz w:val="28"/>
          <w:szCs w:val="28"/>
        </w:rPr>
        <w:t>.</w:t>
      </w:r>
      <w:r w:rsidRPr="00DC4B8E">
        <w:rPr>
          <w:rFonts w:ascii="Times New Roman" w:hAnsi="Times New Roman" w:cs="Times New Roman"/>
          <w:sz w:val="28"/>
          <w:szCs w:val="28"/>
        </w:rPr>
        <w:t>..4</w:t>
      </w:r>
    </w:p>
    <w:p w:rsidR="00B116E8" w:rsidRPr="00DC4B8E" w:rsidRDefault="00B116E8" w:rsidP="00B116E8">
      <w:pPr>
        <w:jc w:val="both"/>
        <w:rPr>
          <w:rFonts w:ascii="Times New Roman" w:hAnsi="Times New Roman" w:cs="Times New Roman"/>
          <w:sz w:val="28"/>
          <w:szCs w:val="28"/>
        </w:rPr>
      </w:pPr>
      <w:r w:rsidRPr="00DC4B8E">
        <w:rPr>
          <w:rFonts w:ascii="Times New Roman" w:hAnsi="Times New Roman" w:cs="Times New Roman"/>
          <w:b/>
          <w:sz w:val="28"/>
          <w:szCs w:val="28"/>
        </w:rPr>
        <w:t>2. Основная  часть</w:t>
      </w:r>
      <w:r w:rsidR="00865391">
        <w:rPr>
          <w:rFonts w:ascii="Times New Roman" w:hAnsi="Times New Roman" w:cs="Times New Roman"/>
          <w:sz w:val="28"/>
          <w:szCs w:val="28"/>
        </w:rPr>
        <w:t>………………………………………………………..…….</w:t>
      </w:r>
      <w:r w:rsidR="004C1BDF">
        <w:rPr>
          <w:rFonts w:ascii="Times New Roman" w:hAnsi="Times New Roman" w:cs="Times New Roman"/>
          <w:sz w:val="28"/>
          <w:szCs w:val="28"/>
        </w:rPr>
        <w:t>.</w:t>
      </w:r>
      <w:r w:rsidR="00F23A42">
        <w:rPr>
          <w:rFonts w:ascii="Times New Roman" w:hAnsi="Times New Roman" w:cs="Times New Roman"/>
          <w:sz w:val="28"/>
          <w:szCs w:val="28"/>
        </w:rPr>
        <w:t>.4</w:t>
      </w:r>
    </w:p>
    <w:p w:rsidR="00B116E8" w:rsidRPr="00DC4B8E" w:rsidRDefault="00B116E8" w:rsidP="00B116E8">
      <w:pPr>
        <w:jc w:val="both"/>
        <w:rPr>
          <w:rFonts w:ascii="Times New Roman" w:hAnsi="Times New Roman" w:cs="Times New Roman"/>
          <w:sz w:val="28"/>
          <w:szCs w:val="28"/>
        </w:rPr>
      </w:pPr>
      <w:r w:rsidRPr="00DC4B8E">
        <w:rPr>
          <w:rFonts w:ascii="Times New Roman" w:hAnsi="Times New Roman" w:cs="Times New Roman"/>
          <w:sz w:val="28"/>
          <w:szCs w:val="28"/>
        </w:rPr>
        <w:t xml:space="preserve">     </w:t>
      </w:r>
      <w:r w:rsidR="00E1132B">
        <w:rPr>
          <w:rFonts w:ascii="Times New Roman" w:hAnsi="Times New Roman" w:cs="Times New Roman"/>
          <w:sz w:val="28"/>
          <w:szCs w:val="28"/>
        </w:rPr>
        <w:t xml:space="preserve">  </w:t>
      </w:r>
      <w:r w:rsidRPr="00DC4B8E">
        <w:rPr>
          <w:rFonts w:ascii="Times New Roman" w:hAnsi="Times New Roman" w:cs="Times New Roman"/>
          <w:sz w:val="28"/>
          <w:szCs w:val="28"/>
        </w:rPr>
        <w:t xml:space="preserve">2.1. </w:t>
      </w:r>
      <w:r w:rsidR="00F23A42" w:rsidRPr="008143C5">
        <w:rPr>
          <w:rFonts w:ascii="Times New Roman" w:eastAsia="Times New Roman" w:hAnsi="Times New Roman" w:cs="Times New Roman"/>
          <w:sz w:val="28"/>
          <w:szCs w:val="28"/>
          <w:lang w:eastAsia="hi-IN" w:bidi="hi-IN"/>
        </w:rPr>
        <w:t xml:space="preserve">Расчетные показатели минимально допустимого уровня обеспеченности объектами местного значения муниципального района населения </w:t>
      </w:r>
      <w:r w:rsidR="00F23A42">
        <w:rPr>
          <w:rFonts w:ascii="Times New Roman" w:eastAsia="Times New Roman" w:hAnsi="Times New Roman" w:cs="Times New Roman"/>
          <w:sz w:val="28"/>
          <w:szCs w:val="28"/>
          <w:lang w:eastAsia="hi-IN" w:bidi="hi-IN"/>
        </w:rPr>
        <w:t>Гаврилов-Ямского</w:t>
      </w:r>
      <w:r w:rsidR="00F23A42" w:rsidRPr="008143C5">
        <w:rPr>
          <w:rFonts w:ascii="Times New Roman" w:eastAsia="Times New Roman" w:hAnsi="Times New Roman" w:cs="Times New Roman"/>
          <w:sz w:val="28"/>
          <w:szCs w:val="28"/>
          <w:lang w:eastAsia="hi-IN" w:bidi="hi-IN"/>
        </w:rPr>
        <w:t xml:space="preserve"> муниципального района и расчетные показатели максимально допустимого уровня территориальной доступности объектов  для населения </w:t>
      </w:r>
      <w:r w:rsidR="00F23A42">
        <w:rPr>
          <w:rFonts w:ascii="Times New Roman" w:eastAsia="Times New Roman" w:hAnsi="Times New Roman" w:cs="Times New Roman"/>
          <w:sz w:val="28"/>
          <w:szCs w:val="28"/>
          <w:lang w:eastAsia="hi-IN" w:bidi="hi-IN"/>
        </w:rPr>
        <w:t>Гаврилов-Ямского</w:t>
      </w:r>
      <w:r w:rsidR="00F23A42" w:rsidRPr="008143C5">
        <w:rPr>
          <w:rFonts w:ascii="Times New Roman" w:eastAsia="Times New Roman" w:hAnsi="Times New Roman" w:cs="Times New Roman"/>
          <w:sz w:val="28"/>
          <w:szCs w:val="28"/>
          <w:lang w:eastAsia="hi-IN" w:bidi="hi-IN"/>
        </w:rPr>
        <w:t xml:space="preserve"> муниципального района</w:t>
      </w:r>
      <w:r w:rsidRPr="00DC4B8E">
        <w:rPr>
          <w:rFonts w:ascii="Times New Roman" w:hAnsi="Times New Roman" w:cs="Times New Roman"/>
          <w:sz w:val="28"/>
          <w:szCs w:val="28"/>
        </w:rPr>
        <w:t>……………</w:t>
      </w:r>
      <w:r w:rsidR="00865391">
        <w:rPr>
          <w:rFonts w:ascii="Times New Roman" w:hAnsi="Times New Roman" w:cs="Times New Roman"/>
          <w:sz w:val="28"/>
          <w:szCs w:val="28"/>
        </w:rPr>
        <w:t>……………</w:t>
      </w:r>
      <w:r w:rsidR="00E1132B">
        <w:rPr>
          <w:rFonts w:ascii="Times New Roman" w:hAnsi="Times New Roman" w:cs="Times New Roman"/>
          <w:sz w:val="28"/>
          <w:szCs w:val="28"/>
        </w:rPr>
        <w:t>………………………………………</w:t>
      </w:r>
      <w:r w:rsidR="00865391">
        <w:rPr>
          <w:rFonts w:ascii="Times New Roman" w:hAnsi="Times New Roman" w:cs="Times New Roman"/>
          <w:sz w:val="28"/>
          <w:szCs w:val="28"/>
        </w:rPr>
        <w:t>…...….....</w:t>
      </w:r>
      <w:r w:rsidR="004C1BDF">
        <w:rPr>
          <w:rFonts w:ascii="Times New Roman" w:hAnsi="Times New Roman" w:cs="Times New Roman"/>
          <w:sz w:val="28"/>
          <w:szCs w:val="28"/>
        </w:rPr>
        <w:t>.</w:t>
      </w:r>
      <w:r w:rsidR="00865391">
        <w:rPr>
          <w:rFonts w:ascii="Times New Roman" w:hAnsi="Times New Roman" w:cs="Times New Roman"/>
          <w:sz w:val="28"/>
          <w:szCs w:val="28"/>
        </w:rPr>
        <w:t>..</w:t>
      </w:r>
      <w:r w:rsidR="00191674">
        <w:rPr>
          <w:rFonts w:ascii="Times New Roman" w:hAnsi="Times New Roman" w:cs="Times New Roman"/>
          <w:sz w:val="28"/>
          <w:szCs w:val="28"/>
        </w:rPr>
        <w:t>4</w:t>
      </w:r>
    </w:p>
    <w:p w:rsidR="00B116E8" w:rsidRPr="00DC4B8E" w:rsidRDefault="00B116E8" w:rsidP="00E1132B">
      <w:pPr>
        <w:tabs>
          <w:tab w:val="left" w:pos="567"/>
        </w:tabs>
        <w:jc w:val="both"/>
        <w:rPr>
          <w:rFonts w:ascii="Times New Roman" w:hAnsi="Times New Roman" w:cs="Times New Roman"/>
          <w:sz w:val="28"/>
          <w:szCs w:val="28"/>
        </w:rPr>
      </w:pPr>
      <w:r w:rsidRPr="00DC4B8E">
        <w:rPr>
          <w:rFonts w:ascii="Times New Roman" w:hAnsi="Times New Roman" w:cs="Times New Roman"/>
          <w:sz w:val="28"/>
          <w:szCs w:val="28"/>
        </w:rPr>
        <w:t xml:space="preserve">       2.1.1. Объекты, относящиеся к облас</w:t>
      </w:r>
      <w:r w:rsidR="00865391">
        <w:rPr>
          <w:rFonts w:ascii="Times New Roman" w:hAnsi="Times New Roman" w:cs="Times New Roman"/>
          <w:sz w:val="28"/>
          <w:szCs w:val="28"/>
        </w:rPr>
        <w:t>ти электроснабжения поселений….</w:t>
      </w:r>
      <w:r w:rsidR="00191674">
        <w:rPr>
          <w:rFonts w:ascii="Times New Roman" w:hAnsi="Times New Roman" w:cs="Times New Roman"/>
          <w:sz w:val="28"/>
          <w:szCs w:val="28"/>
        </w:rPr>
        <w:t>4</w:t>
      </w:r>
    </w:p>
    <w:p w:rsidR="00B116E8" w:rsidRPr="00DC4B8E" w:rsidRDefault="00B116E8" w:rsidP="00B116E8">
      <w:pPr>
        <w:jc w:val="both"/>
        <w:rPr>
          <w:rFonts w:ascii="Times New Roman" w:hAnsi="Times New Roman" w:cs="Times New Roman"/>
          <w:sz w:val="28"/>
          <w:szCs w:val="28"/>
        </w:rPr>
      </w:pPr>
      <w:r w:rsidRPr="00DC4B8E">
        <w:rPr>
          <w:rFonts w:ascii="Times New Roman" w:hAnsi="Times New Roman" w:cs="Times New Roman"/>
          <w:sz w:val="28"/>
          <w:szCs w:val="28"/>
        </w:rPr>
        <w:t xml:space="preserve">       2.1.2. Объекты, относящиеся к области газоснабжения поселений………………………………………………………………...………</w:t>
      </w:r>
      <w:r w:rsidR="004C1BDF">
        <w:rPr>
          <w:rFonts w:ascii="Times New Roman" w:hAnsi="Times New Roman" w:cs="Times New Roman"/>
          <w:sz w:val="28"/>
          <w:szCs w:val="28"/>
        </w:rPr>
        <w:t>.</w:t>
      </w:r>
      <w:r w:rsidR="00191674">
        <w:rPr>
          <w:rFonts w:ascii="Times New Roman" w:hAnsi="Times New Roman" w:cs="Times New Roman"/>
          <w:sz w:val="28"/>
          <w:szCs w:val="28"/>
        </w:rPr>
        <w:t>..5</w:t>
      </w:r>
    </w:p>
    <w:p w:rsidR="00B116E8" w:rsidRPr="00DC4B8E" w:rsidRDefault="003F76DC" w:rsidP="003F76DC">
      <w:pPr>
        <w:pStyle w:val="af0"/>
        <w:widowControl w:val="0"/>
        <w:spacing w:before="0" w:after="0" w:line="239" w:lineRule="auto"/>
        <w:ind w:firstLine="0"/>
        <w:jc w:val="both"/>
        <w:rPr>
          <w:bCs/>
          <w:sz w:val="28"/>
          <w:szCs w:val="28"/>
          <w:lang w:val="ru-RU"/>
        </w:rPr>
      </w:pPr>
      <w:r>
        <w:rPr>
          <w:sz w:val="28"/>
          <w:szCs w:val="28"/>
          <w:lang w:val="ru-RU"/>
        </w:rPr>
        <w:t xml:space="preserve">      </w:t>
      </w:r>
      <w:r w:rsidR="00B116E8" w:rsidRPr="00DC4B8E">
        <w:rPr>
          <w:sz w:val="28"/>
          <w:szCs w:val="28"/>
          <w:lang w:val="ru-RU"/>
        </w:rPr>
        <w:t xml:space="preserve"> 2.1.3. Объекты, </w:t>
      </w:r>
      <w:r w:rsidR="00B116E8" w:rsidRPr="00DC4B8E">
        <w:rPr>
          <w:bCs/>
          <w:sz w:val="28"/>
          <w:szCs w:val="28"/>
          <w:lang w:val="ru-RU"/>
        </w:rPr>
        <w:t>в области дорожной деятельности, безопасности дорожного движения в отношении автомобильных дорог местного значения вне границ населенных пунктов, организации транспортного обслуживания населения между поселениями в границах муниципального района …</w:t>
      </w:r>
      <w:r w:rsidR="003E238F">
        <w:rPr>
          <w:bCs/>
          <w:sz w:val="28"/>
          <w:szCs w:val="28"/>
          <w:lang w:val="ru-RU"/>
        </w:rPr>
        <w:t>……………..</w:t>
      </w:r>
      <w:r w:rsidR="007D2A1B">
        <w:rPr>
          <w:bCs/>
          <w:sz w:val="28"/>
          <w:szCs w:val="28"/>
          <w:lang w:val="ru-RU"/>
        </w:rPr>
        <w:t>…...6</w:t>
      </w:r>
      <w:r w:rsidR="00B116E8" w:rsidRPr="00DC4B8E">
        <w:rPr>
          <w:bCs/>
          <w:sz w:val="28"/>
          <w:szCs w:val="28"/>
          <w:lang w:val="ru-RU"/>
        </w:rPr>
        <w:t xml:space="preserve">   </w:t>
      </w:r>
    </w:p>
    <w:p w:rsidR="00B116E8" w:rsidRPr="00DC4B8E" w:rsidRDefault="00B116E8" w:rsidP="00B116E8">
      <w:pPr>
        <w:pStyle w:val="af0"/>
        <w:widowControl w:val="0"/>
        <w:spacing w:before="0" w:after="0" w:line="239" w:lineRule="auto"/>
        <w:jc w:val="both"/>
        <w:rPr>
          <w:bCs/>
          <w:sz w:val="28"/>
          <w:szCs w:val="28"/>
          <w:lang w:val="ru-RU"/>
        </w:rPr>
      </w:pPr>
      <w:r w:rsidRPr="00DC4B8E">
        <w:rPr>
          <w:bCs/>
          <w:sz w:val="28"/>
          <w:szCs w:val="28"/>
          <w:lang w:val="ru-RU"/>
        </w:rPr>
        <w:t xml:space="preserve">2.1.4. Объекты, относящиеся </w:t>
      </w:r>
      <w:r w:rsidR="004B282C">
        <w:rPr>
          <w:bCs/>
          <w:sz w:val="28"/>
          <w:szCs w:val="28"/>
          <w:lang w:val="ru-RU"/>
        </w:rPr>
        <w:t>к области здравоохранения</w:t>
      </w:r>
      <w:r w:rsidR="007D2A1B">
        <w:rPr>
          <w:bCs/>
          <w:sz w:val="28"/>
          <w:szCs w:val="28"/>
          <w:lang w:val="ru-RU"/>
        </w:rPr>
        <w:t>……………………</w:t>
      </w:r>
      <w:r w:rsidR="002322C6">
        <w:rPr>
          <w:bCs/>
          <w:sz w:val="28"/>
          <w:szCs w:val="28"/>
          <w:lang w:val="ru-RU"/>
        </w:rPr>
        <w:t>…………………………………………….</w:t>
      </w:r>
      <w:r w:rsidR="007D2A1B">
        <w:rPr>
          <w:bCs/>
          <w:sz w:val="28"/>
          <w:szCs w:val="28"/>
          <w:lang w:val="ru-RU"/>
        </w:rPr>
        <w:t>.8</w:t>
      </w:r>
      <w:r w:rsidRPr="00DC4B8E">
        <w:rPr>
          <w:bCs/>
          <w:sz w:val="28"/>
          <w:szCs w:val="28"/>
          <w:lang w:val="ru-RU"/>
        </w:rPr>
        <w:t xml:space="preserve">  </w:t>
      </w:r>
    </w:p>
    <w:p w:rsidR="00B116E8" w:rsidRPr="00DC4B8E" w:rsidRDefault="00B116E8" w:rsidP="00B116E8">
      <w:pPr>
        <w:pStyle w:val="af0"/>
        <w:widowControl w:val="0"/>
        <w:spacing w:before="0" w:after="0" w:line="239" w:lineRule="auto"/>
        <w:jc w:val="both"/>
        <w:rPr>
          <w:bCs/>
          <w:sz w:val="28"/>
          <w:szCs w:val="28"/>
          <w:lang w:val="ru-RU"/>
        </w:rPr>
      </w:pPr>
      <w:r w:rsidRPr="00DC4B8E">
        <w:rPr>
          <w:bCs/>
          <w:sz w:val="28"/>
          <w:szCs w:val="28"/>
          <w:lang w:val="ru-RU"/>
        </w:rPr>
        <w:t xml:space="preserve">2.1.5. Объекты, относящиеся к </w:t>
      </w:r>
      <w:r w:rsidR="007D2A1B">
        <w:rPr>
          <w:bCs/>
          <w:sz w:val="28"/>
          <w:szCs w:val="28"/>
          <w:lang w:val="ru-RU"/>
        </w:rPr>
        <w:t xml:space="preserve">области </w:t>
      </w:r>
      <w:r w:rsidR="004B282C">
        <w:rPr>
          <w:bCs/>
          <w:sz w:val="28"/>
          <w:szCs w:val="28"/>
          <w:lang w:val="ru-RU"/>
        </w:rPr>
        <w:t>образования</w:t>
      </w:r>
      <w:r w:rsidR="007D2A1B">
        <w:rPr>
          <w:bCs/>
          <w:sz w:val="28"/>
          <w:szCs w:val="28"/>
          <w:lang w:val="ru-RU"/>
        </w:rPr>
        <w:t>……….………</w:t>
      </w:r>
      <w:r w:rsidR="002322C6">
        <w:rPr>
          <w:bCs/>
          <w:sz w:val="28"/>
          <w:szCs w:val="28"/>
          <w:lang w:val="ru-RU"/>
        </w:rPr>
        <w:t xml:space="preserve">…… </w:t>
      </w:r>
      <w:r w:rsidR="007D2A1B">
        <w:rPr>
          <w:bCs/>
          <w:sz w:val="28"/>
          <w:szCs w:val="28"/>
          <w:lang w:val="ru-RU"/>
        </w:rPr>
        <w:t>9</w:t>
      </w:r>
    </w:p>
    <w:p w:rsidR="00B116E8" w:rsidRPr="00DC4B8E" w:rsidRDefault="00B116E8" w:rsidP="00B116E8">
      <w:pPr>
        <w:pStyle w:val="af0"/>
        <w:widowControl w:val="0"/>
        <w:spacing w:before="0" w:after="0" w:line="239" w:lineRule="auto"/>
        <w:jc w:val="both"/>
        <w:rPr>
          <w:bCs/>
          <w:sz w:val="28"/>
          <w:szCs w:val="28"/>
          <w:lang w:val="ru-RU"/>
        </w:rPr>
      </w:pPr>
      <w:r w:rsidRPr="00DC4B8E">
        <w:rPr>
          <w:bCs/>
          <w:sz w:val="28"/>
          <w:szCs w:val="28"/>
          <w:lang w:val="ru-RU"/>
        </w:rPr>
        <w:t>2.1.6. Объекты, относящиеся к области физической культуры и массового спорта……………………………………………………………………</w:t>
      </w:r>
      <w:r w:rsidR="007D2A1B">
        <w:rPr>
          <w:bCs/>
          <w:sz w:val="28"/>
          <w:szCs w:val="28"/>
          <w:lang w:val="ru-RU"/>
        </w:rPr>
        <w:t>………..11</w:t>
      </w:r>
    </w:p>
    <w:p w:rsidR="00B116E8" w:rsidRPr="00DC4B8E" w:rsidRDefault="00B116E8" w:rsidP="00B116E8">
      <w:pPr>
        <w:pStyle w:val="af0"/>
        <w:widowControl w:val="0"/>
        <w:spacing w:before="0" w:after="0" w:line="239" w:lineRule="auto"/>
        <w:jc w:val="both"/>
        <w:rPr>
          <w:bCs/>
          <w:sz w:val="28"/>
          <w:szCs w:val="28"/>
          <w:lang w:val="ru-RU"/>
        </w:rPr>
      </w:pPr>
      <w:r w:rsidRPr="00DC4B8E">
        <w:rPr>
          <w:bCs/>
          <w:sz w:val="28"/>
          <w:szCs w:val="28"/>
          <w:lang w:val="ru-RU"/>
        </w:rPr>
        <w:t>2.1.7. Объекты, относящиеся к области утилизации и переработки бытовых и промышленн</w:t>
      </w:r>
      <w:r w:rsidR="007D2A1B">
        <w:rPr>
          <w:bCs/>
          <w:sz w:val="28"/>
          <w:szCs w:val="28"/>
          <w:lang w:val="ru-RU"/>
        </w:rPr>
        <w:t>ых отходов.…………………………………...…………………12</w:t>
      </w:r>
    </w:p>
    <w:p w:rsidR="00B116E8" w:rsidRPr="00DC4B8E" w:rsidRDefault="00B116E8" w:rsidP="00B116E8">
      <w:pPr>
        <w:pStyle w:val="af0"/>
        <w:widowControl w:val="0"/>
        <w:spacing w:before="0" w:after="0" w:line="239" w:lineRule="auto"/>
        <w:jc w:val="both"/>
        <w:rPr>
          <w:bCs/>
          <w:sz w:val="28"/>
          <w:szCs w:val="28"/>
          <w:lang w:val="ru-RU"/>
        </w:rPr>
      </w:pPr>
      <w:r w:rsidRPr="00DC4B8E">
        <w:rPr>
          <w:bCs/>
          <w:sz w:val="28"/>
          <w:szCs w:val="28"/>
          <w:lang w:val="ru-RU"/>
        </w:rPr>
        <w:t>2.1.8. Объекты, относящиеся к  иным областям в  связи с  решением  вопросов местного значения му</w:t>
      </w:r>
      <w:r w:rsidR="007D2A1B">
        <w:rPr>
          <w:bCs/>
          <w:sz w:val="28"/>
          <w:szCs w:val="28"/>
          <w:lang w:val="ru-RU"/>
        </w:rPr>
        <w:t>ниципального района………………………..13</w:t>
      </w:r>
    </w:p>
    <w:p w:rsidR="00B116E8" w:rsidRPr="00DC4B8E" w:rsidRDefault="00B116E8" w:rsidP="00B116E8">
      <w:pPr>
        <w:jc w:val="both"/>
        <w:rPr>
          <w:rFonts w:ascii="Times New Roman" w:hAnsi="Times New Roman" w:cs="Times New Roman"/>
          <w:sz w:val="28"/>
          <w:szCs w:val="28"/>
        </w:rPr>
      </w:pPr>
      <w:r w:rsidRPr="00DC4B8E">
        <w:rPr>
          <w:rFonts w:ascii="Times New Roman" w:hAnsi="Times New Roman" w:cs="Times New Roman"/>
          <w:b/>
          <w:sz w:val="28"/>
          <w:szCs w:val="28"/>
        </w:rPr>
        <w:t>3. Материалы по обоснованию расчетных показателей</w:t>
      </w:r>
      <w:r w:rsidRPr="00DC4B8E">
        <w:rPr>
          <w:rFonts w:ascii="Times New Roman" w:hAnsi="Times New Roman" w:cs="Times New Roman"/>
          <w:sz w:val="28"/>
          <w:szCs w:val="28"/>
        </w:rPr>
        <w:t>…………..……....</w:t>
      </w:r>
      <w:r w:rsidR="002322C6">
        <w:rPr>
          <w:rFonts w:ascii="Times New Roman" w:hAnsi="Times New Roman" w:cs="Times New Roman"/>
          <w:sz w:val="28"/>
          <w:szCs w:val="28"/>
        </w:rPr>
        <w:t>18</w:t>
      </w:r>
    </w:p>
    <w:p w:rsidR="00B116E8" w:rsidRPr="00DC4B8E" w:rsidRDefault="00B116E8" w:rsidP="00B116E8">
      <w:pPr>
        <w:jc w:val="both"/>
        <w:rPr>
          <w:rFonts w:ascii="Times New Roman" w:hAnsi="Times New Roman" w:cs="Times New Roman"/>
          <w:sz w:val="28"/>
          <w:szCs w:val="28"/>
        </w:rPr>
      </w:pPr>
      <w:r w:rsidRPr="00DC4B8E">
        <w:rPr>
          <w:rFonts w:ascii="Times New Roman" w:hAnsi="Times New Roman" w:cs="Times New Roman"/>
          <w:sz w:val="28"/>
          <w:szCs w:val="28"/>
        </w:rPr>
        <w:t xml:space="preserve">   </w:t>
      </w:r>
      <w:r w:rsidR="003F76DC">
        <w:rPr>
          <w:rFonts w:ascii="Times New Roman" w:hAnsi="Times New Roman" w:cs="Times New Roman"/>
          <w:sz w:val="28"/>
          <w:szCs w:val="28"/>
        </w:rPr>
        <w:t xml:space="preserve">     </w:t>
      </w:r>
      <w:r w:rsidRPr="00DC4B8E">
        <w:rPr>
          <w:rFonts w:ascii="Times New Roman" w:hAnsi="Times New Roman" w:cs="Times New Roman"/>
          <w:sz w:val="28"/>
          <w:szCs w:val="28"/>
        </w:rPr>
        <w:t xml:space="preserve"> 3.1. Перечень объектов местного значения муниципального района с нормируемым уровнем обеспеченности населения района и нормируемым уровнем территориальной доступности для населения район</w:t>
      </w:r>
      <w:r w:rsidR="00260DB2">
        <w:rPr>
          <w:rFonts w:ascii="Times New Roman" w:hAnsi="Times New Roman" w:cs="Times New Roman"/>
          <w:sz w:val="28"/>
          <w:szCs w:val="28"/>
        </w:rPr>
        <w:t>а………………22</w:t>
      </w:r>
    </w:p>
    <w:p w:rsidR="00B116E8" w:rsidRPr="00DC4B8E" w:rsidRDefault="00B116E8" w:rsidP="00B116E8">
      <w:pPr>
        <w:jc w:val="both"/>
        <w:rPr>
          <w:rFonts w:ascii="Times New Roman" w:hAnsi="Times New Roman" w:cs="Times New Roman"/>
          <w:sz w:val="28"/>
          <w:szCs w:val="28"/>
        </w:rPr>
      </w:pPr>
      <w:r w:rsidRPr="00DC4B8E">
        <w:rPr>
          <w:rFonts w:ascii="Times New Roman" w:hAnsi="Times New Roman" w:cs="Times New Roman"/>
          <w:sz w:val="28"/>
          <w:szCs w:val="28"/>
        </w:rPr>
        <w:t xml:space="preserve">    </w:t>
      </w:r>
      <w:r w:rsidR="003F76DC">
        <w:rPr>
          <w:rFonts w:ascii="Times New Roman" w:hAnsi="Times New Roman" w:cs="Times New Roman"/>
          <w:sz w:val="28"/>
          <w:szCs w:val="28"/>
        </w:rPr>
        <w:t xml:space="preserve">   </w:t>
      </w:r>
      <w:r w:rsidRPr="00DC4B8E">
        <w:rPr>
          <w:rFonts w:ascii="Times New Roman" w:hAnsi="Times New Roman" w:cs="Times New Roman"/>
          <w:sz w:val="28"/>
          <w:szCs w:val="28"/>
        </w:rPr>
        <w:t>3.2.Обоснование расчетных</w:t>
      </w:r>
      <w:r w:rsidR="00E1132B">
        <w:rPr>
          <w:rFonts w:ascii="Times New Roman" w:hAnsi="Times New Roman" w:cs="Times New Roman"/>
          <w:sz w:val="28"/>
          <w:szCs w:val="28"/>
        </w:rPr>
        <w:t xml:space="preserve"> показателей………………………..………...</w:t>
      </w:r>
      <w:r w:rsidRPr="00DC4B8E">
        <w:rPr>
          <w:rFonts w:ascii="Times New Roman" w:hAnsi="Times New Roman" w:cs="Times New Roman"/>
          <w:sz w:val="28"/>
          <w:szCs w:val="28"/>
        </w:rPr>
        <w:t>2</w:t>
      </w:r>
      <w:r w:rsidR="002322C6">
        <w:rPr>
          <w:rFonts w:ascii="Times New Roman" w:hAnsi="Times New Roman" w:cs="Times New Roman"/>
          <w:sz w:val="28"/>
          <w:szCs w:val="28"/>
        </w:rPr>
        <w:t>5</w:t>
      </w:r>
    </w:p>
    <w:p w:rsidR="00B116E8" w:rsidRPr="00DC4B8E" w:rsidRDefault="00B116E8" w:rsidP="00B116E8">
      <w:pPr>
        <w:jc w:val="both"/>
        <w:rPr>
          <w:rFonts w:ascii="Times New Roman" w:hAnsi="Times New Roman" w:cs="Times New Roman"/>
          <w:sz w:val="28"/>
          <w:szCs w:val="28"/>
        </w:rPr>
      </w:pPr>
      <w:r w:rsidRPr="00DC4B8E">
        <w:rPr>
          <w:rFonts w:ascii="Times New Roman" w:hAnsi="Times New Roman" w:cs="Times New Roman"/>
          <w:sz w:val="28"/>
          <w:szCs w:val="28"/>
        </w:rPr>
        <w:t xml:space="preserve">       3.2.1. Объектов, относящихся к области электроснабжения поселений………………………………………………………..………….......</w:t>
      </w:r>
      <w:r w:rsidR="002322C6">
        <w:rPr>
          <w:rFonts w:ascii="Times New Roman" w:hAnsi="Times New Roman" w:cs="Times New Roman"/>
          <w:sz w:val="28"/>
          <w:szCs w:val="28"/>
        </w:rPr>
        <w:t>.</w:t>
      </w:r>
      <w:r w:rsidRPr="00DC4B8E">
        <w:rPr>
          <w:rFonts w:ascii="Times New Roman" w:hAnsi="Times New Roman" w:cs="Times New Roman"/>
          <w:sz w:val="28"/>
          <w:szCs w:val="28"/>
        </w:rPr>
        <w:t>..2</w:t>
      </w:r>
      <w:r w:rsidR="002322C6">
        <w:rPr>
          <w:rFonts w:ascii="Times New Roman" w:hAnsi="Times New Roman" w:cs="Times New Roman"/>
          <w:sz w:val="28"/>
          <w:szCs w:val="28"/>
        </w:rPr>
        <w:t>6</w:t>
      </w:r>
    </w:p>
    <w:p w:rsidR="00B116E8" w:rsidRPr="00DC4B8E" w:rsidRDefault="00B116E8" w:rsidP="00B116E8">
      <w:pPr>
        <w:jc w:val="both"/>
        <w:rPr>
          <w:rFonts w:ascii="Times New Roman" w:hAnsi="Times New Roman" w:cs="Times New Roman"/>
          <w:sz w:val="28"/>
          <w:szCs w:val="28"/>
        </w:rPr>
      </w:pPr>
      <w:r w:rsidRPr="00DC4B8E">
        <w:rPr>
          <w:rFonts w:ascii="Times New Roman" w:hAnsi="Times New Roman" w:cs="Times New Roman"/>
          <w:sz w:val="28"/>
          <w:szCs w:val="28"/>
        </w:rPr>
        <w:t xml:space="preserve">       3.2.2. Объектов, относящихся к области газоснабжения поселений ……</w:t>
      </w:r>
      <w:r w:rsidR="002322C6">
        <w:rPr>
          <w:rFonts w:ascii="Times New Roman" w:hAnsi="Times New Roman" w:cs="Times New Roman"/>
          <w:sz w:val="28"/>
          <w:szCs w:val="28"/>
        </w:rPr>
        <w:t>28</w:t>
      </w:r>
    </w:p>
    <w:p w:rsidR="00B116E8" w:rsidRPr="00DC4B8E" w:rsidRDefault="003F76DC" w:rsidP="003F76DC">
      <w:pPr>
        <w:pStyle w:val="af0"/>
        <w:widowControl w:val="0"/>
        <w:spacing w:before="0" w:after="0" w:line="239" w:lineRule="auto"/>
        <w:ind w:firstLine="0"/>
        <w:jc w:val="both"/>
        <w:rPr>
          <w:sz w:val="28"/>
          <w:szCs w:val="28"/>
          <w:lang w:val="ru-RU"/>
        </w:rPr>
      </w:pPr>
      <w:r>
        <w:rPr>
          <w:sz w:val="28"/>
          <w:szCs w:val="28"/>
          <w:lang w:val="ru-RU"/>
        </w:rPr>
        <w:lastRenderedPageBreak/>
        <w:t xml:space="preserve">     </w:t>
      </w:r>
      <w:r w:rsidR="00B116E8" w:rsidRPr="00DC4B8E">
        <w:rPr>
          <w:sz w:val="28"/>
          <w:szCs w:val="28"/>
          <w:lang w:val="ru-RU"/>
        </w:rPr>
        <w:t xml:space="preserve">  3.2.3. Объектов, </w:t>
      </w:r>
      <w:r w:rsidR="00B116E8" w:rsidRPr="00DC4B8E">
        <w:rPr>
          <w:bCs/>
          <w:sz w:val="28"/>
          <w:szCs w:val="28"/>
          <w:lang w:val="ru-RU"/>
        </w:rPr>
        <w:t xml:space="preserve">в области дорожной деятельности, безопасности дорожного движения в отношении автомобильных дорог местного значения вне границ населенных пунктов, организации транспортного обслуживания населения между поселениями в границах муниципального района </w:t>
      </w:r>
      <w:r w:rsidR="00B116E8" w:rsidRPr="00DC4B8E">
        <w:rPr>
          <w:sz w:val="28"/>
          <w:szCs w:val="28"/>
          <w:lang w:val="ru-RU"/>
        </w:rPr>
        <w:t>..……...3</w:t>
      </w:r>
      <w:r w:rsidR="002322C6">
        <w:rPr>
          <w:sz w:val="28"/>
          <w:szCs w:val="28"/>
          <w:lang w:val="ru-RU"/>
        </w:rPr>
        <w:t>4</w:t>
      </w:r>
    </w:p>
    <w:p w:rsidR="00B116E8" w:rsidRPr="00DC4B8E" w:rsidRDefault="003F76DC" w:rsidP="00E1132B">
      <w:pPr>
        <w:pStyle w:val="af0"/>
        <w:widowControl w:val="0"/>
        <w:spacing w:before="0" w:after="0" w:line="239" w:lineRule="auto"/>
        <w:ind w:firstLine="426"/>
        <w:jc w:val="both"/>
        <w:rPr>
          <w:sz w:val="28"/>
          <w:szCs w:val="28"/>
          <w:lang w:val="ru-RU"/>
        </w:rPr>
      </w:pPr>
      <w:r>
        <w:rPr>
          <w:sz w:val="28"/>
          <w:szCs w:val="28"/>
          <w:lang w:val="ru-RU"/>
        </w:rPr>
        <w:t xml:space="preserve">  </w:t>
      </w:r>
      <w:r w:rsidR="00B116E8" w:rsidRPr="00DC4B8E">
        <w:rPr>
          <w:sz w:val="28"/>
          <w:szCs w:val="28"/>
          <w:lang w:val="ru-RU"/>
        </w:rPr>
        <w:t xml:space="preserve">3.2.4. Объектов, относящихся </w:t>
      </w:r>
      <w:r w:rsidR="00E1132B">
        <w:rPr>
          <w:sz w:val="28"/>
          <w:szCs w:val="28"/>
          <w:lang w:val="ru-RU"/>
        </w:rPr>
        <w:t xml:space="preserve">к области </w:t>
      </w:r>
      <w:r w:rsidR="004B282C">
        <w:rPr>
          <w:sz w:val="28"/>
          <w:szCs w:val="28"/>
          <w:lang w:val="ru-RU"/>
        </w:rPr>
        <w:t>здравоохранения</w:t>
      </w:r>
      <w:r w:rsidR="00E1132B">
        <w:rPr>
          <w:sz w:val="28"/>
          <w:szCs w:val="28"/>
          <w:lang w:val="ru-RU"/>
        </w:rPr>
        <w:t>………...………</w:t>
      </w:r>
      <w:r w:rsidR="002322C6">
        <w:rPr>
          <w:sz w:val="28"/>
          <w:szCs w:val="28"/>
          <w:lang w:val="ru-RU"/>
        </w:rPr>
        <w:t>41</w:t>
      </w:r>
    </w:p>
    <w:p w:rsidR="00B116E8" w:rsidRPr="00DC4B8E" w:rsidRDefault="00B116E8" w:rsidP="00B116E8">
      <w:pPr>
        <w:pStyle w:val="af0"/>
        <w:widowControl w:val="0"/>
        <w:spacing w:before="0" w:after="0" w:line="239" w:lineRule="auto"/>
        <w:jc w:val="both"/>
        <w:rPr>
          <w:sz w:val="28"/>
          <w:szCs w:val="28"/>
          <w:lang w:val="ru-RU"/>
        </w:rPr>
      </w:pPr>
      <w:r w:rsidRPr="00DC4B8E">
        <w:rPr>
          <w:sz w:val="28"/>
          <w:szCs w:val="28"/>
          <w:lang w:val="ru-RU"/>
        </w:rPr>
        <w:t>3.2.5. Объектов, относящихся к обл</w:t>
      </w:r>
      <w:r w:rsidR="00E1132B">
        <w:rPr>
          <w:sz w:val="28"/>
          <w:szCs w:val="28"/>
          <w:lang w:val="ru-RU"/>
        </w:rPr>
        <w:t xml:space="preserve">асти </w:t>
      </w:r>
      <w:r w:rsidR="004B282C">
        <w:rPr>
          <w:sz w:val="28"/>
          <w:szCs w:val="28"/>
          <w:lang w:val="ru-RU"/>
        </w:rPr>
        <w:t>образования</w:t>
      </w:r>
      <w:r w:rsidR="00E1132B">
        <w:rPr>
          <w:sz w:val="28"/>
          <w:szCs w:val="28"/>
          <w:lang w:val="ru-RU"/>
        </w:rPr>
        <w:t>…………</w:t>
      </w:r>
      <w:r w:rsidR="002322C6">
        <w:rPr>
          <w:sz w:val="28"/>
          <w:szCs w:val="28"/>
          <w:lang w:val="ru-RU"/>
        </w:rPr>
        <w:t>…….</w:t>
      </w:r>
      <w:r w:rsidR="00E1132B">
        <w:rPr>
          <w:sz w:val="28"/>
          <w:szCs w:val="28"/>
          <w:lang w:val="ru-RU"/>
        </w:rPr>
        <w:t>......</w:t>
      </w:r>
      <w:r w:rsidRPr="00DC4B8E">
        <w:rPr>
          <w:sz w:val="28"/>
          <w:szCs w:val="28"/>
          <w:lang w:val="ru-RU"/>
        </w:rPr>
        <w:t>4</w:t>
      </w:r>
      <w:r w:rsidR="002322C6">
        <w:rPr>
          <w:sz w:val="28"/>
          <w:szCs w:val="28"/>
          <w:lang w:val="ru-RU"/>
        </w:rPr>
        <w:t>3</w:t>
      </w:r>
    </w:p>
    <w:p w:rsidR="00B116E8" w:rsidRPr="00DC4B8E" w:rsidRDefault="00B116E8" w:rsidP="00B116E8">
      <w:pPr>
        <w:pStyle w:val="af0"/>
        <w:widowControl w:val="0"/>
        <w:spacing w:before="0" w:after="0" w:line="239" w:lineRule="auto"/>
        <w:jc w:val="both"/>
        <w:rPr>
          <w:bCs/>
          <w:sz w:val="28"/>
          <w:szCs w:val="28"/>
          <w:lang w:val="ru-RU"/>
        </w:rPr>
      </w:pPr>
      <w:r w:rsidRPr="00DC4B8E">
        <w:rPr>
          <w:sz w:val="28"/>
          <w:szCs w:val="28"/>
          <w:lang w:val="ru-RU"/>
        </w:rPr>
        <w:t xml:space="preserve">3.2.6. Объектов, относящихся к области </w:t>
      </w:r>
      <w:r w:rsidRPr="00DC4B8E">
        <w:rPr>
          <w:bCs/>
          <w:sz w:val="28"/>
          <w:szCs w:val="28"/>
          <w:lang w:val="ru-RU"/>
        </w:rPr>
        <w:t>физической культуры и массового спорта………………………………………….……</w:t>
      </w:r>
      <w:r w:rsidR="002322C6">
        <w:rPr>
          <w:bCs/>
          <w:sz w:val="28"/>
          <w:szCs w:val="28"/>
          <w:lang w:val="ru-RU"/>
        </w:rPr>
        <w:t>……………</w:t>
      </w:r>
      <w:r w:rsidRPr="00DC4B8E">
        <w:rPr>
          <w:bCs/>
          <w:sz w:val="28"/>
          <w:szCs w:val="28"/>
          <w:lang w:val="ru-RU"/>
        </w:rPr>
        <w:t>………………..4</w:t>
      </w:r>
      <w:r w:rsidR="002322C6">
        <w:rPr>
          <w:bCs/>
          <w:sz w:val="28"/>
          <w:szCs w:val="28"/>
          <w:lang w:val="ru-RU"/>
        </w:rPr>
        <w:t>8</w:t>
      </w:r>
    </w:p>
    <w:p w:rsidR="00B116E8" w:rsidRPr="00DC4B8E" w:rsidRDefault="00B116E8" w:rsidP="00B116E8">
      <w:pPr>
        <w:pStyle w:val="af0"/>
        <w:widowControl w:val="0"/>
        <w:spacing w:before="0" w:after="0" w:line="239" w:lineRule="auto"/>
        <w:jc w:val="both"/>
        <w:rPr>
          <w:bCs/>
          <w:sz w:val="28"/>
          <w:szCs w:val="28"/>
          <w:lang w:val="ru-RU"/>
        </w:rPr>
      </w:pPr>
      <w:r w:rsidRPr="00DC4B8E">
        <w:rPr>
          <w:bCs/>
          <w:sz w:val="28"/>
          <w:szCs w:val="28"/>
          <w:lang w:val="ru-RU"/>
        </w:rPr>
        <w:t>3.2.7. Объектов, относящиеся к области утилизации и переработки бытовых и промышленных отходов……………………………………............47</w:t>
      </w:r>
    </w:p>
    <w:p w:rsidR="00B116E8" w:rsidRPr="00DC4B8E" w:rsidRDefault="00E1132B" w:rsidP="00E1132B">
      <w:pPr>
        <w:pStyle w:val="af0"/>
        <w:widowControl w:val="0"/>
        <w:spacing w:before="0" w:after="0" w:line="239" w:lineRule="auto"/>
        <w:ind w:firstLine="0"/>
        <w:jc w:val="both"/>
        <w:rPr>
          <w:bCs/>
          <w:sz w:val="28"/>
          <w:szCs w:val="28"/>
          <w:lang w:val="ru-RU"/>
        </w:rPr>
      </w:pPr>
      <w:r>
        <w:rPr>
          <w:bCs/>
          <w:sz w:val="28"/>
          <w:szCs w:val="28"/>
          <w:lang w:val="ru-RU"/>
        </w:rPr>
        <w:t xml:space="preserve">       </w:t>
      </w:r>
      <w:r w:rsidR="00B116E8" w:rsidRPr="00DC4B8E">
        <w:rPr>
          <w:bCs/>
          <w:sz w:val="28"/>
          <w:szCs w:val="28"/>
          <w:lang w:val="ru-RU"/>
        </w:rPr>
        <w:t xml:space="preserve"> 3.2.8. Объектов, относящиеся к  иным областям в  связи с  решением  вопросов местного  значения муниципального района……………….............5</w:t>
      </w:r>
      <w:r w:rsidR="002322C6">
        <w:rPr>
          <w:bCs/>
          <w:sz w:val="28"/>
          <w:szCs w:val="28"/>
          <w:lang w:val="ru-RU"/>
        </w:rPr>
        <w:t>2</w:t>
      </w:r>
    </w:p>
    <w:p w:rsidR="00B116E8" w:rsidRPr="00DC4B8E" w:rsidRDefault="00B116E8" w:rsidP="00B116E8">
      <w:pPr>
        <w:jc w:val="both"/>
        <w:rPr>
          <w:rFonts w:ascii="Times New Roman" w:hAnsi="Times New Roman" w:cs="Times New Roman"/>
          <w:sz w:val="28"/>
          <w:szCs w:val="28"/>
        </w:rPr>
      </w:pPr>
      <w:r w:rsidRPr="00DC4B8E">
        <w:rPr>
          <w:rFonts w:ascii="Times New Roman" w:hAnsi="Times New Roman" w:cs="Times New Roman"/>
          <w:b/>
          <w:sz w:val="28"/>
          <w:szCs w:val="28"/>
        </w:rPr>
        <w:t>4. Правила и область применения расчетных показателей</w:t>
      </w:r>
      <w:r w:rsidRPr="00DC4B8E">
        <w:rPr>
          <w:rFonts w:ascii="Times New Roman" w:hAnsi="Times New Roman" w:cs="Times New Roman"/>
          <w:sz w:val="28"/>
          <w:szCs w:val="28"/>
        </w:rPr>
        <w:t>………………</w:t>
      </w:r>
      <w:r w:rsidR="002322C6">
        <w:rPr>
          <w:rFonts w:ascii="Times New Roman" w:hAnsi="Times New Roman" w:cs="Times New Roman"/>
          <w:sz w:val="28"/>
          <w:szCs w:val="28"/>
        </w:rPr>
        <w:t>.</w:t>
      </w:r>
      <w:r w:rsidRPr="00DC4B8E">
        <w:rPr>
          <w:rFonts w:ascii="Times New Roman" w:hAnsi="Times New Roman" w:cs="Times New Roman"/>
          <w:sz w:val="28"/>
          <w:szCs w:val="28"/>
        </w:rPr>
        <w:t>6</w:t>
      </w:r>
      <w:r w:rsidR="002322C6">
        <w:rPr>
          <w:rFonts w:ascii="Times New Roman" w:hAnsi="Times New Roman" w:cs="Times New Roman"/>
          <w:sz w:val="28"/>
          <w:szCs w:val="28"/>
        </w:rPr>
        <w:t>2</w:t>
      </w:r>
    </w:p>
    <w:p w:rsidR="00B116E8" w:rsidRPr="00DC4B8E" w:rsidRDefault="00B116E8" w:rsidP="00B116E8">
      <w:pPr>
        <w:jc w:val="both"/>
        <w:rPr>
          <w:rFonts w:ascii="Times New Roman" w:hAnsi="Times New Roman" w:cs="Times New Roman"/>
          <w:sz w:val="28"/>
          <w:szCs w:val="28"/>
        </w:rPr>
      </w:pPr>
      <w:r w:rsidRPr="00DC4B8E">
        <w:rPr>
          <w:rFonts w:ascii="Times New Roman" w:hAnsi="Times New Roman" w:cs="Times New Roman"/>
          <w:sz w:val="28"/>
          <w:szCs w:val="28"/>
        </w:rPr>
        <w:t xml:space="preserve">   </w:t>
      </w:r>
      <w:r w:rsidR="003F76DC">
        <w:rPr>
          <w:rFonts w:ascii="Times New Roman" w:hAnsi="Times New Roman" w:cs="Times New Roman"/>
          <w:sz w:val="28"/>
          <w:szCs w:val="28"/>
        </w:rPr>
        <w:t xml:space="preserve">     </w:t>
      </w:r>
      <w:r w:rsidRPr="00DC4B8E">
        <w:rPr>
          <w:rFonts w:ascii="Times New Roman" w:hAnsi="Times New Roman" w:cs="Times New Roman"/>
          <w:sz w:val="28"/>
          <w:szCs w:val="28"/>
        </w:rPr>
        <w:t>4.1. Область применения местных нормативов градостроительного проектирования…………………………………………………………………</w:t>
      </w:r>
      <w:r w:rsidR="002322C6">
        <w:rPr>
          <w:rFonts w:ascii="Times New Roman" w:hAnsi="Times New Roman" w:cs="Times New Roman"/>
          <w:sz w:val="28"/>
          <w:szCs w:val="28"/>
        </w:rPr>
        <w:t>…</w:t>
      </w:r>
      <w:r w:rsidRPr="00DC4B8E">
        <w:rPr>
          <w:rFonts w:ascii="Times New Roman" w:hAnsi="Times New Roman" w:cs="Times New Roman"/>
          <w:sz w:val="28"/>
          <w:szCs w:val="28"/>
        </w:rPr>
        <w:t>6</w:t>
      </w:r>
      <w:r w:rsidR="002322C6">
        <w:rPr>
          <w:rFonts w:ascii="Times New Roman" w:hAnsi="Times New Roman" w:cs="Times New Roman"/>
          <w:sz w:val="28"/>
          <w:szCs w:val="28"/>
        </w:rPr>
        <w:t>2</w:t>
      </w:r>
    </w:p>
    <w:p w:rsidR="00B116E8" w:rsidRPr="00DC4B8E" w:rsidRDefault="00B116E8" w:rsidP="00B116E8">
      <w:pPr>
        <w:jc w:val="both"/>
        <w:rPr>
          <w:rFonts w:ascii="Times New Roman" w:hAnsi="Times New Roman" w:cs="Times New Roman"/>
          <w:sz w:val="28"/>
          <w:szCs w:val="28"/>
        </w:rPr>
      </w:pPr>
      <w:r w:rsidRPr="00DC4B8E">
        <w:rPr>
          <w:rFonts w:ascii="Times New Roman" w:hAnsi="Times New Roman" w:cs="Times New Roman"/>
          <w:sz w:val="28"/>
          <w:szCs w:val="28"/>
        </w:rPr>
        <w:t xml:space="preserve">   </w:t>
      </w:r>
      <w:r w:rsidR="00E1132B">
        <w:rPr>
          <w:rFonts w:ascii="Times New Roman" w:hAnsi="Times New Roman" w:cs="Times New Roman"/>
          <w:sz w:val="28"/>
          <w:szCs w:val="28"/>
        </w:rPr>
        <w:t xml:space="preserve">      </w:t>
      </w:r>
      <w:r w:rsidRPr="00DC4B8E">
        <w:rPr>
          <w:rFonts w:ascii="Times New Roman" w:hAnsi="Times New Roman" w:cs="Times New Roman"/>
          <w:sz w:val="28"/>
          <w:szCs w:val="28"/>
        </w:rPr>
        <w:t>4.2. Правила применения местных нормативов градостроительного проектирования…………………………………………………………………</w:t>
      </w:r>
      <w:r w:rsidR="002322C6">
        <w:rPr>
          <w:rFonts w:ascii="Times New Roman" w:hAnsi="Times New Roman" w:cs="Times New Roman"/>
          <w:sz w:val="28"/>
          <w:szCs w:val="28"/>
        </w:rPr>
        <w:t>….</w:t>
      </w:r>
      <w:r w:rsidRPr="00DC4B8E">
        <w:rPr>
          <w:rFonts w:ascii="Times New Roman" w:hAnsi="Times New Roman" w:cs="Times New Roman"/>
          <w:sz w:val="28"/>
          <w:szCs w:val="28"/>
        </w:rPr>
        <w:t>6</w:t>
      </w:r>
      <w:r w:rsidR="002322C6">
        <w:rPr>
          <w:rFonts w:ascii="Times New Roman" w:hAnsi="Times New Roman" w:cs="Times New Roman"/>
          <w:sz w:val="28"/>
          <w:szCs w:val="28"/>
        </w:rPr>
        <w:t>4</w:t>
      </w:r>
    </w:p>
    <w:p w:rsidR="00B116E8" w:rsidRPr="00DC4B8E" w:rsidRDefault="00B116E8" w:rsidP="00B116E8">
      <w:pPr>
        <w:jc w:val="both"/>
        <w:rPr>
          <w:rFonts w:ascii="Times New Roman" w:hAnsi="Times New Roman" w:cs="Times New Roman"/>
          <w:sz w:val="28"/>
          <w:szCs w:val="28"/>
        </w:rPr>
      </w:pPr>
      <w:r w:rsidRPr="00DC4B8E">
        <w:rPr>
          <w:rFonts w:ascii="Times New Roman" w:hAnsi="Times New Roman" w:cs="Times New Roman"/>
          <w:b/>
          <w:sz w:val="28"/>
          <w:szCs w:val="28"/>
        </w:rPr>
        <w:t>5. Термины и определения</w:t>
      </w:r>
      <w:r w:rsidRPr="00DC4B8E">
        <w:rPr>
          <w:rFonts w:ascii="Times New Roman" w:hAnsi="Times New Roman" w:cs="Times New Roman"/>
          <w:sz w:val="28"/>
          <w:szCs w:val="28"/>
        </w:rPr>
        <w:t>……………………………………………………</w:t>
      </w:r>
      <w:r w:rsidR="004C1BDF">
        <w:rPr>
          <w:rFonts w:ascii="Times New Roman" w:hAnsi="Times New Roman" w:cs="Times New Roman"/>
          <w:sz w:val="28"/>
          <w:szCs w:val="28"/>
        </w:rPr>
        <w:t xml:space="preserve"> </w:t>
      </w:r>
      <w:r w:rsidR="002322C6">
        <w:rPr>
          <w:rFonts w:ascii="Times New Roman" w:hAnsi="Times New Roman" w:cs="Times New Roman"/>
          <w:sz w:val="28"/>
          <w:szCs w:val="28"/>
        </w:rPr>
        <w:t>..</w:t>
      </w:r>
      <w:r w:rsidRPr="00DC4B8E">
        <w:rPr>
          <w:rFonts w:ascii="Times New Roman" w:hAnsi="Times New Roman" w:cs="Times New Roman"/>
          <w:sz w:val="28"/>
          <w:szCs w:val="28"/>
        </w:rPr>
        <w:t>.6</w:t>
      </w:r>
      <w:r w:rsidR="002322C6">
        <w:rPr>
          <w:rFonts w:ascii="Times New Roman" w:hAnsi="Times New Roman" w:cs="Times New Roman"/>
          <w:sz w:val="28"/>
          <w:szCs w:val="28"/>
        </w:rPr>
        <w:t>7</w:t>
      </w:r>
    </w:p>
    <w:p w:rsidR="00B116E8" w:rsidRPr="00DC4B8E" w:rsidRDefault="00B116E8" w:rsidP="00865391">
      <w:pPr>
        <w:pStyle w:val="af0"/>
        <w:widowControl w:val="0"/>
        <w:spacing w:before="0" w:after="0" w:line="239" w:lineRule="auto"/>
        <w:ind w:firstLine="0"/>
        <w:jc w:val="both"/>
        <w:rPr>
          <w:sz w:val="28"/>
          <w:szCs w:val="28"/>
          <w:lang w:val="ru-RU"/>
        </w:rPr>
      </w:pPr>
      <w:r w:rsidRPr="00DC4B8E">
        <w:rPr>
          <w:b/>
          <w:sz w:val="28"/>
          <w:szCs w:val="28"/>
          <w:lang w:val="ru-RU"/>
        </w:rPr>
        <w:t>6. Нормативные документы</w:t>
      </w:r>
      <w:r w:rsidRPr="00DC4B8E">
        <w:rPr>
          <w:sz w:val="28"/>
          <w:szCs w:val="28"/>
          <w:lang w:val="ru-RU"/>
        </w:rPr>
        <w:t>…………………………………………………</w:t>
      </w:r>
      <w:r w:rsidR="004C1BDF">
        <w:rPr>
          <w:sz w:val="28"/>
          <w:szCs w:val="28"/>
          <w:lang w:val="ru-RU"/>
        </w:rPr>
        <w:t xml:space="preserve"> </w:t>
      </w:r>
      <w:bookmarkStart w:id="0" w:name="_GoBack"/>
      <w:bookmarkEnd w:id="0"/>
      <w:r w:rsidR="002322C6">
        <w:rPr>
          <w:sz w:val="28"/>
          <w:szCs w:val="28"/>
          <w:lang w:val="ru-RU"/>
        </w:rPr>
        <w:t>…</w:t>
      </w:r>
      <w:r w:rsidR="00E1132B">
        <w:rPr>
          <w:sz w:val="28"/>
          <w:szCs w:val="28"/>
          <w:lang w:val="ru-RU"/>
        </w:rPr>
        <w:t xml:space="preserve"> </w:t>
      </w:r>
      <w:r w:rsidR="002322C6">
        <w:rPr>
          <w:sz w:val="28"/>
          <w:szCs w:val="28"/>
          <w:lang w:val="ru-RU"/>
        </w:rPr>
        <w:t>71</w:t>
      </w:r>
    </w:p>
    <w:p w:rsidR="00B116E8" w:rsidRPr="00DC4B8E" w:rsidRDefault="00B116E8" w:rsidP="00B116E8">
      <w:pPr>
        <w:jc w:val="both"/>
        <w:rPr>
          <w:rFonts w:ascii="Times New Roman" w:hAnsi="Times New Roman" w:cs="Times New Roman"/>
          <w:b/>
          <w:sz w:val="28"/>
          <w:szCs w:val="28"/>
        </w:rPr>
      </w:pPr>
    </w:p>
    <w:p w:rsidR="00B116E8" w:rsidRDefault="00B116E8" w:rsidP="004A4FB9">
      <w:pPr>
        <w:jc w:val="center"/>
        <w:rPr>
          <w:rFonts w:ascii="Times New Roman" w:hAnsi="Times New Roman" w:cs="Times New Roman"/>
        </w:rPr>
      </w:pPr>
    </w:p>
    <w:p w:rsidR="00DC4B8E" w:rsidRDefault="00DC4B8E" w:rsidP="004A4FB9">
      <w:pPr>
        <w:jc w:val="center"/>
        <w:rPr>
          <w:rFonts w:ascii="Times New Roman" w:hAnsi="Times New Roman" w:cs="Times New Roman"/>
        </w:rPr>
      </w:pPr>
    </w:p>
    <w:p w:rsidR="00DC4B8E" w:rsidRDefault="00DC4B8E" w:rsidP="004A4FB9">
      <w:pPr>
        <w:jc w:val="center"/>
        <w:rPr>
          <w:rFonts w:ascii="Times New Roman" w:hAnsi="Times New Roman" w:cs="Times New Roman"/>
        </w:rPr>
      </w:pPr>
    </w:p>
    <w:p w:rsidR="00DC4B8E" w:rsidRDefault="00DC4B8E" w:rsidP="004A4FB9">
      <w:pPr>
        <w:jc w:val="center"/>
        <w:rPr>
          <w:rFonts w:ascii="Times New Roman" w:hAnsi="Times New Roman" w:cs="Times New Roman"/>
        </w:rPr>
      </w:pPr>
    </w:p>
    <w:p w:rsidR="00DC4B8E" w:rsidRDefault="00DC4B8E" w:rsidP="004A4FB9">
      <w:pPr>
        <w:jc w:val="center"/>
        <w:rPr>
          <w:rFonts w:ascii="Times New Roman" w:hAnsi="Times New Roman" w:cs="Times New Roman"/>
        </w:rPr>
      </w:pPr>
    </w:p>
    <w:p w:rsidR="00DC4B8E" w:rsidRDefault="00DC4B8E" w:rsidP="004A4FB9">
      <w:pPr>
        <w:jc w:val="center"/>
        <w:rPr>
          <w:rFonts w:ascii="Times New Roman" w:hAnsi="Times New Roman" w:cs="Times New Roman"/>
        </w:rPr>
      </w:pPr>
    </w:p>
    <w:p w:rsidR="00DC4B8E" w:rsidRDefault="00DC4B8E" w:rsidP="004A4FB9">
      <w:pPr>
        <w:jc w:val="center"/>
        <w:rPr>
          <w:rFonts w:ascii="Times New Roman" w:hAnsi="Times New Roman" w:cs="Times New Roman"/>
        </w:rPr>
      </w:pPr>
    </w:p>
    <w:p w:rsidR="00DC4B8E" w:rsidRDefault="00DC4B8E" w:rsidP="004A4FB9">
      <w:pPr>
        <w:jc w:val="center"/>
        <w:rPr>
          <w:rFonts w:ascii="Times New Roman" w:hAnsi="Times New Roman" w:cs="Times New Roman"/>
        </w:rPr>
      </w:pPr>
    </w:p>
    <w:p w:rsidR="00DC4B8E" w:rsidRDefault="00DC4B8E" w:rsidP="004A4FB9">
      <w:pPr>
        <w:jc w:val="center"/>
        <w:rPr>
          <w:rFonts w:ascii="Times New Roman" w:hAnsi="Times New Roman" w:cs="Times New Roman"/>
        </w:rPr>
      </w:pPr>
    </w:p>
    <w:p w:rsidR="00DC4B8E" w:rsidRDefault="00DC4B8E" w:rsidP="004A4FB9">
      <w:pPr>
        <w:jc w:val="center"/>
        <w:rPr>
          <w:rFonts w:ascii="Times New Roman" w:hAnsi="Times New Roman" w:cs="Times New Roman"/>
        </w:rPr>
      </w:pPr>
    </w:p>
    <w:p w:rsidR="00DC4B8E" w:rsidRDefault="00DC4B8E" w:rsidP="004A4FB9">
      <w:pPr>
        <w:jc w:val="center"/>
        <w:rPr>
          <w:rFonts w:ascii="Times New Roman" w:hAnsi="Times New Roman" w:cs="Times New Roman"/>
        </w:rPr>
      </w:pPr>
    </w:p>
    <w:p w:rsidR="00DC4B8E" w:rsidRDefault="00DC4B8E" w:rsidP="004A4FB9">
      <w:pPr>
        <w:jc w:val="center"/>
        <w:rPr>
          <w:rFonts w:ascii="Times New Roman" w:hAnsi="Times New Roman" w:cs="Times New Roman"/>
        </w:rPr>
      </w:pPr>
    </w:p>
    <w:p w:rsidR="00DC4B8E" w:rsidRDefault="00DC4B8E" w:rsidP="004A4FB9">
      <w:pPr>
        <w:jc w:val="center"/>
        <w:rPr>
          <w:rFonts w:ascii="Times New Roman" w:hAnsi="Times New Roman" w:cs="Times New Roman"/>
        </w:rPr>
      </w:pPr>
    </w:p>
    <w:p w:rsidR="008149FD" w:rsidRDefault="008149FD" w:rsidP="004A4FB9">
      <w:pPr>
        <w:jc w:val="center"/>
        <w:rPr>
          <w:rFonts w:ascii="Times New Roman" w:hAnsi="Times New Roman" w:cs="Times New Roman"/>
        </w:rPr>
      </w:pPr>
    </w:p>
    <w:p w:rsidR="008149FD" w:rsidRDefault="008149FD" w:rsidP="004A4FB9">
      <w:pPr>
        <w:jc w:val="center"/>
        <w:rPr>
          <w:rFonts w:ascii="Times New Roman" w:hAnsi="Times New Roman" w:cs="Times New Roman"/>
        </w:rPr>
      </w:pPr>
    </w:p>
    <w:p w:rsidR="008149FD" w:rsidRPr="00DC4B8E" w:rsidRDefault="008149FD" w:rsidP="004A4FB9">
      <w:pPr>
        <w:jc w:val="center"/>
        <w:rPr>
          <w:rFonts w:ascii="Times New Roman" w:hAnsi="Times New Roman" w:cs="Times New Roman"/>
        </w:rPr>
      </w:pPr>
    </w:p>
    <w:p w:rsidR="004A4FB9" w:rsidRPr="00DC4B8E" w:rsidRDefault="004A4FB9" w:rsidP="004A4FB9">
      <w:pPr>
        <w:jc w:val="center"/>
        <w:rPr>
          <w:rFonts w:ascii="Times New Roman" w:hAnsi="Times New Roman" w:cs="Times New Roman"/>
          <w:b/>
          <w:sz w:val="28"/>
          <w:szCs w:val="28"/>
        </w:rPr>
      </w:pPr>
      <w:r w:rsidRPr="00DC4B8E">
        <w:rPr>
          <w:rFonts w:ascii="Times New Roman" w:hAnsi="Times New Roman" w:cs="Times New Roman"/>
          <w:b/>
          <w:sz w:val="28"/>
          <w:szCs w:val="28"/>
        </w:rPr>
        <w:t>1.ОБЩИЕ ПОЛОЖЕНИЯ</w:t>
      </w:r>
    </w:p>
    <w:p w:rsidR="00B54BF3" w:rsidRPr="00DC4B8E" w:rsidRDefault="00974844" w:rsidP="00B54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Нормативы градостроительного проектирования Гаврилов-Ямского муниципального района</w:t>
      </w:r>
      <w:r w:rsidR="00B54BF3" w:rsidRPr="00DC4B8E">
        <w:rPr>
          <w:rFonts w:ascii="Times New Roman" w:hAnsi="Times New Roman" w:cs="Times New Roman"/>
          <w:sz w:val="28"/>
          <w:szCs w:val="28"/>
        </w:rPr>
        <w:t xml:space="preserve"> подготовлены и утверждены </w:t>
      </w:r>
      <w:r>
        <w:rPr>
          <w:rFonts w:ascii="Times New Roman" w:hAnsi="Times New Roman" w:cs="Times New Roman"/>
          <w:sz w:val="28"/>
          <w:szCs w:val="28"/>
        </w:rPr>
        <w:t xml:space="preserve">Собранием представителей Гаврилов-Ямского муниципального района </w:t>
      </w:r>
      <w:r w:rsidR="00B54BF3" w:rsidRPr="00DC4B8E">
        <w:rPr>
          <w:rFonts w:ascii="Times New Roman" w:hAnsi="Times New Roman" w:cs="Times New Roman"/>
          <w:sz w:val="28"/>
          <w:szCs w:val="28"/>
        </w:rPr>
        <w:t>на основании</w:t>
      </w:r>
      <w:r>
        <w:rPr>
          <w:rFonts w:ascii="Times New Roman" w:hAnsi="Times New Roman" w:cs="Times New Roman"/>
          <w:sz w:val="28"/>
          <w:szCs w:val="28"/>
        </w:rPr>
        <w:t xml:space="preserve"> пункта 2 статьи</w:t>
      </w:r>
      <w:r w:rsidR="00B54BF3" w:rsidRPr="00DC4B8E">
        <w:rPr>
          <w:rFonts w:ascii="Times New Roman" w:hAnsi="Times New Roman" w:cs="Times New Roman"/>
          <w:sz w:val="28"/>
          <w:szCs w:val="28"/>
        </w:rPr>
        <w:t xml:space="preserve"> </w:t>
      </w:r>
      <w:r>
        <w:rPr>
          <w:rFonts w:ascii="Times New Roman" w:hAnsi="Times New Roman" w:cs="Times New Roman"/>
          <w:sz w:val="28"/>
          <w:szCs w:val="28"/>
        </w:rPr>
        <w:t>8</w:t>
      </w:r>
      <w:hyperlink r:id="rId11" w:history="1"/>
      <w:r w:rsidR="00B54BF3" w:rsidRPr="00DC4B8E">
        <w:rPr>
          <w:rFonts w:ascii="Times New Roman" w:hAnsi="Times New Roman" w:cs="Times New Roman"/>
          <w:sz w:val="28"/>
          <w:szCs w:val="28"/>
        </w:rPr>
        <w:t xml:space="preserve"> и </w:t>
      </w:r>
      <w:r>
        <w:rPr>
          <w:rFonts w:ascii="Times New Roman" w:hAnsi="Times New Roman" w:cs="Times New Roman"/>
          <w:sz w:val="28"/>
          <w:szCs w:val="28"/>
        </w:rPr>
        <w:t xml:space="preserve">статьи </w:t>
      </w:r>
      <w:r w:rsidR="00D44F66" w:rsidRPr="00D44F66">
        <w:rPr>
          <w:rFonts w:ascii="Times New Roman" w:hAnsi="Times New Roman" w:cs="Times New Roman"/>
          <w:sz w:val="28"/>
          <w:szCs w:val="28"/>
        </w:rPr>
        <w:t>29.4</w:t>
      </w:r>
      <w:r w:rsidR="00B54BF3" w:rsidRPr="00DC4B8E">
        <w:rPr>
          <w:rFonts w:ascii="Times New Roman" w:hAnsi="Times New Roman" w:cs="Times New Roman"/>
          <w:sz w:val="28"/>
          <w:szCs w:val="28"/>
        </w:rPr>
        <w:t xml:space="preserve"> Градостроительного кодекса Российской Федерации, а также Закона Ярославской области от 11 окт</w:t>
      </w:r>
      <w:r w:rsidR="00D44F66">
        <w:rPr>
          <w:rFonts w:ascii="Times New Roman" w:hAnsi="Times New Roman" w:cs="Times New Roman"/>
          <w:sz w:val="28"/>
          <w:szCs w:val="28"/>
        </w:rPr>
        <w:t>ября 2006 г. №</w:t>
      </w:r>
      <w:r w:rsidR="00B54BF3" w:rsidRPr="00DC4B8E">
        <w:rPr>
          <w:rFonts w:ascii="Times New Roman" w:hAnsi="Times New Roman" w:cs="Times New Roman"/>
          <w:sz w:val="28"/>
          <w:szCs w:val="28"/>
        </w:rPr>
        <w:t xml:space="preserve"> 66-з "О градостроительной деятельности на территории Ярославской области".</w:t>
      </w:r>
    </w:p>
    <w:p w:rsidR="00B54BF3" w:rsidRPr="00DC4B8E" w:rsidRDefault="00B54BF3" w:rsidP="00A172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44F66">
        <w:rPr>
          <w:rFonts w:ascii="Times New Roman" w:hAnsi="Times New Roman" w:cs="Times New Roman"/>
          <w:sz w:val="28"/>
          <w:szCs w:val="28"/>
        </w:rPr>
        <w:t>Под  нормативами</w:t>
      </w:r>
      <w:r w:rsidR="00D44F66" w:rsidRPr="00D44F66">
        <w:rPr>
          <w:rFonts w:ascii="Times New Roman" w:hAnsi="Times New Roman" w:cs="Times New Roman"/>
          <w:sz w:val="28"/>
          <w:szCs w:val="28"/>
        </w:rPr>
        <w:t xml:space="preserve"> градостроительного проектирования муниципального района</w:t>
      </w:r>
      <w:r w:rsidRPr="00D44F66">
        <w:rPr>
          <w:rFonts w:ascii="Times New Roman" w:hAnsi="Times New Roman" w:cs="Times New Roman"/>
          <w:sz w:val="28"/>
          <w:szCs w:val="28"/>
        </w:rPr>
        <w:t xml:space="preserve"> понимается </w:t>
      </w:r>
      <w:r w:rsidR="00D44F66" w:rsidRPr="00D44F66">
        <w:rPr>
          <w:rFonts w:ascii="Times New Roman" w:hAnsi="Times New Roman" w:cs="Times New Roman"/>
          <w:sz w:val="28"/>
          <w:szCs w:val="28"/>
        </w:rPr>
        <w:t xml:space="preserve">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ar547" w:history="1">
        <w:r w:rsidR="00D44F66" w:rsidRPr="00D44F66">
          <w:rPr>
            <w:rFonts w:ascii="Times New Roman" w:hAnsi="Times New Roman" w:cs="Times New Roman"/>
            <w:color w:val="0000FF"/>
            <w:sz w:val="28"/>
            <w:szCs w:val="28"/>
          </w:rPr>
          <w:t>пункте 1 части 3 статьи 19</w:t>
        </w:r>
      </w:hyperlink>
      <w:r w:rsidR="00D44F66" w:rsidRPr="00D44F66">
        <w:rPr>
          <w:rFonts w:ascii="Times New Roman" w:hAnsi="Times New Roman" w:cs="Times New Roman"/>
          <w:sz w:val="28"/>
          <w:szCs w:val="28"/>
        </w:rPr>
        <w:t xml:space="preserve"> Градостроительного кодекса Российской Федерации,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B54BF3" w:rsidRPr="00DC4B8E" w:rsidRDefault="00A172D1" w:rsidP="00B54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Нормативы градостроительного проектирования Гаврилов-Ямского муниципального района</w:t>
      </w:r>
      <w:r w:rsidR="00B54BF3" w:rsidRPr="00DC4B8E">
        <w:rPr>
          <w:rFonts w:ascii="Times New Roman" w:hAnsi="Times New Roman" w:cs="Times New Roman"/>
          <w:sz w:val="28"/>
          <w:szCs w:val="28"/>
        </w:rPr>
        <w:t xml:space="preserve"> включают в себя:</w:t>
      </w:r>
    </w:p>
    <w:p w:rsidR="00B54BF3" w:rsidRDefault="00B54BF3" w:rsidP="00B54BF3">
      <w:pPr>
        <w:autoSpaceDE w:val="0"/>
        <w:autoSpaceDN w:val="0"/>
        <w:adjustRightInd w:val="0"/>
        <w:spacing w:after="0" w:line="240" w:lineRule="auto"/>
        <w:ind w:firstLine="540"/>
        <w:jc w:val="both"/>
        <w:rPr>
          <w:rFonts w:ascii="Times New Roman" w:hAnsi="Times New Roman" w:cs="Times New Roman"/>
          <w:sz w:val="28"/>
          <w:szCs w:val="28"/>
        </w:rPr>
      </w:pPr>
      <w:r w:rsidRPr="00DC4B8E">
        <w:rPr>
          <w:rFonts w:ascii="Times New Roman" w:hAnsi="Times New Roman" w:cs="Times New Roman"/>
          <w:sz w:val="28"/>
          <w:szCs w:val="28"/>
        </w:rPr>
        <w:t xml:space="preserve">- основную часть </w:t>
      </w:r>
      <w:r>
        <w:rPr>
          <w:rFonts w:ascii="Times New Roman" w:hAnsi="Times New Roman" w:cs="Times New Roman"/>
          <w:sz w:val="28"/>
          <w:szCs w:val="28"/>
        </w:rPr>
        <w:t>(</w:t>
      </w:r>
      <w:hyperlink r:id="rId12" w:history="1">
        <w:r>
          <w:rPr>
            <w:rFonts w:ascii="Times New Roman" w:hAnsi="Times New Roman" w:cs="Times New Roman"/>
            <w:color w:val="0000FF"/>
            <w:sz w:val="28"/>
            <w:szCs w:val="28"/>
          </w:rPr>
          <w:t>глава 1</w:t>
        </w:r>
      </w:hyperlink>
      <w:r>
        <w:rPr>
          <w:rFonts w:ascii="Times New Roman" w:hAnsi="Times New Roman" w:cs="Times New Roman"/>
          <w:sz w:val="28"/>
          <w:szCs w:val="28"/>
        </w:rPr>
        <w:t xml:space="preserve">, в которой представлены расчетные показатели минимально допустимого уровня обеспеченности объектами </w:t>
      </w:r>
      <w:r w:rsidR="00A172D1">
        <w:rPr>
          <w:rFonts w:ascii="Times New Roman" w:hAnsi="Times New Roman" w:cs="Times New Roman"/>
          <w:sz w:val="28"/>
          <w:szCs w:val="28"/>
        </w:rPr>
        <w:t>местного значения Гаврилов-Ямского муниципального района</w:t>
      </w:r>
      <w:r>
        <w:rPr>
          <w:rFonts w:ascii="Times New Roman" w:hAnsi="Times New Roman" w:cs="Times New Roman"/>
          <w:sz w:val="28"/>
          <w:szCs w:val="28"/>
        </w:rPr>
        <w:t xml:space="preserve"> и расчетные показатели максимально допустимого уровня территориальной доступности объектов </w:t>
      </w:r>
      <w:r w:rsidR="00A172D1">
        <w:rPr>
          <w:rFonts w:ascii="Times New Roman" w:hAnsi="Times New Roman" w:cs="Times New Roman"/>
          <w:sz w:val="28"/>
          <w:szCs w:val="28"/>
        </w:rPr>
        <w:t>местного значения</w:t>
      </w:r>
      <w:r>
        <w:rPr>
          <w:rFonts w:ascii="Times New Roman" w:hAnsi="Times New Roman" w:cs="Times New Roman"/>
          <w:sz w:val="28"/>
          <w:szCs w:val="28"/>
        </w:rPr>
        <w:t xml:space="preserve"> для населения </w:t>
      </w:r>
      <w:r w:rsidR="00A172D1">
        <w:rPr>
          <w:rFonts w:ascii="Times New Roman" w:hAnsi="Times New Roman" w:cs="Times New Roman"/>
          <w:sz w:val="28"/>
          <w:szCs w:val="28"/>
        </w:rPr>
        <w:t>Гаврилов-Ямского муниципального района</w:t>
      </w:r>
      <w:r>
        <w:rPr>
          <w:rFonts w:ascii="Times New Roman" w:hAnsi="Times New Roman" w:cs="Times New Roman"/>
          <w:sz w:val="28"/>
          <w:szCs w:val="28"/>
        </w:rPr>
        <w:t>;</w:t>
      </w:r>
    </w:p>
    <w:p w:rsidR="00B54BF3" w:rsidRDefault="00B54BF3" w:rsidP="00B54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материалы по обоснованию расчетных показателей, содержащихся в основной части региональных нормативов (</w:t>
      </w:r>
      <w:hyperlink r:id="rId13" w:history="1">
        <w:r>
          <w:rPr>
            <w:rFonts w:ascii="Times New Roman" w:hAnsi="Times New Roman" w:cs="Times New Roman"/>
            <w:color w:val="0000FF"/>
            <w:sz w:val="28"/>
            <w:szCs w:val="28"/>
          </w:rPr>
          <w:t>глава 2</w:t>
        </w:r>
      </w:hyperlink>
      <w:r>
        <w:rPr>
          <w:rFonts w:ascii="Times New Roman" w:hAnsi="Times New Roman" w:cs="Times New Roman"/>
          <w:sz w:val="28"/>
          <w:szCs w:val="28"/>
        </w:rPr>
        <w:t>);</w:t>
      </w:r>
    </w:p>
    <w:p w:rsidR="00B54BF3" w:rsidRDefault="00B54BF3" w:rsidP="00B54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правила и область применения расчетных показателей, содержащихся в основной части региональных нормативов (</w:t>
      </w:r>
      <w:hyperlink r:id="rId14" w:history="1">
        <w:r>
          <w:rPr>
            <w:rFonts w:ascii="Times New Roman" w:hAnsi="Times New Roman" w:cs="Times New Roman"/>
            <w:color w:val="0000FF"/>
            <w:sz w:val="28"/>
            <w:szCs w:val="28"/>
          </w:rPr>
          <w:t>глава 3</w:t>
        </w:r>
      </w:hyperlink>
      <w:r>
        <w:rPr>
          <w:rFonts w:ascii="Times New Roman" w:hAnsi="Times New Roman" w:cs="Times New Roman"/>
          <w:sz w:val="28"/>
          <w:szCs w:val="28"/>
        </w:rPr>
        <w:t>).</w:t>
      </w:r>
    </w:p>
    <w:p w:rsidR="00F23A42" w:rsidRDefault="00F23A42" w:rsidP="00F04A3A">
      <w:pPr>
        <w:suppressAutoHyphens/>
        <w:spacing w:before="40" w:after="40" w:line="312" w:lineRule="atLeast"/>
        <w:jc w:val="center"/>
        <w:rPr>
          <w:rFonts w:ascii="Times New Roman" w:eastAsia="Times New Roman" w:hAnsi="Times New Roman" w:cs="Times New Roman"/>
          <w:b/>
          <w:sz w:val="28"/>
          <w:szCs w:val="28"/>
          <w:lang w:eastAsia="hi-IN" w:bidi="hi-IN"/>
        </w:rPr>
      </w:pPr>
    </w:p>
    <w:p w:rsidR="00F04A3A" w:rsidRPr="008143C5" w:rsidRDefault="00A172D1" w:rsidP="00F04A3A">
      <w:pPr>
        <w:suppressAutoHyphens/>
        <w:spacing w:before="40" w:after="40" w:line="312" w:lineRule="atLeast"/>
        <w:jc w:val="center"/>
        <w:rPr>
          <w:rFonts w:ascii="Times New Roman" w:eastAsia="Times New Roman" w:hAnsi="Times New Roman" w:cs="Times New Roman"/>
          <w:b/>
          <w:sz w:val="28"/>
          <w:szCs w:val="28"/>
          <w:lang w:eastAsia="hi-IN" w:bidi="hi-IN"/>
        </w:rPr>
      </w:pPr>
      <w:r>
        <w:rPr>
          <w:rFonts w:ascii="Times New Roman" w:eastAsia="Times New Roman" w:hAnsi="Times New Roman" w:cs="Times New Roman"/>
          <w:b/>
          <w:sz w:val="28"/>
          <w:szCs w:val="28"/>
          <w:lang w:eastAsia="hi-IN" w:bidi="hi-IN"/>
        </w:rPr>
        <w:t xml:space="preserve">Глава </w:t>
      </w:r>
      <w:r w:rsidR="00D006AC">
        <w:rPr>
          <w:rFonts w:ascii="Times New Roman" w:eastAsia="Times New Roman" w:hAnsi="Times New Roman" w:cs="Times New Roman"/>
          <w:b/>
          <w:sz w:val="28"/>
          <w:szCs w:val="28"/>
          <w:lang w:eastAsia="hi-IN" w:bidi="hi-IN"/>
        </w:rPr>
        <w:t>1</w:t>
      </w:r>
      <w:r w:rsidR="00F04A3A" w:rsidRPr="008143C5">
        <w:rPr>
          <w:rFonts w:ascii="Times New Roman" w:eastAsia="Times New Roman" w:hAnsi="Times New Roman" w:cs="Times New Roman"/>
          <w:b/>
          <w:sz w:val="28"/>
          <w:szCs w:val="28"/>
          <w:lang w:eastAsia="hi-IN" w:bidi="hi-IN"/>
        </w:rPr>
        <w:t>.</w:t>
      </w:r>
      <w:bookmarkStart w:id="1" w:name="sub_141"/>
      <w:r w:rsidR="00F04A3A" w:rsidRPr="008143C5">
        <w:rPr>
          <w:rFonts w:ascii="Times New Roman" w:eastAsia="Times New Roman" w:hAnsi="Times New Roman" w:cs="Times New Roman"/>
          <w:color w:val="0000FF"/>
          <w:sz w:val="20"/>
          <w:szCs w:val="20"/>
          <w:lang w:eastAsia="hi-IN" w:bidi="hi-IN"/>
        </w:rPr>
        <w:t xml:space="preserve"> </w:t>
      </w:r>
      <w:bookmarkEnd w:id="1"/>
      <w:r w:rsidR="00F04A3A" w:rsidRPr="008143C5">
        <w:rPr>
          <w:rFonts w:ascii="Times New Roman" w:eastAsia="Times New Roman" w:hAnsi="Times New Roman" w:cs="Times New Roman"/>
          <w:b/>
          <w:sz w:val="28"/>
          <w:szCs w:val="28"/>
          <w:lang w:eastAsia="hi-IN" w:bidi="hi-IN"/>
        </w:rPr>
        <w:t>ОСНОВНАЯ ЧАСТЬ</w:t>
      </w:r>
    </w:p>
    <w:p w:rsidR="00F04A3A" w:rsidRPr="008143C5" w:rsidRDefault="00F04A3A" w:rsidP="00F04A3A">
      <w:pPr>
        <w:suppressAutoHyphens/>
        <w:spacing w:after="0" w:line="240" w:lineRule="auto"/>
        <w:jc w:val="both"/>
        <w:rPr>
          <w:rFonts w:ascii="Times New Roman" w:eastAsia="Times New Roman" w:hAnsi="Times New Roman" w:cs="Times New Roman"/>
          <w:sz w:val="20"/>
          <w:szCs w:val="20"/>
          <w:lang w:eastAsia="hi-IN" w:bidi="hi-IN"/>
        </w:rPr>
      </w:pPr>
    </w:p>
    <w:p w:rsidR="00F04A3A" w:rsidRPr="008143C5" w:rsidRDefault="003104E1" w:rsidP="00F04A3A">
      <w:pPr>
        <w:suppressAutoHyphens/>
        <w:spacing w:after="0" w:line="240" w:lineRule="auto"/>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 xml:space="preserve">        </w:t>
      </w:r>
      <w:r w:rsidR="007D2A1B">
        <w:rPr>
          <w:rFonts w:ascii="Times New Roman" w:eastAsia="Times New Roman" w:hAnsi="Times New Roman" w:cs="Times New Roman"/>
          <w:sz w:val="28"/>
          <w:szCs w:val="28"/>
          <w:lang w:eastAsia="hi-IN" w:bidi="hi-IN"/>
        </w:rPr>
        <w:t>2.1.</w:t>
      </w:r>
      <w:r>
        <w:rPr>
          <w:rFonts w:ascii="Times New Roman" w:eastAsia="Times New Roman" w:hAnsi="Times New Roman" w:cs="Times New Roman"/>
          <w:sz w:val="28"/>
          <w:szCs w:val="28"/>
          <w:lang w:eastAsia="hi-IN" w:bidi="hi-IN"/>
        </w:rPr>
        <w:t xml:space="preserve"> </w:t>
      </w:r>
      <w:r w:rsidR="00F04A3A" w:rsidRPr="008143C5">
        <w:rPr>
          <w:rFonts w:ascii="Times New Roman" w:eastAsia="Times New Roman" w:hAnsi="Times New Roman" w:cs="Times New Roman"/>
          <w:sz w:val="28"/>
          <w:szCs w:val="28"/>
          <w:lang w:eastAsia="hi-IN" w:bidi="hi-IN"/>
        </w:rPr>
        <w:t xml:space="preserve">Расчетные показатели минимально допустимого уровня обеспеченности объектами местного значения муниципального района населения </w:t>
      </w:r>
      <w:r>
        <w:rPr>
          <w:rFonts w:ascii="Times New Roman" w:eastAsia="Times New Roman" w:hAnsi="Times New Roman" w:cs="Times New Roman"/>
          <w:sz w:val="28"/>
          <w:szCs w:val="28"/>
          <w:lang w:eastAsia="hi-IN" w:bidi="hi-IN"/>
        </w:rPr>
        <w:t>Гаврилов-Ямского</w:t>
      </w:r>
      <w:r w:rsidR="00F04A3A" w:rsidRPr="008143C5">
        <w:rPr>
          <w:rFonts w:ascii="Times New Roman" w:eastAsia="Times New Roman" w:hAnsi="Times New Roman" w:cs="Times New Roman"/>
          <w:sz w:val="28"/>
          <w:szCs w:val="28"/>
          <w:lang w:eastAsia="hi-IN" w:bidi="hi-IN"/>
        </w:rPr>
        <w:t xml:space="preserve"> муниципального района и расчетные показатели максимально допустимого уровня территориальной доступности объектов  для населения </w:t>
      </w:r>
      <w:r>
        <w:rPr>
          <w:rFonts w:ascii="Times New Roman" w:eastAsia="Times New Roman" w:hAnsi="Times New Roman" w:cs="Times New Roman"/>
          <w:sz w:val="28"/>
          <w:szCs w:val="28"/>
          <w:lang w:eastAsia="hi-IN" w:bidi="hi-IN"/>
        </w:rPr>
        <w:t>Гаврилов-Ямского</w:t>
      </w:r>
      <w:r w:rsidR="00F04A3A" w:rsidRPr="008143C5">
        <w:rPr>
          <w:rFonts w:ascii="Times New Roman" w:eastAsia="Times New Roman" w:hAnsi="Times New Roman" w:cs="Times New Roman"/>
          <w:sz w:val="28"/>
          <w:szCs w:val="28"/>
          <w:lang w:eastAsia="hi-IN" w:bidi="hi-IN"/>
        </w:rPr>
        <w:t xml:space="preserve"> муниципального района</w:t>
      </w:r>
      <w:r>
        <w:rPr>
          <w:rFonts w:ascii="Times New Roman" w:eastAsia="Times New Roman" w:hAnsi="Times New Roman" w:cs="Times New Roman"/>
          <w:sz w:val="28"/>
          <w:szCs w:val="28"/>
          <w:lang w:eastAsia="hi-IN" w:bidi="hi-IN"/>
        </w:rPr>
        <w:t>.</w:t>
      </w:r>
    </w:p>
    <w:p w:rsidR="00F04A3A" w:rsidRPr="008143C5" w:rsidRDefault="00F04A3A" w:rsidP="00F04A3A">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color w:val="0000FF"/>
          <w:sz w:val="28"/>
          <w:szCs w:val="28"/>
          <w:lang w:eastAsia="hi-IN" w:bidi="hi-IN"/>
        </w:rPr>
        <w:t xml:space="preserve">        </w:t>
      </w:r>
    </w:p>
    <w:p w:rsidR="00F04A3A" w:rsidRPr="008143C5" w:rsidRDefault="00F04A3A" w:rsidP="00F04A3A">
      <w:pPr>
        <w:suppressAutoHyphens/>
        <w:spacing w:after="0" w:line="240" w:lineRule="auto"/>
        <w:jc w:val="both"/>
        <w:rPr>
          <w:rFonts w:ascii="Times New Roman" w:eastAsia="Times New Roman" w:hAnsi="Times New Roman" w:cs="Times New Roman"/>
          <w:sz w:val="28"/>
          <w:szCs w:val="28"/>
          <w:lang w:eastAsia="hi-IN" w:bidi="hi-IN"/>
        </w:rPr>
      </w:pPr>
      <w:r w:rsidRPr="008143C5">
        <w:rPr>
          <w:rFonts w:ascii="Times New Roman" w:eastAsia="Times New Roman" w:hAnsi="Times New Roman" w:cs="Times New Roman"/>
          <w:sz w:val="28"/>
          <w:szCs w:val="28"/>
          <w:lang w:eastAsia="hi-IN" w:bidi="hi-IN"/>
        </w:rPr>
        <w:t xml:space="preserve">          На территории </w:t>
      </w:r>
      <w:r w:rsidR="003104E1">
        <w:rPr>
          <w:rFonts w:ascii="Times New Roman" w:eastAsia="Times New Roman" w:hAnsi="Times New Roman" w:cs="Times New Roman"/>
          <w:sz w:val="28"/>
          <w:szCs w:val="28"/>
          <w:lang w:eastAsia="hi-IN" w:bidi="hi-IN"/>
        </w:rPr>
        <w:t>Гаврилов-Ямского</w:t>
      </w:r>
      <w:r w:rsidRPr="008143C5">
        <w:rPr>
          <w:rFonts w:ascii="Times New Roman" w:eastAsia="Times New Roman" w:hAnsi="Times New Roman" w:cs="Times New Roman"/>
          <w:sz w:val="28"/>
          <w:szCs w:val="28"/>
          <w:lang w:eastAsia="hi-IN" w:bidi="hi-IN"/>
        </w:rPr>
        <w:t xml:space="preserve"> муниципального района Ярославской области устанавливаются следующие расчетные показатели:</w:t>
      </w:r>
    </w:p>
    <w:p w:rsidR="00F04A3A" w:rsidRPr="008143C5" w:rsidRDefault="00F04A3A" w:rsidP="00F04A3A">
      <w:pPr>
        <w:suppressAutoHyphens/>
        <w:spacing w:after="0" w:line="240" w:lineRule="auto"/>
        <w:jc w:val="both"/>
        <w:rPr>
          <w:rFonts w:ascii="Times New Roman" w:eastAsia="Times New Roman" w:hAnsi="Times New Roman" w:cs="Times New Roman"/>
          <w:sz w:val="28"/>
          <w:szCs w:val="28"/>
          <w:lang w:eastAsia="hi-IN" w:bidi="hi-IN"/>
        </w:rPr>
      </w:pPr>
    </w:p>
    <w:p w:rsidR="00F04A3A" w:rsidRPr="008143C5" w:rsidRDefault="00F04A3A" w:rsidP="00F04A3A">
      <w:pPr>
        <w:suppressAutoHyphens/>
        <w:spacing w:after="0" w:line="240" w:lineRule="auto"/>
        <w:jc w:val="center"/>
        <w:rPr>
          <w:rFonts w:ascii="Times New Roman" w:eastAsia="Times New Roman" w:hAnsi="Times New Roman" w:cs="Times New Roman"/>
          <w:sz w:val="26"/>
          <w:szCs w:val="26"/>
          <w:lang w:eastAsia="hi-IN" w:bidi="hi-IN"/>
        </w:rPr>
      </w:pPr>
      <w:r w:rsidRPr="008143C5">
        <w:rPr>
          <w:rFonts w:ascii="Times New Roman" w:eastAsia="Times New Roman" w:hAnsi="Times New Roman" w:cs="Times New Roman"/>
          <w:bCs/>
          <w:sz w:val="26"/>
          <w:szCs w:val="26"/>
          <w:lang w:eastAsia="hi-IN" w:bidi="hi-IN"/>
        </w:rPr>
        <w:t>2.1</w:t>
      </w:r>
      <w:r w:rsidR="007D2A1B">
        <w:rPr>
          <w:rFonts w:ascii="Times New Roman" w:eastAsia="Times New Roman" w:hAnsi="Times New Roman" w:cs="Times New Roman"/>
          <w:bCs/>
          <w:sz w:val="26"/>
          <w:szCs w:val="26"/>
          <w:lang w:eastAsia="hi-IN" w:bidi="hi-IN"/>
        </w:rPr>
        <w:t>.1.</w:t>
      </w:r>
      <w:r w:rsidRPr="008143C5">
        <w:rPr>
          <w:rFonts w:ascii="Times New Roman" w:eastAsia="Times New Roman" w:hAnsi="Times New Roman" w:cs="Times New Roman"/>
          <w:bCs/>
          <w:sz w:val="26"/>
          <w:szCs w:val="26"/>
          <w:lang w:eastAsia="hi-IN" w:bidi="hi-IN"/>
        </w:rPr>
        <w:t xml:space="preserve"> </w:t>
      </w:r>
      <w:r w:rsidRPr="008143C5">
        <w:rPr>
          <w:rFonts w:ascii="Times New Roman" w:eastAsia="Times New Roman" w:hAnsi="Times New Roman" w:cs="Times New Roman"/>
          <w:sz w:val="26"/>
          <w:szCs w:val="26"/>
          <w:lang w:eastAsia="hi-IN" w:bidi="hi-IN"/>
        </w:rPr>
        <w:t>Объекты, относящиеся к области электроснабжения поселений</w:t>
      </w:r>
    </w:p>
    <w:p w:rsidR="00F04A3A" w:rsidRPr="008143C5" w:rsidRDefault="00F04A3A" w:rsidP="00F04A3A">
      <w:pPr>
        <w:suppressAutoHyphens/>
        <w:spacing w:after="0" w:line="240" w:lineRule="auto"/>
        <w:ind w:firstLine="709"/>
        <w:contextualSpacing/>
        <w:jc w:val="right"/>
        <w:rPr>
          <w:rFonts w:ascii="Times New Roman" w:eastAsia="Times New Roman" w:hAnsi="Times New Roman" w:cs="Times New Roman"/>
          <w:sz w:val="20"/>
          <w:szCs w:val="20"/>
          <w:lang w:eastAsia="hi-IN" w:bidi="hi-IN"/>
        </w:rPr>
      </w:pPr>
    </w:p>
    <w:p w:rsidR="00F04A3A" w:rsidRPr="007D2A1B" w:rsidRDefault="00F04A3A" w:rsidP="00F04A3A">
      <w:pPr>
        <w:suppressAutoHyphens/>
        <w:spacing w:after="0" w:line="240" w:lineRule="auto"/>
        <w:ind w:firstLine="709"/>
        <w:contextualSpacing/>
        <w:jc w:val="right"/>
        <w:rPr>
          <w:rFonts w:ascii="Times New Roman" w:eastAsia="Times New Roman" w:hAnsi="Times New Roman" w:cs="Times New Roman"/>
          <w:sz w:val="20"/>
          <w:szCs w:val="20"/>
          <w:lang w:eastAsia="hi-IN" w:bidi="hi-IN"/>
        </w:rPr>
      </w:pPr>
      <w:r w:rsidRPr="007D2A1B">
        <w:rPr>
          <w:rFonts w:ascii="Times New Roman" w:eastAsia="Times New Roman" w:hAnsi="Times New Roman" w:cs="Times New Roman"/>
          <w:sz w:val="20"/>
          <w:szCs w:val="20"/>
          <w:lang w:eastAsia="hi-IN" w:bidi="hi-IN"/>
        </w:rPr>
        <w:t>Таблица 1</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4"/>
        <w:gridCol w:w="3174"/>
        <w:gridCol w:w="1595"/>
        <w:gridCol w:w="1317"/>
        <w:gridCol w:w="1440"/>
        <w:gridCol w:w="1260"/>
      </w:tblGrid>
      <w:tr w:rsidR="00F04A3A" w:rsidRPr="008143C5" w:rsidTr="0037503F">
        <w:trPr>
          <w:trHeight w:val="778"/>
        </w:trPr>
        <w:tc>
          <w:tcPr>
            <w:tcW w:w="574" w:type="dxa"/>
            <w:vMerge w:val="restart"/>
            <w:vAlign w:val="center"/>
          </w:tcPr>
          <w:p w:rsidR="00F04A3A" w:rsidRPr="007D2A1B"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7D2A1B">
              <w:rPr>
                <w:rFonts w:ascii="Times New Roman" w:eastAsia="Times New Roman" w:hAnsi="Times New Roman" w:cs="Times New Roman"/>
                <w:sz w:val="20"/>
                <w:szCs w:val="20"/>
                <w:lang w:eastAsia="hi-IN" w:bidi="hi-IN"/>
              </w:rPr>
              <w:t>№</w:t>
            </w:r>
          </w:p>
        </w:tc>
        <w:tc>
          <w:tcPr>
            <w:tcW w:w="3174" w:type="dxa"/>
            <w:vMerge w:val="restart"/>
            <w:vAlign w:val="center"/>
          </w:tcPr>
          <w:p w:rsidR="00F04A3A" w:rsidRPr="007D2A1B"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7D2A1B">
              <w:rPr>
                <w:rFonts w:ascii="Times New Roman" w:eastAsia="Times New Roman" w:hAnsi="Times New Roman" w:cs="Times New Roman"/>
                <w:sz w:val="20"/>
                <w:szCs w:val="20"/>
                <w:lang w:eastAsia="hi-IN" w:bidi="hi-IN"/>
              </w:rPr>
              <w:t>Наименование ресурса</w:t>
            </w:r>
          </w:p>
        </w:tc>
        <w:tc>
          <w:tcPr>
            <w:tcW w:w="2912" w:type="dxa"/>
            <w:gridSpan w:val="2"/>
            <w:vAlign w:val="center"/>
          </w:tcPr>
          <w:p w:rsidR="00F04A3A" w:rsidRPr="007D2A1B"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7D2A1B">
              <w:rPr>
                <w:rFonts w:ascii="Times New Roman" w:eastAsia="Times New Roman" w:hAnsi="Times New Roman" w:cs="Times New Roman"/>
                <w:sz w:val="20"/>
                <w:szCs w:val="20"/>
                <w:lang w:eastAsia="hi-IN" w:bidi="hi-IN"/>
              </w:rPr>
              <w:t>Минимально допустимый уровень обеспеченности</w:t>
            </w:r>
          </w:p>
        </w:tc>
        <w:tc>
          <w:tcPr>
            <w:tcW w:w="2700" w:type="dxa"/>
            <w:gridSpan w:val="2"/>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r>
      <w:tr w:rsidR="00F04A3A" w:rsidRPr="008143C5" w:rsidTr="0037503F">
        <w:trPr>
          <w:trHeight w:val="776"/>
        </w:trPr>
        <w:tc>
          <w:tcPr>
            <w:tcW w:w="574"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p>
        </w:tc>
        <w:tc>
          <w:tcPr>
            <w:tcW w:w="3174"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p>
        </w:tc>
        <w:tc>
          <w:tcPr>
            <w:tcW w:w="1595"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317"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c>
          <w:tcPr>
            <w:tcW w:w="144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26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r>
      <w:tr w:rsidR="00F04A3A" w:rsidRPr="008143C5" w:rsidTr="0037503F">
        <w:trPr>
          <w:trHeight w:val="836"/>
        </w:trPr>
        <w:tc>
          <w:tcPr>
            <w:tcW w:w="574"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3174"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Электроэнергия, электропотребление </w:t>
            </w:r>
          </w:p>
        </w:tc>
        <w:tc>
          <w:tcPr>
            <w:tcW w:w="1595" w:type="dxa"/>
            <w:vAlign w:val="center"/>
          </w:tcPr>
          <w:p w:rsidR="00F04A3A" w:rsidRPr="008143C5" w:rsidRDefault="00F04A3A" w:rsidP="0037503F">
            <w:pPr>
              <w:autoSpaceDE w:val="0"/>
              <w:autoSpaceDN w:val="0"/>
              <w:adjustRightInd w:val="0"/>
              <w:spacing w:after="0" w:line="240" w:lineRule="auto"/>
              <w:jc w:val="center"/>
              <w:rPr>
                <w:rFonts w:ascii="Times New Roman" w:eastAsia="Calibri" w:hAnsi="Times New Roman" w:cs="Times New Roman"/>
                <w:sz w:val="24"/>
                <w:szCs w:val="24"/>
              </w:rPr>
            </w:pPr>
            <w:r w:rsidRPr="008143C5">
              <w:rPr>
                <w:rFonts w:ascii="Times New Roman" w:eastAsia="Calibri" w:hAnsi="Times New Roman" w:cs="Times New Roman"/>
                <w:sz w:val="24"/>
                <w:szCs w:val="24"/>
              </w:rPr>
              <w:t>кВт·ч  / год на 1 чел.</w:t>
            </w:r>
          </w:p>
        </w:tc>
        <w:tc>
          <w:tcPr>
            <w:tcW w:w="1317"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950</w:t>
            </w:r>
          </w:p>
        </w:tc>
        <w:tc>
          <w:tcPr>
            <w:tcW w:w="2700" w:type="dxa"/>
            <w:gridSpan w:val="2"/>
            <w:vMerge w:val="restart"/>
            <w:vAlign w:val="center"/>
          </w:tcPr>
          <w:p w:rsidR="00F04A3A" w:rsidRPr="008143C5" w:rsidRDefault="00F04A3A" w:rsidP="0037503F">
            <w:pPr>
              <w:tabs>
                <w:tab w:val="left" w:pos="1688"/>
              </w:tabs>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Не нормируется</w:t>
            </w:r>
          </w:p>
        </w:tc>
      </w:tr>
      <w:tr w:rsidR="00F04A3A" w:rsidRPr="008143C5" w:rsidTr="0037503F">
        <w:trPr>
          <w:trHeight w:val="836"/>
        </w:trPr>
        <w:tc>
          <w:tcPr>
            <w:tcW w:w="574"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w:t>
            </w:r>
          </w:p>
        </w:tc>
        <w:tc>
          <w:tcPr>
            <w:tcW w:w="3174"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Электроэнергия, </w:t>
            </w:r>
          </w:p>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использование максимума электрической нагрузки</w:t>
            </w:r>
          </w:p>
        </w:tc>
        <w:tc>
          <w:tcPr>
            <w:tcW w:w="1595" w:type="dxa"/>
            <w:vAlign w:val="center"/>
          </w:tcPr>
          <w:p w:rsidR="00F04A3A" w:rsidRPr="008143C5" w:rsidRDefault="00F04A3A" w:rsidP="0037503F">
            <w:pPr>
              <w:autoSpaceDE w:val="0"/>
              <w:autoSpaceDN w:val="0"/>
              <w:adjustRightInd w:val="0"/>
              <w:spacing w:after="0" w:line="240" w:lineRule="auto"/>
              <w:jc w:val="center"/>
              <w:rPr>
                <w:rFonts w:ascii="Times New Roman" w:eastAsia="Calibri" w:hAnsi="Times New Roman" w:cs="Times New Roman"/>
                <w:sz w:val="24"/>
                <w:szCs w:val="24"/>
              </w:rPr>
            </w:pPr>
            <w:r w:rsidRPr="008143C5">
              <w:rPr>
                <w:rFonts w:ascii="Times New Roman" w:eastAsia="Calibri" w:hAnsi="Times New Roman" w:cs="Times New Roman"/>
                <w:sz w:val="24"/>
                <w:szCs w:val="24"/>
              </w:rPr>
              <w:t>ч / год</w:t>
            </w:r>
          </w:p>
        </w:tc>
        <w:tc>
          <w:tcPr>
            <w:tcW w:w="1317"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4100</w:t>
            </w:r>
          </w:p>
        </w:tc>
        <w:tc>
          <w:tcPr>
            <w:tcW w:w="2700" w:type="dxa"/>
            <w:gridSpan w:val="2"/>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r w:rsidR="00F04A3A" w:rsidRPr="008143C5" w:rsidTr="0037503F">
        <w:trPr>
          <w:trHeight w:val="836"/>
        </w:trPr>
        <w:tc>
          <w:tcPr>
            <w:tcW w:w="574"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w:t>
            </w:r>
          </w:p>
        </w:tc>
        <w:tc>
          <w:tcPr>
            <w:tcW w:w="3174"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Электрические нагрузки*</w:t>
            </w:r>
          </w:p>
        </w:tc>
        <w:tc>
          <w:tcPr>
            <w:tcW w:w="1595" w:type="dxa"/>
            <w:vAlign w:val="center"/>
          </w:tcPr>
          <w:p w:rsidR="00F04A3A" w:rsidRPr="008143C5" w:rsidRDefault="00F04A3A" w:rsidP="0037503F">
            <w:pPr>
              <w:autoSpaceDE w:val="0"/>
              <w:autoSpaceDN w:val="0"/>
              <w:adjustRightInd w:val="0"/>
              <w:spacing w:after="0" w:line="240" w:lineRule="auto"/>
              <w:jc w:val="center"/>
              <w:rPr>
                <w:rFonts w:ascii="Times New Roman" w:eastAsia="Calibri" w:hAnsi="Times New Roman" w:cs="Times New Roman"/>
                <w:sz w:val="24"/>
                <w:szCs w:val="24"/>
              </w:rPr>
            </w:pPr>
            <w:r w:rsidRPr="008143C5">
              <w:rPr>
                <w:rFonts w:ascii="Times New Roman" w:eastAsia="Calibri" w:hAnsi="Times New Roman" w:cs="Times New Roman"/>
                <w:sz w:val="24"/>
                <w:szCs w:val="24"/>
              </w:rPr>
              <w:t>кВт</w:t>
            </w:r>
          </w:p>
        </w:tc>
        <w:tc>
          <w:tcPr>
            <w:tcW w:w="1317"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w:t>
            </w:r>
          </w:p>
        </w:tc>
        <w:tc>
          <w:tcPr>
            <w:tcW w:w="2700" w:type="dxa"/>
            <w:gridSpan w:val="2"/>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bl>
    <w:p w:rsidR="00F04A3A" w:rsidRPr="008143C5" w:rsidRDefault="00F04A3A" w:rsidP="00F04A3A">
      <w:pPr>
        <w:suppressAutoHyphens/>
        <w:spacing w:after="0" w:line="240" w:lineRule="auto"/>
        <w:ind w:firstLine="709"/>
        <w:contextualSpacing/>
        <w:rPr>
          <w:rFonts w:ascii="Times New Roman" w:eastAsia="Times New Roman" w:hAnsi="Times New Roman" w:cs="Times New Roman"/>
          <w:sz w:val="20"/>
          <w:szCs w:val="20"/>
          <w:lang w:val="en-US" w:eastAsia="hi-IN" w:bidi="hi-IN"/>
        </w:rPr>
      </w:pPr>
    </w:p>
    <w:p w:rsidR="00F04A3A" w:rsidRPr="008143C5" w:rsidRDefault="00F04A3A" w:rsidP="00F04A3A">
      <w:pPr>
        <w:suppressAutoHyphens/>
        <w:spacing w:after="0" w:line="240" w:lineRule="auto"/>
        <w:contextualSpacing/>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Примечания:</w:t>
      </w:r>
    </w:p>
    <w:p w:rsidR="00F04A3A" w:rsidRPr="008143C5" w:rsidRDefault="00F04A3A" w:rsidP="00F04A3A">
      <w:pPr>
        <w:suppressAutoHyphens/>
        <w:spacing w:after="0" w:line="240" w:lineRule="auto"/>
        <w:contextualSpacing/>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F04A3A" w:rsidRPr="008143C5" w:rsidRDefault="00F04A3A" w:rsidP="00F04A3A">
      <w:pPr>
        <w:suppressAutoHyphens/>
        <w:spacing w:after="0" w:line="240" w:lineRule="auto"/>
        <w:contextualSpacing/>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F04A3A" w:rsidRPr="00F23A42" w:rsidRDefault="00F04A3A" w:rsidP="00F23A42">
      <w:pPr>
        <w:suppressAutoHyphens/>
        <w:spacing w:after="0" w:line="240" w:lineRule="auto"/>
        <w:contextualSpacing/>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3. (*) Расчёт электрических нагрузок для разных типов застройки следует производить в соответствии с нормами СП 31-110-2003</w:t>
      </w:r>
      <w:r w:rsidRPr="008143C5">
        <w:rPr>
          <w:rFonts w:ascii="Times New Roman" w:eastAsia="Times New Roman" w:hAnsi="Times New Roman" w:cs="Times New Roman"/>
          <w:b/>
          <w:sz w:val="20"/>
          <w:szCs w:val="20"/>
          <w:lang w:eastAsia="hi-IN" w:bidi="hi-IN"/>
        </w:rPr>
        <w:t>.</w:t>
      </w:r>
    </w:p>
    <w:p w:rsidR="00F04A3A" w:rsidRPr="008143C5" w:rsidRDefault="00F04A3A" w:rsidP="00F04A3A">
      <w:pPr>
        <w:keepNext/>
        <w:numPr>
          <w:ilvl w:val="2"/>
          <w:numId w:val="0"/>
        </w:numPr>
        <w:tabs>
          <w:tab w:val="num" w:pos="0"/>
        </w:tabs>
        <w:suppressAutoHyphens/>
        <w:spacing w:before="240" w:after="60" w:line="240" w:lineRule="auto"/>
        <w:ind w:left="720" w:hanging="720"/>
        <w:jc w:val="center"/>
        <w:outlineLvl w:val="2"/>
        <w:rPr>
          <w:rFonts w:ascii="Times New Roman" w:eastAsia="Times New Roman" w:hAnsi="Times New Roman" w:cs="Times New Roman"/>
          <w:sz w:val="26"/>
          <w:szCs w:val="26"/>
          <w:lang w:eastAsia="hi-IN" w:bidi="hi-IN"/>
        </w:rPr>
      </w:pPr>
      <w:r w:rsidRPr="008143C5">
        <w:rPr>
          <w:rFonts w:ascii="Times New Roman" w:eastAsia="Times New Roman" w:hAnsi="Times New Roman" w:cs="Times New Roman"/>
          <w:bCs/>
          <w:sz w:val="26"/>
          <w:szCs w:val="26"/>
          <w:lang w:eastAsia="hi-IN" w:bidi="hi-IN"/>
        </w:rPr>
        <w:t>2.</w:t>
      </w:r>
      <w:r w:rsidR="007D2A1B">
        <w:rPr>
          <w:rFonts w:ascii="Times New Roman" w:eastAsia="Times New Roman" w:hAnsi="Times New Roman" w:cs="Times New Roman"/>
          <w:bCs/>
          <w:sz w:val="26"/>
          <w:szCs w:val="26"/>
          <w:lang w:eastAsia="hi-IN" w:bidi="hi-IN"/>
        </w:rPr>
        <w:t>1.</w:t>
      </w:r>
      <w:r w:rsidRPr="008143C5">
        <w:rPr>
          <w:rFonts w:ascii="Times New Roman" w:eastAsia="Times New Roman" w:hAnsi="Times New Roman" w:cs="Times New Roman"/>
          <w:bCs/>
          <w:sz w:val="26"/>
          <w:szCs w:val="26"/>
          <w:lang w:eastAsia="hi-IN" w:bidi="hi-IN"/>
        </w:rPr>
        <w:t xml:space="preserve">2 </w:t>
      </w:r>
      <w:r w:rsidRPr="008143C5">
        <w:rPr>
          <w:rFonts w:ascii="Times New Roman" w:eastAsia="Times New Roman" w:hAnsi="Times New Roman" w:cs="Times New Roman"/>
          <w:sz w:val="26"/>
          <w:szCs w:val="26"/>
          <w:lang w:eastAsia="hi-IN" w:bidi="hi-IN"/>
        </w:rPr>
        <w:t>Объекты, относящиеся к области газоснабжения поселений</w:t>
      </w:r>
    </w:p>
    <w:p w:rsidR="00F04A3A" w:rsidRPr="008143C5" w:rsidRDefault="00F04A3A" w:rsidP="00F04A3A">
      <w:pPr>
        <w:suppressAutoHyphens/>
        <w:spacing w:after="0" w:line="240" w:lineRule="auto"/>
        <w:contextualSpacing/>
        <w:jc w:val="right"/>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Таблица 2</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3"/>
        <w:gridCol w:w="3401"/>
        <w:gridCol w:w="1459"/>
        <w:gridCol w:w="1409"/>
        <w:gridCol w:w="1459"/>
        <w:gridCol w:w="1049"/>
      </w:tblGrid>
      <w:tr w:rsidR="00F04A3A" w:rsidRPr="008143C5" w:rsidTr="0037503F">
        <w:trPr>
          <w:trHeight w:val="778"/>
        </w:trPr>
        <w:tc>
          <w:tcPr>
            <w:tcW w:w="583"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w:t>
            </w:r>
          </w:p>
        </w:tc>
        <w:tc>
          <w:tcPr>
            <w:tcW w:w="3409"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Наименование ресурса</w:t>
            </w:r>
          </w:p>
        </w:tc>
        <w:tc>
          <w:tcPr>
            <w:tcW w:w="2872" w:type="dxa"/>
            <w:gridSpan w:val="2"/>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2496" w:type="dxa"/>
            <w:gridSpan w:val="2"/>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r>
      <w:tr w:rsidR="00F04A3A" w:rsidRPr="008143C5" w:rsidTr="0037503F">
        <w:trPr>
          <w:trHeight w:val="776"/>
        </w:trPr>
        <w:tc>
          <w:tcPr>
            <w:tcW w:w="583"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p>
        </w:tc>
        <w:tc>
          <w:tcPr>
            <w:tcW w:w="3409"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p>
        </w:tc>
        <w:tc>
          <w:tcPr>
            <w:tcW w:w="146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41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c>
          <w:tcPr>
            <w:tcW w:w="146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035"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r>
      <w:tr w:rsidR="00F04A3A" w:rsidRPr="008143C5" w:rsidTr="0037503F">
        <w:trPr>
          <w:trHeight w:val="836"/>
        </w:trPr>
        <w:tc>
          <w:tcPr>
            <w:tcW w:w="583"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3409"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Природный газ, при наличии централизованного горячего водоснабжения </w:t>
            </w:r>
          </w:p>
        </w:tc>
        <w:tc>
          <w:tcPr>
            <w:tcW w:w="146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м3</w:t>
            </w:r>
            <w:r w:rsidRPr="008143C5">
              <w:rPr>
                <w:rFonts w:ascii="Times New Roman" w:eastAsia="Times New Roman" w:hAnsi="Times New Roman" w:cs="Times New Roman"/>
                <w:sz w:val="20"/>
                <w:szCs w:val="20"/>
                <w:vertAlign w:val="superscript"/>
                <w:lang w:val="en-US" w:eastAsia="hi-IN" w:bidi="hi-IN"/>
              </w:rPr>
              <w:t xml:space="preserve"> </w:t>
            </w:r>
            <w:r w:rsidRPr="008143C5">
              <w:rPr>
                <w:rFonts w:ascii="Times New Roman" w:eastAsia="Times New Roman" w:hAnsi="Times New Roman" w:cs="Times New Roman"/>
                <w:sz w:val="20"/>
                <w:szCs w:val="20"/>
                <w:lang w:val="en-US" w:eastAsia="hi-IN" w:bidi="hi-IN"/>
              </w:rPr>
              <w:t>/ год</w:t>
            </w: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 1 чел.</w:t>
            </w:r>
          </w:p>
        </w:tc>
        <w:tc>
          <w:tcPr>
            <w:tcW w:w="141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120</w:t>
            </w:r>
          </w:p>
        </w:tc>
        <w:tc>
          <w:tcPr>
            <w:tcW w:w="2496" w:type="dxa"/>
            <w:gridSpan w:val="2"/>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Не нормируется</w:t>
            </w:r>
          </w:p>
        </w:tc>
      </w:tr>
      <w:tr w:rsidR="00F04A3A" w:rsidRPr="008143C5" w:rsidTr="0037503F">
        <w:trPr>
          <w:trHeight w:val="836"/>
        </w:trPr>
        <w:tc>
          <w:tcPr>
            <w:tcW w:w="583"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w:t>
            </w:r>
          </w:p>
        </w:tc>
        <w:tc>
          <w:tcPr>
            <w:tcW w:w="3409"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Природный газ, при горячем водоснабжении от газовых водонагревателей </w:t>
            </w:r>
          </w:p>
        </w:tc>
        <w:tc>
          <w:tcPr>
            <w:tcW w:w="146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м3</w:t>
            </w:r>
            <w:r w:rsidRPr="008143C5">
              <w:rPr>
                <w:rFonts w:ascii="Times New Roman" w:eastAsia="Times New Roman" w:hAnsi="Times New Roman" w:cs="Times New Roman"/>
                <w:sz w:val="20"/>
                <w:szCs w:val="20"/>
                <w:vertAlign w:val="superscript"/>
                <w:lang w:val="en-US" w:eastAsia="hi-IN" w:bidi="hi-IN"/>
              </w:rPr>
              <w:t xml:space="preserve"> </w:t>
            </w:r>
            <w:r w:rsidRPr="008143C5">
              <w:rPr>
                <w:rFonts w:ascii="Times New Roman" w:eastAsia="Times New Roman" w:hAnsi="Times New Roman" w:cs="Times New Roman"/>
                <w:sz w:val="20"/>
                <w:szCs w:val="20"/>
                <w:lang w:val="en-US" w:eastAsia="hi-IN" w:bidi="hi-IN"/>
              </w:rPr>
              <w:t>/ год</w:t>
            </w: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 1 чел.</w:t>
            </w:r>
          </w:p>
        </w:tc>
        <w:tc>
          <w:tcPr>
            <w:tcW w:w="141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300</w:t>
            </w:r>
          </w:p>
        </w:tc>
        <w:tc>
          <w:tcPr>
            <w:tcW w:w="2496" w:type="dxa"/>
            <w:gridSpan w:val="2"/>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r w:rsidR="00F04A3A" w:rsidRPr="008143C5" w:rsidTr="0037503F">
        <w:trPr>
          <w:trHeight w:val="836"/>
        </w:trPr>
        <w:tc>
          <w:tcPr>
            <w:tcW w:w="583"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w:t>
            </w:r>
          </w:p>
        </w:tc>
        <w:tc>
          <w:tcPr>
            <w:tcW w:w="3409"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Природный газ, при отсутствии всяких видов горячего водоснабжения</w:t>
            </w:r>
          </w:p>
        </w:tc>
        <w:tc>
          <w:tcPr>
            <w:tcW w:w="146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м3/год       на 1 чел.</w:t>
            </w:r>
          </w:p>
        </w:tc>
        <w:tc>
          <w:tcPr>
            <w:tcW w:w="141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220</w:t>
            </w:r>
          </w:p>
        </w:tc>
        <w:tc>
          <w:tcPr>
            <w:tcW w:w="2496" w:type="dxa"/>
            <w:gridSpan w:val="2"/>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bl>
    <w:p w:rsidR="00F04A3A" w:rsidRPr="008143C5" w:rsidRDefault="00F04A3A" w:rsidP="00F04A3A">
      <w:pPr>
        <w:suppressAutoHyphens/>
        <w:spacing w:after="0" w:line="240" w:lineRule="auto"/>
        <w:contextualSpacing/>
        <w:rPr>
          <w:rFonts w:ascii="Times New Roman" w:eastAsia="Times New Roman" w:hAnsi="Times New Roman" w:cs="Times New Roman"/>
          <w:sz w:val="20"/>
          <w:szCs w:val="20"/>
          <w:lang w:val="en-US" w:eastAsia="hi-IN" w:bidi="hi-IN"/>
        </w:rPr>
      </w:pPr>
    </w:p>
    <w:p w:rsidR="00F04A3A" w:rsidRPr="008143C5" w:rsidRDefault="00F04A3A" w:rsidP="00F04A3A">
      <w:pPr>
        <w:suppressAutoHyphens/>
        <w:spacing w:after="0" w:line="240" w:lineRule="auto"/>
        <w:contextualSpacing/>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Примечания:</w:t>
      </w:r>
    </w:p>
    <w:p w:rsidR="00F04A3A" w:rsidRPr="008143C5" w:rsidRDefault="00F04A3A" w:rsidP="00F04A3A">
      <w:pPr>
        <w:suppressAutoHyphens/>
        <w:spacing w:after="0" w:line="240" w:lineRule="auto"/>
        <w:contextualSpacing/>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F04A3A" w:rsidRPr="008143C5" w:rsidRDefault="00F04A3A" w:rsidP="00F04A3A">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2. При составлении проектов генеральных планов городов и других поселений допускается принимать укрупненные показатели потребления газа, м3/год на 1 чел., при теплоте сгорания газа 34 МДж/м3 (8000 ккал/м3);</w:t>
      </w:r>
    </w:p>
    <w:p w:rsidR="00F04A3A" w:rsidRPr="008143C5" w:rsidRDefault="00F04A3A" w:rsidP="00F04A3A">
      <w:pPr>
        <w:suppressAutoHyphens/>
        <w:spacing w:after="0" w:line="240" w:lineRule="auto"/>
        <w:contextualSpacing/>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3. Расходы газа для различных потребителей следует принимать по нормам  СП 42-101-2003.</w:t>
      </w:r>
    </w:p>
    <w:p w:rsidR="00F04A3A" w:rsidRPr="008143C5" w:rsidRDefault="00F04A3A" w:rsidP="00F04A3A">
      <w:pPr>
        <w:suppressAutoHyphens/>
        <w:spacing w:after="0" w:line="240" w:lineRule="auto"/>
        <w:contextualSpacing/>
        <w:jc w:val="right"/>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Таблица3</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
        <w:gridCol w:w="3154"/>
        <w:gridCol w:w="1651"/>
        <w:gridCol w:w="1366"/>
        <w:gridCol w:w="1422"/>
        <w:gridCol w:w="1215"/>
      </w:tblGrid>
      <w:tr w:rsidR="00F04A3A" w:rsidRPr="008143C5" w:rsidTr="0037503F">
        <w:trPr>
          <w:trHeight w:val="778"/>
        </w:trPr>
        <w:tc>
          <w:tcPr>
            <w:tcW w:w="552"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w:t>
            </w:r>
          </w:p>
        </w:tc>
        <w:tc>
          <w:tcPr>
            <w:tcW w:w="3154"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Наименование ресурса</w:t>
            </w:r>
          </w:p>
        </w:tc>
        <w:tc>
          <w:tcPr>
            <w:tcW w:w="3017" w:type="dxa"/>
            <w:gridSpan w:val="2"/>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2637" w:type="dxa"/>
            <w:gridSpan w:val="2"/>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r>
      <w:tr w:rsidR="00F04A3A" w:rsidRPr="008143C5" w:rsidTr="0037503F">
        <w:trPr>
          <w:trHeight w:val="776"/>
        </w:trPr>
        <w:tc>
          <w:tcPr>
            <w:tcW w:w="552"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p>
        </w:tc>
        <w:tc>
          <w:tcPr>
            <w:tcW w:w="3154"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p>
        </w:tc>
        <w:tc>
          <w:tcPr>
            <w:tcW w:w="165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366"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c>
          <w:tcPr>
            <w:tcW w:w="1422"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215"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r>
      <w:tr w:rsidR="00F04A3A" w:rsidRPr="008143C5" w:rsidTr="0037503F">
        <w:trPr>
          <w:trHeight w:val="836"/>
        </w:trPr>
        <w:tc>
          <w:tcPr>
            <w:tcW w:w="552"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3154"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СУГ на пищеприготовление при наличии в жилых помещениях газовых плит и </w:t>
            </w:r>
            <w:r w:rsidRPr="008143C5">
              <w:rPr>
                <w:rFonts w:ascii="Times New Roman" w:eastAsia="Times New Roman" w:hAnsi="Times New Roman" w:cs="Times New Roman"/>
                <w:sz w:val="20"/>
                <w:szCs w:val="20"/>
                <w:lang w:eastAsia="hi-IN" w:bidi="hi-IN"/>
              </w:rPr>
              <w:lastRenderedPageBreak/>
              <w:t>централизованного горячего водоснабжения</w:t>
            </w:r>
          </w:p>
        </w:tc>
        <w:tc>
          <w:tcPr>
            <w:tcW w:w="165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lastRenderedPageBreak/>
              <w:t>кг. на 1 чел. в месяц</w:t>
            </w:r>
          </w:p>
        </w:tc>
        <w:tc>
          <w:tcPr>
            <w:tcW w:w="1366"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6,9</w:t>
            </w:r>
          </w:p>
        </w:tc>
        <w:tc>
          <w:tcPr>
            <w:tcW w:w="2637" w:type="dxa"/>
            <w:gridSpan w:val="2"/>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Не нормируется</w:t>
            </w:r>
          </w:p>
        </w:tc>
      </w:tr>
      <w:tr w:rsidR="00F04A3A" w:rsidRPr="008143C5" w:rsidTr="0037503F">
        <w:trPr>
          <w:trHeight w:val="836"/>
        </w:trPr>
        <w:tc>
          <w:tcPr>
            <w:tcW w:w="552"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lastRenderedPageBreak/>
              <w:t>2</w:t>
            </w:r>
          </w:p>
        </w:tc>
        <w:tc>
          <w:tcPr>
            <w:tcW w:w="3154" w:type="dxa"/>
            <w:vAlign w:val="center"/>
          </w:tcPr>
          <w:p w:rsidR="00F04A3A" w:rsidRPr="008143C5" w:rsidRDefault="00F04A3A" w:rsidP="0037503F">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СУГ на приготовление пищи и горячей воды при отсутствии газового  водонагревателя в условиях отсутствия централизованного горячего водоснабжения</w:t>
            </w:r>
          </w:p>
        </w:tc>
        <w:tc>
          <w:tcPr>
            <w:tcW w:w="165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кг. на 1 чел. в месяц</w:t>
            </w:r>
          </w:p>
        </w:tc>
        <w:tc>
          <w:tcPr>
            <w:tcW w:w="1366"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10,4</w:t>
            </w:r>
          </w:p>
        </w:tc>
        <w:tc>
          <w:tcPr>
            <w:tcW w:w="2637" w:type="dxa"/>
            <w:gridSpan w:val="2"/>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r w:rsidR="00F04A3A" w:rsidRPr="008143C5" w:rsidTr="0037503F">
        <w:trPr>
          <w:trHeight w:val="836"/>
        </w:trPr>
        <w:tc>
          <w:tcPr>
            <w:tcW w:w="552"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w:t>
            </w:r>
          </w:p>
        </w:tc>
        <w:tc>
          <w:tcPr>
            <w:tcW w:w="3154"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СУГ на приготовление пищи и горячей воды при наличии газового водонагревателя в условиях отсутствия централизованного горячего водоснабжения</w:t>
            </w:r>
          </w:p>
        </w:tc>
        <w:tc>
          <w:tcPr>
            <w:tcW w:w="165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кг. на 1 чел. в месяц</w:t>
            </w:r>
          </w:p>
        </w:tc>
        <w:tc>
          <w:tcPr>
            <w:tcW w:w="1366"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16,9</w:t>
            </w:r>
          </w:p>
        </w:tc>
        <w:tc>
          <w:tcPr>
            <w:tcW w:w="2637" w:type="dxa"/>
            <w:gridSpan w:val="2"/>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r w:rsidR="00F04A3A" w:rsidRPr="008143C5" w:rsidTr="0037503F">
        <w:trPr>
          <w:trHeight w:val="836"/>
        </w:trPr>
        <w:tc>
          <w:tcPr>
            <w:tcW w:w="552"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4</w:t>
            </w:r>
          </w:p>
        </w:tc>
        <w:tc>
          <w:tcPr>
            <w:tcW w:w="3154"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СУГ на индивидуальное (поквартирное) отопление жилых помещений</w:t>
            </w:r>
          </w:p>
        </w:tc>
        <w:tc>
          <w:tcPr>
            <w:tcW w:w="165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кг. на 1 м2 отапливаемой площади</w:t>
            </w:r>
          </w:p>
        </w:tc>
        <w:tc>
          <w:tcPr>
            <w:tcW w:w="1366"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5,7</w:t>
            </w:r>
          </w:p>
        </w:tc>
        <w:tc>
          <w:tcPr>
            <w:tcW w:w="2637" w:type="dxa"/>
            <w:gridSpan w:val="2"/>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bl>
    <w:p w:rsidR="00F04A3A" w:rsidRPr="008143C5" w:rsidRDefault="00F04A3A" w:rsidP="00F04A3A">
      <w:pPr>
        <w:suppressAutoHyphens/>
        <w:spacing w:after="0" w:line="240" w:lineRule="auto"/>
        <w:contextualSpacing/>
        <w:rPr>
          <w:rFonts w:ascii="Times New Roman" w:eastAsia="Times New Roman" w:hAnsi="Times New Roman" w:cs="Times New Roman"/>
          <w:sz w:val="20"/>
          <w:szCs w:val="20"/>
          <w:lang w:val="en-US" w:eastAsia="hi-IN" w:bidi="hi-IN"/>
        </w:rPr>
      </w:pPr>
    </w:p>
    <w:p w:rsidR="00F04A3A" w:rsidRPr="008143C5" w:rsidRDefault="00F04A3A" w:rsidP="00F04A3A">
      <w:pPr>
        <w:suppressAutoHyphens/>
        <w:spacing w:after="0" w:line="240" w:lineRule="auto"/>
        <w:contextualSpacing/>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Примечания:</w:t>
      </w:r>
    </w:p>
    <w:p w:rsidR="00F04A3A" w:rsidRPr="008143C5" w:rsidRDefault="00F04A3A" w:rsidP="00F04A3A">
      <w:pPr>
        <w:suppressAutoHyphens/>
        <w:spacing w:after="0" w:line="240" w:lineRule="auto"/>
        <w:contextualSpacing/>
        <w:jc w:val="both"/>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 СУГ – сжиженный углеводородный газ.</w:t>
      </w:r>
    </w:p>
    <w:p w:rsidR="00F04A3A" w:rsidRPr="008143C5" w:rsidRDefault="00F04A3A" w:rsidP="00F04A3A">
      <w:pPr>
        <w:suppressAutoHyphens/>
        <w:spacing w:after="0" w:line="240" w:lineRule="auto"/>
        <w:contextualSpacing/>
        <w:jc w:val="both"/>
        <w:rPr>
          <w:rFonts w:ascii="Times New Roman" w:eastAsia="Times New Roman" w:hAnsi="Times New Roman" w:cs="Times New Roman"/>
          <w:b/>
          <w:bCs/>
          <w:sz w:val="26"/>
          <w:szCs w:val="26"/>
          <w:lang w:val="en-US" w:eastAsia="hi-IN" w:bidi="hi-IN"/>
        </w:rPr>
      </w:pPr>
    </w:p>
    <w:p w:rsidR="00F04A3A" w:rsidRDefault="00F04A3A" w:rsidP="00F04A3A">
      <w:pPr>
        <w:suppressAutoHyphens/>
        <w:spacing w:after="0" w:line="240" w:lineRule="auto"/>
        <w:jc w:val="both"/>
        <w:rPr>
          <w:rFonts w:ascii="Times New Roman" w:eastAsia="Times New Roman" w:hAnsi="Times New Roman" w:cs="Times New Roman"/>
          <w:sz w:val="26"/>
          <w:szCs w:val="26"/>
          <w:lang w:eastAsia="hi-IN" w:bidi="hi-IN"/>
        </w:rPr>
      </w:pPr>
      <w:r w:rsidRPr="008143C5">
        <w:rPr>
          <w:rFonts w:ascii="Times New Roman" w:eastAsia="Times New Roman" w:hAnsi="Times New Roman" w:cs="Times New Roman"/>
          <w:sz w:val="26"/>
          <w:szCs w:val="26"/>
          <w:lang w:eastAsia="hi-IN" w:bidi="hi-IN"/>
        </w:rPr>
        <w:t>2.</w:t>
      </w:r>
      <w:r w:rsidR="007D2A1B">
        <w:rPr>
          <w:rFonts w:ascii="Times New Roman" w:eastAsia="Times New Roman" w:hAnsi="Times New Roman" w:cs="Times New Roman"/>
          <w:sz w:val="26"/>
          <w:szCs w:val="26"/>
          <w:lang w:eastAsia="hi-IN" w:bidi="hi-IN"/>
        </w:rPr>
        <w:t>1.</w:t>
      </w:r>
      <w:r w:rsidRPr="008143C5">
        <w:rPr>
          <w:rFonts w:ascii="Times New Roman" w:eastAsia="Times New Roman" w:hAnsi="Times New Roman" w:cs="Times New Roman"/>
          <w:sz w:val="26"/>
          <w:szCs w:val="26"/>
          <w:lang w:eastAsia="hi-IN" w:bidi="hi-IN"/>
        </w:rPr>
        <w:t>3 Объекты, в области дорожной деятельности, безопасности дорожного движения в отношении автомобильных дорог местного значения вне границ населенных пунктов, организации  транспортного  обслуживания населения между поселениями в границах муниципального района</w:t>
      </w:r>
      <w:r w:rsidR="0099347B">
        <w:rPr>
          <w:rFonts w:ascii="Times New Roman" w:eastAsia="Times New Roman" w:hAnsi="Times New Roman" w:cs="Times New Roman"/>
          <w:sz w:val="26"/>
          <w:szCs w:val="26"/>
          <w:lang w:eastAsia="hi-IN" w:bidi="hi-IN"/>
        </w:rPr>
        <w:t>.</w:t>
      </w:r>
    </w:p>
    <w:p w:rsidR="00F04A3A" w:rsidRDefault="00F04A3A" w:rsidP="00F04A3A">
      <w:pPr>
        <w:suppressAutoHyphens/>
        <w:spacing w:after="0" w:line="240" w:lineRule="auto"/>
        <w:jc w:val="both"/>
        <w:rPr>
          <w:rFonts w:ascii="Times New Roman" w:eastAsia="Times New Roman" w:hAnsi="Times New Roman" w:cs="Times New Roman"/>
          <w:sz w:val="26"/>
          <w:szCs w:val="26"/>
          <w:lang w:eastAsia="hi-IN" w:bidi="hi-IN"/>
        </w:rPr>
      </w:pPr>
    </w:p>
    <w:p w:rsidR="00F04A3A" w:rsidRPr="008143C5" w:rsidRDefault="00F04A3A" w:rsidP="00F04A3A">
      <w:pPr>
        <w:suppressAutoHyphens/>
        <w:spacing w:after="0" w:line="240" w:lineRule="auto"/>
        <w:jc w:val="both"/>
        <w:rPr>
          <w:rFonts w:ascii="Times New Roman" w:eastAsia="Times New Roman" w:hAnsi="Times New Roman" w:cs="Times New Roman"/>
          <w:sz w:val="26"/>
          <w:szCs w:val="26"/>
          <w:lang w:eastAsia="hi-IN" w:bidi="hi-IN"/>
        </w:rPr>
      </w:pPr>
    </w:p>
    <w:p w:rsidR="00F04A3A" w:rsidRPr="008143C5" w:rsidRDefault="00F04A3A" w:rsidP="00F04A3A">
      <w:pPr>
        <w:suppressAutoHyphens/>
        <w:autoSpaceDE w:val="0"/>
        <w:autoSpaceDN w:val="0"/>
        <w:adjustRightInd w:val="0"/>
        <w:spacing w:after="0" w:line="240" w:lineRule="auto"/>
        <w:ind w:firstLine="540"/>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Плотность сети автодорог </w:t>
      </w:r>
    </w:p>
    <w:p w:rsidR="00F04A3A" w:rsidRPr="008143C5" w:rsidRDefault="00F04A3A" w:rsidP="00F04A3A">
      <w:pPr>
        <w:widowControl w:val="0"/>
        <w:suppressAutoHyphens/>
        <w:spacing w:after="0" w:line="239" w:lineRule="auto"/>
        <w:ind w:firstLine="567"/>
        <w:jc w:val="right"/>
        <w:rPr>
          <w:rFonts w:ascii="Times New Roman" w:eastAsia="Times New Roman" w:hAnsi="Times New Roman" w:cs="Times New Roman"/>
          <w:bCs/>
          <w:sz w:val="20"/>
          <w:szCs w:val="20"/>
          <w:lang w:val="en-US" w:eastAsia="hi-IN" w:bidi="hi-IN"/>
        </w:rPr>
      </w:pPr>
    </w:p>
    <w:p w:rsidR="00F04A3A" w:rsidRPr="008143C5" w:rsidRDefault="00F04A3A" w:rsidP="00F04A3A">
      <w:pPr>
        <w:widowControl w:val="0"/>
        <w:suppressAutoHyphens/>
        <w:spacing w:after="0" w:line="239" w:lineRule="auto"/>
        <w:ind w:firstLine="567"/>
        <w:jc w:val="right"/>
        <w:rPr>
          <w:rFonts w:ascii="Times New Roman" w:eastAsia="Times New Roman" w:hAnsi="Times New Roman" w:cs="Times New Roman"/>
          <w:bCs/>
          <w:sz w:val="20"/>
          <w:szCs w:val="20"/>
          <w:lang w:val="en-US" w:eastAsia="hi-IN" w:bidi="hi-IN"/>
        </w:rPr>
      </w:pPr>
      <w:r w:rsidRPr="008143C5">
        <w:rPr>
          <w:rFonts w:ascii="Times New Roman" w:eastAsia="Times New Roman" w:hAnsi="Times New Roman" w:cs="Times New Roman"/>
          <w:bCs/>
          <w:sz w:val="20"/>
          <w:szCs w:val="20"/>
          <w:lang w:val="en-US" w:eastAsia="hi-IN" w:bidi="hi-IN"/>
        </w:rPr>
        <w:t>Таблица 4</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573"/>
        <w:gridCol w:w="1620"/>
        <w:gridCol w:w="1260"/>
        <w:gridCol w:w="1440"/>
        <w:gridCol w:w="900"/>
      </w:tblGrid>
      <w:tr w:rsidR="00F04A3A" w:rsidRPr="008143C5" w:rsidTr="0037503F">
        <w:trPr>
          <w:trHeight w:val="778"/>
        </w:trPr>
        <w:tc>
          <w:tcPr>
            <w:tcW w:w="567"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w:t>
            </w:r>
          </w:p>
        </w:tc>
        <w:tc>
          <w:tcPr>
            <w:tcW w:w="3573"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Наименование объекта </w:t>
            </w: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(расчетного показателя)</w:t>
            </w:r>
          </w:p>
        </w:tc>
        <w:tc>
          <w:tcPr>
            <w:tcW w:w="2880" w:type="dxa"/>
            <w:gridSpan w:val="2"/>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2340" w:type="dxa"/>
            <w:gridSpan w:val="2"/>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r>
      <w:tr w:rsidR="00F04A3A" w:rsidRPr="008143C5" w:rsidTr="0037503F">
        <w:trPr>
          <w:trHeight w:val="776"/>
        </w:trPr>
        <w:tc>
          <w:tcPr>
            <w:tcW w:w="567" w:type="dxa"/>
            <w:vMerge/>
          </w:tcPr>
          <w:p w:rsidR="00F04A3A" w:rsidRPr="008143C5" w:rsidRDefault="00F04A3A" w:rsidP="0037503F">
            <w:pPr>
              <w:suppressAutoHyphens/>
              <w:spacing w:after="0" w:line="240" w:lineRule="auto"/>
              <w:jc w:val="center"/>
              <w:rPr>
                <w:rFonts w:ascii="Times New Roman" w:eastAsia="Times New Roman" w:hAnsi="Times New Roman" w:cs="Times New Roman"/>
                <w:b/>
                <w:sz w:val="20"/>
                <w:szCs w:val="20"/>
                <w:lang w:eastAsia="hi-IN" w:bidi="hi-IN"/>
              </w:rPr>
            </w:pPr>
          </w:p>
        </w:tc>
        <w:tc>
          <w:tcPr>
            <w:tcW w:w="3573"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b/>
                <w:sz w:val="20"/>
                <w:szCs w:val="20"/>
                <w:lang w:eastAsia="hi-IN" w:bidi="hi-IN"/>
              </w:rPr>
            </w:pPr>
          </w:p>
        </w:tc>
        <w:tc>
          <w:tcPr>
            <w:tcW w:w="162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26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c>
          <w:tcPr>
            <w:tcW w:w="144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900" w:type="dxa"/>
            <w:vAlign w:val="center"/>
          </w:tcPr>
          <w:p w:rsidR="00F04A3A" w:rsidRPr="008143C5" w:rsidRDefault="00F04A3A" w:rsidP="0037503F">
            <w:pPr>
              <w:suppressAutoHyphens/>
              <w:spacing w:after="0" w:line="240" w:lineRule="auto"/>
              <w:ind w:left="-108"/>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r>
      <w:tr w:rsidR="00F04A3A" w:rsidRPr="008143C5" w:rsidTr="0037503F">
        <w:trPr>
          <w:trHeight w:val="836"/>
        </w:trPr>
        <w:tc>
          <w:tcPr>
            <w:tcW w:w="567"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3573"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Плотность сети автодорог местного значения вне границ населенных пунктов </w:t>
            </w:r>
          </w:p>
        </w:tc>
        <w:tc>
          <w:tcPr>
            <w:tcW w:w="162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км / 1 км2</w:t>
            </w: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территории</w:t>
            </w:r>
          </w:p>
        </w:tc>
        <w:tc>
          <w:tcPr>
            <w:tcW w:w="1260" w:type="dxa"/>
            <w:vAlign w:val="center"/>
          </w:tcPr>
          <w:p w:rsidR="00F04A3A" w:rsidRPr="00CE7B5B"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val="en-US" w:eastAsia="hi-IN" w:bidi="hi-IN"/>
              </w:rPr>
              <w:t>0,</w:t>
            </w:r>
            <w:r>
              <w:rPr>
                <w:rFonts w:ascii="Times New Roman" w:eastAsia="Times New Roman" w:hAnsi="Times New Roman" w:cs="Times New Roman"/>
                <w:sz w:val="20"/>
                <w:szCs w:val="20"/>
                <w:lang w:eastAsia="hi-IN" w:bidi="hi-IN"/>
              </w:rPr>
              <w:t>004</w:t>
            </w:r>
          </w:p>
        </w:tc>
        <w:tc>
          <w:tcPr>
            <w:tcW w:w="2340" w:type="dxa"/>
            <w:gridSpan w:val="2"/>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Не нормируется</w:t>
            </w:r>
          </w:p>
        </w:tc>
      </w:tr>
    </w:tbl>
    <w:p w:rsidR="00F04A3A" w:rsidRPr="008143C5" w:rsidRDefault="00F04A3A" w:rsidP="00F04A3A">
      <w:pPr>
        <w:suppressAutoHyphens/>
        <w:spacing w:after="0" w:line="240" w:lineRule="auto"/>
        <w:rPr>
          <w:rFonts w:ascii="Times New Roman" w:eastAsia="Times New Roman" w:hAnsi="Times New Roman" w:cs="Times New Roman"/>
          <w:sz w:val="20"/>
          <w:szCs w:val="20"/>
          <w:lang w:val="en-US" w:eastAsia="hi-IN" w:bidi="hi-IN"/>
        </w:rPr>
      </w:pPr>
    </w:p>
    <w:p w:rsidR="00F04A3A" w:rsidRPr="008143C5" w:rsidRDefault="00F04A3A" w:rsidP="00F04A3A">
      <w:pPr>
        <w:suppressAutoHyphens/>
        <w:spacing w:after="0" w:line="240" w:lineRule="auto"/>
        <w:jc w:val="center"/>
        <w:rPr>
          <w:rFonts w:ascii="Times New Roman" w:eastAsia="Times New Roman" w:hAnsi="Times New Roman" w:cs="Times New Roman"/>
          <w:b/>
          <w:sz w:val="20"/>
          <w:szCs w:val="20"/>
          <w:lang w:val="en-US" w:eastAsia="hi-IN" w:bidi="hi-IN"/>
        </w:rPr>
      </w:pPr>
    </w:p>
    <w:p w:rsidR="00F04A3A" w:rsidRPr="008143C5" w:rsidRDefault="00F04A3A" w:rsidP="007D2A1B">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Расстояния между площадками отдыха вне пределов населенных пунктов на автомобильных дорогах  различных  категорий и вместимость площадок отдыха при единовременной остановке</w:t>
      </w:r>
    </w:p>
    <w:p w:rsidR="00F04A3A" w:rsidRPr="008143C5" w:rsidRDefault="00F04A3A" w:rsidP="007D2A1B">
      <w:pPr>
        <w:suppressAutoHyphens/>
        <w:spacing w:after="0" w:line="240" w:lineRule="auto"/>
        <w:jc w:val="center"/>
        <w:rPr>
          <w:rFonts w:ascii="Times New Roman" w:eastAsia="Times New Roman" w:hAnsi="Times New Roman" w:cs="Times New Roman"/>
          <w:b/>
          <w:sz w:val="20"/>
          <w:szCs w:val="20"/>
          <w:lang w:eastAsia="hi-IN" w:bidi="hi-IN"/>
        </w:rPr>
      </w:pPr>
    </w:p>
    <w:p w:rsidR="00F04A3A" w:rsidRPr="008143C5" w:rsidRDefault="00F04A3A" w:rsidP="00F04A3A">
      <w:pPr>
        <w:widowControl w:val="0"/>
        <w:suppressAutoHyphens/>
        <w:spacing w:after="0" w:line="239" w:lineRule="auto"/>
        <w:ind w:firstLine="567"/>
        <w:jc w:val="right"/>
        <w:rPr>
          <w:rFonts w:ascii="Times New Roman" w:eastAsia="Times New Roman" w:hAnsi="Times New Roman" w:cs="Times New Roman"/>
          <w:bCs/>
          <w:sz w:val="20"/>
          <w:szCs w:val="20"/>
          <w:lang w:val="en-US" w:eastAsia="hi-IN" w:bidi="hi-IN"/>
        </w:rPr>
      </w:pPr>
      <w:r w:rsidRPr="008143C5">
        <w:rPr>
          <w:rFonts w:ascii="Times New Roman" w:eastAsia="Times New Roman" w:hAnsi="Times New Roman" w:cs="Times New Roman"/>
          <w:bCs/>
          <w:sz w:val="20"/>
          <w:szCs w:val="20"/>
          <w:lang w:val="en-US" w:eastAsia="hi-IN" w:bidi="hi-IN"/>
        </w:rPr>
        <w:t>Таблица 5</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573"/>
        <w:gridCol w:w="1620"/>
        <w:gridCol w:w="1260"/>
        <w:gridCol w:w="1440"/>
        <w:gridCol w:w="900"/>
      </w:tblGrid>
      <w:tr w:rsidR="00F04A3A" w:rsidRPr="008143C5" w:rsidTr="0037503F">
        <w:trPr>
          <w:trHeight w:val="778"/>
        </w:trPr>
        <w:tc>
          <w:tcPr>
            <w:tcW w:w="567"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w:t>
            </w:r>
          </w:p>
        </w:tc>
        <w:tc>
          <w:tcPr>
            <w:tcW w:w="3573"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Наименование объекта </w:t>
            </w: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(расчетного показателя)</w:t>
            </w:r>
          </w:p>
        </w:tc>
        <w:tc>
          <w:tcPr>
            <w:tcW w:w="2880" w:type="dxa"/>
            <w:gridSpan w:val="2"/>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2340" w:type="dxa"/>
            <w:gridSpan w:val="2"/>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r>
      <w:tr w:rsidR="00F04A3A" w:rsidRPr="008143C5" w:rsidTr="0037503F">
        <w:trPr>
          <w:trHeight w:val="776"/>
        </w:trPr>
        <w:tc>
          <w:tcPr>
            <w:tcW w:w="567" w:type="dxa"/>
            <w:vMerge/>
          </w:tcPr>
          <w:p w:rsidR="00F04A3A" w:rsidRPr="008143C5" w:rsidRDefault="00F04A3A" w:rsidP="0037503F">
            <w:pPr>
              <w:suppressAutoHyphens/>
              <w:spacing w:after="0" w:line="240" w:lineRule="auto"/>
              <w:jc w:val="center"/>
              <w:rPr>
                <w:rFonts w:ascii="Times New Roman" w:eastAsia="Times New Roman" w:hAnsi="Times New Roman" w:cs="Times New Roman"/>
                <w:b/>
                <w:sz w:val="20"/>
                <w:szCs w:val="20"/>
                <w:lang w:eastAsia="hi-IN" w:bidi="hi-IN"/>
              </w:rPr>
            </w:pPr>
          </w:p>
        </w:tc>
        <w:tc>
          <w:tcPr>
            <w:tcW w:w="3573"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b/>
                <w:sz w:val="20"/>
                <w:szCs w:val="20"/>
                <w:lang w:eastAsia="hi-IN" w:bidi="hi-IN"/>
              </w:rPr>
            </w:pPr>
          </w:p>
        </w:tc>
        <w:tc>
          <w:tcPr>
            <w:tcW w:w="162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26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c>
          <w:tcPr>
            <w:tcW w:w="144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900" w:type="dxa"/>
            <w:vAlign w:val="center"/>
          </w:tcPr>
          <w:p w:rsidR="00F04A3A" w:rsidRPr="008143C5" w:rsidRDefault="00F04A3A" w:rsidP="0037503F">
            <w:pPr>
              <w:suppressAutoHyphens/>
              <w:spacing w:after="0" w:line="240" w:lineRule="auto"/>
              <w:ind w:left="-108"/>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r>
      <w:tr w:rsidR="00F04A3A" w:rsidRPr="008143C5" w:rsidTr="0037503F">
        <w:trPr>
          <w:trHeight w:val="680"/>
        </w:trPr>
        <w:tc>
          <w:tcPr>
            <w:tcW w:w="567"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6453" w:type="dxa"/>
            <w:gridSpan w:val="3"/>
            <w:tcBorders>
              <w:bottom w:val="nil"/>
            </w:tcBorders>
            <w:vAlign w:val="center"/>
          </w:tcPr>
          <w:p w:rsidR="00F04A3A" w:rsidRPr="008143C5" w:rsidRDefault="00F04A3A" w:rsidP="0037503F">
            <w:pPr>
              <w:suppressAutoHyphens/>
              <w:spacing w:after="0" w:line="240" w:lineRule="auto"/>
              <w:rPr>
                <w:rFonts w:ascii="Times New Roman" w:eastAsia="Times New Roman" w:hAnsi="Times New Roman" w:cs="Times New Roman"/>
                <w:color w:val="0070C0"/>
                <w:sz w:val="20"/>
                <w:szCs w:val="20"/>
                <w:lang w:val="en-US" w:eastAsia="hi-IN" w:bidi="hi-IN"/>
              </w:rPr>
            </w:pPr>
            <w:r w:rsidRPr="008143C5">
              <w:rPr>
                <w:rFonts w:ascii="Times New Roman" w:eastAsia="Times New Roman" w:hAnsi="Times New Roman" w:cs="Times New Roman"/>
                <w:sz w:val="20"/>
                <w:szCs w:val="20"/>
                <w:lang w:val="en-US" w:eastAsia="hi-IN" w:bidi="hi-IN"/>
              </w:rPr>
              <w:t>Расстояние между площадками отдыха</w:t>
            </w:r>
          </w:p>
        </w:tc>
        <w:tc>
          <w:tcPr>
            <w:tcW w:w="2340" w:type="dxa"/>
            <w:gridSpan w:val="2"/>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Не нормируется</w:t>
            </w:r>
          </w:p>
        </w:tc>
      </w:tr>
      <w:tr w:rsidR="00F04A3A" w:rsidRPr="008143C5" w:rsidTr="0037503F">
        <w:trPr>
          <w:trHeight w:val="404"/>
        </w:trPr>
        <w:tc>
          <w:tcPr>
            <w:tcW w:w="567"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3573" w:type="dxa"/>
            <w:tcBorders>
              <w:top w:val="single" w:sz="4" w:space="0" w:color="auto"/>
            </w:tcBorders>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val="en-US" w:eastAsia="hi-IN" w:bidi="hi-IN"/>
              </w:rPr>
              <w:t>I</w:t>
            </w:r>
            <w:r w:rsidRPr="008143C5">
              <w:rPr>
                <w:rFonts w:ascii="Times New Roman" w:eastAsia="Times New Roman" w:hAnsi="Times New Roman" w:cs="Times New Roman"/>
                <w:sz w:val="20"/>
                <w:szCs w:val="20"/>
                <w:lang w:eastAsia="hi-IN" w:bidi="hi-IN"/>
              </w:rPr>
              <w:t xml:space="preserve"> и </w:t>
            </w:r>
            <w:r w:rsidRPr="008143C5">
              <w:rPr>
                <w:rFonts w:ascii="Times New Roman" w:eastAsia="Times New Roman" w:hAnsi="Times New Roman" w:cs="Times New Roman"/>
                <w:sz w:val="20"/>
                <w:szCs w:val="20"/>
                <w:lang w:val="en-US" w:eastAsia="hi-IN" w:bidi="hi-IN"/>
              </w:rPr>
              <w:t>II</w:t>
            </w:r>
            <w:r w:rsidRPr="008143C5">
              <w:rPr>
                <w:rFonts w:ascii="Times New Roman" w:eastAsia="Times New Roman" w:hAnsi="Times New Roman" w:cs="Times New Roman"/>
                <w:sz w:val="20"/>
                <w:szCs w:val="20"/>
                <w:lang w:eastAsia="hi-IN" w:bidi="hi-IN"/>
              </w:rPr>
              <w:t xml:space="preserve"> категория дорог</w:t>
            </w:r>
          </w:p>
        </w:tc>
        <w:tc>
          <w:tcPr>
            <w:tcW w:w="1620"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км</w:t>
            </w:r>
          </w:p>
        </w:tc>
        <w:tc>
          <w:tcPr>
            <w:tcW w:w="126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15</w:t>
            </w:r>
          </w:p>
        </w:tc>
        <w:tc>
          <w:tcPr>
            <w:tcW w:w="2340" w:type="dxa"/>
            <w:gridSpan w:val="2"/>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r w:rsidR="00F04A3A" w:rsidRPr="008143C5" w:rsidTr="0037503F">
        <w:trPr>
          <w:trHeight w:val="400"/>
        </w:trPr>
        <w:tc>
          <w:tcPr>
            <w:tcW w:w="567"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3573"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III категория дорог</w:t>
            </w:r>
          </w:p>
        </w:tc>
        <w:tc>
          <w:tcPr>
            <w:tcW w:w="1620"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26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25</w:t>
            </w:r>
          </w:p>
        </w:tc>
        <w:tc>
          <w:tcPr>
            <w:tcW w:w="2340" w:type="dxa"/>
            <w:gridSpan w:val="2"/>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r w:rsidR="00F04A3A" w:rsidRPr="008143C5" w:rsidTr="0037503F">
        <w:trPr>
          <w:trHeight w:val="180"/>
        </w:trPr>
        <w:tc>
          <w:tcPr>
            <w:tcW w:w="567"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3573"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IV категория дорог</w:t>
            </w:r>
          </w:p>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p>
        </w:tc>
        <w:tc>
          <w:tcPr>
            <w:tcW w:w="1620"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26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45</w:t>
            </w:r>
          </w:p>
        </w:tc>
        <w:tc>
          <w:tcPr>
            <w:tcW w:w="2340" w:type="dxa"/>
            <w:gridSpan w:val="2"/>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r w:rsidR="00F04A3A" w:rsidRPr="008143C5" w:rsidTr="0037503F">
        <w:trPr>
          <w:trHeight w:val="557"/>
        </w:trPr>
        <w:tc>
          <w:tcPr>
            <w:tcW w:w="567"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w:t>
            </w:r>
          </w:p>
        </w:tc>
        <w:tc>
          <w:tcPr>
            <w:tcW w:w="6453" w:type="dxa"/>
            <w:gridSpan w:val="3"/>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Количество автомобилей при единовременной остановке </w:t>
            </w:r>
          </w:p>
          <w:p w:rsidR="00F04A3A" w:rsidRPr="008143C5" w:rsidRDefault="00F04A3A" w:rsidP="0037503F">
            <w:pPr>
              <w:suppressAutoHyphens/>
              <w:spacing w:after="0" w:line="240" w:lineRule="auto"/>
              <w:jc w:val="center"/>
              <w:rPr>
                <w:rFonts w:ascii="Times New Roman" w:eastAsia="Times New Roman" w:hAnsi="Times New Roman" w:cs="Times New Roman"/>
                <w:color w:val="0070C0"/>
                <w:sz w:val="20"/>
                <w:szCs w:val="20"/>
                <w:lang w:val="en-US" w:eastAsia="hi-IN" w:bidi="hi-IN"/>
              </w:rPr>
            </w:pPr>
          </w:p>
        </w:tc>
        <w:tc>
          <w:tcPr>
            <w:tcW w:w="2340" w:type="dxa"/>
            <w:gridSpan w:val="2"/>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r w:rsidR="00F04A3A" w:rsidRPr="008143C5" w:rsidTr="0037503F">
        <w:trPr>
          <w:trHeight w:val="380"/>
        </w:trPr>
        <w:tc>
          <w:tcPr>
            <w:tcW w:w="567"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3573"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I  ( II)  категория дорог</w:t>
            </w:r>
          </w:p>
        </w:tc>
        <w:tc>
          <w:tcPr>
            <w:tcW w:w="1620"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км</w:t>
            </w:r>
          </w:p>
        </w:tc>
        <w:tc>
          <w:tcPr>
            <w:tcW w:w="126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20 (10)</w:t>
            </w:r>
          </w:p>
        </w:tc>
        <w:tc>
          <w:tcPr>
            <w:tcW w:w="2340" w:type="dxa"/>
            <w:gridSpan w:val="2"/>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r w:rsidR="00F04A3A" w:rsidRPr="008143C5" w:rsidTr="0037503F">
        <w:trPr>
          <w:trHeight w:val="620"/>
        </w:trPr>
        <w:tc>
          <w:tcPr>
            <w:tcW w:w="567"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3573"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III категория дорог</w:t>
            </w:r>
          </w:p>
        </w:tc>
        <w:tc>
          <w:tcPr>
            <w:tcW w:w="1620"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26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10</w:t>
            </w:r>
          </w:p>
        </w:tc>
        <w:tc>
          <w:tcPr>
            <w:tcW w:w="2340" w:type="dxa"/>
            <w:gridSpan w:val="2"/>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r w:rsidR="00F04A3A" w:rsidRPr="008143C5" w:rsidTr="0037503F">
        <w:trPr>
          <w:trHeight w:val="464"/>
        </w:trPr>
        <w:tc>
          <w:tcPr>
            <w:tcW w:w="567"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3573"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IV категория дорог</w:t>
            </w:r>
          </w:p>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p>
        </w:tc>
        <w:tc>
          <w:tcPr>
            <w:tcW w:w="1620"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26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10</w:t>
            </w:r>
          </w:p>
        </w:tc>
        <w:tc>
          <w:tcPr>
            <w:tcW w:w="2340" w:type="dxa"/>
            <w:gridSpan w:val="2"/>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bl>
    <w:p w:rsidR="00F04A3A" w:rsidRPr="008143C5" w:rsidRDefault="00F04A3A" w:rsidP="00F04A3A">
      <w:pPr>
        <w:suppressAutoHyphens/>
        <w:spacing w:after="0" w:line="240" w:lineRule="auto"/>
        <w:rPr>
          <w:rFonts w:ascii="Times New Roman" w:eastAsia="Times New Roman" w:hAnsi="Times New Roman" w:cs="Times New Roman"/>
          <w:sz w:val="20"/>
          <w:szCs w:val="20"/>
          <w:lang w:val="en-US" w:eastAsia="hi-IN" w:bidi="hi-IN"/>
        </w:rPr>
      </w:pPr>
    </w:p>
    <w:p w:rsidR="00F04A3A" w:rsidRPr="008143C5" w:rsidRDefault="00F04A3A" w:rsidP="00F04A3A">
      <w:pPr>
        <w:tabs>
          <w:tab w:val="left" w:pos="5460"/>
        </w:tabs>
        <w:suppressAutoHyphens/>
        <w:spacing w:after="0" w:line="240" w:lineRule="auto"/>
        <w:jc w:val="both"/>
        <w:rPr>
          <w:rFonts w:ascii="Times New Roman" w:eastAsia="Times New Roman" w:hAnsi="Times New Roman" w:cs="Times New Roman"/>
          <w:color w:val="000000"/>
          <w:sz w:val="20"/>
          <w:szCs w:val="20"/>
          <w:lang w:val="en-US" w:eastAsia="hi-IN" w:bidi="hi-IN"/>
        </w:rPr>
      </w:pPr>
      <w:r w:rsidRPr="008143C5">
        <w:rPr>
          <w:rFonts w:ascii="Times New Roman" w:eastAsia="Times New Roman" w:hAnsi="Times New Roman" w:cs="Times New Roman"/>
          <w:color w:val="000000"/>
          <w:sz w:val="20"/>
          <w:szCs w:val="20"/>
          <w:lang w:val="en-US" w:eastAsia="hi-IN" w:bidi="hi-IN"/>
        </w:rPr>
        <w:t>Примечания:</w:t>
      </w:r>
    </w:p>
    <w:p w:rsidR="00F04A3A" w:rsidRPr="008143C5" w:rsidRDefault="00F04A3A" w:rsidP="00F04A3A">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1. На территории площадок отдыха могут быть предусмотрены сооружения для технического осмотра автомобилей и пункты торговли.</w:t>
      </w:r>
    </w:p>
    <w:p w:rsidR="00F04A3A" w:rsidRDefault="00F04A3A" w:rsidP="00F04A3A">
      <w:pPr>
        <w:suppressAutoHyphens/>
        <w:autoSpaceDE w:val="0"/>
        <w:autoSpaceDN w:val="0"/>
        <w:adjustRightInd w:val="0"/>
        <w:spacing w:after="0" w:line="240" w:lineRule="auto"/>
        <w:jc w:val="both"/>
        <w:rPr>
          <w:rFonts w:ascii="Times New Roman" w:eastAsia="Times New Roman" w:hAnsi="Times New Roman" w:cs="Times New Roman"/>
          <w:color w:val="0000FF"/>
          <w:sz w:val="20"/>
          <w:szCs w:val="20"/>
          <w:lang w:eastAsia="hi-IN" w:bidi="hi-IN"/>
        </w:rPr>
      </w:pPr>
      <w:r w:rsidRPr="008143C5">
        <w:rPr>
          <w:rFonts w:ascii="Times New Roman" w:eastAsia="Times New Roman" w:hAnsi="Times New Roman" w:cs="Times New Roman"/>
          <w:sz w:val="20"/>
          <w:szCs w:val="20"/>
          <w:lang w:eastAsia="hi-IN" w:bidi="hi-IN"/>
        </w:rPr>
        <w:t>2. Вместимость площадок отдыха следует рассчитывать при интенсивности движения до 30000 транспортных единиц в сутки.</w:t>
      </w:r>
      <w:r w:rsidRPr="008143C5">
        <w:rPr>
          <w:rFonts w:ascii="Times New Roman" w:eastAsia="Times New Roman" w:hAnsi="Times New Roman" w:cs="Times New Roman"/>
          <w:color w:val="0000FF"/>
          <w:sz w:val="20"/>
          <w:szCs w:val="20"/>
          <w:lang w:eastAsia="hi-IN" w:bidi="hi-IN"/>
        </w:rPr>
        <w:t xml:space="preserve"> </w:t>
      </w:r>
    </w:p>
    <w:p w:rsidR="00F04A3A" w:rsidRPr="008143C5" w:rsidRDefault="00F04A3A" w:rsidP="00F04A3A">
      <w:pPr>
        <w:suppressAutoHyphens/>
        <w:autoSpaceDE w:val="0"/>
        <w:autoSpaceDN w:val="0"/>
        <w:adjustRightInd w:val="0"/>
        <w:spacing w:after="0" w:line="240" w:lineRule="auto"/>
        <w:jc w:val="both"/>
        <w:rPr>
          <w:rFonts w:ascii="Times New Roman" w:eastAsia="Times New Roman" w:hAnsi="Times New Roman" w:cs="Times New Roman"/>
          <w:color w:val="0000FF"/>
          <w:sz w:val="20"/>
          <w:szCs w:val="20"/>
          <w:lang w:eastAsia="hi-IN" w:bidi="hi-IN"/>
        </w:rPr>
      </w:pPr>
    </w:p>
    <w:p w:rsidR="00F04A3A" w:rsidRPr="008143C5" w:rsidRDefault="00F04A3A" w:rsidP="00F04A3A">
      <w:pPr>
        <w:suppressAutoHyphens/>
        <w:spacing w:after="0" w:line="240" w:lineRule="auto"/>
        <w:rPr>
          <w:rFonts w:ascii="Times New Roman" w:eastAsia="Times New Roman" w:hAnsi="Times New Roman" w:cs="Times New Roman"/>
          <w:sz w:val="20"/>
          <w:szCs w:val="20"/>
          <w:lang w:eastAsia="hi-IN" w:bidi="hi-IN"/>
        </w:rPr>
      </w:pPr>
    </w:p>
    <w:p w:rsidR="00F04A3A" w:rsidRPr="008143C5" w:rsidRDefault="00F04A3A" w:rsidP="00F04A3A">
      <w:pPr>
        <w:suppressAutoHyphens/>
        <w:autoSpaceDE w:val="0"/>
        <w:autoSpaceDN w:val="0"/>
        <w:adjustRightInd w:val="0"/>
        <w:spacing w:after="0" w:line="240" w:lineRule="auto"/>
        <w:ind w:firstLine="540"/>
        <w:jc w:val="center"/>
        <w:rPr>
          <w:rFonts w:ascii="Times New Roman" w:eastAsia="Times New Roman" w:hAnsi="Times New Roman" w:cs="Times New Roman"/>
          <w:b/>
          <w:bCs/>
          <w:sz w:val="20"/>
          <w:szCs w:val="20"/>
          <w:lang w:val="en-US" w:eastAsia="hi-IN" w:bidi="hi-IN"/>
        </w:rPr>
      </w:pPr>
      <w:r w:rsidRPr="008143C5">
        <w:rPr>
          <w:rFonts w:ascii="Times New Roman" w:eastAsia="Times New Roman" w:hAnsi="Times New Roman" w:cs="Times New Roman"/>
          <w:b/>
          <w:sz w:val="20"/>
          <w:szCs w:val="20"/>
          <w:lang w:val="en-US" w:eastAsia="hi-IN" w:bidi="hi-IN"/>
        </w:rPr>
        <w:t>Автобусные остановки</w:t>
      </w:r>
    </w:p>
    <w:p w:rsidR="00F04A3A" w:rsidRPr="008143C5" w:rsidRDefault="00F04A3A" w:rsidP="00F04A3A">
      <w:pPr>
        <w:suppressAutoHyphens/>
        <w:spacing w:after="0" w:line="240" w:lineRule="auto"/>
        <w:jc w:val="right"/>
        <w:rPr>
          <w:rFonts w:ascii="Times New Roman" w:eastAsia="Times New Roman" w:hAnsi="Times New Roman" w:cs="Times New Roman"/>
          <w:sz w:val="20"/>
          <w:szCs w:val="20"/>
          <w:lang w:val="en-US" w:bidi="hi-IN"/>
        </w:rPr>
      </w:pPr>
      <w:r w:rsidRPr="008143C5">
        <w:rPr>
          <w:rFonts w:ascii="Times New Roman" w:eastAsia="Times New Roman" w:hAnsi="Times New Roman" w:cs="Times New Roman"/>
          <w:sz w:val="20"/>
          <w:szCs w:val="20"/>
          <w:lang w:val="en-US" w:bidi="hi-IN"/>
        </w:rPr>
        <w:t>Таблица 6</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5"/>
        <w:gridCol w:w="3322"/>
        <w:gridCol w:w="1530"/>
        <w:gridCol w:w="8"/>
        <w:gridCol w:w="1335"/>
        <w:gridCol w:w="1395"/>
        <w:gridCol w:w="1215"/>
      </w:tblGrid>
      <w:tr w:rsidR="00F04A3A" w:rsidRPr="008143C5" w:rsidTr="0037503F">
        <w:trPr>
          <w:trHeight w:val="778"/>
        </w:trPr>
        <w:tc>
          <w:tcPr>
            <w:tcW w:w="555"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w:t>
            </w:r>
          </w:p>
        </w:tc>
        <w:tc>
          <w:tcPr>
            <w:tcW w:w="3322"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Наименование объекта</w:t>
            </w:r>
          </w:p>
        </w:tc>
        <w:tc>
          <w:tcPr>
            <w:tcW w:w="2873" w:type="dxa"/>
            <w:gridSpan w:val="3"/>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2610" w:type="dxa"/>
            <w:gridSpan w:val="2"/>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r>
      <w:tr w:rsidR="00F04A3A" w:rsidRPr="008143C5" w:rsidTr="0037503F">
        <w:trPr>
          <w:trHeight w:val="776"/>
        </w:trPr>
        <w:tc>
          <w:tcPr>
            <w:tcW w:w="555"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b/>
                <w:sz w:val="20"/>
                <w:szCs w:val="20"/>
                <w:lang w:eastAsia="hi-IN" w:bidi="hi-IN"/>
              </w:rPr>
            </w:pPr>
          </w:p>
        </w:tc>
        <w:tc>
          <w:tcPr>
            <w:tcW w:w="3322"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b/>
                <w:sz w:val="20"/>
                <w:szCs w:val="20"/>
                <w:lang w:eastAsia="hi-IN" w:bidi="hi-IN"/>
              </w:rPr>
            </w:pPr>
          </w:p>
        </w:tc>
        <w:tc>
          <w:tcPr>
            <w:tcW w:w="153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343" w:type="dxa"/>
            <w:gridSpan w:val="2"/>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c>
          <w:tcPr>
            <w:tcW w:w="1395"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215"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r>
      <w:tr w:rsidR="00F04A3A" w:rsidRPr="008143C5" w:rsidTr="0037503F">
        <w:trPr>
          <w:trHeight w:val="836"/>
        </w:trPr>
        <w:tc>
          <w:tcPr>
            <w:tcW w:w="555"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color w:val="000000"/>
                <w:sz w:val="20"/>
                <w:szCs w:val="20"/>
                <w:lang w:val="en-US" w:eastAsia="hi-IN" w:bidi="hi-IN"/>
              </w:rPr>
            </w:pPr>
            <w:r w:rsidRPr="008143C5">
              <w:rPr>
                <w:rFonts w:ascii="Times New Roman" w:eastAsia="Times New Roman" w:hAnsi="Times New Roman" w:cs="Times New Roman"/>
                <w:color w:val="000000"/>
                <w:sz w:val="20"/>
                <w:szCs w:val="20"/>
                <w:lang w:val="en-US" w:eastAsia="hi-IN" w:bidi="hi-IN"/>
              </w:rPr>
              <w:t>1</w:t>
            </w:r>
          </w:p>
        </w:tc>
        <w:tc>
          <w:tcPr>
            <w:tcW w:w="3322" w:type="dxa"/>
            <w:vAlign w:val="center"/>
          </w:tcPr>
          <w:p w:rsidR="00F04A3A" w:rsidRPr="008143C5" w:rsidRDefault="00F04A3A" w:rsidP="0037503F">
            <w:pPr>
              <w:suppressAutoHyphens/>
              <w:spacing w:after="0" w:line="240" w:lineRule="auto"/>
              <w:rPr>
                <w:rFonts w:ascii="Times New Roman" w:eastAsia="Times New Roman" w:hAnsi="Times New Roman" w:cs="Times New Roman"/>
                <w:color w:val="000000"/>
                <w:sz w:val="20"/>
                <w:szCs w:val="20"/>
                <w:lang w:eastAsia="hi-IN" w:bidi="hi-IN"/>
              </w:rPr>
            </w:pPr>
            <w:r w:rsidRPr="008143C5">
              <w:rPr>
                <w:rFonts w:ascii="Times New Roman" w:eastAsia="Times New Roman" w:hAnsi="Times New Roman" w:cs="Times New Roman"/>
                <w:color w:val="000000"/>
                <w:sz w:val="20"/>
                <w:szCs w:val="20"/>
                <w:lang w:eastAsia="hi-IN" w:bidi="hi-IN"/>
              </w:rPr>
              <w:t xml:space="preserve">Автобусные остановки на дорогах </w:t>
            </w:r>
            <w:r w:rsidRPr="008143C5">
              <w:rPr>
                <w:rFonts w:ascii="Times New Roman" w:eastAsia="Times New Roman" w:hAnsi="Times New Roman" w:cs="Times New Roman"/>
                <w:color w:val="000000"/>
                <w:sz w:val="20"/>
                <w:szCs w:val="20"/>
                <w:lang w:val="en-US" w:eastAsia="hi-IN" w:bidi="hi-IN"/>
              </w:rPr>
              <w:t>I</w:t>
            </w:r>
            <w:r w:rsidRPr="008143C5">
              <w:rPr>
                <w:rFonts w:ascii="Times New Roman" w:eastAsia="Times New Roman" w:hAnsi="Times New Roman" w:cs="Times New Roman"/>
                <w:color w:val="000000"/>
                <w:sz w:val="20"/>
                <w:szCs w:val="20"/>
                <w:lang w:eastAsia="hi-IN" w:bidi="hi-IN"/>
              </w:rPr>
              <w:t>-</w:t>
            </w:r>
            <w:r w:rsidRPr="008143C5">
              <w:rPr>
                <w:rFonts w:ascii="Times New Roman" w:eastAsia="Times New Roman" w:hAnsi="Times New Roman" w:cs="Times New Roman"/>
                <w:color w:val="000000"/>
                <w:sz w:val="20"/>
                <w:szCs w:val="20"/>
                <w:lang w:val="en-US" w:eastAsia="hi-IN" w:bidi="hi-IN"/>
              </w:rPr>
              <w:t>III</w:t>
            </w:r>
            <w:r w:rsidRPr="008143C5">
              <w:rPr>
                <w:rFonts w:ascii="Times New Roman" w:eastAsia="Times New Roman" w:hAnsi="Times New Roman" w:cs="Times New Roman"/>
                <w:color w:val="000000"/>
                <w:sz w:val="20"/>
                <w:szCs w:val="20"/>
                <w:lang w:eastAsia="hi-IN" w:bidi="hi-IN"/>
              </w:rPr>
              <w:t xml:space="preserve"> категории</w:t>
            </w:r>
          </w:p>
        </w:tc>
        <w:tc>
          <w:tcPr>
            <w:tcW w:w="1538" w:type="dxa"/>
            <w:gridSpan w:val="2"/>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остановка</w:t>
            </w:r>
          </w:p>
        </w:tc>
        <w:tc>
          <w:tcPr>
            <w:tcW w:w="1335"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 на 3 км</w:t>
            </w:r>
          </w:p>
        </w:tc>
        <w:tc>
          <w:tcPr>
            <w:tcW w:w="1395"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w:t>
            </w:r>
          </w:p>
        </w:tc>
        <w:tc>
          <w:tcPr>
            <w:tcW w:w="1215"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color w:val="0000FF"/>
                <w:sz w:val="20"/>
                <w:szCs w:val="20"/>
                <w:lang w:val="en-US" w:eastAsia="hi-IN" w:bidi="hi-IN"/>
              </w:rPr>
            </w:pPr>
            <w:r w:rsidRPr="008143C5">
              <w:rPr>
                <w:rFonts w:ascii="Times New Roman" w:eastAsia="Times New Roman" w:hAnsi="Times New Roman" w:cs="Times New Roman"/>
                <w:sz w:val="20"/>
                <w:szCs w:val="20"/>
                <w:lang w:val="en-US" w:eastAsia="hi-IN" w:bidi="hi-IN"/>
              </w:rPr>
              <w:t>800</w:t>
            </w:r>
          </w:p>
        </w:tc>
      </w:tr>
    </w:tbl>
    <w:p w:rsidR="00F04A3A" w:rsidRPr="008143C5" w:rsidRDefault="00F04A3A" w:rsidP="00F04A3A">
      <w:pPr>
        <w:suppressAutoHyphens/>
        <w:spacing w:after="0" w:line="240" w:lineRule="auto"/>
        <w:rPr>
          <w:rFonts w:ascii="Times New Roman" w:eastAsia="Times New Roman" w:hAnsi="Times New Roman" w:cs="Times New Roman"/>
          <w:sz w:val="20"/>
          <w:szCs w:val="20"/>
          <w:lang w:val="en-US" w:eastAsia="hi-IN" w:bidi="hi-IN"/>
        </w:rPr>
      </w:pPr>
    </w:p>
    <w:p w:rsidR="00F04A3A" w:rsidRPr="008143C5" w:rsidRDefault="00F04A3A" w:rsidP="00F04A3A">
      <w:pPr>
        <w:keepNext/>
        <w:numPr>
          <w:ilvl w:val="2"/>
          <w:numId w:val="0"/>
        </w:numPr>
        <w:tabs>
          <w:tab w:val="num" w:pos="0"/>
        </w:tabs>
        <w:suppressAutoHyphens/>
        <w:spacing w:before="240" w:after="60" w:line="240" w:lineRule="auto"/>
        <w:ind w:left="720" w:hanging="720"/>
        <w:outlineLvl w:val="2"/>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color w:val="0000FF"/>
          <w:sz w:val="20"/>
          <w:szCs w:val="20"/>
          <w:lang w:val="en-US" w:eastAsia="hi-IN" w:bidi="hi-IN"/>
        </w:rPr>
        <w:t xml:space="preserve"> </w:t>
      </w:r>
      <w:r w:rsidRPr="008143C5">
        <w:rPr>
          <w:rFonts w:ascii="Times New Roman" w:eastAsia="Times New Roman" w:hAnsi="Times New Roman" w:cs="Times New Roman"/>
          <w:sz w:val="20"/>
          <w:szCs w:val="20"/>
          <w:lang w:val="en-US" w:eastAsia="hi-IN" w:bidi="hi-IN"/>
        </w:rPr>
        <w:t>Парковки (парковочные места)</w:t>
      </w:r>
    </w:p>
    <w:p w:rsidR="00F04A3A" w:rsidRPr="008143C5" w:rsidRDefault="00F04A3A" w:rsidP="00F04A3A">
      <w:pPr>
        <w:suppressAutoHyphens/>
        <w:spacing w:after="0" w:line="240" w:lineRule="auto"/>
        <w:jc w:val="right"/>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Таблица 7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402"/>
        <w:gridCol w:w="2151"/>
        <w:gridCol w:w="1192"/>
        <w:gridCol w:w="968"/>
        <w:gridCol w:w="1080"/>
      </w:tblGrid>
      <w:tr w:rsidR="00F04A3A" w:rsidRPr="008143C5" w:rsidTr="0037503F">
        <w:trPr>
          <w:trHeight w:val="778"/>
        </w:trPr>
        <w:tc>
          <w:tcPr>
            <w:tcW w:w="567"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w:t>
            </w:r>
          </w:p>
        </w:tc>
        <w:tc>
          <w:tcPr>
            <w:tcW w:w="3402"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Наименование объекта</w:t>
            </w:r>
          </w:p>
        </w:tc>
        <w:tc>
          <w:tcPr>
            <w:tcW w:w="3343" w:type="dxa"/>
            <w:gridSpan w:val="2"/>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2048" w:type="dxa"/>
            <w:gridSpan w:val="2"/>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r>
      <w:tr w:rsidR="00F04A3A" w:rsidRPr="008143C5" w:rsidTr="0037503F">
        <w:trPr>
          <w:trHeight w:val="776"/>
        </w:trPr>
        <w:tc>
          <w:tcPr>
            <w:tcW w:w="567"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b/>
                <w:sz w:val="20"/>
                <w:szCs w:val="20"/>
                <w:lang w:eastAsia="hi-IN" w:bidi="hi-IN"/>
              </w:rPr>
            </w:pPr>
          </w:p>
        </w:tc>
        <w:tc>
          <w:tcPr>
            <w:tcW w:w="3402"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b/>
                <w:sz w:val="20"/>
                <w:szCs w:val="20"/>
                <w:lang w:eastAsia="hi-IN" w:bidi="hi-IN"/>
              </w:rPr>
            </w:pPr>
          </w:p>
        </w:tc>
        <w:tc>
          <w:tcPr>
            <w:tcW w:w="215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192"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c>
          <w:tcPr>
            <w:tcW w:w="968"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08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r>
      <w:tr w:rsidR="00F04A3A" w:rsidRPr="008143C5" w:rsidTr="0037503F">
        <w:trPr>
          <w:trHeight w:val="836"/>
        </w:trPr>
        <w:tc>
          <w:tcPr>
            <w:tcW w:w="567"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3402"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Парковочные места объектов дошкольного, начального, основного  и среднего общего образования</w:t>
            </w:r>
          </w:p>
        </w:tc>
        <w:tc>
          <w:tcPr>
            <w:tcW w:w="215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машино-мест</w:t>
            </w: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 100 работающих</w:t>
            </w:r>
          </w:p>
        </w:tc>
        <w:tc>
          <w:tcPr>
            <w:tcW w:w="1192"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5</w:t>
            </w:r>
          </w:p>
        </w:tc>
        <w:tc>
          <w:tcPr>
            <w:tcW w:w="968"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w:t>
            </w:r>
          </w:p>
        </w:tc>
        <w:tc>
          <w:tcPr>
            <w:tcW w:w="1080"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250</w:t>
            </w:r>
          </w:p>
        </w:tc>
      </w:tr>
      <w:tr w:rsidR="00F04A3A" w:rsidRPr="008143C5" w:rsidTr="0037503F">
        <w:trPr>
          <w:trHeight w:val="836"/>
        </w:trPr>
        <w:tc>
          <w:tcPr>
            <w:tcW w:w="567"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pacing w:val="-14"/>
                <w:sz w:val="20"/>
                <w:szCs w:val="20"/>
                <w:lang w:val="en-US" w:eastAsia="hi-IN" w:bidi="hi-IN"/>
              </w:rPr>
            </w:pPr>
            <w:r w:rsidRPr="008143C5">
              <w:rPr>
                <w:rFonts w:ascii="Times New Roman" w:eastAsia="Times New Roman" w:hAnsi="Times New Roman" w:cs="Times New Roman"/>
                <w:spacing w:val="-14"/>
                <w:sz w:val="20"/>
                <w:szCs w:val="20"/>
                <w:lang w:val="en-US" w:eastAsia="hi-IN" w:bidi="hi-IN"/>
              </w:rPr>
              <w:t>2</w:t>
            </w:r>
          </w:p>
        </w:tc>
        <w:tc>
          <w:tcPr>
            <w:tcW w:w="3402"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Парковочные места учреждений управления, кредитно-финансовых и юридических учреждений местного значения</w:t>
            </w:r>
          </w:p>
        </w:tc>
        <w:tc>
          <w:tcPr>
            <w:tcW w:w="215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машино-мест</w:t>
            </w: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 100 работающих</w:t>
            </w:r>
          </w:p>
        </w:tc>
        <w:tc>
          <w:tcPr>
            <w:tcW w:w="1192"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5</w:t>
            </w:r>
          </w:p>
        </w:tc>
        <w:tc>
          <w:tcPr>
            <w:tcW w:w="968"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080"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r w:rsidR="00F04A3A" w:rsidRPr="008143C5" w:rsidTr="0037503F">
        <w:trPr>
          <w:trHeight w:val="988"/>
        </w:trPr>
        <w:tc>
          <w:tcPr>
            <w:tcW w:w="567"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w:t>
            </w:r>
          </w:p>
        </w:tc>
        <w:tc>
          <w:tcPr>
            <w:tcW w:w="3402"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Парковочные места больниц</w:t>
            </w:r>
          </w:p>
        </w:tc>
        <w:tc>
          <w:tcPr>
            <w:tcW w:w="215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машино-мест</w:t>
            </w: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 100 коек</w:t>
            </w:r>
          </w:p>
        </w:tc>
        <w:tc>
          <w:tcPr>
            <w:tcW w:w="1192"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w:t>
            </w:r>
          </w:p>
        </w:tc>
        <w:tc>
          <w:tcPr>
            <w:tcW w:w="968"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080"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r w:rsidR="00F04A3A" w:rsidRPr="008143C5" w:rsidTr="0037503F">
        <w:trPr>
          <w:trHeight w:val="972"/>
        </w:trPr>
        <w:tc>
          <w:tcPr>
            <w:tcW w:w="567"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4</w:t>
            </w:r>
          </w:p>
        </w:tc>
        <w:tc>
          <w:tcPr>
            <w:tcW w:w="3402"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Парковочные места поликлиник</w:t>
            </w:r>
          </w:p>
        </w:tc>
        <w:tc>
          <w:tcPr>
            <w:tcW w:w="215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машино-мест</w:t>
            </w: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 100 посещений</w:t>
            </w:r>
          </w:p>
        </w:tc>
        <w:tc>
          <w:tcPr>
            <w:tcW w:w="1192"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w:t>
            </w:r>
          </w:p>
        </w:tc>
        <w:tc>
          <w:tcPr>
            <w:tcW w:w="968"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080"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r w:rsidR="00F04A3A" w:rsidRPr="008143C5" w:rsidTr="0037503F">
        <w:trPr>
          <w:trHeight w:val="1278"/>
        </w:trPr>
        <w:tc>
          <w:tcPr>
            <w:tcW w:w="567"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lastRenderedPageBreak/>
              <w:t>5</w:t>
            </w:r>
          </w:p>
        </w:tc>
        <w:tc>
          <w:tcPr>
            <w:tcW w:w="3402"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Парковочные места промышленных предприятий</w:t>
            </w:r>
          </w:p>
        </w:tc>
        <w:tc>
          <w:tcPr>
            <w:tcW w:w="215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машино-мест</w:t>
            </w:r>
          </w:p>
          <w:p w:rsidR="00F04A3A" w:rsidRPr="008143C5" w:rsidRDefault="00F04A3A" w:rsidP="0037503F">
            <w:pPr>
              <w:suppressAutoHyphens/>
              <w:spacing w:after="0" w:line="240" w:lineRule="auto"/>
              <w:jc w:val="center"/>
              <w:rPr>
                <w:rFonts w:ascii="Times New Roman" w:eastAsia="Times New Roman" w:hAnsi="Times New Roman" w:cs="Times New Roman"/>
                <w:spacing w:val="-20"/>
                <w:sz w:val="20"/>
                <w:szCs w:val="20"/>
                <w:lang w:eastAsia="hi-IN" w:bidi="hi-IN"/>
              </w:rPr>
            </w:pPr>
            <w:r w:rsidRPr="008143C5">
              <w:rPr>
                <w:rFonts w:ascii="Times New Roman" w:eastAsia="Times New Roman" w:hAnsi="Times New Roman" w:cs="Times New Roman"/>
                <w:spacing w:val="-20"/>
                <w:sz w:val="20"/>
                <w:szCs w:val="20"/>
                <w:lang w:eastAsia="hi-IN" w:bidi="hi-IN"/>
              </w:rPr>
              <w:t>на 100 работающих  в 2-х смежных сменах</w:t>
            </w:r>
          </w:p>
        </w:tc>
        <w:tc>
          <w:tcPr>
            <w:tcW w:w="1192"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7</w:t>
            </w:r>
          </w:p>
        </w:tc>
        <w:tc>
          <w:tcPr>
            <w:tcW w:w="968"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080"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r w:rsidR="00F04A3A" w:rsidRPr="008143C5" w:rsidTr="0037503F">
        <w:trPr>
          <w:trHeight w:val="1136"/>
        </w:trPr>
        <w:tc>
          <w:tcPr>
            <w:tcW w:w="567"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6</w:t>
            </w:r>
          </w:p>
        </w:tc>
        <w:tc>
          <w:tcPr>
            <w:tcW w:w="3402"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Парковочные места гостиниц (кроме высшего разряда)</w:t>
            </w:r>
          </w:p>
        </w:tc>
        <w:tc>
          <w:tcPr>
            <w:tcW w:w="2151" w:type="dxa"/>
            <w:tcBorders>
              <w:bottom w:val="single" w:sz="4" w:space="0" w:color="auto"/>
            </w:tcBorders>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машино-мест на 100 мест</w:t>
            </w: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192"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6</w:t>
            </w:r>
          </w:p>
        </w:tc>
        <w:tc>
          <w:tcPr>
            <w:tcW w:w="968"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080"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r w:rsidR="00F04A3A" w:rsidRPr="008143C5" w:rsidTr="0037503F">
        <w:trPr>
          <w:trHeight w:val="540"/>
        </w:trPr>
        <w:tc>
          <w:tcPr>
            <w:tcW w:w="567"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7</w:t>
            </w:r>
          </w:p>
        </w:tc>
        <w:tc>
          <w:tcPr>
            <w:tcW w:w="3402"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Торговые центры, универмаги, магазины с площадью торговых залов более 200 м2</w:t>
            </w:r>
          </w:p>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p>
        </w:tc>
        <w:tc>
          <w:tcPr>
            <w:tcW w:w="2151" w:type="dxa"/>
            <w:tcBorders>
              <w:bottom w:val="single" w:sz="4" w:space="0" w:color="auto"/>
            </w:tcBorders>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машино-мест на 100 м2 торговой площади</w:t>
            </w:r>
          </w:p>
        </w:tc>
        <w:tc>
          <w:tcPr>
            <w:tcW w:w="1192"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5</w:t>
            </w:r>
          </w:p>
        </w:tc>
        <w:tc>
          <w:tcPr>
            <w:tcW w:w="968" w:type="dxa"/>
            <w:vMerge/>
            <w:tcBorders>
              <w:bottom w:val="single" w:sz="4" w:space="0" w:color="auto"/>
            </w:tcBorders>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080"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r w:rsidR="00F04A3A" w:rsidRPr="008143C5" w:rsidTr="0037503F">
        <w:trPr>
          <w:trHeight w:val="580"/>
        </w:trPr>
        <w:tc>
          <w:tcPr>
            <w:tcW w:w="567"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8</w:t>
            </w:r>
          </w:p>
        </w:tc>
        <w:tc>
          <w:tcPr>
            <w:tcW w:w="3402"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Средние специальные учебные заведения</w:t>
            </w:r>
          </w:p>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p>
        </w:tc>
        <w:tc>
          <w:tcPr>
            <w:tcW w:w="2151" w:type="dxa"/>
            <w:tcBorders>
              <w:top w:val="single" w:sz="4" w:space="0" w:color="auto"/>
            </w:tcBorders>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машино-мест</w:t>
            </w: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 100 работающих</w:t>
            </w:r>
          </w:p>
        </w:tc>
        <w:tc>
          <w:tcPr>
            <w:tcW w:w="1192"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10</w:t>
            </w:r>
          </w:p>
        </w:tc>
        <w:tc>
          <w:tcPr>
            <w:tcW w:w="968" w:type="dxa"/>
            <w:vMerge w:val="restart"/>
            <w:tcBorders>
              <w:top w:val="nil"/>
              <w:bottom w:val="nil"/>
            </w:tcBorders>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w:t>
            </w:r>
          </w:p>
        </w:tc>
        <w:tc>
          <w:tcPr>
            <w:tcW w:w="1080" w:type="dxa"/>
            <w:vMerge w:val="restart"/>
            <w:tcBorders>
              <w:top w:val="nil"/>
            </w:tcBorders>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250</w:t>
            </w:r>
          </w:p>
        </w:tc>
      </w:tr>
      <w:tr w:rsidR="00F04A3A" w:rsidRPr="008143C5" w:rsidTr="0037503F">
        <w:trPr>
          <w:trHeight w:val="504"/>
        </w:trPr>
        <w:tc>
          <w:tcPr>
            <w:tcW w:w="567"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9</w:t>
            </w:r>
          </w:p>
        </w:tc>
        <w:tc>
          <w:tcPr>
            <w:tcW w:w="3402"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Базы кратковременного отдыха (лыжные, рыболовные, охотничьи и др.)</w:t>
            </w:r>
          </w:p>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p>
        </w:tc>
        <w:tc>
          <w:tcPr>
            <w:tcW w:w="215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машино-мест</w:t>
            </w: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на 100 единовременных посетителей</w:t>
            </w:r>
          </w:p>
        </w:tc>
        <w:tc>
          <w:tcPr>
            <w:tcW w:w="1192"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10</w:t>
            </w:r>
          </w:p>
        </w:tc>
        <w:tc>
          <w:tcPr>
            <w:tcW w:w="968" w:type="dxa"/>
            <w:vMerge/>
            <w:tcBorders>
              <w:top w:val="nil"/>
              <w:bottom w:val="single" w:sz="4" w:space="0" w:color="auto"/>
            </w:tcBorders>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080" w:type="dxa"/>
            <w:vMerge/>
            <w:tcBorders>
              <w:top w:val="nil"/>
            </w:tcBorders>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r w:rsidR="00F04A3A" w:rsidRPr="008143C5" w:rsidTr="0037503F">
        <w:trPr>
          <w:trHeight w:val="836"/>
        </w:trPr>
        <w:tc>
          <w:tcPr>
            <w:tcW w:w="567"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10</w:t>
            </w:r>
          </w:p>
        </w:tc>
        <w:tc>
          <w:tcPr>
            <w:tcW w:w="3402"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Парковочные места пляжей и парков в зонах отдыха</w:t>
            </w:r>
          </w:p>
        </w:tc>
        <w:tc>
          <w:tcPr>
            <w:tcW w:w="215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машино-мест</w:t>
            </w: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на 100 единовременных посетителей</w:t>
            </w:r>
          </w:p>
        </w:tc>
        <w:tc>
          <w:tcPr>
            <w:tcW w:w="1192"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15</w:t>
            </w:r>
          </w:p>
        </w:tc>
        <w:tc>
          <w:tcPr>
            <w:tcW w:w="968" w:type="dxa"/>
            <w:vMerge w:val="restart"/>
            <w:tcBorders>
              <w:top w:val="single" w:sz="4" w:space="0" w:color="auto"/>
            </w:tcBorders>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w:t>
            </w:r>
          </w:p>
        </w:tc>
        <w:tc>
          <w:tcPr>
            <w:tcW w:w="1080"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1000</w:t>
            </w:r>
          </w:p>
        </w:tc>
      </w:tr>
      <w:tr w:rsidR="00F04A3A" w:rsidRPr="008143C5" w:rsidTr="0037503F">
        <w:trPr>
          <w:trHeight w:val="836"/>
        </w:trPr>
        <w:tc>
          <w:tcPr>
            <w:tcW w:w="567"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11</w:t>
            </w:r>
          </w:p>
        </w:tc>
        <w:tc>
          <w:tcPr>
            <w:tcW w:w="3402"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Парковочные места домов и баз отдыха, санаториев, санаториев-профилакториев, туристических баз </w:t>
            </w:r>
          </w:p>
        </w:tc>
        <w:tc>
          <w:tcPr>
            <w:tcW w:w="215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машино-мест</w:t>
            </w: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на 100 отдыхающих и обслуживающего персонала</w:t>
            </w:r>
          </w:p>
        </w:tc>
        <w:tc>
          <w:tcPr>
            <w:tcW w:w="1192"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w:t>
            </w:r>
          </w:p>
        </w:tc>
        <w:tc>
          <w:tcPr>
            <w:tcW w:w="968"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080"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r w:rsidR="00F04A3A" w:rsidRPr="008143C5" w:rsidTr="0037503F">
        <w:trPr>
          <w:trHeight w:val="836"/>
        </w:trPr>
        <w:tc>
          <w:tcPr>
            <w:tcW w:w="567"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12</w:t>
            </w:r>
          </w:p>
        </w:tc>
        <w:tc>
          <w:tcPr>
            <w:tcW w:w="3402"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Парковочные места садоводческих товариществ</w:t>
            </w:r>
          </w:p>
        </w:tc>
        <w:tc>
          <w:tcPr>
            <w:tcW w:w="215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машино-мест</w:t>
            </w: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 10 участков</w:t>
            </w:r>
          </w:p>
        </w:tc>
        <w:tc>
          <w:tcPr>
            <w:tcW w:w="1192"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7</w:t>
            </w:r>
          </w:p>
        </w:tc>
        <w:tc>
          <w:tcPr>
            <w:tcW w:w="2048" w:type="dxa"/>
            <w:gridSpan w:val="2"/>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Не нормируется</w:t>
            </w:r>
          </w:p>
        </w:tc>
      </w:tr>
    </w:tbl>
    <w:p w:rsidR="00F04A3A" w:rsidRPr="008143C5" w:rsidRDefault="00F04A3A" w:rsidP="00F04A3A">
      <w:pPr>
        <w:suppressAutoHyphens/>
        <w:autoSpaceDE w:val="0"/>
        <w:autoSpaceDN w:val="0"/>
        <w:adjustRightInd w:val="0"/>
        <w:spacing w:after="0" w:line="240" w:lineRule="auto"/>
        <w:jc w:val="both"/>
        <w:rPr>
          <w:rFonts w:ascii="Courier New" w:eastAsia="Times New Roman" w:hAnsi="Courier New" w:cs="Courier New"/>
          <w:sz w:val="20"/>
          <w:szCs w:val="20"/>
          <w:lang w:val="en-US" w:eastAsia="hi-IN" w:bidi="hi-IN"/>
        </w:rPr>
      </w:pPr>
    </w:p>
    <w:p w:rsidR="00F04A3A" w:rsidRPr="008143C5" w:rsidRDefault="00F04A3A" w:rsidP="00F04A3A">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Примечание:</w:t>
      </w:r>
    </w:p>
    <w:p w:rsidR="00F04A3A" w:rsidRPr="008143C5" w:rsidRDefault="00F04A3A" w:rsidP="00F04A3A">
      <w:pPr>
        <w:suppressAutoHyphens/>
        <w:spacing w:after="0" w:line="240" w:lineRule="auto"/>
        <w:jc w:val="both"/>
        <w:rPr>
          <w:rFonts w:ascii="Times New Roman" w:eastAsia="Times New Roman" w:hAnsi="Times New Roman" w:cs="Times New Roman"/>
          <w:sz w:val="28"/>
          <w:szCs w:val="28"/>
          <w:lang w:eastAsia="hi-IN" w:bidi="hi-IN"/>
        </w:rPr>
      </w:pPr>
      <w:r w:rsidRPr="008143C5">
        <w:rPr>
          <w:rFonts w:ascii="Times New Roman" w:eastAsia="Times New Roman" w:hAnsi="Times New Roman" w:cs="Times New Roman"/>
          <w:sz w:val="20"/>
          <w:szCs w:val="20"/>
          <w:lang w:eastAsia="hi-IN" w:bidi="hi-IN"/>
        </w:rPr>
        <w:t>1. 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 в том числе 5% специализированных мест для автотранспорта инвалидов на кресле-коляске из расчета, при числе мест:</w:t>
      </w:r>
    </w:p>
    <w:p w:rsidR="00F04A3A" w:rsidRPr="008143C5" w:rsidRDefault="00F04A3A" w:rsidP="00F04A3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43C5">
        <w:rPr>
          <w:rFonts w:ascii="Courier New" w:eastAsia="Times New Roman" w:hAnsi="Courier New" w:cs="Courier New"/>
          <w:sz w:val="20"/>
          <w:szCs w:val="20"/>
          <w:lang w:eastAsia="ru-RU"/>
        </w:rPr>
        <w:t xml:space="preserve">   </w:t>
      </w:r>
      <w:r w:rsidRPr="008143C5">
        <w:rPr>
          <w:rFonts w:ascii="Times New Roman" w:eastAsia="Times New Roman" w:hAnsi="Times New Roman" w:cs="Times New Roman"/>
          <w:sz w:val="20"/>
          <w:szCs w:val="20"/>
          <w:lang w:eastAsia="ru-RU"/>
        </w:rPr>
        <w:t>до 100 включительно ............ 5%, но не менее одного места;</w:t>
      </w:r>
    </w:p>
    <w:p w:rsidR="00F04A3A" w:rsidRPr="008143C5" w:rsidRDefault="00F04A3A" w:rsidP="00F04A3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43C5">
        <w:rPr>
          <w:rFonts w:ascii="Times New Roman" w:eastAsia="Times New Roman" w:hAnsi="Times New Roman" w:cs="Times New Roman"/>
          <w:sz w:val="20"/>
          <w:szCs w:val="20"/>
          <w:lang w:eastAsia="ru-RU"/>
        </w:rPr>
        <w:t xml:space="preserve">      от 101 до 200 .................. 5 мест и дополнительно 3%;</w:t>
      </w:r>
    </w:p>
    <w:p w:rsidR="00F04A3A" w:rsidRPr="008143C5" w:rsidRDefault="00F04A3A" w:rsidP="00F04A3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43C5">
        <w:rPr>
          <w:rFonts w:ascii="Times New Roman" w:eastAsia="Times New Roman" w:hAnsi="Times New Roman" w:cs="Times New Roman"/>
          <w:sz w:val="20"/>
          <w:szCs w:val="20"/>
          <w:lang w:eastAsia="ru-RU"/>
        </w:rPr>
        <w:t xml:space="preserve">      от 201 до 1000 ................. 8 мест и дополнительно 2%;</w:t>
      </w:r>
    </w:p>
    <w:p w:rsidR="00F04A3A" w:rsidRPr="008143C5" w:rsidRDefault="00F04A3A" w:rsidP="00F04A3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43C5">
        <w:rPr>
          <w:rFonts w:ascii="Times New Roman" w:eastAsia="Times New Roman" w:hAnsi="Times New Roman" w:cs="Times New Roman"/>
          <w:sz w:val="20"/>
          <w:szCs w:val="20"/>
          <w:lang w:eastAsia="ru-RU"/>
        </w:rPr>
        <w:t xml:space="preserve">      1001 место и более ............. 24 места плюс не менее 1% на каждые 100 мест свыше.</w:t>
      </w:r>
    </w:p>
    <w:p w:rsidR="00F04A3A" w:rsidRPr="008143C5" w:rsidRDefault="00F04A3A" w:rsidP="00F04A3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43C5">
        <w:rPr>
          <w:rFonts w:ascii="Times New Roman" w:eastAsia="Times New Roman" w:hAnsi="Times New Roman" w:cs="Times New Roman"/>
          <w:sz w:val="24"/>
          <w:szCs w:val="24"/>
          <w:lang w:eastAsia="ru-RU"/>
        </w:rPr>
        <w:t>2. Места для личного автотранспорта инвалидов желательно размещать вблизи входа в предприятие или в учреждение, доступного для инвалидов, но не далее 50 м.</w:t>
      </w:r>
    </w:p>
    <w:p w:rsidR="00F04A3A" w:rsidRPr="008143C5" w:rsidRDefault="00F04A3A" w:rsidP="00F04A3A">
      <w:pPr>
        <w:suppressAutoHyphens/>
        <w:spacing w:after="0" w:line="240" w:lineRule="auto"/>
        <w:jc w:val="center"/>
        <w:rPr>
          <w:rFonts w:ascii="Times New Roman" w:eastAsia="Times New Roman" w:hAnsi="Times New Roman" w:cs="Times New Roman"/>
          <w:b/>
          <w:bCs/>
          <w:sz w:val="26"/>
          <w:szCs w:val="26"/>
          <w:lang w:eastAsia="hi-IN" w:bidi="hi-IN"/>
        </w:rPr>
      </w:pPr>
    </w:p>
    <w:p w:rsidR="00F04A3A" w:rsidRPr="008143C5" w:rsidRDefault="00F04A3A" w:rsidP="00F04A3A">
      <w:pPr>
        <w:suppressAutoHyphens/>
        <w:spacing w:after="0" w:line="240" w:lineRule="auto"/>
        <w:rPr>
          <w:rFonts w:ascii="Times New Roman" w:eastAsia="Times New Roman" w:hAnsi="Times New Roman" w:cs="Times New Roman"/>
          <w:sz w:val="20"/>
          <w:szCs w:val="20"/>
          <w:lang w:eastAsia="hi-IN" w:bidi="hi-IN"/>
        </w:rPr>
      </w:pPr>
      <w:bookmarkStart w:id="2" w:name="_Toc395513002"/>
    </w:p>
    <w:p w:rsidR="00F04A3A" w:rsidRPr="008143C5" w:rsidRDefault="00F04A3A" w:rsidP="00F04A3A">
      <w:pPr>
        <w:keepNext/>
        <w:numPr>
          <w:ilvl w:val="1"/>
          <w:numId w:val="0"/>
        </w:numPr>
        <w:tabs>
          <w:tab w:val="num" w:pos="0"/>
        </w:tabs>
        <w:suppressAutoHyphens/>
        <w:spacing w:before="240" w:after="60" w:line="240" w:lineRule="auto"/>
        <w:ind w:left="576" w:hanging="576"/>
        <w:jc w:val="center"/>
        <w:outlineLvl w:val="1"/>
        <w:rPr>
          <w:rFonts w:ascii="Times New Roman" w:eastAsia="Times New Roman" w:hAnsi="Times New Roman" w:cs="Times New Roman"/>
          <w:sz w:val="26"/>
          <w:szCs w:val="26"/>
          <w:lang w:eastAsia="hi-IN" w:bidi="hi-IN"/>
        </w:rPr>
      </w:pPr>
      <w:r w:rsidRPr="008143C5">
        <w:rPr>
          <w:rFonts w:ascii="Times New Roman" w:eastAsia="Times New Roman" w:hAnsi="Times New Roman" w:cs="Times New Roman"/>
          <w:sz w:val="26"/>
          <w:szCs w:val="26"/>
          <w:lang w:eastAsia="hi-IN" w:bidi="hi-IN"/>
        </w:rPr>
        <w:t>2.</w:t>
      </w:r>
      <w:r w:rsidR="007D2A1B">
        <w:rPr>
          <w:rFonts w:ascii="Times New Roman" w:eastAsia="Times New Roman" w:hAnsi="Times New Roman" w:cs="Times New Roman"/>
          <w:sz w:val="26"/>
          <w:szCs w:val="26"/>
          <w:lang w:eastAsia="hi-IN" w:bidi="hi-IN"/>
        </w:rPr>
        <w:t>1.</w:t>
      </w:r>
      <w:r w:rsidRPr="008143C5">
        <w:rPr>
          <w:rFonts w:ascii="Times New Roman" w:eastAsia="Times New Roman" w:hAnsi="Times New Roman" w:cs="Times New Roman"/>
          <w:sz w:val="26"/>
          <w:szCs w:val="26"/>
          <w:lang w:eastAsia="hi-IN" w:bidi="hi-IN"/>
        </w:rPr>
        <w:t>4 Объекты, относящиеся к области здравоохранения</w:t>
      </w:r>
      <w:bookmarkEnd w:id="2"/>
    </w:p>
    <w:p w:rsidR="00F04A3A" w:rsidRPr="008143C5" w:rsidRDefault="00F04A3A" w:rsidP="00F04A3A">
      <w:pPr>
        <w:tabs>
          <w:tab w:val="left" w:pos="3015"/>
        </w:tabs>
        <w:suppressAutoHyphens/>
        <w:spacing w:after="0" w:line="240" w:lineRule="auto"/>
        <w:jc w:val="right"/>
        <w:rPr>
          <w:rFonts w:ascii="Times New Roman" w:eastAsia="Times New Roman" w:hAnsi="Times New Roman" w:cs="Times New Roman"/>
          <w:sz w:val="20"/>
          <w:szCs w:val="20"/>
          <w:lang w:eastAsia="hi-IN" w:bidi="hi-IN"/>
        </w:rPr>
      </w:pPr>
    </w:p>
    <w:p w:rsidR="00F04A3A" w:rsidRPr="008143C5" w:rsidRDefault="00F04A3A" w:rsidP="00F04A3A">
      <w:pPr>
        <w:tabs>
          <w:tab w:val="left" w:pos="3015"/>
        </w:tabs>
        <w:suppressAutoHyphens/>
        <w:spacing w:after="0" w:line="240" w:lineRule="auto"/>
        <w:jc w:val="right"/>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Таблица 8</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694"/>
        <w:gridCol w:w="1959"/>
        <w:gridCol w:w="1766"/>
        <w:gridCol w:w="1546"/>
        <w:gridCol w:w="828"/>
      </w:tblGrid>
      <w:tr w:rsidR="00F04A3A" w:rsidRPr="008143C5" w:rsidTr="0037503F">
        <w:trPr>
          <w:trHeight w:val="778"/>
        </w:trPr>
        <w:tc>
          <w:tcPr>
            <w:tcW w:w="567"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w:t>
            </w:r>
          </w:p>
        </w:tc>
        <w:tc>
          <w:tcPr>
            <w:tcW w:w="2694"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Наименование объекта</w:t>
            </w:r>
          </w:p>
        </w:tc>
        <w:tc>
          <w:tcPr>
            <w:tcW w:w="3725" w:type="dxa"/>
            <w:gridSpan w:val="2"/>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2374" w:type="dxa"/>
            <w:gridSpan w:val="2"/>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r>
      <w:tr w:rsidR="00F04A3A" w:rsidRPr="008143C5" w:rsidTr="0037503F">
        <w:trPr>
          <w:trHeight w:val="776"/>
        </w:trPr>
        <w:tc>
          <w:tcPr>
            <w:tcW w:w="567"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b/>
                <w:sz w:val="20"/>
                <w:szCs w:val="20"/>
                <w:lang w:eastAsia="hi-IN" w:bidi="hi-IN"/>
              </w:rPr>
            </w:pPr>
          </w:p>
        </w:tc>
        <w:tc>
          <w:tcPr>
            <w:tcW w:w="2694"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b/>
                <w:sz w:val="20"/>
                <w:szCs w:val="20"/>
                <w:lang w:eastAsia="hi-IN" w:bidi="hi-IN"/>
              </w:rPr>
            </w:pPr>
          </w:p>
        </w:tc>
        <w:tc>
          <w:tcPr>
            <w:tcW w:w="1959"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766"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c>
          <w:tcPr>
            <w:tcW w:w="1546"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828"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r>
      <w:tr w:rsidR="00F04A3A" w:rsidRPr="008143C5" w:rsidTr="0037503F">
        <w:trPr>
          <w:trHeight w:val="1254"/>
        </w:trPr>
        <w:tc>
          <w:tcPr>
            <w:tcW w:w="567"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lastRenderedPageBreak/>
              <w:t>1</w:t>
            </w:r>
          </w:p>
        </w:tc>
        <w:tc>
          <w:tcPr>
            <w:tcW w:w="2694"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Стационары всех типов</w:t>
            </w:r>
          </w:p>
        </w:tc>
        <w:tc>
          <w:tcPr>
            <w:tcW w:w="1959"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Коек на 1000 жителей</w:t>
            </w:r>
          </w:p>
        </w:tc>
        <w:tc>
          <w:tcPr>
            <w:tcW w:w="1766"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13,47</w:t>
            </w:r>
          </w:p>
        </w:tc>
        <w:tc>
          <w:tcPr>
            <w:tcW w:w="1546"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мин. транс- портной доступности</w:t>
            </w:r>
          </w:p>
        </w:tc>
        <w:tc>
          <w:tcPr>
            <w:tcW w:w="828"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30</w:t>
            </w:r>
          </w:p>
        </w:tc>
      </w:tr>
      <w:tr w:rsidR="00F04A3A" w:rsidRPr="008143C5" w:rsidTr="0037503F">
        <w:trPr>
          <w:trHeight w:val="1419"/>
        </w:trPr>
        <w:tc>
          <w:tcPr>
            <w:tcW w:w="567"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w:t>
            </w:r>
          </w:p>
        </w:tc>
        <w:tc>
          <w:tcPr>
            <w:tcW w:w="2694" w:type="dxa"/>
            <w:vAlign w:val="center"/>
          </w:tcPr>
          <w:p w:rsidR="00F04A3A" w:rsidRPr="008143C5" w:rsidRDefault="00F04A3A" w:rsidP="0037503F">
            <w:pPr>
              <w:suppressAutoHyphens/>
              <w:spacing w:after="0" w:line="240" w:lineRule="auto"/>
              <w:rPr>
                <w:rFonts w:ascii="Times New Roman" w:eastAsia="Times New Roman" w:hAnsi="Times New Roman" w:cs="Times New Roman"/>
                <w:color w:val="0000FF"/>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Поликлиники               </w:t>
            </w:r>
          </w:p>
        </w:tc>
        <w:tc>
          <w:tcPr>
            <w:tcW w:w="1959"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посещений в смену на </w:t>
            </w:r>
            <w:r w:rsidRPr="008143C5">
              <w:rPr>
                <w:rFonts w:ascii="Times New Roman" w:eastAsia="Times New Roman" w:hAnsi="Times New Roman" w:cs="Times New Roman"/>
                <w:sz w:val="20"/>
                <w:szCs w:val="20"/>
                <w:lang w:eastAsia="hi-IN" w:bidi="hi-IN"/>
              </w:rPr>
              <w:br/>
              <w:t>1000 жителей</w:t>
            </w:r>
          </w:p>
        </w:tc>
        <w:tc>
          <w:tcPr>
            <w:tcW w:w="1766"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18,15 </w:t>
            </w:r>
          </w:p>
        </w:tc>
        <w:tc>
          <w:tcPr>
            <w:tcW w:w="1546"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828"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r w:rsidR="00F04A3A" w:rsidRPr="008143C5" w:rsidTr="0037503F">
        <w:trPr>
          <w:trHeight w:val="1419"/>
        </w:trPr>
        <w:tc>
          <w:tcPr>
            <w:tcW w:w="567"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w:t>
            </w:r>
          </w:p>
        </w:tc>
        <w:tc>
          <w:tcPr>
            <w:tcW w:w="2694"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Амбулатории</w:t>
            </w:r>
          </w:p>
        </w:tc>
        <w:tc>
          <w:tcPr>
            <w:tcW w:w="1959"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численность обслуживаемого населения, чел.</w:t>
            </w:r>
          </w:p>
        </w:tc>
        <w:tc>
          <w:tcPr>
            <w:tcW w:w="1766"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3000</w:t>
            </w:r>
          </w:p>
        </w:tc>
        <w:tc>
          <w:tcPr>
            <w:tcW w:w="1546"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828"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r w:rsidR="00F04A3A" w:rsidRPr="008143C5" w:rsidTr="0037503F">
        <w:trPr>
          <w:trHeight w:val="836"/>
        </w:trPr>
        <w:tc>
          <w:tcPr>
            <w:tcW w:w="567"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4</w:t>
            </w:r>
          </w:p>
        </w:tc>
        <w:tc>
          <w:tcPr>
            <w:tcW w:w="2694" w:type="dxa"/>
            <w:vAlign w:val="center"/>
          </w:tcPr>
          <w:p w:rsidR="00F04A3A" w:rsidRPr="008143C5" w:rsidRDefault="00F04A3A" w:rsidP="0037503F">
            <w:pPr>
              <w:suppressAutoHyphens/>
              <w:spacing w:after="0"/>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Офисы врача общей практики  </w:t>
            </w:r>
          </w:p>
        </w:tc>
        <w:tc>
          <w:tcPr>
            <w:tcW w:w="1959"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численность обслуживаемого населения, чел.</w:t>
            </w:r>
          </w:p>
        </w:tc>
        <w:tc>
          <w:tcPr>
            <w:tcW w:w="1766"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1700</w:t>
            </w:r>
          </w:p>
        </w:tc>
        <w:tc>
          <w:tcPr>
            <w:tcW w:w="1546"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color w:val="0000FF"/>
                <w:sz w:val="20"/>
                <w:szCs w:val="20"/>
                <w:lang w:val="en-US" w:eastAsia="hi-IN" w:bidi="hi-IN"/>
              </w:rPr>
            </w:pPr>
          </w:p>
        </w:tc>
        <w:tc>
          <w:tcPr>
            <w:tcW w:w="828"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color w:val="0000FF"/>
                <w:sz w:val="20"/>
                <w:szCs w:val="20"/>
                <w:lang w:val="en-US" w:eastAsia="hi-IN" w:bidi="hi-IN"/>
              </w:rPr>
            </w:pPr>
          </w:p>
        </w:tc>
      </w:tr>
      <w:tr w:rsidR="00F04A3A" w:rsidRPr="008143C5" w:rsidTr="0037503F">
        <w:trPr>
          <w:trHeight w:val="836"/>
        </w:trPr>
        <w:tc>
          <w:tcPr>
            <w:tcW w:w="567"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5</w:t>
            </w:r>
          </w:p>
        </w:tc>
        <w:tc>
          <w:tcPr>
            <w:tcW w:w="2694" w:type="dxa"/>
            <w:vAlign w:val="center"/>
          </w:tcPr>
          <w:p w:rsidR="00F04A3A" w:rsidRPr="008143C5" w:rsidRDefault="00F04A3A" w:rsidP="0037503F">
            <w:pPr>
              <w:suppressAutoHyphens/>
              <w:spacing w:after="0"/>
              <w:rPr>
                <w:rFonts w:ascii="Times New Roman" w:eastAsia="Times New Roman" w:hAnsi="Times New Roman" w:cs="Times New Roman"/>
                <w:sz w:val="20"/>
                <w:szCs w:val="20"/>
                <w:lang w:val="en-US" w:eastAsia="hi-IN" w:bidi="hi-IN"/>
              </w:rPr>
            </w:pPr>
          </w:p>
          <w:p w:rsidR="00F04A3A" w:rsidRPr="008143C5" w:rsidRDefault="00F04A3A" w:rsidP="0037503F">
            <w:pPr>
              <w:suppressAutoHyphens/>
              <w:spacing w:after="0"/>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Фельдшерско-акушерские пункты </w:t>
            </w:r>
          </w:p>
          <w:p w:rsidR="00F04A3A" w:rsidRPr="008143C5" w:rsidRDefault="00F04A3A" w:rsidP="0037503F">
            <w:pPr>
              <w:suppressAutoHyphens/>
              <w:spacing w:after="0"/>
              <w:rPr>
                <w:rFonts w:ascii="Times New Roman" w:eastAsia="Times New Roman" w:hAnsi="Times New Roman" w:cs="Times New Roman"/>
                <w:sz w:val="20"/>
                <w:szCs w:val="20"/>
                <w:lang w:val="en-US" w:eastAsia="hi-IN" w:bidi="hi-IN"/>
              </w:rPr>
            </w:pPr>
          </w:p>
        </w:tc>
        <w:tc>
          <w:tcPr>
            <w:tcW w:w="1959"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численность обслуживаемого населения, чел.</w:t>
            </w:r>
          </w:p>
        </w:tc>
        <w:tc>
          <w:tcPr>
            <w:tcW w:w="1766"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300</w:t>
            </w:r>
          </w:p>
        </w:tc>
        <w:tc>
          <w:tcPr>
            <w:tcW w:w="1546"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color w:val="0000FF"/>
                <w:sz w:val="20"/>
                <w:szCs w:val="20"/>
                <w:lang w:val="en-US" w:eastAsia="hi-IN" w:bidi="hi-IN"/>
              </w:rPr>
            </w:pPr>
          </w:p>
        </w:tc>
        <w:tc>
          <w:tcPr>
            <w:tcW w:w="828"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color w:val="0000FF"/>
                <w:sz w:val="20"/>
                <w:szCs w:val="20"/>
                <w:lang w:val="en-US" w:eastAsia="hi-IN" w:bidi="hi-IN"/>
              </w:rPr>
            </w:pPr>
          </w:p>
        </w:tc>
      </w:tr>
      <w:tr w:rsidR="00F04A3A" w:rsidRPr="008143C5" w:rsidTr="0037503F">
        <w:tblPrEx>
          <w:tblLook w:val="0000" w:firstRow="0" w:lastRow="0" w:firstColumn="0" w:lastColumn="0" w:noHBand="0" w:noVBand="0"/>
        </w:tblPrEx>
        <w:trPr>
          <w:trHeight w:val="405"/>
        </w:trPr>
        <w:tc>
          <w:tcPr>
            <w:tcW w:w="567" w:type="dxa"/>
          </w:tcPr>
          <w:p w:rsidR="00F04A3A" w:rsidRPr="008143C5" w:rsidRDefault="00F04A3A" w:rsidP="0037503F">
            <w:pPr>
              <w:tabs>
                <w:tab w:val="left" w:pos="3015"/>
              </w:tabs>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6</w:t>
            </w:r>
          </w:p>
        </w:tc>
        <w:tc>
          <w:tcPr>
            <w:tcW w:w="2694" w:type="dxa"/>
            <w:shd w:val="clear" w:color="auto" w:fill="auto"/>
          </w:tcPr>
          <w:p w:rsidR="00F04A3A" w:rsidRPr="008143C5" w:rsidRDefault="00F04A3A" w:rsidP="0037503F">
            <w:pPr>
              <w:suppressAutoHyphens/>
              <w:spacing w:after="0" w:line="240" w:lineRule="auto"/>
              <w:rPr>
                <w:rFonts w:ascii="Times New Roman" w:eastAsia="Times New Roman" w:hAnsi="Times New Roman" w:cs="Times New Roman"/>
                <w:b/>
                <w:color w:val="0000FF"/>
                <w:sz w:val="20"/>
                <w:szCs w:val="20"/>
                <w:lang w:val="en-US" w:eastAsia="hi-IN" w:bidi="hi-IN"/>
              </w:rPr>
            </w:pPr>
            <w:r w:rsidRPr="008143C5">
              <w:rPr>
                <w:rFonts w:ascii="Times New Roman" w:eastAsia="Times New Roman" w:hAnsi="Times New Roman" w:cs="Times New Roman"/>
                <w:sz w:val="20"/>
                <w:szCs w:val="20"/>
                <w:lang w:val="en-US" w:eastAsia="hi-IN" w:bidi="hi-IN"/>
              </w:rPr>
              <w:t>Аптеки в сельской местности</w:t>
            </w:r>
          </w:p>
        </w:tc>
        <w:tc>
          <w:tcPr>
            <w:tcW w:w="1959" w:type="dxa"/>
            <w:shd w:val="clear" w:color="auto" w:fill="auto"/>
          </w:tcPr>
          <w:p w:rsidR="00F04A3A" w:rsidRPr="008143C5" w:rsidRDefault="00F04A3A" w:rsidP="0037503F">
            <w:pPr>
              <w:suppressAutoHyphens/>
              <w:spacing w:after="0" w:line="240" w:lineRule="auto"/>
              <w:jc w:val="center"/>
              <w:rPr>
                <w:rFonts w:ascii="Times New Roman" w:eastAsia="Times New Roman" w:hAnsi="Times New Roman" w:cs="Times New Roman"/>
                <w:b/>
                <w:color w:val="0000FF"/>
                <w:sz w:val="20"/>
                <w:szCs w:val="20"/>
                <w:lang w:val="en-US" w:eastAsia="hi-IN" w:bidi="hi-IN"/>
              </w:rPr>
            </w:pPr>
            <w:r w:rsidRPr="008143C5">
              <w:rPr>
                <w:rFonts w:ascii="Times New Roman" w:eastAsia="Times New Roman" w:hAnsi="Times New Roman" w:cs="Times New Roman"/>
                <w:sz w:val="20"/>
                <w:szCs w:val="20"/>
                <w:lang w:val="en-US" w:eastAsia="hi-IN" w:bidi="hi-IN"/>
              </w:rPr>
              <w:t>объект</w:t>
            </w:r>
          </w:p>
        </w:tc>
        <w:tc>
          <w:tcPr>
            <w:tcW w:w="1766" w:type="dxa"/>
            <w:shd w:val="clear" w:color="auto" w:fill="auto"/>
          </w:tcPr>
          <w:p w:rsidR="00F04A3A" w:rsidRPr="008143C5" w:rsidRDefault="00F04A3A" w:rsidP="0037503F">
            <w:pPr>
              <w:suppressAutoHyphens/>
              <w:autoSpaceDE w:val="0"/>
              <w:snapToGrid w:val="0"/>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 на 6,2 тыс.жителей</w:t>
            </w:r>
          </w:p>
          <w:p w:rsidR="00F04A3A" w:rsidRPr="008143C5" w:rsidRDefault="00F04A3A" w:rsidP="0037503F">
            <w:pPr>
              <w:suppressAutoHyphens/>
              <w:spacing w:after="0" w:line="240" w:lineRule="auto"/>
              <w:rPr>
                <w:rFonts w:ascii="Times New Roman" w:eastAsia="Times New Roman" w:hAnsi="Times New Roman" w:cs="Times New Roman"/>
                <w:b/>
                <w:color w:val="0000FF"/>
                <w:sz w:val="20"/>
                <w:szCs w:val="20"/>
                <w:lang w:val="en-US" w:eastAsia="hi-IN" w:bidi="hi-IN"/>
              </w:rPr>
            </w:pPr>
          </w:p>
        </w:tc>
        <w:tc>
          <w:tcPr>
            <w:tcW w:w="1546" w:type="dxa"/>
            <w:vMerge/>
            <w:shd w:val="clear" w:color="auto" w:fill="auto"/>
          </w:tcPr>
          <w:p w:rsidR="00F04A3A" w:rsidRPr="008143C5" w:rsidRDefault="00F04A3A" w:rsidP="0037503F">
            <w:pPr>
              <w:suppressAutoHyphens/>
              <w:spacing w:after="0" w:line="240" w:lineRule="auto"/>
              <w:rPr>
                <w:rFonts w:ascii="Times New Roman" w:eastAsia="Times New Roman" w:hAnsi="Times New Roman" w:cs="Times New Roman"/>
                <w:b/>
                <w:color w:val="0000FF"/>
                <w:sz w:val="20"/>
                <w:szCs w:val="20"/>
                <w:lang w:val="en-US" w:eastAsia="hi-IN" w:bidi="hi-IN"/>
              </w:rPr>
            </w:pPr>
          </w:p>
        </w:tc>
        <w:tc>
          <w:tcPr>
            <w:tcW w:w="828" w:type="dxa"/>
            <w:vMerge/>
            <w:shd w:val="clear" w:color="auto" w:fill="auto"/>
          </w:tcPr>
          <w:p w:rsidR="00F04A3A" w:rsidRPr="008143C5" w:rsidRDefault="00F04A3A" w:rsidP="0037503F">
            <w:pPr>
              <w:suppressAutoHyphens/>
              <w:spacing w:after="0" w:line="240" w:lineRule="auto"/>
              <w:rPr>
                <w:rFonts w:ascii="Times New Roman" w:eastAsia="Times New Roman" w:hAnsi="Times New Roman" w:cs="Times New Roman"/>
                <w:b/>
                <w:color w:val="0000FF"/>
                <w:sz w:val="20"/>
                <w:szCs w:val="20"/>
                <w:lang w:val="en-US" w:eastAsia="hi-IN" w:bidi="hi-IN"/>
              </w:rPr>
            </w:pPr>
          </w:p>
        </w:tc>
      </w:tr>
      <w:tr w:rsidR="00F04A3A" w:rsidRPr="008143C5" w:rsidTr="0037503F">
        <w:tblPrEx>
          <w:tblLook w:val="0000" w:firstRow="0" w:lastRow="0" w:firstColumn="0" w:lastColumn="0" w:noHBand="0" w:noVBand="0"/>
        </w:tblPrEx>
        <w:trPr>
          <w:trHeight w:val="405"/>
        </w:trPr>
        <w:tc>
          <w:tcPr>
            <w:tcW w:w="567" w:type="dxa"/>
          </w:tcPr>
          <w:p w:rsidR="00F04A3A" w:rsidRPr="008143C5" w:rsidRDefault="00F04A3A" w:rsidP="0037503F">
            <w:pPr>
              <w:tabs>
                <w:tab w:val="left" w:pos="3015"/>
              </w:tabs>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7</w:t>
            </w:r>
          </w:p>
        </w:tc>
        <w:tc>
          <w:tcPr>
            <w:tcW w:w="2694" w:type="dxa"/>
            <w:shd w:val="clear" w:color="auto" w:fill="auto"/>
          </w:tcPr>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Станции (подстанции) скорой медицинской помощи         </w:t>
            </w:r>
          </w:p>
        </w:tc>
        <w:tc>
          <w:tcPr>
            <w:tcW w:w="1959" w:type="dxa"/>
            <w:shd w:val="clear" w:color="auto" w:fill="auto"/>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Сан. автомобиль</w:t>
            </w:r>
          </w:p>
        </w:tc>
        <w:tc>
          <w:tcPr>
            <w:tcW w:w="1766" w:type="dxa"/>
            <w:shd w:val="clear" w:color="auto" w:fill="auto"/>
          </w:tcPr>
          <w:p w:rsidR="00F04A3A" w:rsidRPr="008143C5" w:rsidRDefault="00F04A3A" w:rsidP="0037503F">
            <w:pPr>
              <w:suppressAutoHyphens/>
              <w:autoSpaceDE w:val="0"/>
              <w:snapToGrid w:val="0"/>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  на 10 тыс. человек</w:t>
            </w:r>
          </w:p>
        </w:tc>
        <w:tc>
          <w:tcPr>
            <w:tcW w:w="1546" w:type="dxa"/>
            <w:vMerge/>
            <w:shd w:val="clear" w:color="auto" w:fill="auto"/>
          </w:tcPr>
          <w:p w:rsidR="00F04A3A" w:rsidRPr="008143C5" w:rsidRDefault="00F04A3A" w:rsidP="0037503F">
            <w:pPr>
              <w:suppressAutoHyphens/>
              <w:spacing w:after="0" w:line="240" w:lineRule="auto"/>
              <w:rPr>
                <w:rFonts w:ascii="Times New Roman" w:eastAsia="Times New Roman" w:hAnsi="Times New Roman" w:cs="Times New Roman"/>
                <w:b/>
                <w:color w:val="0000FF"/>
                <w:sz w:val="20"/>
                <w:szCs w:val="20"/>
                <w:lang w:val="en-US" w:eastAsia="hi-IN" w:bidi="hi-IN"/>
              </w:rPr>
            </w:pPr>
          </w:p>
        </w:tc>
        <w:tc>
          <w:tcPr>
            <w:tcW w:w="828" w:type="dxa"/>
            <w:shd w:val="clear" w:color="auto" w:fill="auto"/>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15</w:t>
            </w:r>
          </w:p>
        </w:tc>
      </w:tr>
      <w:tr w:rsidR="00F04A3A" w:rsidRPr="008143C5" w:rsidTr="0037503F">
        <w:tblPrEx>
          <w:tblLook w:val="0000" w:firstRow="0" w:lastRow="0" w:firstColumn="0" w:lastColumn="0" w:noHBand="0" w:noVBand="0"/>
        </w:tblPrEx>
        <w:trPr>
          <w:trHeight w:val="405"/>
        </w:trPr>
        <w:tc>
          <w:tcPr>
            <w:tcW w:w="567" w:type="dxa"/>
          </w:tcPr>
          <w:p w:rsidR="00F04A3A" w:rsidRPr="008143C5" w:rsidRDefault="00F04A3A" w:rsidP="0037503F">
            <w:pPr>
              <w:tabs>
                <w:tab w:val="left" w:pos="3015"/>
              </w:tabs>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8 </w:t>
            </w:r>
          </w:p>
        </w:tc>
        <w:tc>
          <w:tcPr>
            <w:tcW w:w="2694" w:type="dxa"/>
            <w:shd w:val="clear" w:color="auto" w:fill="auto"/>
          </w:tcPr>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Выдвижные пункты скорой медицинской помощи</w:t>
            </w:r>
          </w:p>
        </w:tc>
        <w:tc>
          <w:tcPr>
            <w:tcW w:w="1959" w:type="dxa"/>
            <w:shd w:val="clear" w:color="auto" w:fill="auto"/>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Сан. автомобиль</w:t>
            </w:r>
          </w:p>
        </w:tc>
        <w:tc>
          <w:tcPr>
            <w:tcW w:w="1766" w:type="dxa"/>
            <w:shd w:val="clear" w:color="auto" w:fill="auto"/>
          </w:tcPr>
          <w:p w:rsidR="00F04A3A" w:rsidRPr="008143C5" w:rsidRDefault="00F04A3A" w:rsidP="0037503F">
            <w:pPr>
              <w:suppressAutoHyphens/>
              <w:autoSpaceDE w:val="0"/>
              <w:snapToGrid w:val="0"/>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1 на 5 тыс.человек сельского населения </w:t>
            </w:r>
          </w:p>
        </w:tc>
        <w:tc>
          <w:tcPr>
            <w:tcW w:w="1546" w:type="dxa"/>
            <w:vMerge/>
            <w:shd w:val="clear" w:color="auto" w:fill="auto"/>
          </w:tcPr>
          <w:p w:rsidR="00F04A3A" w:rsidRPr="008143C5" w:rsidRDefault="00F04A3A" w:rsidP="0037503F">
            <w:pPr>
              <w:suppressAutoHyphens/>
              <w:spacing w:after="0" w:line="240" w:lineRule="auto"/>
              <w:rPr>
                <w:rFonts w:ascii="Times New Roman" w:eastAsia="Times New Roman" w:hAnsi="Times New Roman" w:cs="Times New Roman"/>
                <w:b/>
                <w:color w:val="0000FF"/>
                <w:sz w:val="20"/>
                <w:szCs w:val="20"/>
                <w:lang w:eastAsia="hi-IN" w:bidi="hi-IN"/>
              </w:rPr>
            </w:pPr>
          </w:p>
        </w:tc>
        <w:tc>
          <w:tcPr>
            <w:tcW w:w="828" w:type="dxa"/>
            <w:shd w:val="clear" w:color="auto" w:fill="auto"/>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30</w:t>
            </w:r>
          </w:p>
        </w:tc>
      </w:tr>
      <w:tr w:rsidR="00F04A3A" w:rsidRPr="008143C5" w:rsidTr="0037503F">
        <w:tblPrEx>
          <w:tblLook w:val="0000" w:firstRow="0" w:lastRow="0" w:firstColumn="0" w:lastColumn="0" w:noHBand="0" w:noVBand="0"/>
        </w:tblPrEx>
        <w:trPr>
          <w:trHeight w:val="405"/>
        </w:trPr>
        <w:tc>
          <w:tcPr>
            <w:tcW w:w="567" w:type="dxa"/>
          </w:tcPr>
          <w:p w:rsidR="00F04A3A" w:rsidRPr="008143C5" w:rsidRDefault="00F04A3A" w:rsidP="0037503F">
            <w:pPr>
              <w:tabs>
                <w:tab w:val="left" w:pos="3015"/>
              </w:tabs>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9</w:t>
            </w:r>
          </w:p>
        </w:tc>
        <w:tc>
          <w:tcPr>
            <w:tcW w:w="2694" w:type="dxa"/>
            <w:shd w:val="clear" w:color="auto" w:fill="auto"/>
          </w:tcPr>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Санатории </w:t>
            </w:r>
            <w:r w:rsidRPr="008143C5">
              <w:rPr>
                <w:rFonts w:ascii="Times New Roman" w:eastAsia="Times New Roman" w:hAnsi="Times New Roman" w:cs="Times New Roman"/>
                <w:spacing w:val="-3"/>
                <w:sz w:val="20"/>
                <w:szCs w:val="20"/>
                <w:lang w:val="en-US" w:eastAsia="hi-IN" w:bidi="hi-IN"/>
              </w:rPr>
              <w:t>(без туберкулезных)</w:t>
            </w:r>
          </w:p>
        </w:tc>
        <w:tc>
          <w:tcPr>
            <w:tcW w:w="1959" w:type="dxa"/>
            <w:shd w:val="clear" w:color="auto" w:fill="auto"/>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мест на 1000 человек</w:t>
            </w:r>
          </w:p>
        </w:tc>
        <w:tc>
          <w:tcPr>
            <w:tcW w:w="1766" w:type="dxa"/>
            <w:shd w:val="clear" w:color="auto" w:fill="auto"/>
          </w:tcPr>
          <w:p w:rsidR="00F04A3A" w:rsidRPr="008143C5" w:rsidRDefault="00F04A3A" w:rsidP="0037503F">
            <w:pPr>
              <w:suppressAutoHyphens/>
              <w:autoSpaceDE w:val="0"/>
              <w:snapToGrid w:val="0"/>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5,87</w:t>
            </w:r>
          </w:p>
        </w:tc>
        <w:tc>
          <w:tcPr>
            <w:tcW w:w="2374" w:type="dxa"/>
            <w:gridSpan w:val="2"/>
            <w:vMerge w:val="restart"/>
            <w:shd w:val="clear" w:color="auto" w:fill="auto"/>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Не нормируется</w:t>
            </w:r>
          </w:p>
        </w:tc>
      </w:tr>
      <w:tr w:rsidR="00F04A3A" w:rsidRPr="008143C5" w:rsidTr="0037503F">
        <w:tblPrEx>
          <w:tblLook w:val="0000" w:firstRow="0" w:lastRow="0" w:firstColumn="0" w:lastColumn="0" w:noHBand="0" w:noVBand="0"/>
        </w:tblPrEx>
        <w:trPr>
          <w:trHeight w:val="405"/>
        </w:trPr>
        <w:tc>
          <w:tcPr>
            <w:tcW w:w="567" w:type="dxa"/>
          </w:tcPr>
          <w:p w:rsidR="00F04A3A" w:rsidRPr="008143C5" w:rsidRDefault="00F04A3A" w:rsidP="0037503F">
            <w:pPr>
              <w:tabs>
                <w:tab w:val="left" w:pos="3015"/>
              </w:tabs>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10</w:t>
            </w:r>
          </w:p>
        </w:tc>
        <w:tc>
          <w:tcPr>
            <w:tcW w:w="2694" w:type="dxa"/>
            <w:shd w:val="clear" w:color="auto" w:fill="auto"/>
          </w:tcPr>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Санатории для </w:t>
            </w:r>
            <w:r w:rsidRPr="008143C5">
              <w:rPr>
                <w:rFonts w:ascii="Times New Roman" w:eastAsia="Times New Roman" w:hAnsi="Times New Roman" w:cs="Times New Roman"/>
                <w:spacing w:val="-3"/>
                <w:sz w:val="20"/>
                <w:szCs w:val="20"/>
                <w:lang w:eastAsia="hi-IN" w:bidi="hi-IN"/>
              </w:rPr>
              <w:t>родителей с деть</w:t>
            </w:r>
            <w:r w:rsidRPr="008143C5">
              <w:rPr>
                <w:rFonts w:ascii="Times New Roman" w:eastAsia="Times New Roman" w:hAnsi="Times New Roman" w:cs="Times New Roman"/>
                <w:sz w:val="20"/>
                <w:szCs w:val="20"/>
                <w:lang w:eastAsia="hi-IN" w:bidi="hi-IN"/>
              </w:rPr>
              <w:t xml:space="preserve">ми и детские санатории </w:t>
            </w:r>
            <w:r w:rsidRPr="008143C5">
              <w:rPr>
                <w:rFonts w:ascii="Times New Roman" w:eastAsia="Times New Roman" w:hAnsi="Times New Roman" w:cs="Times New Roman"/>
                <w:spacing w:val="-4"/>
                <w:sz w:val="20"/>
                <w:szCs w:val="20"/>
                <w:lang w:eastAsia="hi-IN" w:bidi="hi-IN"/>
              </w:rPr>
              <w:t>(без туберкулезных)</w:t>
            </w:r>
          </w:p>
        </w:tc>
        <w:tc>
          <w:tcPr>
            <w:tcW w:w="1959" w:type="dxa"/>
            <w:shd w:val="clear" w:color="auto" w:fill="auto"/>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мест на 1000</w:t>
            </w: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детей</w:t>
            </w:r>
          </w:p>
        </w:tc>
        <w:tc>
          <w:tcPr>
            <w:tcW w:w="1766" w:type="dxa"/>
            <w:shd w:val="clear" w:color="auto" w:fill="auto"/>
          </w:tcPr>
          <w:p w:rsidR="00F04A3A" w:rsidRPr="008143C5" w:rsidRDefault="00F04A3A" w:rsidP="0037503F">
            <w:pPr>
              <w:suppressAutoHyphens/>
              <w:autoSpaceDE w:val="0"/>
              <w:snapToGrid w:val="0"/>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3,07</w:t>
            </w:r>
          </w:p>
        </w:tc>
        <w:tc>
          <w:tcPr>
            <w:tcW w:w="2374" w:type="dxa"/>
            <w:gridSpan w:val="2"/>
            <w:vMerge/>
            <w:shd w:val="clear" w:color="auto" w:fill="auto"/>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r w:rsidR="00F04A3A" w:rsidRPr="008143C5" w:rsidTr="0037503F">
        <w:tblPrEx>
          <w:tblLook w:val="0000" w:firstRow="0" w:lastRow="0" w:firstColumn="0" w:lastColumn="0" w:noHBand="0" w:noVBand="0"/>
        </w:tblPrEx>
        <w:trPr>
          <w:trHeight w:val="405"/>
        </w:trPr>
        <w:tc>
          <w:tcPr>
            <w:tcW w:w="567" w:type="dxa"/>
          </w:tcPr>
          <w:p w:rsidR="00F04A3A" w:rsidRPr="008143C5" w:rsidRDefault="00F04A3A" w:rsidP="0037503F">
            <w:pPr>
              <w:tabs>
                <w:tab w:val="left" w:pos="3015"/>
              </w:tabs>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11</w:t>
            </w:r>
          </w:p>
        </w:tc>
        <w:tc>
          <w:tcPr>
            <w:tcW w:w="2694" w:type="dxa"/>
            <w:shd w:val="clear" w:color="auto" w:fill="auto"/>
          </w:tcPr>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Санатории-профилактории</w:t>
            </w:r>
          </w:p>
        </w:tc>
        <w:tc>
          <w:tcPr>
            <w:tcW w:w="1959" w:type="dxa"/>
            <w:shd w:val="clear" w:color="auto" w:fill="auto"/>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место</w:t>
            </w:r>
          </w:p>
        </w:tc>
        <w:tc>
          <w:tcPr>
            <w:tcW w:w="1766" w:type="dxa"/>
            <w:shd w:val="clear" w:color="auto" w:fill="auto"/>
          </w:tcPr>
          <w:p w:rsidR="00F04A3A" w:rsidRPr="008143C5" w:rsidRDefault="00F04A3A" w:rsidP="0037503F">
            <w:pPr>
              <w:suppressAutoHyphens/>
              <w:autoSpaceDE w:val="0"/>
              <w:snapToGrid w:val="0"/>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по заданию на проектиро-вание</w:t>
            </w:r>
          </w:p>
        </w:tc>
        <w:tc>
          <w:tcPr>
            <w:tcW w:w="2374" w:type="dxa"/>
            <w:gridSpan w:val="2"/>
            <w:vMerge/>
            <w:shd w:val="clear" w:color="auto" w:fill="auto"/>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p>
        </w:tc>
      </w:tr>
      <w:tr w:rsidR="00F04A3A" w:rsidRPr="008143C5" w:rsidTr="0037503F">
        <w:tblPrEx>
          <w:tblLook w:val="0000" w:firstRow="0" w:lastRow="0" w:firstColumn="0" w:lastColumn="0" w:noHBand="0" w:noVBand="0"/>
        </w:tblPrEx>
        <w:trPr>
          <w:trHeight w:val="405"/>
        </w:trPr>
        <w:tc>
          <w:tcPr>
            <w:tcW w:w="567" w:type="dxa"/>
          </w:tcPr>
          <w:p w:rsidR="00F04A3A" w:rsidRPr="008143C5" w:rsidRDefault="00F04A3A" w:rsidP="0037503F">
            <w:pPr>
              <w:tabs>
                <w:tab w:val="left" w:pos="3015"/>
              </w:tabs>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12</w:t>
            </w:r>
          </w:p>
        </w:tc>
        <w:tc>
          <w:tcPr>
            <w:tcW w:w="2694" w:type="dxa"/>
            <w:shd w:val="clear" w:color="auto" w:fill="auto"/>
          </w:tcPr>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Санаторные детские лагеря</w:t>
            </w:r>
          </w:p>
        </w:tc>
        <w:tc>
          <w:tcPr>
            <w:tcW w:w="1959" w:type="dxa"/>
            <w:shd w:val="clear" w:color="auto" w:fill="auto"/>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место</w:t>
            </w:r>
          </w:p>
        </w:tc>
        <w:tc>
          <w:tcPr>
            <w:tcW w:w="1766" w:type="dxa"/>
            <w:shd w:val="clear" w:color="auto" w:fill="auto"/>
          </w:tcPr>
          <w:p w:rsidR="00F04A3A" w:rsidRPr="008143C5" w:rsidRDefault="00F04A3A" w:rsidP="0037503F">
            <w:pPr>
              <w:suppressAutoHyphens/>
              <w:autoSpaceDE w:val="0"/>
              <w:snapToGrid w:val="0"/>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по заданию на проектиро-вание</w:t>
            </w:r>
          </w:p>
        </w:tc>
        <w:tc>
          <w:tcPr>
            <w:tcW w:w="2374" w:type="dxa"/>
            <w:gridSpan w:val="2"/>
            <w:vMerge/>
            <w:shd w:val="clear" w:color="auto" w:fill="auto"/>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p>
        </w:tc>
      </w:tr>
    </w:tbl>
    <w:p w:rsidR="00F04A3A" w:rsidRPr="008143C5" w:rsidRDefault="00F04A3A" w:rsidP="00F04A3A">
      <w:pPr>
        <w:suppressAutoHyphens/>
        <w:spacing w:after="0" w:line="240" w:lineRule="auto"/>
        <w:jc w:val="center"/>
        <w:rPr>
          <w:rFonts w:ascii="Times New Roman" w:eastAsia="Times New Roman" w:hAnsi="Times New Roman" w:cs="Times New Roman"/>
          <w:bCs/>
          <w:sz w:val="26"/>
          <w:szCs w:val="26"/>
          <w:lang w:eastAsia="hi-IN" w:bidi="hi-IN"/>
        </w:rPr>
      </w:pPr>
    </w:p>
    <w:p w:rsidR="00F04A3A" w:rsidRPr="008143C5" w:rsidRDefault="00F04A3A" w:rsidP="00F04A3A">
      <w:pPr>
        <w:suppressAutoHyphens/>
        <w:spacing w:after="0" w:line="240" w:lineRule="auto"/>
        <w:jc w:val="center"/>
        <w:rPr>
          <w:rFonts w:ascii="Times New Roman" w:eastAsia="Times New Roman" w:hAnsi="Times New Roman" w:cs="Times New Roman"/>
          <w:bCs/>
          <w:sz w:val="26"/>
          <w:szCs w:val="26"/>
          <w:lang w:eastAsia="hi-IN" w:bidi="hi-IN"/>
        </w:rPr>
      </w:pPr>
      <w:r w:rsidRPr="008143C5">
        <w:rPr>
          <w:rFonts w:ascii="Times New Roman" w:eastAsia="Times New Roman" w:hAnsi="Times New Roman" w:cs="Times New Roman"/>
          <w:bCs/>
          <w:sz w:val="26"/>
          <w:szCs w:val="26"/>
          <w:lang w:eastAsia="hi-IN" w:bidi="hi-IN"/>
        </w:rPr>
        <w:t>2.</w:t>
      </w:r>
      <w:r w:rsidR="007D2A1B">
        <w:rPr>
          <w:rFonts w:ascii="Times New Roman" w:eastAsia="Times New Roman" w:hAnsi="Times New Roman" w:cs="Times New Roman"/>
          <w:bCs/>
          <w:sz w:val="26"/>
          <w:szCs w:val="26"/>
          <w:lang w:eastAsia="hi-IN" w:bidi="hi-IN"/>
        </w:rPr>
        <w:t>1.</w:t>
      </w:r>
      <w:r w:rsidRPr="008143C5">
        <w:rPr>
          <w:rFonts w:ascii="Times New Roman" w:eastAsia="Times New Roman" w:hAnsi="Times New Roman" w:cs="Times New Roman"/>
          <w:bCs/>
          <w:sz w:val="26"/>
          <w:szCs w:val="26"/>
          <w:lang w:eastAsia="hi-IN" w:bidi="hi-IN"/>
        </w:rPr>
        <w:t xml:space="preserve">5 Объекты, относящиеся к области образования </w:t>
      </w:r>
    </w:p>
    <w:p w:rsidR="00F04A3A" w:rsidRPr="008143C5" w:rsidRDefault="00F04A3A" w:rsidP="00F04A3A">
      <w:pPr>
        <w:suppressAutoHyphens/>
        <w:spacing w:after="0" w:line="240" w:lineRule="auto"/>
        <w:jc w:val="center"/>
        <w:rPr>
          <w:rFonts w:ascii="Times New Roman" w:eastAsia="Times New Roman" w:hAnsi="Times New Roman" w:cs="Times New Roman"/>
          <w:bCs/>
          <w:sz w:val="26"/>
          <w:szCs w:val="26"/>
          <w:lang w:eastAsia="hi-IN" w:bidi="hi-IN"/>
        </w:rPr>
      </w:pPr>
    </w:p>
    <w:p w:rsidR="00F04A3A" w:rsidRPr="008143C5" w:rsidRDefault="00F04A3A" w:rsidP="00F04A3A">
      <w:pPr>
        <w:keepNext/>
        <w:numPr>
          <w:ilvl w:val="2"/>
          <w:numId w:val="0"/>
        </w:numPr>
        <w:tabs>
          <w:tab w:val="num" w:pos="0"/>
        </w:tabs>
        <w:suppressAutoHyphens/>
        <w:spacing w:before="240" w:after="60" w:line="240" w:lineRule="auto"/>
        <w:ind w:left="720" w:hanging="720"/>
        <w:jc w:val="center"/>
        <w:outlineLvl w:val="2"/>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Объекты дошкольного образования</w:t>
      </w:r>
    </w:p>
    <w:p w:rsidR="00F04A3A" w:rsidRPr="008143C5" w:rsidRDefault="00F04A3A" w:rsidP="00F04A3A">
      <w:pPr>
        <w:suppressAutoHyphens/>
        <w:spacing w:after="0" w:line="240" w:lineRule="auto"/>
        <w:jc w:val="right"/>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Таблица 9</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393"/>
        <w:gridCol w:w="1620"/>
        <w:gridCol w:w="1260"/>
        <w:gridCol w:w="1620"/>
        <w:gridCol w:w="900"/>
      </w:tblGrid>
      <w:tr w:rsidR="00F04A3A" w:rsidRPr="008143C5" w:rsidTr="0037503F">
        <w:trPr>
          <w:trHeight w:val="778"/>
        </w:trPr>
        <w:tc>
          <w:tcPr>
            <w:tcW w:w="567"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w:t>
            </w:r>
          </w:p>
        </w:tc>
        <w:tc>
          <w:tcPr>
            <w:tcW w:w="3393"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Наименование объекта</w:t>
            </w:r>
          </w:p>
        </w:tc>
        <w:tc>
          <w:tcPr>
            <w:tcW w:w="2880" w:type="dxa"/>
            <w:gridSpan w:val="2"/>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2520" w:type="dxa"/>
            <w:gridSpan w:val="2"/>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r>
      <w:tr w:rsidR="00F04A3A" w:rsidRPr="008143C5" w:rsidTr="0037503F">
        <w:trPr>
          <w:trHeight w:val="776"/>
        </w:trPr>
        <w:tc>
          <w:tcPr>
            <w:tcW w:w="567"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b/>
                <w:sz w:val="20"/>
                <w:szCs w:val="20"/>
                <w:lang w:eastAsia="hi-IN" w:bidi="hi-IN"/>
              </w:rPr>
            </w:pPr>
          </w:p>
        </w:tc>
        <w:tc>
          <w:tcPr>
            <w:tcW w:w="3393"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b/>
                <w:sz w:val="20"/>
                <w:szCs w:val="20"/>
                <w:lang w:eastAsia="hi-IN" w:bidi="hi-IN"/>
              </w:rPr>
            </w:pPr>
          </w:p>
        </w:tc>
        <w:tc>
          <w:tcPr>
            <w:tcW w:w="162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26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c>
          <w:tcPr>
            <w:tcW w:w="162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90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r>
      <w:tr w:rsidR="00F04A3A" w:rsidRPr="008143C5" w:rsidTr="0037503F">
        <w:trPr>
          <w:trHeight w:val="836"/>
        </w:trPr>
        <w:tc>
          <w:tcPr>
            <w:tcW w:w="567"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3393"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Детское дошкольное учреждение общего типа</w:t>
            </w:r>
          </w:p>
        </w:tc>
        <w:tc>
          <w:tcPr>
            <w:tcW w:w="162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от численности детей 1-6 лет</w:t>
            </w:r>
          </w:p>
        </w:tc>
        <w:tc>
          <w:tcPr>
            <w:tcW w:w="126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70</w:t>
            </w:r>
          </w:p>
        </w:tc>
        <w:tc>
          <w:tcPr>
            <w:tcW w:w="162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мин. пешеходной доступности</w:t>
            </w:r>
          </w:p>
        </w:tc>
        <w:tc>
          <w:tcPr>
            <w:tcW w:w="90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30 </w:t>
            </w:r>
          </w:p>
        </w:tc>
      </w:tr>
      <w:tr w:rsidR="00F04A3A" w:rsidRPr="008143C5" w:rsidTr="0037503F">
        <w:trPr>
          <w:trHeight w:val="836"/>
        </w:trPr>
        <w:tc>
          <w:tcPr>
            <w:tcW w:w="567"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lastRenderedPageBreak/>
              <w:t>2</w:t>
            </w:r>
          </w:p>
        </w:tc>
        <w:tc>
          <w:tcPr>
            <w:tcW w:w="3393"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Детское дошкольное учреждение специализированного типа</w:t>
            </w:r>
          </w:p>
        </w:tc>
        <w:tc>
          <w:tcPr>
            <w:tcW w:w="162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от численности детей 1-6 лет</w:t>
            </w:r>
          </w:p>
        </w:tc>
        <w:tc>
          <w:tcPr>
            <w:tcW w:w="126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w:t>
            </w:r>
          </w:p>
        </w:tc>
        <w:tc>
          <w:tcPr>
            <w:tcW w:w="2520" w:type="dxa"/>
            <w:gridSpan w:val="2"/>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Не нормируется</w:t>
            </w:r>
          </w:p>
        </w:tc>
      </w:tr>
      <w:tr w:rsidR="00F04A3A" w:rsidRPr="008143C5" w:rsidTr="0037503F">
        <w:trPr>
          <w:trHeight w:val="836"/>
        </w:trPr>
        <w:tc>
          <w:tcPr>
            <w:tcW w:w="567"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w:t>
            </w:r>
          </w:p>
        </w:tc>
        <w:tc>
          <w:tcPr>
            <w:tcW w:w="3393"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Детское дошкольное учреждение оздоровительное</w:t>
            </w:r>
          </w:p>
        </w:tc>
        <w:tc>
          <w:tcPr>
            <w:tcW w:w="162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от численности детей 1-6 лет</w:t>
            </w:r>
          </w:p>
        </w:tc>
        <w:tc>
          <w:tcPr>
            <w:tcW w:w="126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12</w:t>
            </w:r>
          </w:p>
        </w:tc>
        <w:tc>
          <w:tcPr>
            <w:tcW w:w="2520" w:type="dxa"/>
            <w:gridSpan w:val="2"/>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bl>
    <w:p w:rsidR="00F04A3A" w:rsidRPr="008143C5" w:rsidRDefault="00F04A3A" w:rsidP="00F04A3A">
      <w:pPr>
        <w:suppressAutoHyphens/>
        <w:spacing w:after="0" w:line="240" w:lineRule="auto"/>
        <w:contextualSpacing/>
        <w:rPr>
          <w:rFonts w:ascii="Times New Roman" w:eastAsia="Times New Roman" w:hAnsi="Times New Roman" w:cs="Times New Roman"/>
          <w:sz w:val="20"/>
          <w:szCs w:val="20"/>
          <w:lang w:val="en-US" w:eastAsia="hi-IN" w:bidi="hi-IN"/>
        </w:rPr>
      </w:pPr>
    </w:p>
    <w:p w:rsidR="00F04A3A" w:rsidRPr="008143C5" w:rsidRDefault="00F04A3A" w:rsidP="00F04A3A">
      <w:pPr>
        <w:suppressAutoHyphens/>
        <w:spacing w:after="0" w:line="240" w:lineRule="auto"/>
        <w:contextualSpacing/>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Примечания:</w:t>
      </w:r>
    </w:p>
    <w:p w:rsidR="00F04A3A" w:rsidRPr="007D2A1B" w:rsidRDefault="00F04A3A" w:rsidP="007D2A1B">
      <w:pPr>
        <w:suppressAutoHyphens/>
        <w:spacing w:after="0" w:line="240" w:lineRule="auto"/>
        <w:contextualSpacing/>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1.  При отсутствии данных по демографии, суммарная численность мест в детских дошкольных учреждениях пр</w:t>
      </w:r>
      <w:r w:rsidR="007D2A1B">
        <w:rPr>
          <w:rFonts w:ascii="Times New Roman" w:eastAsia="Times New Roman" w:hAnsi="Times New Roman" w:cs="Times New Roman"/>
          <w:sz w:val="20"/>
          <w:szCs w:val="20"/>
          <w:lang w:eastAsia="hi-IN" w:bidi="hi-IN"/>
        </w:rPr>
        <w:t>инимается 100 мест на 1000 чел.</w:t>
      </w:r>
    </w:p>
    <w:p w:rsidR="00F04A3A" w:rsidRPr="008143C5" w:rsidRDefault="00F04A3A" w:rsidP="00F04A3A">
      <w:pPr>
        <w:suppressAutoHyphens/>
        <w:spacing w:after="0" w:line="240" w:lineRule="auto"/>
        <w:jc w:val="center"/>
        <w:rPr>
          <w:rFonts w:ascii="Times New Roman" w:eastAsia="Times New Roman" w:hAnsi="Times New Roman" w:cs="Times New Roman"/>
          <w:b/>
          <w:bCs/>
          <w:sz w:val="26"/>
          <w:szCs w:val="26"/>
          <w:lang w:eastAsia="hi-IN" w:bidi="hi-IN"/>
        </w:rPr>
      </w:pPr>
    </w:p>
    <w:p w:rsidR="00F04A3A" w:rsidRPr="008143C5" w:rsidRDefault="00F04A3A" w:rsidP="00F04A3A">
      <w:pPr>
        <w:suppressAutoHyphens/>
        <w:autoSpaceDE w:val="0"/>
        <w:autoSpaceDN w:val="0"/>
        <w:adjustRightInd w:val="0"/>
        <w:spacing w:after="0" w:line="240" w:lineRule="auto"/>
        <w:ind w:firstLine="540"/>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Объекты начального, основного и среднего общего образования</w:t>
      </w:r>
    </w:p>
    <w:p w:rsidR="00F04A3A" w:rsidRPr="008143C5" w:rsidRDefault="00F04A3A" w:rsidP="00F04A3A">
      <w:pPr>
        <w:suppressAutoHyphens/>
        <w:spacing w:after="0" w:line="312" w:lineRule="auto"/>
        <w:contextualSpacing/>
        <w:jc w:val="right"/>
        <w:rPr>
          <w:rFonts w:ascii="Times New Roman" w:eastAsia="Times New Roman" w:hAnsi="Times New Roman" w:cs="Times New Roman"/>
          <w:sz w:val="20"/>
          <w:szCs w:val="20"/>
          <w:lang w:eastAsia="hi-IN" w:bidi="hi-IN"/>
        </w:rPr>
      </w:pPr>
    </w:p>
    <w:p w:rsidR="00F04A3A" w:rsidRPr="008143C5" w:rsidRDefault="00F04A3A" w:rsidP="00F04A3A">
      <w:pPr>
        <w:suppressAutoHyphens/>
        <w:spacing w:after="0" w:line="312" w:lineRule="auto"/>
        <w:contextualSpacing/>
        <w:jc w:val="right"/>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Таблица 10</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
        <w:gridCol w:w="2986"/>
        <w:gridCol w:w="1629"/>
        <w:gridCol w:w="1398"/>
        <w:gridCol w:w="1447"/>
        <w:gridCol w:w="1399"/>
      </w:tblGrid>
      <w:tr w:rsidR="00F04A3A" w:rsidRPr="008143C5" w:rsidTr="0037503F">
        <w:trPr>
          <w:trHeight w:val="738"/>
        </w:trPr>
        <w:tc>
          <w:tcPr>
            <w:tcW w:w="531"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w:t>
            </w:r>
          </w:p>
        </w:tc>
        <w:tc>
          <w:tcPr>
            <w:tcW w:w="2986"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Наименование объекта</w:t>
            </w:r>
          </w:p>
        </w:tc>
        <w:tc>
          <w:tcPr>
            <w:tcW w:w="3027" w:type="dxa"/>
            <w:gridSpan w:val="2"/>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2846" w:type="dxa"/>
            <w:gridSpan w:val="2"/>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r>
      <w:tr w:rsidR="00F04A3A" w:rsidRPr="008143C5" w:rsidTr="0037503F">
        <w:trPr>
          <w:trHeight w:val="736"/>
        </w:trPr>
        <w:tc>
          <w:tcPr>
            <w:tcW w:w="531"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b/>
                <w:sz w:val="20"/>
                <w:szCs w:val="20"/>
                <w:lang w:eastAsia="hi-IN" w:bidi="hi-IN"/>
              </w:rPr>
            </w:pPr>
          </w:p>
        </w:tc>
        <w:tc>
          <w:tcPr>
            <w:tcW w:w="2986"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b/>
                <w:sz w:val="20"/>
                <w:szCs w:val="20"/>
                <w:lang w:eastAsia="hi-IN" w:bidi="hi-IN"/>
              </w:rPr>
            </w:pPr>
          </w:p>
        </w:tc>
        <w:tc>
          <w:tcPr>
            <w:tcW w:w="1629"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398"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c>
          <w:tcPr>
            <w:tcW w:w="1447"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399"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r>
      <w:tr w:rsidR="00F04A3A" w:rsidRPr="008143C5" w:rsidTr="0037503F">
        <w:trPr>
          <w:trHeight w:val="793"/>
        </w:trPr>
        <w:tc>
          <w:tcPr>
            <w:tcW w:w="53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2986"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Школа (гимназия, лицей) начального и основного общего образования, 1-9 классы</w:t>
            </w:r>
          </w:p>
        </w:tc>
        <w:tc>
          <w:tcPr>
            <w:tcW w:w="1629"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 общего числа школьников </w:t>
            </w:r>
          </w:p>
        </w:tc>
        <w:tc>
          <w:tcPr>
            <w:tcW w:w="1398"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100 </w:t>
            </w:r>
          </w:p>
        </w:tc>
        <w:tc>
          <w:tcPr>
            <w:tcW w:w="1447"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w:t>
            </w:r>
          </w:p>
        </w:tc>
        <w:tc>
          <w:tcPr>
            <w:tcW w:w="1399"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15000 </w:t>
            </w:r>
          </w:p>
        </w:tc>
      </w:tr>
      <w:tr w:rsidR="00F04A3A" w:rsidRPr="008143C5" w:rsidTr="0037503F">
        <w:trPr>
          <w:trHeight w:val="647"/>
        </w:trPr>
        <w:tc>
          <w:tcPr>
            <w:tcW w:w="53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w:t>
            </w:r>
          </w:p>
        </w:tc>
        <w:tc>
          <w:tcPr>
            <w:tcW w:w="2986"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Школа (гимназия, лицей) среднего общего образования, 10-11 классы</w:t>
            </w:r>
          </w:p>
        </w:tc>
        <w:tc>
          <w:tcPr>
            <w:tcW w:w="1629"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общего числа школьников</w:t>
            </w:r>
          </w:p>
        </w:tc>
        <w:tc>
          <w:tcPr>
            <w:tcW w:w="1398"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75</w:t>
            </w:r>
          </w:p>
        </w:tc>
        <w:tc>
          <w:tcPr>
            <w:tcW w:w="1447"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color w:val="0000FF"/>
                <w:sz w:val="20"/>
                <w:szCs w:val="20"/>
                <w:lang w:val="en-US" w:eastAsia="hi-IN" w:bidi="hi-IN"/>
              </w:rPr>
            </w:pPr>
          </w:p>
        </w:tc>
        <w:tc>
          <w:tcPr>
            <w:tcW w:w="1399"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color w:val="0000FF"/>
                <w:sz w:val="20"/>
                <w:szCs w:val="20"/>
                <w:lang w:val="en-US" w:eastAsia="hi-IN" w:bidi="hi-IN"/>
              </w:rPr>
            </w:pPr>
          </w:p>
        </w:tc>
      </w:tr>
      <w:tr w:rsidR="00F04A3A" w:rsidRPr="008143C5" w:rsidTr="0037503F">
        <w:trPr>
          <w:trHeight w:val="793"/>
        </w:trPr>
        <w:tc>
          <w:tcPr>
            <w:tcW w:w="53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w:t>
            </w:r>
          </w:p>
        </w:tc>
        <w:tc>
          <w:tcPr>
            <w:tcW w:w="2986"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Межшкольный учебно-производственный комбинат</w:t>
            </w:r>
          </w:p>
        </w:tc>
        <w:tc>
          <w:tcPr>
            <w:tcW w:w="1629"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общего числа школьников</w:t>
            </w:r>
          </w:p>
        </w:tc>
        <w:tc>
          <w:tcPr>
            <w:tcW w:w="1398"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8</w:t>
            </w:r>
          </w:p>
        </w:tc>
        <w:tc>
          <w:tcPr>
            <w:tcW w:w="2846" w:type="dxa"/>
            <w:gridSpan w:val="2"/>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Не нормируется</w:t>
            </w:r>
          </w:p>
        </w:tc>
      </w:tr>
    </w:tbl>
    <w:p w:rsidR="00F04A3A" w:rsidRPr="008143C5" w:rsidRDefault="00F04A3A" w:rsidP="00F04A3A">
      <w:pPr>
        <w:suppressAutoHyphens/>
        <w:spacing w:after="0" w:line="240" w:lineRule="auto"/>
        <w:rPr>
          <w:rFonts w:ascii="Times New Roman" w:eastAsia="Times New Roman" w:hAnsi="Times New Roman" w:cs="Times New Roman"/>
          <w:sz w:val="20"/>
          <w:szCs w:val="20"/>
          <w:lang w:val="en-US" w:eastAsia="hi-IN" w:bidi="hi-IN"/>
        </w:rPr>
      </w:pPr>
    </w:p>
    <w:p w:rsidR="00F04A3A" w:rsidRPr="008143C5" w:rsidRDefault="00F04A3A" w:rsidP="00F04A3A">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Примечания:</w:t>
      </w:r>
    </w:p>
    <w:p w:rsidR="00F04A3A" w:rsidRPr="008143C5" w:rsidRDefault="00F04A3A" w:rsidP="00F04A3A">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1. Указанный процент от численности детей соответствующего школьного возраста принимается для расчёта количества мест для обучения в одну смену.</w:t>
      </w:r>
    </w:p>
    <w:p w:rsidR="00F04A3A" w:rsidRPr="008143C5" w:rsidRDefault="00F04A3A" w:rsidP="00F04A3A">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2. В сельской местности размещение общеобразовательных учреждений должно соответствовать радиусу транспортной доступности  (в одну сторону) не более: для первой степени обучения – 15 мин., для  второй и третьей ступеней – 30 мин.</w:t>
      </w:r>
    </w:p>
    <w:p w:rsidR="00F04A3A" w:rsidRPr="008143C5" w:rsidRDefault="00F04A3A" w:rsidP="00F04A3A">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3. Транспортному обслуживанию подлежат учащиеся сельских общеобразовательных учреждений, проживающие на расстоянии свыше 1 км от учреждения. Подвоз учащихся осуществляется на транспорте, предназначенном для перевозки детей.</w:t>
      </w:r>
    </w:p>
    <w:p w:rsidR="00F04A3A" w:rsidRPr="008143C5" w:rsidRDefault="00F04A3A" w:rsidP="00F04A3A">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4. Предельный пешеходный подход учащихся к месту сбора на остановке должен быть не более 500 м.Для сельских районов допускается увеличение радиуса пешеходной доступности до остановки до 1 км. 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F04A3A" w:rsidRPr="008143C5" w:rsidRDefault="00F04A3A" w:rsidP="00F04A3A">
      <w:pPr>
        <w:suppressAutoHyphens/>
        <w:spacing w:after="0" w:line="312" w:lineRule="auto"/>
        <w:contextualSpacing/>
        <w:rPr>
          <w:rFonts w:ascii="Times New Roman" w:eastAsia="Times New Roman" w:hAnsi="Times New Roman" w:cs="Times New Roman"/>
          <w:b/>
          <w:color w:val="0000FF"/>
          <w:sz w:val="20"/>
          <w:szCs w:val="20"/>
          <w:lang w:eastAsia="hi-IN" w:bidi="hi-IN"/>
        </w:rPr>
      </w:pPr>
    </w:p>
    <w:p w:rsidR="00F04A3A" w:rsidRPr="008143C5" w:rsidRDefault="00F04A3A" w:rsidP="007D2A1B">
      <w:pPr>
        <w:keepNext/>
        <w:numPr>
          <w:ilvl w:val="2"/>
          <w:numId w:val="0"/>
        </w:numPr>
        <w:tabs>
          <w:tab w:val="num" w:pos="0"/>
        </w:tabs>
        <w:suppressAutoHyphens/>
        <w:spacing w:before="240" w:after="60" w:line="240" w:lineRule="auto"/>
        <w:ind w:left="720" w:hanging="720"/>
        <w:jc w:val="center"/>
        <w:outlineLvl w:val="2"/>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Объекты для организации отдыха детей в каникулярное время</w:t>
      </w:r>
    </w:p>
    <w:p w:rsidR="00F04A3A" w:rsidRPr="008143C5" w:rsidRDefault="00F04A3A" w:rsidP="00F04A3A">
      <w:pPr>
        <w:suppressAutoHyphens/>
        <w:spacing w:after="0" w:line="240" w:lineRule="auto"/>
        <w:jc w:val="right"/>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Таблица 11</w:t>
      </w:r>
    </w:p>
    <w:tbl>
      <w:tblPr>
        <w:tblW w:w="9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
        <w:gridCol w:w="2676"/>
        <w:gridCol w:w="1486"/>
        <w:gridCol w:w="1865"/>
        <w:gridCol w:w="1449"/>
        <w:gridCol w:w="1397"/>
      </w:tblGrid>
      <w:tr w:rsidR="00F04A3A" w:rsidRPr="008143C5" w:rsidTr="0037503F">
        <w:trPr>
          <w:trHeight w:val="732"/>
        </w:trPr>
        <w:tc>
          <w:tcPr>
            <w:tcW w:w="509"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w:t>
            </w:r>
          </w:p>
        </w:tc>
        <w:tc>
          <w:tcPr>
            <w:tcW w:w="2676"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Наименование объекта</w:t>
            </w:r>
          </w:p>
        </w:tc>
        <w:tc>
          <w:tcPr>
            <w:tcW w:w="3351" w:type="dxa"/>
            <w:gridSpan w:val="2"/>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2846" w:type="dxa"/>
            <w:gridSpan w:val="2"/>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r>
      <w:tr w:rsidR="00F04A3A" w:rsidRPr="008143C5" w:rsidTr="0037503F">
        <w:trPr>
          <w:trHeight w:val="730"/>
        </w:trPr>
        <w:tc>
          <w:tcPr>
            <w:tcW w:w="509"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b/>
                <w:sz w:val="20"/>
                <w:szCs w:val="20"/>
                <w:lang w:eastAsia="hi-IN" w:bidi="hi-IN"/>
              </w:rPr>
            </w:pPr>
          </w:p>
        </w:tc>
        <w:tc>
          <w:tcPr>
            <w:tcW w:w="2676"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b/>
                <w:sz w:val="20"/>
                <w:szCs w:val="20"/>
                <w:lang w:eastAsia="hi-IN" w:bidi="hi-IN"/>
              </w:rPr>
            </w:pPr>
          </w:p>
        </w:tc>
        <w:tc>
          <w:tcPr>
            <w:tcW w:w="1486"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865"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c>
          <w:tcPr>
            <w:tcW w:w="1449"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397"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r>
      <w:tr w:rsidR="00F04A3A" w:rsidRPr="008143C5" w:rsidTr="0037503F">
        <w:trPr>
          <w:trHeight w:val="786"/>
        </w:trPr>
        <w:tc>
          <w:tcPr>
            <w:tcW w:w="509"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2676"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Детский оздоровительный лагерь с дневным пребыванием детей</w:t>
            </w:r>
          </w:p>
        </w:tc>
        <w:tc>
          <w:tcPr>
            <w:tcW w:w="1486"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eastAsia="hi-IN" w:bidi="hi-IN"/>
              </w:rPr>
              <w:t xml:space="preserve"> </w:t>
            </w:r>
            <w:r w:rsidRPr="008143C5">
              <w:rPr>
                <w:rFonts w:ascii="Times New Roman" w:eastAsia="Times New Roman" w:hAnsi="Times New Roman" w:cs="Times New Roman"/>
                <w:sz w:val="20"/>
                <w:szCs w:val="20"/>
                <w:lang w:val="en-US" w:eastAsia="hi-IN" w:bidi="hi-IN"/>
              </w:rPr>
              <w:t>место</w:t>
            </w:r>
          </w:p>
        </w:tc>
        <w:tc>
          <w:tcPr>
            <w:tcW w:w="1865"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по заданию на проектирование</w:t>
            </w:r>
          </w:p>
        </w:tc>
        <w:tc>
          <w:tcPr>
            <w:tcW w:w="2846" w:type="dxa"/>
            <w:gridSpan w:val="2"/>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Не нормируется</w:t>
            </w:r>
          </w:p>
        </w:tc>
      </w:tr>
    </w:tbl>
    <w:p w:rsidR="00F04A3A" w:rsidRPr="008143C5" w:rsidRDefault="00F04A3A" w:rsidP="00F04A3A">
      <w:pPr>
        <w:keepNext/>
        <w:numPr>
          <w:ilvl w:val="2"/>
          <w:numId w:val="0"/>
        </w:numPr>
        <w:tabs>
          <w:tab w:val="num" w:pos="0"/>
        </w:tabs>
        <w:suppressAutoHyphens/>
        <w:spacing w:before="240" w:after="60" w:line="240" w:lineRule="auto"/>
        <w:ind w:left="720" w:hanging="720"/>
        <w:outlineLvl w:val="2"/>
        <w:rPr>
          <w:rFonts w:ascii="Times New Roman" w:eastAsia="Times New Roman" w:hAnsi="Times New Roman" w:cs="Times New Roman"/>
          <w:sz w:val="20"/>
          <w:szCs w:val="20"/>
          <w:lang w:val="en-US" w:eastAsia="hi-IN" w:bidi="hi-IN"/>
        </w:rPr>
      </w:pPr>
    </w:p>
    <w:p w:rsidR="00F04A3A" w:rsidRPr="008143C5" w:rsidRDefault="00F04A3A" w:rsidP="00F04A3A">
      <w:pPr>
        <w:keepNext/>
        <w:numPr>
          <w:ilvl w:val="2"/>
          <w:numId w:val="0"/>
        </w:numPr>
        <w:tabs>
          <w:tab w:val="num" w:pos="0"/>
        </w:tabs>
        <w:suppressAutoHyphens/>
        <w:spacing w:before="240" w:after="60" w:line="240" w:lineRule="auto"/>
        <w:ind w:left="720" w:hanging="720"/>
        <w:jc w:val="center"/>
        <w:outlineLvl w:val="2"/>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Объекты дополнительного образования</w:t>
      </w:r>
    </w:p>
    <w:p w:rsidR="00F04A3A" w:rsidRPr="008143C5" w:rsidRDefault="00F04A3A" w:rsidP="00F04A3A">
      <w:pPr>
        <w:suppressAutoHyphens/>
        <w:spacing w:after="0" w:line="240" w:lineRule="auto"/>
        <w:jc w:val="right"/>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Таблица 12</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1"/>
        <w:gridCol w:w="2898"/>
        <w:gridCol w:w="1697"/>
        <w:gridCol w:w="1471"/>
        <w:gridCol w:w="1528"/>
        <w:gridCol w:w="1215"/>
      </w:tblGrid>
      <w:tr w:rsidR="00F04A3A" w:rsidRPr="008143C5" w:rsidTr="0037503F">
        <w:trPr>
          <w:trHeight w:val="778"/>
        </w:trPr>
        <w:tc>
          <w:tcPr>
            <w:tcW w:w="551"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w:t>
            </w:r>
          </w:p>
        </w:tc>
        <w:tc>
          <w:tcPr>
            <w:tcW w:w="2898"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Наименование объекта</w:t>
            </w:r>
          </w:p>
        </w:tc>
        <w:tc>
          <w:tcPr>
            <w:tcW w:w="3168" w:type="dxa"/>
            <w:gridSpan w:val="2"/>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2743" w:type="dxa"/>
            <w:gridSpan w:val="2"/>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r>
      <w:tr w:rsidR="00F04A3A" w:rsidRPr="008143C5" w:rsidTr="0037503F">
        <w:trPr>
          <w:trHeight w:val="776"/>
        </w:trPr>
        <w:tc>
          <w:tcPr>
            <w:tcW w:w="551"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b/>
                <w:sz w:val="20"/>
                <w:szCs w:val="20"/>
                <w:lang w:eastAsia="hi-IN" w:bidi="hi-IN"/>
              </w:rPr>
            </w:pPr>
          </w:p>
        </w:tc>
        <w:tc>
          <w:tcPr>
            <w:tcW w:w="2898"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b/>
                <w:sz w:val="20"/>
                <w:szCs w:val="20"/>
                <w:lang w:eastAsia="hi-IN" w:bidi="hi-IN"/>
              </w:rPr>
            </w:pPr>
          </w:p>
        </w:tc>
        <w:tc>
          <w:tcPr>
            <w:tcW w:w="1697"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47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c>
          <w:tcPr>
            <w:tcW w:w="1528"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215"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r>
      <w:tr w:rsidR="00F04A3A" w:rsidRPr="008143C5" w:rsidTr="0037503F">
        <w:trPr>
          <w:trHeight w:val="836"/>
        </w:trPr>
        <w:tc>
          <w:tcPr>
            <w:tcW w:w="55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2898"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Дворец (Дом) творчества школьников</w:t>
            </w:r>
          </w:p>
        </w:tc>
        <w:tc>
          <w:tcPr>
            <w:tcW w:w="1697"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общего числа школьников</w:t>
            </w:r>
          </w:p>
        </w:tc>
        <w:tc>
          <w:tcPr>
            <w:tcW w:w="147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3,3</w:t>
            </w:r>
          </w:p>
        </w:tc>
        <w:tc>
          <w:tcPr>
            <w:tcW w:w="2743" w:type="dxa"/>
            <w:gridSpan w:val="2"/>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Не нормируется</w:t>
            </w:r>
          </w:p>
        </w:tc>
      </w:tr>
      <w:tr w:rsidR="00F04A3A" w:rsidRPr="008143C5" w:rsidTr="0037503F">
        <w:trPr>
          <w:trHeight w:val="836"/>
        </w:trPr>
        <w:tc>
          <w:tcPr>
            <w:tcW w:w="55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w:t>
            </w:r>
          </w:p>
        </w:tc>
        <w:tc>
          <w:tcPr>
            <w:tcW w:w="2898" w:type="dxa"/>
            <w:vAlign w:val="center"/>
          </w:tcPr>
          <w:p w:rsidR="00F04A3A" w:rsidRPr="008143C5" w:rsidRDefault="00F04A3A" w:rsidP="0037503F">
            <w:pPr>
              <w:suppressAutoHyphens/>
              <w:spacing w:after="0" w:line="240" w:lineRule="auto"/>
              <w:rPr>
                <w:rFonts w:ascii="Times New Roman" w:eastAsia="Times New Roman" w:hAnsi="Times New Roman" w:cs="Times New Roman"/>
                <w:color w:val="0000FF"/>
                <w:sz w:val="20"/>
                <w:szCs w:val="20"/>
                <w:lang w:eastAsia="hi-IN" w:bidi="hi-IN"/>
              </w:rPr>
            </w:pPr>
            <w:r w:rsidRPr="008143C5">
              <w:rPr>
                <w:rFonts w:ascii="Times New Roman" w:eastAsia="Times New Roman" w:hAnsi="Times New Roman" w:cs="Times New Roman"/>
                <w:sz w:val="20"/>
                <w:szCs w:val="20"/>
                <w:lang w:eastAsia="hi-IN" w:bidi="hi-IN"/>
              </w:rPr>
              <w:t>Детская школа искусств  или музыкальная, художественная, хореографическая школа</w:t>
            </w:r>
          </w:p>
        </w:tc>
        <w:tc>
          <w:tcPr>
            <w:tcW w:w="1697"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общего числа школьников</w:t>
            </w:r>
          </w:p>
        </w:tc>
        <w:tc>
          <w:tcPr>
            <w:tcW w:w="147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2,7</w:t>
            </w:r>
          </w:p>
        </w:tc>
        <w:tc>
          <w:tcPr>
            <w:tcW w:w="2743" w:type="dxa"/>
            <w:gridSpan w:val="2"/>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r w:rsidR="00F04A3A" w:rsidRPr="008143C5" w:rsidTr="0037503F">
        <w:trPr>
          <w:trHeight w:val="836"/>
        </w:trPr>
        <w:tc>
          <w:tcPr>
            <w:tcW w:w="55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w:t>
            </w:r>
          </w:p>
        </w:tc>
        <w:tc>
          <w:tcPr>
            <w:tcW w:w="2898"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Станция юных техников</w:t>
            </w:r>
          </w:p>
        </w:tc>
        <w:tc>
          <w:tcPr>
            <w:tcW w:w="1697"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общего числа школьников</w:t>
            </w:r>
          </w:p>
        </w:tc>
        <w:tc>
          <w:tcPr>
            <w:tcW w:w="147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0,9</w:t>
            </w:r>
          </w:p>
        </w:tc>
        <w:tc>
          <w:tcPr>
            <w:tcW w:w="2743" w:type="dxa"/>
            <w:gridSpan w:val="2"/>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r w:rsidR="00F04A3A" w:rsidRPr="008143C5" w:rsidTr="0037503F">
        <w:trPr>
          <w:trHeight w:val="836"/>
        </w:trPr>
        <w:tc>
          <w:tcPr>
            <w:tcW w:w="55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4</w:t>
            </w:r>
          </w:p>
        </w:tc>
        <w:tc>
          <w:tcPr>
            <w:tcW w:w="2898"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Станция юных туристов</w:t>
            </w:r>
          </w:p>
        </w:tc>
        <w:tc>
          <w:tcPr>
            <w:tcW w:w="1697"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общего числа школьников</w:t>
            </w: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471"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0,4</w:t>
            </w: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2743" w:type="dxa"/>
            <w:gridSpan w:val="2"/>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r w:rsidR="00F04A3A" w:rsidRPr="008143C5" w:rsidTr="0037503F">
        <w:trPr>
          <w:trHeight w:val="836"/>
        </w:trPr>
        <w:tc>
          <w:tcPr>
            <w:tcW w:w="55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5</w:t>
            </w:r>
          </w:p>
        </w:tc>
        <w:tc>
          <w:tcPr>
            <w:tcW w:w="2898"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Станция юных натуралистов </w:t>
            </w:r>
          </w:p>
        </w:tc>
        <w:tc>
          <w:tcPr>
            <w:tcW w:w="1697"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471"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2743" w:type="dxa"/>
            <w:gridSpan w:val="2"/>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bl>
    <w:p w:rsidR="00F04A3A" w:rsidRPr="008143C5" w:rsidRDefault="00F04A3A" w:rsidP="00F04A3A">
      <w:pPr>
        <w:suppressAutoHyphens/>
        <w:spacing w:after="0" w:line="240" w:lineRule="auto"/>
        <w:rPr>
          <w:rFonts w:ascii="Times New Roman" w:eastAsia="Times New Roman" w:hAnsi="Times New Roman" w:cs="Times New Roman"/>
          <w:sz w:val="20"/>
          <w:szCs w:val="20"/>
          <w:lang w:val="en-US" w:eastAsia="hi-IN" w:bidi="hi-IN"/>
        </w:rPr>
      </w:pPr>
    </w:p>
    <w:p w:rsidR="00F04A3A" w:rsidRPr="008143C5" w:rsidRDefault="00F04A3A" w:rsidP="00F04A3A">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Примечания:</w:t>
      </w:r>
    </w:p>
    <w:p w:rsidR="00F04A3A" w:rsidRPr="008143C5" w:rsidRDefault="00F04A3A" w:rsidP="00F04A3A">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1. В сельских поселениях места</w:t>
      </w:r>
      <w:r w:rsidRPr="008143C5">
        <w:rPr>
          <w:rFonts w:ascii="Courier New" w:eastAsia="Times New Roman" w:hAnsi="Courier New" w:cs="Courier New"/>
          <w:sz w:val="16"/>
          <w:szCs w:val="16"/>
          <w:lang w:eastAsia="hi-IN" w:bidi="hi-IN"/>
        </w:rPr>
        <w:t xml:space="preserve"> </w:t>
      </w:r>
      <w:r w:rsidRPr="008143C5">
        <w:rPr>
          <w:rFonts w:ascii="Times New Roman" w:eastAsia="Times New Roman" w:hAnsi="Times New Roman" w:cs="Times New Roman"/>
          <w:sz w:val="20"/>
          <w:szCs w:val="20"/>
          <w:lang w:eastAsia="hi-IN" w:bidi="hi-IN"/>
        </w:rPr>
        <w:t xml:space="preserve">для  внешкольных   учреждений   рекомендуется  предусматривать   в зданиях   общеобразовательных школ.  </w:t>
      </w:r>
    </w:p>
    <w:p w:rsidR="00F04A3A" w:rsidRPr="008143C5" w:rsidRDefault="00F04A3A" w:rsidP="00F04A3A">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2. Детские школы искусств располагаются, как правило, в населенных пунктах с численностью более 3 тыс.человек.</w:t>
      </w:r>
    </w:p>
    <w:p w:rsidR="00F04A3A" w:rsidRPr="008143C5" w:rsidRDefault="00F04A3A" w:rsidP="00F04A3A">
      <w:pPr>
        <w:suppressAutoHyphens/>
        <w:spacing w:after="0" w:line="240" w:lineRule="auto"/>
        <w:rPr>
          <w:rFonts w:ascii="Times New Roman" w:eastAsia="Times New Roman" w:hAnsi="Times New Roman" w:cs="Times New Roman"/>
          <w:sz w:val="20"/>
          <w:szCs w:val="20"/>
          <w:lang w:eastAsia="hi-IN" w:bidi="hi-IN"/>
        </w:rPr>
      </w:pPr>
    </w:p>
    <w:p w:rsidR="00F04A3A" w:rsidRPr="008143C5" w:rsidRDefault="00F04A3A" w:rsidP="00F04A3A">
      <w:pPr>
        <w:keepNext/>
        <w:numPr>
          <w:ilvl w:val="1"/>
          <w:numId w:val="0"/>
        </w:numPr>
        <w:tabs>
          <w:tab w:val="num" w:pos="0"/>
        </w:tabs>
        <w:suppressAutoHyphens/>
        <w:spacing w:before="240" w:after="60" w:line="240" w:lineRule="auto"/>
        <w:ind w:left="576" w:hanging="576"/>
        <w:jc w:val="center"/>
        <w:outlineLvl w:val="1"/>
        <w:rPr>
          <w:rFonts w:ascii="Times New Roman" w:eastAsia="Times New Roman" w:hAnsi="Times New Roman" w:cs="Times New Roman"/>
          <w:sz w:val="26"/>
          <w:szCs w:val="26"/>
          <w:lang w:eastAsia="hi-IN" w:bidi="hi-IN"/>
        </w:rPr>
      </w:pPr>
      <w:bookmarkStart w:id="3" w:name="Par34"/>
      <w:bookmarkEnd w:id="3"/>
      <w:r w:rsidRPr="008143C5">
        <w:rPr>
          <w:rFonts w:ascii="Times New Roman" w:eastAsia="Times New Roman" w:hAnsi="Times New Roman" w:cs="Times New Roman"/>
          <w:sz w:val="26"/>
          <w:szCs w:val="26"/>
          <w:lang w:eastAsia="hi-IN" w:bidi="hi-IN"/>
        </w:rPr>
        <w:t>2.</w:t>
      </w:r>
      <w:r w:rsidR="007D2A1B">
        <w:rPr>
          <w:rFonts w:ascii="Times New Roman" w:eastAsia="Times New Roman" w:hAnsi="Times New Roman" w:cs="Times New Roman"/>
          <w:sz w:val="26"/>
          <w:szCs w:val="26"/>
          <w:lang w:eastAsia="hi-IN" w:bidi="hi-IN"/>
        </w:rPr>
        <w:t>1.</w:t>
      </w:r>
      <w:r w:rsidRPr="008143C5">
        <w:rPr>
          <w:rFonts w:ascii="Times New Roman" w:eastAsia="Times New Roman" w:hAnsi="Times New Roman" w:cs="Times New Roman"/>
          <w:sz w:val="26"/>
          <w:szCs w:val="26"/>
          <w:lang w:eastAsia="hi-IN" w:bidi="hi-IN"/>
        </w:rPr>
        <w:t>6 Объекты, относящиеся к области физической культуры и массового спорта</w:t>
      </w:r>
    </w:p>
    <w:p w:rsidR="00F04A3A" w:rsidRPr="008143C5" w:rsidRDefault="00F04A3A" w:rsidP="00F04A3A">
      <w:pPr>
        <w:suppressAutoHyphens/>
        <w:spacing w:after="0" w:line="240" w:lineRule="auto"/>
        <w:rPr>
          <w:rFonts w:ascii="Times New Roman" w:eastAsia="Times New Roman" w:hAnsi="Times New Roman" w:cs="Times New Roman"/>
          <w:sz w:val="20"/>
          <w:szCs w:val="20"/>
          <w:lang w:eastAsia="hi-IN" w:bidi="hi-IN"/>
        </w:rPr>
      </w:pPr>
    </w:p>
    <w:p w:rsidR="00F04A3A" w:rsidRPr="008143C5" w:rsidRDefault="00F04A3A" w:rsidP="00F04A3A">
      <w:pPr>
        <w:suppressAutoHyphens/>
        <w:spacing w:after="0" w:line="240" w:lineRule="auto"/>
        <w:jc w:val="right"/>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Таблица 13</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393"/>
        <w:gridCol w:w="1800"/>
        <w:gridCol w:w="900"/>
        <w:gridCol w:w="1800"/>
        <w:gridCol w:w="900"/>
      </w:tblGrid>
      <w:tr w:rsidR="00F04A3A" w:rsidRPr="008143C5" w:rsidTr="0037503F">
        <w:trPr>
          <w:trHeight w:val="778"/>
        </w:trPr>
        <w:tc>
          <w:tcPr>
            <w:tcW w:w="567"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w:t>
            </w:r>
          </w:p>
        </w:tc>
        <w:tc>
          <w:tcPr>
            <w:tcW w:w="3393"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Наименование объекта</w:t>
            </w:r>
          </w:p>
        </w:tc>
        <w:tc>
          <w:tcPr>
            <w:tcW w:w="2700" w:type="dxa"/>
            <w:gridSpan w:val="2"/>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2700" w:type="dxa"/>
            <w:gridSpan w:val="2"/>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r>
      <w:tr w:rsidR="00F04A3A" w:rsidRPr="008143C5" w:rsidTr="0037503F">
        <w:trPr>
          <w:trHeight w:val="776"/>
        </w:trPr>
        <w:tc>
          <w:tcPr>
            <w:tcW w:w="567" w:type="dxa"/>
            <w:vMerge/>
          </w:tcPr>
          <w:p w:rsidR="00F04A3A" w:rsidRPr="008143C5" w:rsidRDefault="00F04A3A" w:rsidP="0037503F">
            <w:pPr>
              <w:suppressAutoHyphens/>
              <w:spacing w:after="0" w:line="240" w:lineRule="auto"/>
              <w:jc w:val="center"/>
              <w:rPr>
                <w:rFonts w:ascii="Times New Roman" w:eastAsia="Times New Roman" w:hAnsi="Times New Roman" w:cs="Times New Roman"/>
                <w:b/>
                <w:sz w:val="20"/>
                <w:szCs w:val="20"/>
                <w:lang w:eastAsia="hi-IN" w:bidi="hi-IN"/>
              </w:rPr>
            </w:pPr>
          </w:p>
        </w:tc>
        <w:tc>
          <w:tcPr>
            <w:tcW w:w="3393"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b/>
                <w:sz w:val="20"/>
                <w:szCs w:val="20"/>
                <w:lang w:eastAsia="hi-IN" w:bidi="hi-IN"/>
              </w:rPr>
            </w:pPr>
          </w:p>
        </w:tc>
        <w:tc>
          <w:tcPr>
            <w:tcW w:w="180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90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c>
          <w:tcPr>
            <w:tcW w:w="180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90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r>
      <w:tr w:rsidR="00F04A3A" w:rsidRPr="008143C5" w:rsidTr="0037503F">
        <w:trPr>
          <w:trHeight w:val="836"/>
        </w:trPr>
        <w:tc>
          <w:tcPr>
            <w:tcW w:w="567"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3393"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Спортивный зал общего пользования </w:t>
            </w:r>
          </w:p>
        </w:tc>
        <w:tc>
          <w:tcPr>
            <w:tcW w:w="180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м2 площади пола на 1000 чел.</w:t>
            </w:r>
          </w:p>
        </w:tc>
        <w:tc>
          <w:tcPr>
            <w:tcW w:w="90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60</w:t>
            </w:r>
          </w:p>
        </w:tc>
        <w:tc>
          <w:tcPr>
            <w:tcW w:w="1800"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мин. транспортной доступности</w:t>
            </w:r>
          </w:p>
        </w:tc>
        <w:tc>
          <w:tcPr>
            <w:tcW w:w="900"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30</w:t>
            </w:r>
          </w:p>
        </w:tc>
      </w:tr>
      <w:tr w:rsidR="00F04A3A" w:rsidRPr="008143C5" w:rsidTr="0037503F">
        <w:trPr>
          <w:trHeight w:val="836"/>
        </w:trPr>
        <w:tc>
          <w:tcPr>
            <w:tcW w:w="567"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w:t>
            </w:r>
          </w:p>
        </w:tc>
        <w:tc>
          <w:tcPr>
            <w:tcW w:w="3393"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Бассейн крытый и открытый общего пользования </w:t>
            </w:r>
          </w:p>
        </w:tc>
        <w:tc>
          <w:tcPr>
            <w:tcW w:w="180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м2 зеркала воды на 1000 чел.</w:t>
            </w:r>
          </w:p>
        </w:tc>
        <w:tc>
          <w:tcPr>
            <w:tcW w:w="90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20</w:t>
            </w:r>
          </w:p>
        </w:tc>
        <w:tc>
          <w:tcPr>
            <w:tcW w:w="1800"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900"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r w:rsidR="00F04A3A" w:rsidRPr="008143C5" w:rsidTr="0037503F">
        <w:trPr>
          <w:trHeight w:val="737"/>
        </w:trPr>
        <w:tc>
          <w:tcPr>
            <w:tcW w:w="567"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w:t>
            </w:r>
          </w:p>
        </w:tc>
        <w:tc>
          <w:tcPr>
            <w:tcW w:w="3393"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Плоскостные спортивные сооружения</w:t>
            </w:r>
          </w:p>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p>
        </w:tc>
        <w:tc>
          <w:tcPr>
            <w:tcW w:w="180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м2</w:t>
            </w: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 1000 чел.</w:t>
            </w:r>
          </w:p>
        </w:tc>
        <w:tc>
          <w:tcPr>
            <w:tcW w:w="90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1949,4</w:t>
            </w:r>
          </w:p>
        </w:tc>
        <w:tc>
          <w:tcPr>
            <w:tcW w:w="1800"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900"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r w:rsidR="00F04A3A" w:rsidRPr="008143C5" w:rsidTr="0037503F">
        <w:trPr>
          <w:trHeight w:val="976"/>
        </w:trPr>
        <w:tc>
          <w:tcPr>
            <w:tcW w:w="567"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4</w:t>
            </w:r>
          </w:p>
        </w:tc>
        <w:tc>
          <w:tcPr>
            <w:tcW w:w="3393"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Детско-юношеская спортивная школа</w:t>
            </w:r>
          </w:p>
        </w:tc>
        <w:tc>
          <w:tcPr>
            <w:tcW w:w="180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от общего числа школьников</w:t>
            </w:r>
          </w:p>
        </w:tc>
        <w:tc>
          <w:tcPr>
            <w:tcW w:w="90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2,3</w:t>
            </w:r>
          </w:p>
        </w:tc>
        <w:tc>
          <w:tcPr>
            <w:tcW w:w="2700" w:type="dxa"/>
            <w:gridSpan w:val="2"/>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Не нормируется</w:t>
            </w:r>
          </w:p>
        </w:tc>
      </w:tr>
      <w:tr w:rsidR="00F04A3A" w:rsidRPr="008143C5" w:rsidTr="0037503F">
        <w:trPr>
          <w:trHeight w:val="976"/>
        </w:trPr>
        <w:tc>
          <w:tcPr>
            <w:tcW w:w="567"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lastRenderedPageBreak/>
              <w:t>5</w:t>
            </w:r>
          </w:p>
        </w:tc>
        <w:tc>
          <w:tcPr>
            <w:tcW w:w="3393"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Объект спорта, предназначенный для подготовки спортивного резерва</w:t>
            </w:r>
          </w:p>
        </w:tc>
        <w:tc>
          <w:tcPr>
            <w:tcW w:w="180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от числа молодежи в возрасте 16-20 лет</w:t>
            </w:r>
          </w:p>
        </w:tc>
        <w:tc>
          <w:tcPr>
            <w:tcW w:w="90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0,25</w:t>
            </w:r>
          </w:p>
        </w:tc>
        <w:tc>
          <w:tcPr>
            <w:tcW w:w="2700" w:type="dxa"/>
            <w:gridSpan w:val="2"/>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bl>
    <w:p w:rsidR="00F04A3A" w:rsidRPr="008143C5" w:rsidRDefault="00F04A3A" w:rsidP="00F04A3A">
      <w:pPr>
        <w:spacing w:after="0" w:line="360" w:lineRule="auto"/>
        <w:ind w:firstLine="709"/>
        <w:contextualSpacing/>
        <w:jc w:val="both"/>
        <w:rPr>
          <w:rFonts w:ascii="Times New Roman" w:eastAsia="Calibri" w:hAnsi="Times New Roman" w:cs="Times New Roman"/>
          <w:color w:val="0000FF"/>
          <w:sz w:val="20"/>
          <w:szCs w:val="20"/>
        </w:rPr>
      </w:pPr>
    </w:p>
    <w:p w:rsidR="00F04A3A" w:rsidRPr="008143C5" w:rsidRDefault="00F04A3A" w:rsidP="00F04A3A">
      <w:pPr>
        <w:spacing w:after="0" w:line="240" w:lineRule="auto"/>
        <w:contextualSpacing/>
        <w:jc w:val="both"/>
        <w:rPr>
          <w:rFonts w:ascii="Times New Roman" w:eastAsia="Calibri" w:hAnsi="Times New Roman" w:cs="Times New Roman"/>
          <w:sz w:val="24"/>
          <w:szCs w:val="24"/>
        </w:rPr>
      </w:pPr>
      <w:r w:rsidRPr="008143C5">
        <w:rPr>
          <w:rFonts w:ascii="Times New Roman" w:eastAsia="Calibri" w:hAnsi="Times New Roman" w:cs="Times New Roman"/>
          <w:sz w:val="24"/>
          <w:szCs w:val="24"/>
        </w:rPr>
        <w:t>Примечания:</w:t>
      </w:r>
    </w:p>
    <w:p w:rsidR="00F04A3A" w:rsidRPr="008143C5" w:rsidRDefault="00F04A3A" w:rsidP="00F04A3A">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1. 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F04A3A" w:rsidRPr="008143C5" w:rsidRDefault="00F04A3A" w:rsidP="00F04A3A">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2. Для малых поселений нормы расчета залов необходимо принимать с учетом минимальной вместимости объектов по технологическим требованиям.</w:t>
      </w:r>
    </w:p>
    <w:p w:rsidR="00F04A3A" w:rsidRPr="008143C5" w:rsidRDefault="00F04A3A" w:rsidP="00F04A3A">
      <w:pPr>
        <w:tabs>
          <w:tab w:val="left" w:pos="3645"/>
        </w:tabs>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3. Комплексы физкультурно-оздоровительных площадок предусматриваются в каждом поселении.</w:t>
      </w:r>
    </w:p>
    <w:p w:rsidR="00F04A3A" w:rsidRPr="008143C5" w:rsidRDefault="00F04A3A" w:rsidP="00F04A3A">
      <w:pPr>
        <w:suppressAutoHyphens/>
        <w:spacing w:after="0" w:line="240" w:lineRule="auto"/>
        <w:jc w:val="center"/>
        <w:rPr>
          <w:rFonts w:ascii="Times New Roman" w:eastAsia="Times New Roman" w:hAnsi="Times New Roman" w:cs="Times New Roman"/>
          <w:b/>
          <w:bCs/>
          <w:sz w:val="26"/>
          <w:szCs w:val="26"/>
          <w:lang w:eastAsia="hi-IN" w:bidi="hi-IN"/>
        </w:rPr>
      </w:pPr>
    </w:p>
    <w:p w:rsidR="00F04A3A" w:rsidRPr="008143C5" w:rsidRDefault="00F04A3A" w:rsidP="00F04A3A">
      <w:pPr>
        <w:keepNext/>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sz w:val="26"/>
          <w:szCs w:val="26"/>
          <w:lang w:eastAsia="hi-IN" w:bidi="hi-IN"/>
        </w:rPr>
      </w:pPr>
      <w:bookmarkStart w:id="4" w:name="_Toc395513003"/>
      <w:r w:rsidRPr="008143C5">
        <w:rPr>
          <w:rFonts w:ascii="Times New Roman" w:eastAsia="Times New Roman" w:hAnsi="Times New Roman" w:cs="Times New Roman"/>
          <w:sz w:val="26"/>
          <w:szCs w:val="26"/>
          <w:lang w:eastAsia="hi-IN" w:bidi="hi-IN"/>
        </w:rPr>
        <w:t>2.</w:t>
      </w:r>
      <w:r w:rsidR="007D2A1B">
        <w:rPr>
          <w:rFonts w:ascii="Times New Roman" w:eastAsia="Times New Roman" w:hAnsi="Times New Roman" w:cs="Times New Roman"/>
          <w:sz w:val="26"/>
          <w:szCs w:val="26"/>
          <w:lang w:eastAsia="hi-IN" w:bidi="hi-IN"/>
        </w:rPr>
        <w:t>1.</w:t>
      </w:r>
      <w:r w:rsidRPr="008143C5">
        <w:rPr>
          <w:rFonts w:ascii="Times New Roman" w:eastAsia="Times New Roman" w:hAnsi="Times New Roman" w:cs="Times New Roman"/>
          <w:sz w:val="26"/>
          <w:szCs w:val="26"/>
          <w:lang w:eastAsia="hi-IN" w:bidi="hi-IN"/>
        </w:rPr>
        <w:t>7 Объекты, относящиеся к области утилизации и переработки бытовых и промышленных отходов</w:t>
      </w:r>
      <w:bookmarkEnd w:id="4"/>
    </w:p>
    <w:p w:rsidR="00F04A3A" w:rsidRPr="008143C5" w:rsidRDefault="00F04A3A" w:rsidP="00F04A3A">
      <w:pPr>
        <w:suppressAutoHyphens/>
        <w:spacing w:after="0" w:line="240" w:lineRule="auto"/>
        <w:jc w:val="both"/>
        <w:rPr>
          <w:rFonts w:ascii="Times New Roman" w:eastAsia="Times New Roman" w:hAnsi="Times New Roman" w:cs="Times New Roman"/>
          <w:b/>
          <w:sz w:val="28"/>
          <w:szCs w:val="28"/>
          <w:lang w:eastAsia="hi-IN" w:bidi="hi-IN"/>
        </w:rPr>
      </w:pPr>
    </w:p>
    <w:p w:rsidR="00F04A3A" w:rsidRPr="008143C5" w:rsidRDefault="00F04A3A" w:rsidP="00F04A3A">
      <w:pPr>
        <w:suppressAutoHyphens/>
        <w:spacing w:after="0" w:line="240" w:lineRule="auto"/>
        <w:ind w:hanging="142"/>
        <w:jc w:val="center"/>
        <w:rPr>
          <w:rFonts w:ascii="Times New Roman" w:eastAsia="Times New Roman" w:hAnsi="Times New Roman" w:cs="Times New Roman"/>
          <w:b/>
          <w:bCs/>
          <w:sz w:val="20"/>
          <w:szCs w:val="20"/>
          <w:lang w:eastAsia="hi-IN" w:bidi="hi-IN"/>
        </w:rPr>
      </w:pPr>
    </w:p>
    <w:p w:rsidR="00F04A3A" w:rsidRPr="008143C5" w:rsidRDefault="00F04A3A" w:rsidP="00F04A3A">
      <w:pPr>
        <w:suppressAutoHyphens/>
        <w:spacing w:after="0" w:line="240" w:lineRule="auto"/>
        <w:ind w:hanging="142"/>
        <w:jc w:val="center"/>
        <w:rPr>
          <w:rFonts w:ascii="Times New Roman" w:eastAsia="Times New Roman" w:hAnsi="Times New Roman" w:cs="Times New Roman"/>
          <w:bCs/>
          <w:sz w:val="20"/>
          <w:szCs w:val="20"/>
          <w:lang w:eastAsia="hi-IN" w:bidi="hi-IN"/>
        </w:rPr>
      </w:pPr>
      <w:r w:rsidRPr="008143C5">
        <w:rPr>
          <w:rFonts w:ascii="Times New Roman" w:eastAsia="Times New Roman" w:hAnsi="Times New Roman" w:cs="Times New Roman"/>
          <w:bCs/>
          <w:sz w:val="20"/>
          <w:szCs w:val="20"/>
          <w:lang w:eastAsia="hi-IN" w:bidi="hi-IN"/>
        </w:rPr>
        <w:t>Расчетное количество накапливающихся отходов</w:t>
      </w:r>
    </w:p>
    <w:p w:rsidR="00F04A3A" w:rsidRPr="008143C5" w:rsidRDefault="00F04A3A" w:rsidP="00F04A3A">
      <w:pPr>
        <w:suppressAutoHyphens/>
        <w:spacing w:after="0" w:line="240" w:lineRule="auto"/>
        <w:ind w:hanging="142"/>
        <w:jc w:val="center"/>
        <w:rPr>
          <w:rFonts w:ascii="Times New Roman" w:eastAsia="Times New Roman" w:hAnsi="Times New Roman" w:cs="Times New Roman"/>
          <w:b/>
          <w:bCs/>
          <w:sz w:val="20"/>
          <w:szCs w:val="20"/>
          <w:lang w:eastAsia="hi-IN" w:bidi="hi-IN"/>
        </w:rPr>
      </w:pPr>
    </w:p>
    <w:p w:rsidR="00F04A3A" w:rsidRPr="008143C5" w:rsidRDefault="00F04A3A" w:rsidP="00F04A3A">
      <w:pPr>
        <w:suppressAutoHyphens/>
        <w:spacing w:after="0" w:line="240" w:lineRule="auto"/>
        <w:ind w:hanging="142"/>
        <w:jc w:val="right"/>
        <w:rPr>
          <w:rFonts w:ascii="Times New Roman" w:eastAsia="Times New Roman" w:hAnsi="Times New Roman" w:cs="Times New Roman"/>
          <w:bCs/>
          <w:sz w:val="20"/>
          <w:szCs w:val="20"/>
          <w:u w:val="single"/>
          <w:lang w:eastAsia="hi-IN" w:bidi="hi-IN"/>
        </w:rPr>
      </w:pPr>
      <w:r w:rsidRPr="008143C5">
        <w:rPr>
          <w:rFonts w:ascii="Times New Roman" w:eastAsia="Times New Roman" w:hAnsi="Times New Roman" w:cs="Times New Roman"/>
          <w:bCs/>
          <w:sz w:val="20"/>
          <w:szCs w:val="20"/>
          <w:u w:val="single"/>
          <w:lang w:eastAsia="hi-IN" w:bidi="hi-IN"/>
        </w:rPr>
        <w:t>Таблица 14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604"/>
        <w:gridCol w:w="1411"/>
        <w:gridCol w:w="1703"/>
      </w:tblGrid>
      <w:tr w:rsidR="00F04A3A" w:rsidRPr="008143C5" w:rsidTr="0037503F">
        <w:trPr>
          <w:jc w:val="center"/>
        </w:trPr>
        <w:tc>
          <w:tcPr>
            <w:tcW w:w="3398" w:type="pct"/>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Отходы</w:t>
            </w:r>
          </w:p>
        </w:tc>
        <w:tc>
          <w:tcPr>
            <w:tcW w:w="1602" w:type="pct"/>
            <w:gridSpan w:val="2"/>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Количество отходов </w:t>
            </w:r>
          </w:p>
          <w:p w:rsidR="00F04A3A" w:rsidRPr="008143C5" w:rsidRDefault="00F04A3A" w:rsidP="0037503F">
            <w:pPr>
              <w:suppressAutoHyphens/>
              <w:spacing w:after="0" w:line="240" w:lineRule="auto"/>
              <w:jc w:val="center"/>
              <w:rPr>
                <w:rFonts w:ascii="Times New Roman" w:eastAsia="Times New Roman" w:hAnsi="Times New Roman" w:cs="Times New Roman"/>
                <w:bCs/>
                <w:sz w:val="20"/>
                <w:szCs w:val="20"/>
                <w:lang w:eastAsia="hi-IN" w:bidi="hi-IN"/>
              </w:rPr>
            </w:pPr>
            <w:r w:rsidRPr="008143C5">
              <w:rPr>
                <w:rFonts w:ascii="Times New Roman" w:eastAsia="Times New Roman" w:hAnsi="Times New Roman" w:cs="Times New Roman"/>
                <w:sz w:val="20"/>
                <w:szCs w:val="20"/>
                <w:lang w:eastAsia="hi-IN" w:bidi="hi-IN"/>
              </w:rPr>
              <w:t>на 1 человека в год</w:t>
            </w:r>
          </w:p>
        </w:tc>
      </w:tr>
      <w:tr w:rsidR="00F04A3A" w:rsidRPr="008143C5" w:rsidTr="0037503F">
        <w:trPr>
          <w:jc w:val="center"/>
        </w:trPr>
        <w:tc>
          <w:tcPr>
            <w:tcW w:w="3398" w:type="pct"/>
            <w:vMerge/>
          </w:tcPr>
          <w:p w:rsidR="00F04A3A" w:rsidRPr="008143C5" w:rsidRDefault="00F04A3A" w:rsidP="0037503F">
            <w:pPr>
              <w:suppressAutoHyphens/>
              <w:spacing w:after="0" w:line="240" w:lineRule="auto"/>
              <w:jc w:val="center"/>
              <w:rPr>
                <w:rFonts w:ascii="Times New Roman" w:eastAsia="Times New Roman" w:hAnsi="Times New Roman" w:cs="Times New Roman"/>
                <w:bCs/>
                <w:sz w:val="20"/>
                <w:szCs w:val="20"/>
                <w:lang w:eastAsia="hi-IN" w:bidi="hi-IN"/>
              </w:rPr>
            </w:pPr>
          </w:p>
        </w:tc>
        <w:tc>
          <w:tcPr>
            <w:tcW w:w="726" w:type="pct"/>
          </w:tcPr>
          <w:p w:rsidR="00F04A3A" w:rsidRPr="008143C5" w:rsidRDefault="00F04A3A" w:rsidP="0037503F">
            <w:pPr>
              <w:suppressAutoHyphens/>
              <w:spacing w:after="0" w:line="240" w:lineRule="auto"/>
              <w:jc w:val="center"/>
              <w:rPr>
                <w:rFonts w:ascii="Times New Roman" w:eastAsia="Times New Roman" w:hAnsi="Times New Roman" w:cs="Times New Roman"/>
                <w:bCs/>
                <w:sz w:val="20"/>
                <w:szCs w:val="20"/>
                <w:lang w:val="en-US" w:eastAsia="hi-IN" w:bidi="hi-IN"/>
              </w:rPr>
            </w:pPr>
            <w:r w:rsidRPr="008143C5">
              <w:rPr>
                <w:rFonts w:ascii="Times New Roman" w:eastAsia="Times New Roman" w:hAnsi="Times New Roman" w:cs="Times New Roman"/>
                <w:bCs/>
                <w:sz w:val="20"/>
                <w:szCs w:val="20"/>
                <w:lang w:val="en-US" w:eastAsia="hi-IN" w:bidi="hi-IN"/>
              </w:rPr>
              <w:t>кг</w:t>
            </w:r>
          </w:p>
        </w:tc>
        <w:tc>
          <w:tcPr>
            <w:tcW w:w="876" w:type="pct"/>
          </w:tcPr>
          <w:p w:rsidR="00F04A3A" w:rsidRPr="008143C5" w:rsidRDefault="00F04A3A" w:rsidP="0037503F">
            <w:pPr>
              <w:suppressAutoHyphens/>
              <w:spacing w:after="0" w:line="240" w:lineRule="auto"/>
              <w:jc w:val="center"/>
              <w:rPr>
                <w:rFonts w:ascii="Times New Roman" w:eastAsia="Times New Roman" w:hAnsi="Times New Roman" w:cs="Times New Roman"/>
                <w:bCs/>
                <w:sz w:val="20"/>
                <w:szCs w:val="20"/>
                <w:lang w:val="en-US" w:eastAsia="hi-IN" w:bidi="hi-IN"/>
              </w:rPr>
            </w:pPr>
            <w:r w:rsidRPr="008143C5">
              <w:rPr>
                <w:rFonts w:ascii="Times New Roman" w:eastAsia="Times New Roman" w:hAnsi="Times New Roman" w:cs="Times New Roman"/>
                <w:bCs/>
                <w:sz w:val="20"/>
                <w:szCs w:val="20"/>
                <w:lang w:val="en-US" w:eastAsia="hi-IN" w:bidi="hi-IN"/>
              </w:rPr>
              <w:t>л</w:t>
            </w:r>
          </w:p>
        </w:tc>
      </w:tr>
      <w:tr w:rsidR="00F04A3A" w:rsidRPr="008143C5" w:rsidTr="0037503F">
        <w:trPr>
          <w:jc w:val="center"/>
        </w:trPr>
        <w:tc>
          <w:tcPr>
            <w:tcW w:w="3398" w:type="pct"/>
          </w:tcPr>
          <w:p w:rsidR="00F04A3A" w:rsidRPr="008143C5" w:rsidRDefault="00F04A3A" w:rsidP="0037503F">
            <w:pPr>
              <w:suppressAutoHyphens/>
              <w:spacing w:after="0" w:line="240" w:lineRule="auto"/>
              <w:jc w:val="center"/>
              <w:rPr>
                <w:rFonts w:ascii="Times New Roman" w:eastAsia="Times New Roman" w:hAnsi="Times New Roman" w:cs="Times New Roman"/>
                <w:bCs/>
                <w:sz w:val="20"/>
                <w:szCs w:val="20"/>
                <w:lang w:val="en-US" w:eastAsia="hi-IN" w:bidi="hi-IN"/>
              </w:rPr>
            </w:pPr>
            <w:r w:rsidRPr="008143C5">
              <w:rPr>
                <w:rFonts w:ascii="Times New Roman" w:eastAsia="Times New Roman" w:hAnsi="Times New Roman" w:cs="Times New Roman"/>
                <w:bCs/>
                <w:sz w:val="20"/>
                <w:szCs w:val="20"/>
                <w:lang w:val="en-US" w:eastAsia="hi-IN" w:bidi="hi-IN"/>
              </w:rPr>
              <w:t>1</w:t>
            </w:r>
          </w:p>
        </w:tc>
        <w:tc>
          <w:tcPr>
            <w:tcW w:w="726" w:type="pct"/>
          </w:tcPr>
          <w:p w:rsidR="00F04A3A" w:rsidRPr="008143C5" w:rsidRDefault="00F04A3A" w:rsidP="0037503F">
            <w:pPr>
              <w:suppressAutoHyphens/>
              <w:spacing w:after="0" w:line="240" w:lineRule="auto"/>
              <w:jc w:val="center"/>
              <w:rPr>
                <w:rFonts w:ascii="Times New Roman" w:eastAsia="Times New Roman" w:hAnsi="Times New Roman" w:cs="Times New Roman"/>
                <w:bCs/>
                <w:sz w:val="20"/>
                <w:szCs w:val="20"/>
                <w:lang w:val="en-US" w:eastAsia="hi-IN" w:bidi="hi-IN"/>
              </w:rPr>
            </w:pPr>
            <w:r w:rsidRPr="008143C5">
              <w:rPr>
                <w:rFonts w:ascii="Times New Roman" w:eastAsia="Times New Roman" w:hAnsi="Times New Roman" w:cs="Times New Roman"/>
                <w:bCs/>
                <w:sz w:val="20"/>
                <w:szCs w:val="20"/>
                <w:lang w:val="en-US" w:eastAsia="hi-IN" w:bidi="hi-IN"/>
              </w:rPr>
              <w:t>2</w:t>
            </w:r>
          </w:p>
        </w:tc>
        <w:tc>
          <w:tcPr>
            <w:tcW w:w="876" w:type="pct"/>
          </w:tcPr>
          <w:p w:rsidR="00F04A3A" w:rsidRPr="008143C5" w:rsidRDefault="00F04A3A" w:rsidP="0037503F">
            <w:pPr>
              <w:suppressAutoHyphens/>
              <w:spacing w:after="0" w:line="240" w:lineRule="auto"/>
              <w:jc w:val="center"/>
              <w:rPr>
                <w:rFonts w:ascii="Times New Roman" w:eastAsia="Times New Roman" w:hAnsi="Times New Roman" w:cs="Times New Roman"/>
                <w:bCs/>
                <w:sz w:val="20"/>
                <w:szCs w:val="20"/>
                <w:lang w:val="en-US" w:eastAsia="hi-IN" w:bidi="hi-IN"/>
              </w:rPr>
            </w:pPr>
            <w:r w:rsidRPr="008143C5">
              <w:rPr>
                <w:rFonts w:ascii="Times New Roman" w:eastAsia="Times New Roman" w:hAnsi="Times New Roman" w:cs="Times New Roman"/>
                <w:bCs/>
                <w:sz w:val="20"/>
                <w:szCs w:val="20"/>
                <w:lang w:val="en-US" w:eastAsia="hi-IN" w:bidi="hi-IN"/>
              </w:rPr>
              <w:t>3</w:t>
            </w:r>
          </w:p>
        </w:tc>
      </w:tr>
      <w:tr w:rsidR="00F04A3A" w:rsidRPr="008143C5" w:rsidTr="0037503F">
        <w:trPr>
          <w:jc w:val="center"/>
        </w:trPr>
        <w:tc>
          <w:tcPr>
            <w:tcW w:w="3398" w:type="pct"/>
            <w:tcBorders>
              <w:bottom w:val="nil"/>
            </w:tcBorders>
          </w:tcPr>
          <w:p w:rsidR="00F04A3A" w:rsidRPr="008143C5" w:rsidRDefault="00F04A3A" w:rsidP="0037503F">
            <w:pPr>
              <w:suppressAutoHyphens/>
              <w:spacing w:after="0" w:line="240" w:lineRule="auto"/>
              <w:ind w:left="57"/>
              <w:rPr>
                <w:rFonts w:ascii="Times New Roman" w:eastAsia="Times New Roman" w:hAnsi="Times New Roman" w:cs="Times New Roman"/>
                <w:bCs/>
                <w:sz w:val="20"/>
                <w:szCs w:val="20"/>
                <w:lang w:val="en-US" w:eastAsia="hi-IN" w:bidi="hi-IN"/>
              </w:rPr>
            </w:pPr>
            <w:r w:rsidRPr="008143C5">
              <w:rPr>
                <w:rFonts w:ascii="Times New Roman" w:eastAsia="Times New Roman" w:hAnsi="Times New Roman" w:cs="Times New Roman"/>
                <w:bCs/>
                <w:sz w:val="20"/>
                <w:szCs w:val="20"/>
                <w:lang w:val="en-US" w:eastAsia="hi-IN" w:bidi="hi-IN"/>
              </w:rPr>
              <w:t xml:space="preserve">Твердые: </w:t>
            </w:r>
          </w:p>
        </w:tc>
        <w:tc>
          <w:tcPr>
            <w:tcW w:w="726" w:type="pct"/>
            <w:tcBorders>
              <w:bottom w:val="nil"/>
            </w:tcBorders>
          </w:tcPr>
          <w:p w:rsidR="00F04A3A" w:rsidRPr="008143C5" w:rsidRDefault="00F04A3A" w:rsidP="0037503F">
            <w:pPr>
              <w:suppressAutoHyphens/>
              <w:spacing w:after="0" w:line="240" w:lineRule="auto"/>
              <w:jc w:val="center"/>
              <w:rPr>
                <w:rFonts w:ascii="Times New Roman" w:eastAsia="Times New Roman" w:hAnsi="Times New Roman" w:cs="Times New Roman"/>
                <w:bCs/>
                <w:sz w:val="20"/>
                <w:szCs w:val="20"/>
                <w:lang w:val="en-US" w:eastAsia="hi-IN" w:bidi="hi-IN"/>
              </w:rPr>
            </w:pPr>
          </w:p>
        </w:tc>
        <w:tc>
          <w:tcPr>
            <w:tcW w:w="876" w:type="pct"/>
            <w:tcBorders>
              <w:bottom w:val="nil"/>
            </w:tcBorders>
          </w:tcPr>
          <w:p w:rsidR="00F04A3A" w:rsidRPr="008143C5" w:rsidRDefault="00F04A3A" w:rsidP="0037503F">
            <w:pPr>
              <w:suppressAutoHyphens/>
              <w:spacing w:after="0" w:line="240" w:lineRule="auto"/>
              <w:jc w:val="center"/>
              <w:rPr>
                <w:rFonts w:ascii="Times New Roman" w:eastAsia="Times New Roman" w:hAnsi="Times New Roman" w:cs="Times New Roman"/>
                <w:bCs/>
                <w:sz w:val="20"/>
                <w:szCs w:val="20"/>
                <w:lang w:val="en-US" w:eastAsia="hi-IN" w:bidi="hi-IN"/>
              </w:rPr>
            </w:pPr>
          </w:p>
        </w:tc>
      </w:tr>
      <w:tr w:rsidR="00F04A3A" w:rsidRPr="008143C5" w:rsidTr="0037503F">
        <w:trPr>
          <w:jc w:val="center"/>
        </w:trPr>
        <w:tc>
          <w:tcPr>
            <w:tcW w:w="3398" w:type="pct"/>
            <w:tcBorders>
              <w:top w:val="nil"/>
              <w:bottom w:val="nil"/>
            </w:tcBorders>
          </w:tcPr>
          <w:p w:rsidR="00F04A3A" w:rsidRPr="008143C5" w:rsidRDefault="00F04A3A" w:rsidP="0037503F">
            <w:pPr>
              <w:suppressAutoHyphens/>
              <w:spacing w:after="0" w:line="240" w:lineRule="auto"/>
              <w:ind w:left="284"/>
              <w:rPr>
                <w:rFonts w:ascii="Times New Roman" w:eastAsia="Times New Roman" w:hAnsi="Times New Roman" w:cs="Times New Roman"/>
                <w:bCs/>
                <w:sz w:val="20"/>
                <w:szCs w:val="20"/>
                <w:lang w:eastAsia="hi-IN" w:bidi="hi-IN"/>
              </w:rPr>
            </w:pPr>
            <w:r w:rsidRPr="008143C5">
              <w:rPr>
                <w:rFonts w:ascii="Times New Roman" w:eastAsia="Times New Roman" w:hAnsi="Times New Roman" w:cs="Times New Roman"/>
                <w:bCs/>
                <w:sz w:val="20"/>
                <w:szCs w:val="20"/>
                <w:lang w:eastAsia="hi-IN" w:bidi="hi-IN"/>
              </w:rPr>
              <w:t>от жилых зданий, оборудованных водопроводом, канализацией, центральным отоплением и газом;</w:t>
            </w:r>
          </w:p>
          <w:p w:rsidR="00F04A3A" w:rsidRPr="008143C5" w:rsidRDefault="00F04A3A" w:rsidP="0037503F">
            <w:pPr>
              <w:suppressAutoHyphens/>
              <w:spacing w:after="0" w:line="240" w:lineRule="auto"/>
              <w:ind w:left="284"/>
              <w:rPr>
                <w:rFonts w:ascii="Times New Roman" w:eastAsia="Times New Roman" w:hAnsi="Times New Roman" w:cs="Times New Roman"/>
                <w:bCs/>
                <w:sz w:val="20"/>
                <w:szCs w:val="20"/>
                <w:lang w:eastAsia="hi-IN" w:bidi="hi-IN"/>
              </w:rPr>
            </w:pPr>
          </w:p>
        </w:tc>
        <w:tc>
          <w:tcPr>
            <w:tcW w:w="726" w:type="pct"/>
            <w:tcBorders>
              <w:top w:val="nil"/>
              <w:bottom w:val="nil"/>
            </w:tcBorders>
          </w:tcPr>
          <w:p w:rsidR="00F04A3A" w:rsidRPr="008143C5" w:rsidRDefault="00F04A3A" w:rsidP="0037503F">
            <w:pPr>
              <w:suppressAutoHyphens/>
              <w:spacing w:after="0" w:line="240" w:lineRule="auto"/>
              <w:jc w:val="center"/>
              <w:rPr>
                <w:rFonts w:ascii="Times New Roman" w:eastAsia="Times New Roman" w:hAnsi="Times New Roman" w:cs="Times New Roman"/>
                <w:bCs/>
                <w:sz w:val="20"/>
                <w:szCs w:val="20"/>
                <w:lang w:val="en-US" w:eastAsia="hi-IN" w:bidi="hi-IN"/>
              </w:rPr>
            </w:pPr>
            <w:r w:rsidRPr="008143C5">
              <w:rPr>
                <w:rFonts w:ascii="Times New Roman" w:eastAsia="Times New Roman" w:hAnsi="Times New Roman" w:cs="Times New Roman"/>
                <w:bCs/>
                <w:sz w:val="20"/>
                <w:szCs w:val="20"/>
                <w:lang w:val="en-US" w:eastAsia="hi-IN" w:bidi="hi-IN"/>
              </w:rPr>
              <w:t>190</w:t>
            </w:r>
          </w:p>
        </w:tc>
        <w:tc>
          <w:tcPr>
            <w:tcW w:w="876" w:type="pct"/>
            <w:tcBorders>
              <w:top w:val="nil"/>
              <w:bottom w:val="nil"/>
            </w:tcBorders>
          </w:tcPr>
          <w:p w:rsidR="00F04A3A" w:rsidRPr="008143C5" w:rsidRDefault="00F04A3A" w:rsidP="0037503F">
            <w:pPr>
              <w:suppressAutoHyphens/>
              <w:spacing w:after="0" w:line="240" w:lineRule="auto"/>
              <w:jc w:val="center"/>
              <w:rPr>
                <w:rFonts w:ascii="Times New Roman" w:eastAsia="Times New Roman" w:hAnsi="Times New Roman" w:cs="Times New Roman"/>
                <w:bCs/>
                <w:sz w:val="20"/>
                <w:szCs w:val="20"/>
                <w:lang w:val="en-US" w:eastAsia="hi-IN" w:bidi="hi-IN"/>
              </w:rPr>
            </w:pPr>
            <w:r w:rsidRPr="008143C5">
              <w:rPr>
                <w:rFonts w:ascii="Times New Roman" w:eastAsia="Times New Roman" w:hAnsi="Times New Roman" w:cs="Times New Roman"/>
                <w:bCs/>
                <w:sz w:val="20"/>
                <w:szCs w:val="20"/>
                <w:lang w:val="en-US" w:eastAsia="hi-IN" w:bidi="hi-IN"/>
              </w:rPr>
              <w:t>900</w:t>
            </w:r>
          </w:p>
        </w:tc>
      </w:tr>
      <w:tr w:rsidR="00F04A3A" w:rsidRPr="008143C5" w:rsidTr="0037503F">
        <w:trPr>
          <w:jc w:val="center"/>
        </w:trPr>
        <w:tc>
          <w:tcPr>
            <w:tcW w:w="3398" w:type="pct"/>
            <w:tcBorders>
              <w:top w:val="nil"/>
            </w:tcBorders>
          </w:tcPr>
          <w:p w:rsidR="00F04A3A" w:rsidRPr="008143C5" w:rsidRDefault="00F04A3A" w:rsidP="0037503F">
            <w:pPr>
              <w:suppressAutoHyphens/>
              <w:spacing w:after="0" w:line="240" w:lineRule="auto"/>
              <w:ind w:left="284"/>
              <w:rPr>
                <w:rFonts w:ascii="Times New Roman" w:eastAsia="Times New Roman" w:hAnsi="Times New Roman" w:cs="Times New Roman"/>
                <w:bCs/>
                <w:sz w:val="20"/>
                <w:szCs w:val="20"/>
                <w:lang w:val="en-US" w:eastAsia="hi-IN" w:bidi="hi-IN"/>
              </w:rPr>
            </w:pPr>
            <w:r w:rsidRPr="008143C5">
              <w:rPr>
                <w:rFonts w:ascii="Times New Roman" w:eastAsia="Times New Roman" w:hAnsi="Times New Roman" w:cs="Times New Roman"/>
                <w:bCs/>
                <w:sz w:val="20"/>
                <w:szCs w:val="20"/>
                <w:lang w:val="en-US" w:eastAsia="hi-IN" w:bidi="hi-IN"/>
              </w:rPr>
              <w:t>от прочих жилых зданий</w:t>
            </w:r>
          </w:p>
        </w:tc>
        <w:tc>
          <w:tcPr>
            <w:tcW w:w="726" w:type="pct"/>
            <w:tcBorders>
              <w:top w:val="nil"/>
            </w:tcBorders>
          </w:tcPr>
          <w:p w:rsidR="00F04A3A" w:rsidRPr="008143C5" w:rsidRDefault="00F04A3A" w:rsidP="0037503F">
            <w:pPr>
              <w:suppressAutoHyphens/>
              <w:spacing w:after="0" w:line="240" w:lineRule="auto"/>
              <w:jc w:val="center"/>
              <w:rPr>
                <w:rFonts w:ascii="Times New Roman" w:eastAsia="Times New Roman" w:hAnsi="Times New Roman" w:cs="Times New Roman"/>
                <w:bCs/>
                <w:sz w:val="20"/>
                <w:szCs w:val="20"/>
                <w:lang w:val="en-US" w:eastAsia="hi-IN" w:bidi="hi-IN"/>
              </w:rPr>
            </w:pPr>
            <w:r w:rsidRPr="008143C5">
              <w:rPr>
                <w:rFonts w:ascii="Times New Roman" w:eastAsia="Times New Roman" w:hAnsi="Times New Roman" w:cs="Times New Roman"/>
                <w:bCs/>
                <w:sz w:val="20"/>
                <w:szCs w:val="20"/>
                <w:lang w:val="en-US" w:eastAsia="hi-IN" w:bidi="hi-IN"/>
              </w:rPr>
              <w:t>300</w:t>
            </w:r>
          </w:p>
        </w:tc>
        <w:tc>
          <w:tcPr>
            <w:tcW w:w="876" w:type="pct"/>
            <w:tcBorders>
              <w:top w:val="nil"/>
            </w:tcBorders>
          </w:tcPr>
          <w:p w:rsidR="00F04A3A" w:rsidRPr="008143C5" w:rsidRDefault="00F04A3A" w:rsidP="0037503F">
            <w:pPr>
              <w:suppressAutoHyphens/>
              <w:spacing w:after="0" w:line="240" w:lineRule="auto"/>
              <w:jc w:val="center"/>
              <w:rPr>
                <w:rFonts w:ascii="Times New Roman" w:eastAsia="Times New Roman" w:hAnsi="Times New Roman" w:cs="Times New Roman"/>
                <w:bCs/>
                <w:sz w:val="20"/>
                <w:szCs w:val="20"/>
                <w:lang w:val="en-US" w:eastAsia="hi-IN" w:bidi="hi-IN"/>
              </w:rPr>
            </w:pPr>
            <w:r w:rsidRPr="008143C5">
              <w:rPr>
                <w:rFonts w:ascii="Times New Roman" w:eastAsia="Times New Roman" w:hAnsi="Times New Roman" w:cs="Times New Roman"/>
                <w:bCs/>
                <w:sz w:val="20"/>
                <w:szCs w:val="20"/>
                <w:lang w:val="en-US" w:eastAsia="hi-IN" w:bidi="hi-IN"/>
              </w:rPr>
              <w:t>1100</w:t>
            </w:r>
          </w:p>
        </w:tc>
      </w:tr>
      <w:tr w:rsidR="00F04A3A" w:rsidRPr="008143C5" w:rsidTr="0037503F">
        <w:trPr>
          <w:jc w:val="center"/>
        </w:trPr>
        <w:tc>
          <w:tcPr>
            <w:tcW w:w="3398" w:type="pct"/>
          </w:tcPr>
          <w:p w:rsidR="00F04A3A" w:rsidRPr="008143C5" w:rsidRDefault="00F04A3A" w:rsidP="0037503F">
            <w:pPr>
              <w:suppressAutoHyphens/>
              <w:spacing w:after="0" w:line="240" w:lineRule="auto"/>
              <w:ind w:left="57"/>
              <w:rPr>
                <w:rFonts w:ascii="Times New Roman" w:eastAsia="Times New Roman" w:hAnsi="Times New Roman" w:cs="Times New Roman"/>
                <w:bCs/>
                <w:sz w:val="20"/>
                <w:szCs w:val="20"/>
                <w:lang w:eastAsia="hi-IN" w:bidi="hi-IN"/>
              </w:rPr>
            </w:pPr>
            <w:r w:rsidRPr="008143C5">
              <w:rPr>
                <w:rFonts w:ascii="Times New Roman" w:eastAsia="Times New Roman" w:hAnsi="Times New Roman" w:cs="Times New Roman"/>
                <w:bCs/>
                <w:sz w:val="20"/>
                <w:szCs w:val="20"/>
                <w:lang w:eastAsia="hi-IN" w:bidi="hi-IN"/>
              </w:rPr>
              <w:t>Общее количество по населенному пункту с учетом общественных зданий</w:t>
            </w:r>
          </w:p>
        </w:tc>
        <w:tc>
          <w:tcPr>
            <w:tcW w:w="726" w:type="pct"/>
          </w:tcPr>
          <w:p w:rsidR="00F04A3A" w:rsidRPr="008143C5" w:rsidRDefault="00F04A3A" w:rsidP="0037503F">
            <w:pPr>
              <w:suppressAutoHyphens/>
              <w:spacing w:after="0" w:line="240" w:lineRule="auto"/>
              <w:jc w:val="center"/>
              <w:rPr>
                <w:rFonts w:ascii="Times New Roman" w:eastAsia="Times New Roman" w:hAnsi="Times New Roman" w:cs="Times New Roman"/>
                <w:bCs/>
                <w:sz w:val="20"/>
                <w:szCs w:val="20"/>
                <w:lang w:val="en-US" w:eastAsia="hi-IN" w:bidi="hi-IN"/>
              </w:rPr>
            </w:pPr>
            <w:r w:rsidRPr="008143C5">
              <w:rPr>
                <w:rFonts w:ascii="Times New Roman" w:eastAsia="Times New Roman" w:hAnsi="Times New Roman" w:cs="Times New Roman"/>
                <w:bCs/>
                <w:sz w:val="20"/>
                <w:szCs w:val="20"/>
                <w:lang w:val="en-US" w:eastAsia="hi-IN" w:bidi="hi-IN"/>
              </w:rPr>
              <w:t>280</w:t>
            </w:r>
          </w:p>
        </w:tc>
        <w:tc>
          <w:tcPr>
            <w:tcW w:w="876" w:type="pct"/>
          </w:tcPr>
          <w:p w:rsidR="00F04A3A" w:rsidRPr="008143C5" w:rsidRDefault="00F04A3A" w:rsidP="0037503F">
            <w:pPr>
              <w:suppressAutoHyphens/>
              <w:spacing w:after="0" w:line="240" w:lineRule="auto"/>
              <w:jc w:val="center"/>
              <w:rPr>
                <w:rFonts w:ascii="Times New Roman" w:eastAsia="Times New Roman" w:hAnsi="Times New Roman" w:cs="Times New Roman"/>
                <w:bCs/>
                <w:sz w:val="20"/>
                <w:szCs w:val="20"/>
                <w:lang w:val="en-US" w:eastAsia="hi-IN" w:bidi="hi-IN"/>
              </w:rPr>
            </w:pPr>
            <w:r w:rsidRPr="008143C5">
              <w:rPr>
                <w:rFonts w:ascii="Times New Roman" w:eastAsia="Times New Roman" w:hAnsi="Times New Roman" w:cs="Times New Roman"/>
                <w:bCs/>
                <w:sz w:val="20"/>
                <w:szCs w:val="20"/>
                <w:lang w:val="en-US" w:eastAsia="hi-IN" w:bidi="hi-IN"/>
              </w:rPr>
              <w:t>1400</w:t>
            </w:r>
          </w:p>
        </w:tc>
      </w:tr>
      <w:tr w:rsidR="00F04A3A" w:rsidRPr="008143C5" w:rsidTr="0037503F">
        <w:trPr>
          <w:jc w:val="center"/>
        </w:trPr>
        <w:tc>
          <w:tcPr>
            <w:tcW w:w="3398" w:type="pct"/>
          </w:tcPr>
          <w:p w:rsidR="00F04A3A" w:rsidRPr="008143C5" w:rsidRDefault="00F04A3A" w:rsidP="0037503F">
            <w:pPr>
              <w:suppressAutoHyphens/>
              <w:spacing w:after="0" w:line="240" w:lineRule="auto"/>
              <w:ind w:left="57"/>
              <w:rPr>
                <w:rFonts w:ascii="Times New Roman" w:eastAsia="Times New Roman" w:hAnsi="Times New Roman" w:cs="Times New Roman"/>
                <w:bCs/>
                <w:sz w:val="20"/>
                <w:szCs w:val="20"/>
                <w:lang w:eastAsia="hi-IN" w:bidi="hi-IN"/>
              </w:rPr>
            </w:pPr>
            <w:r w:rsidRPr="008143C5">
              <w:rPr>
                <w:rFonts w:ascii="Times New Roman" w:eastAsia="Times New Roman" w:hAnsi="Times New Roman" w:cs="Times New Roman"/>
                <w:bCs/>
                <w:sz w:val="20"/>
                <w:szCs w:val="20"/>
                <w:lang w:eastAsia="hi-IN" w:bidi="hi-IN"/>
              </w:rPr>
              <w:t>Жидкие из выгребов (при отсутствии канализации)</w:t>
            </w:r>
          </w:p>
        </w:tc>
        <w:tc>
          <w:tcPr>
            <w:tcW w:w="726" w:type="pct"/>
          </w:tcPr>
          <w:p w:rsidR="00F04A3A" w:rsidRPr="008143C5" w:rsidRDefault="00F04A3A" w:rsidP="0037503F">
            <w:pPr>
              <w:suppressAutoHyphens/>
              <w:spacing w:after="0" w:line="240" w:lineRule="auto"/>
              <w:jc w:val="center"/>
              <w:rPr>
                <w:rFonts w:ascii="Times New Roman" w:eastAsia="Times New Roman" w:hAnsi="Times New Roman" w:cs="Times New Roman"/>
                <w:bCs/>
                <w:sz w:val="20"/>
                <w:szCs w:val="20"/>
                <w:lang w:val="en-US" w:eastAsia="hi-IN" w:bidi="hi-IN"/>
              </w:rPr>
            </w:pPr>
            <w:r w:rsidRPr="008143C5">
              <w:rPr>
                <w:rFonts w:ascii="Times New Roman" w:eastAsia="Times New Roman" w:hAnsi="Times New Roman" w:cs="Times New Roman"/>
                <w:bCs/>
                <w:sz w:val="20"/>
                <w:szCs w:val="20"/>
                <w:lang w:val="en-US" w:eastAsia="hi-IN" w:bidi="hi-IN"/>
              </w:rPr>
              <w:noBreakHyphen/>
            </w:r>
          </w:p>
        </w:tc>
        <w:tc>
          <w:tcPr>
            <w:tcW w:w="876" w:type="pct"/>
          </w:tcPr>
          <w:p w:rsidR="00F04A3A" w:rsidRPr="008143C5" w:rsidRDefault="00F04A3A" w:rsidP="0037503F">
            <w:pPr>
              <w:suppressAutoHyphens/>
              <w:spacing w:after="0" w:line="240" w:lineRule="auto"/>
              <w:jc w:val="center"/>
              <w:rPr>
                <w:rFonts w:ascii="Times New Roman" w:eastAsia="Times New Roman" w:hAnsi="Times New Roman" w:cs="Times New Roman"/>
                <w:bCs/>
                <w:sz w:val="20"/>
                <w:szCs w:val="20"/>
                <w:lang w:val="en-US" w:eastAsia="hi-IN" w:bidi="hi-IN"/>
              </w:rPr>
            </w:pPr>
            <w:r w:rsidRPr="008143C5">
              <w:rPr>
                <w:rFonts w:ascii="Times New Roman" w:eastAsia="Times New Roman" w:hAnsi="Times New Roman" w:cs="Times New Roman"/>
                <w:bCs/>
                <w:sz w:val="20"/>
                <w:szCs w:val="20"/>
                <w:lang w:val="en-US" w:eastAsia="hi-IN" w:bidi="hi-IN"/>
              </w:rPr>
              <w:t>2000</w:t>
            </w:r>
          </w:p>
        </w:tc>
      </w:tr>
      <w:tr w:rsidR="00F04A3A" w:rsidRPr="008143C5" w:rsidTr="0037503F">
        <w:trPr>
          <w:jc w:val="center"/>
        </w:trPr>
        <w:tc>
          <w:tcPr>
            <w:tcW w:w="3398" w:type="pct"/>
          </w:tcPr>
          <w:p w:rsidR="00F04A3A" w:rsidRPr="008143C5" w:rsidRDefault="00F04A3A" w:rsidP="0037503F">
            <w:pPr>
              <w:suppressAutoHyphens/>
              <w:spacing w:after="0" w:line="240" w:lineRule="auto"/>
              <w:ind w:left="57"/>
              <w:rPr>
                <w:rFonts w:ascii="Times New Roman" w:eastAsia="Times New Roman" w:hAnsi="Times New Roman" w:cs="Times New Roman"/>
                <w:bCs/>
                <w:sz w:val="20"/>
                <w:szCs w:val="20"/>
                <w:lang w:eastAsia="hi-IN" w:bidi="hi-IN"/>
              </w:rPr>
            </w:pPr>
            <w:r w:rsidRPr="008143C5">
              <w:rPr>
                <w:rFonts w:ascii="Times New Roman" w:eastAsia="Times New Roman" w:hAnsi="Times New Roman" w:cs="Times New Roman"/>
                <w:bCs/>
                <w:sz w:val="20"/>
                <w:szCs w:val="20"/>
                <w:lang w:eastAsia="hi-IN" w:bidi="hi-IN"/>
              </w:rPr>
              <w:t>Смёт с 1 кв.м твердых покрытий улиц, площадей и парков</w:t>
            </w:r>
          </w:p>
        </w:tc>
        <w:tc>
          <w:tcPr>
            <w:tcW w:w="726" w:type="pct"/>
          </w:tcPr>
          <w:p w:rsidR="00F04A3A" w:rsidRPr="008143C5" w:rsidRDefault="00F04A3A" w:rsidP="0037503F">
            <w:pPr>
              <w:suppressAutoHyphens/>
              <w:spacing w:after="0" w:line="240" w:lineRule="auto"/>
              <w:jc w:val="center"/>
              <w:rPr>
                <w:rFonts w:ascii="Times New Roman" w:eastAsia="Times New Roman" w:hAnsi="Times New Roman" w:cs="Times New Roman"/>
                <w:bCs/>
                <w:sz w:val="20"/>
                <w:szCs w:val="20"/>
                <w:lang w:val="en-US" w:eastAsia="hi-IN" w:bidi="hi-IN"/>
              </w:rPr>
            </w:pPr>
            <w:r w:rsidRPr="008143C5">
              <w:rPr>
                <w:rFonts w:ascii="Times New Roman" w:eastAsia="Times New Roman" w:hAnsi="Times New Roman" w:cs="Times New Roman"/>
                <w:bCs/>
                <w:sz w:val="20"/>
                <w:szCs w:val="20"/>
                <w:lang w:val="en-US" w:eastAsia="hi-IN" w:bidi="hi-IN"/>
              </w:rPr>
              <w:t>5</w:t>
            </w:r>
          </w:p>
        </w:tc>
        <w:tc>
          <w:tcPr>
            <w:tcW w:w="876" w:type="pct"/>
          </w:tcPr>
          <w:p w:rsidR="00F04A3A" w:rsidRPr="008143C5" w:rsidRDefault="00F04A3A" w:rsidP="0037503F">
            <w:pPr>
              <w:suppressAutoHyphens/>
              <w:spacing w:after="0" w:line="240" w:lineRule="auto"/>
              <w:jc w:val="center"/>
              <w:rPr>
                <w:rFonts w:ascii="Times New Roman" w:eastAsia="Times New Roman" w:hAnsi="Times New Roman" w:cs="Times New Roman"/>
                <w:bCs/>
                <w:sz w:val="20"/>
                <w:szCs w:val="20"/>
                <w:lang w:val="en-US" w:eastAsia="hi-IN" w:bidi="hi-IN"/>
              </w:rPr>
            </w:pPr>
            <w:r w:rsidRPr="008143C5">
              <w:rPr>
                <w:rFonts w:ascii="Times New Roman" w:eastAsia="Times New Roman" w:hAnsi="Times New Roman" w:cs="Times New Roman"/>
                <w:bCs/>
                <w:sz w:val="20"/>
                <w:szCs w:val="20"/>
                <w:lang w:val="en-US" w:eastAsia="hi-IN" w:bidi="hi-IN"/>
              </w:rPr>
              <w:t>8</w:t>
            </w:r>
          </w:p>
        </w:tc>
      </w:tr>
    </w:tbl>
    <w:p w:rsidR="00F04A3A" w:rsidRPr="008143C5" w:rsidRDefault="00F04A3A" w:rsidP="00F04A3A">
      <w:pPr>
        <w:suppressAutoHyphens/>
        <w:autoSpaceDE w:val="0"/>
        <w:autoSpaceDN w:val="0"/>
        <w:adjustRightInd w:val="0"/>
        <w:spacing w:after="0" w:line="240" w:lineRule="auto"/>
        <w:jc w:val="both"/>
        <w:rPr>
          <w:rFonts w:ascii="Times New Roman" w:eastAsia="Times New Roman" w:hAnsi="Times New Roman" w:cs="Times New Roman"/>
          <w:bCs/>
          <w:lang w:val="en-US" w:bidi="hi-IN"/>
        </w:rPr>
      </w:pPr>
      <w:bookmarkStart w:id="5" w:name="_Toc395605542"/>
    </w:p>
    <w:p w:rsidR="00F04A3A" w:rsidRPr="008143C5" w:rsidRDefault="00F04A3A" w:rsidP="00F04A3A">
      <w:pPr>
        <w:suppressAutoHyphens/>
        <w:autoSpaceDE w:val="0"/>
        <w:autoSpaceDN w:val="0"/>
        <w:adjustRightInd w:val="0"/>
        <w:spacing w:after="0" w:line="240" w:lineRule="auto"/>
        <w:jc w:val="both"/>
        <w:rPr>
          <w:rFonts w:ascii="Times New Roman" w:eastAsia="Times New Roman" w:hAnsi="Times New Roman" w:cs="Times New Roman"/>
          <w:bCs/>
          <w:sz w:val="20"/>
          <w:szCs w:val="20"/>
          <w:lang w:val="en-US" w:bidi="hi-IN"/>
        </w:rPr>
      </w:pPr>
      <w:r w:rsidRPr="008143C5">
        <w:rPr>
          <w:rFonts w:ascii="Times New Roman" w:eastAsia="Times New Roman" w:hAnsi="Times New Roman" w:cs="Times New Roman"/>
          <w:bCs/>
          <w:sz w:val="20"/>
          <w:szCs w:val="20"/>
          <w:lang w:val="en-US" w:bidi="hi-IN"/>
        </w:rPr>
        <w:t>Примечания</w:t>
      </w:r>
      <w:bookmarkEnd w:id="5"/>
      <w:r w:rsidRPr="008143C5">
        <w:rPr>
          <w:rFonts w:ascii="Times New Roman" w:eastAsia="Times New Roman" w:hAnsi="Times New Roman" w:cs="Times New Roman"/>
          <w:bCs/>
          <w:sz w:val="20"/>
          <w:szCs w:val="20"/>
          <w:lang w:val="en-US" w:bidi="hi-IN"/>
        </w:rPr>
        <w:t>:</w:t>
      </w:r>
    </w:p>
    <w:p w:rsidR="00F04A3A" w:rsidRPr="008143C5" w:rsidRDefault="00F04A3A" w:rsidP="00F04A3A">
      <w:pPr>
        <w:suppressAutoHyphens/>
        <w:spacing w:after="0" w:line="240" w:lineRule="auto"/>
        <w:jc w:val="both"/>
        <w:rPr>
          <w:rFonts w:ascii="Times New Roman" w:eastAsia="Times New Roman" w:hAnsi="Times New Roman" w:cs="Times New Roman"/>
          <w:bCs/>
          <w:sz w:val="20"/>
          <w:szCs w:val="20"/>
          <w:lang w:eastAsia="hi-IN" w:bidi="hi-IN"/>
        </w:rPr>
      </w:pPr>
      <w:r w:rsidRPr="008143C5">
        <w:rPr>
          <w:rFonts w:ascii="Times New Roman" w:eastAsia="Times New Roman" w:hAnsi="Times New Roman" w:cs="Times New Roman"/>
          <w:bCs/>
          <w:sz w:val="20"/>
          <w:szCs w:val="20"/>
          <w:lang w:eastAsia="hi-IN" w:bidi="hi-IN"/>
        </w:rPr>
        <w:t>1. Нормы накопления крупногабаритных отходов следует принимать в размере 5 % в составе приведенных значений твердых коммунальных отходов.</w:t>
      </w:r>
    </w:p>
    <w:p w:rsidR="00F04A3A" w:rsidRPr="008143C5" w:rsidRDefault="00F04A3A" w:rsidP="00F04A3A">
      <w:pPr>
        <w:suppressAutoHyphens/>
        <w:spacing w:after="0" w:line="240" w:lineRule="auto"/>
        <w:jc w:val="both"/>
        <w:rPr>
          <w:rFonts w:ascii="Times New Roman" w:eastAsia="Times New Roman" w:hAnsi="Times New Roman" w:cs="Times New Roman"/>
          <w:bCs/>
          <w:sz w:val="20"/>
          <w:szCs w:val="20"/>
          <w:lang w:eastAsia="hi-IN" w:bidi="hi-IN"/>
        </w:rPr>
      </w:pPr>
      <w:r w:rsidRPr="008143C5">
        <w:rPr>
          <w:rFonts w:ascii="Times New Roman" w:eastAsia="Times New Roman" w:hAnsi="Times New Roman" w:cs="Times New Roman"/>
          <w:bCs/>
          <w:sz w:val="20"/>
          <w:szCs w:val="20"/>
          <w:lang w:eastAsia="hi-IN" w:bidi="hi-IN"/>
        </w:rPr>
        <w:t>2. Санитарную очистку территорий населенных пунктов следует осуществлять в соответствии с требованиями</w:t>
      </w:r>
      <w:r w:rsidRPr="008143C5">
        <w:rPr>
          <w:rFonts w:ascii="Times New Roman" w:eastAsia="Times New Roman" w:hAnsi="Times New Roman" w:cs="Times New Roman"/>
          <w:bCs/>
          <w:color w:val="0000FF"/>
          <w:sz w:val="20"/>
          <w:szCs w:val="20"/>
          <w:lang w:eastAsia="hi-IN" w:bidi="hi-IN"/>
        </w:rPr>
        <w:t xml:space="preserve"> </w:t>
      </w:r>
      <w:r w:rsidRPr="008143C5">
        <w:rPr>
          <w:rFonts w:ascii="Times New Roman" w:eastAsia="Times New Roman" w:hAnsi="Times New Roman" w:cs="Times New Roman"/>
          <w:bCs/>
          <w:sz w:val="20"/>
          <w:szCs w:val="20"/>
          <w:lang w:eastAsia="hi-IN" w:bidi="hi-IN"/>
        </w:rPr>
        <w:t>СанПиН 42-128-4690-88,   а также нормативных правовых актов органов местного самоуправления.</w:t>
      </w:r>
    </w:p>
    <w:p w:rsidR="00F04A3A" w:rsidRPr="008143C5" w:rsidRDefault="00F04A3A" w:rsidP="00F04A3A">
      <w:pPr>
        <w:suppressAutoHyphens/>
        <w:spacing w:after="0" w:line="240" w:lineRule="auto"/>
        <w:jc w:val="both"/>
        <w:rPr>
          <w:rFonts w:ascii="Times New Roman" w:eastAsia="Times New Roman" w:hAnsi="Times New Roman" w:cs="Times New Roman"/>
          <w:bCs/>
          <w:sz w:val="20"/>
          <w:szCs w:val="20"/>
          <w:lang w:eastAsia="hi-IN" w:bidi="hi-IN"/>
        </w:rPr>
      </w:pPr>
      <w:r w:rsidRPr="008143C5">
        <w:rPr>
          <w:rFonts w:ascii="Times New Roman" w:eastAsia="Times New Roman" w:hAnsi="Times New Roman" w:cs="Times New Roman"/>
          <w:bCs/>
          <w:sz w:val="20"/>
          <w:szCs w:val="20"/>
          <w:lang w:eastAsia="hi-IN" w:bidi="hi-IN"/>
        </w:rPr>
        <w:t>3. Расчетное количество накапливающихся коммунальных отходов должно периодически (раз в пять лет) уточняться по фактическим данным, а норма корректироваться.</w:t>
      </w:r>
    </w:p>
    <w:p w:rsidR="00F04A3A" w:rsidRPr="008143C5" w:rsidRDefault="00F04A3A" w:rsidP="00F04A3A">
      <w:pPr>
        <w:keepNext/>
        <w:numPr>
          <w:ilvl w:val="2"/>
          <w:numId w:val="0"/>
        </w:numPr>
        <w:tabs>
          <w:tab w:val="num" w:pos="0"/>
        </w:tabs>
        <w:suppressAutoHyphens/>
        <w:spacing w:before="240" w:after="60" w:line="240" w:lineRule="auto"/>
        <w:ind w:left="720" w:hanging="720"/>
        <w:outlineLvl w:val="2"/>
        <w:rPr>
          <w:rFonts w:ascii="Times New Roman" w:eastAsia="Times New Roman" w:hAnsi="Times New Roman" w:cs="Times New Roman"/>
          <w:sz w:val="20"/>
          <w:szCs w:val="20"/>
          <w:lang w:eastAsia="hi-IN" w:bidi="hi-IN"/>
        </w:rPr>
      </w:pPr>
    </w:p>
    <w:p w:rsidR="00F04A3A" w:rsidRPr="008143C5" w:rsidRDefault="00F04A3A" w:rsidP="007D2A1B">
      <w:pPr>
        <w:keepNext/>
        <w:numPr>
          <w:ilvl w:val="2"/>
          <w:numId w:val="0"/>
        </w:numPr>
        <w:tabs>
          <w:tab w:val="num" w:pos="0"/>
        </w:tabs>
        <w:suppressAutoHyphens/>
        <w:spacing w:before="240" w:after="60" w:line="240" w:lineRule="auto"/>
        <w:ind w:left="720" w:hanging="720"/>
        <w:jc w:val="center"/>
        <w:outlineLvl w:val="2"/>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Предприятия по утилизации и переработке отходов</w:t>
      </w:r>
    </w:p>
    <w:p w:rsidR="00F04A3A" w:rsidRPr="008143C5" w:rsidRDefault="00F04A3A" w:rsidP="00F04A3A">
      <w:pPr>
        <w:suppressAutoHyphens/>
        <w:spacing w:after="0" w:line="240" w:lineRule="auto"/>
        <w:jc w:val="right"/>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Таблица 15</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50"/>
        <w:gridCol w:w="723"/>
        <w:gridCol w:w="1440"/>
        <w:gridCol w:w="1241"/>
        <w:gridCol w:w="1459"/>
        <w:gridCol w:w="1080"/>
      </w:tblGrid>
      <w:tr w:rsidR="00F04A3A" w:rsidRPr="008143C5" w:rsidTr="0037503F">
        <w:trPr>
          <w:trHeight w:val="778"/>
        </w:trPr>
        <w:tc>
          <w:tcPr>
            <w:tcW w:w="567"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w:t>
            </w:r>
          </w:p>
        </w:tc>
        <w:tc>
          <w:tcPr>
            <w:tcW w:w="3573" w:type="dxa"/>
            <w:gridSpan w:val="2"/>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Наименование объекта</w:t>
            </w:r>
          </w:p>
        </w:tc>
        <w:tc>
          <w:tcPr>
            <w:tcW w:w="2681" w:type="dxa"/>
            <w:gridSpan w:val="2"/>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2539" w:type="dxa"/>
            <w:gridSpan w:val="2"/>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r>
      <w:tr w:rsidR="00F04A3A" w:rsidRPr="008143C5" w:rsidTr="0037503F">
        <w:trPr>
          <w:trHeight w:val="776"/>
        </w:trPr>
        <w:tc>
          <w:tcPr>
            <w:tcW w:w="567"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b/>
                <w:sz w:val="20"/>
                <w:szCs w:val="20"/>
                <w:lang w:eastAsia="hi-IN" w:bidi="hi-IN"/>
              </w:rPr>
            </w:pPr>
          </w:p>
        </w:tc>
        <w:tc>
          <w:tcPr>
            <w:tcW w:w="3573" w:type="dxa"/>
            <w:gridSpan w:val="2"/>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b/>
                <w:sz w:val="20"/>
                <w:szCs w:val="20"/>
                <w:lang w:eastAsia="hi-IN" w:bidi="hi-IN"/>
              </w:rPr>
            </w:pPr>
          </w:p>
        </w:tc>
        <w:tc>
          <w:tcPr>
            <w:tcW w:w="144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24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c>
          <w:tcPr>
            <w:tcW w:w="1459"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08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r>
      <w:tr w:rsidR="00F04A3A" w:rsidRPr="008143C5" w:rsidTr="0037503F">
        <w:trPr>
          <w:trHeight w:val="795"/>
        </w:trPr>
        <w:tc>
          <w:tcPr>
            <w:tcW w:w="567"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2850" w:type="dxa"/>
            <w:vMerge w:val="restart"/>
            <w:vAlign w:val="center"/>
          </w:tcPr>
          <w:p w:rsidR="00F04A3A" w:rsidRPr="008143C5" w:rsidRDefault="00F04A3A" w:rsidP="0037503F">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Мусороперерабатываю-</w:t>
            </w:r>
          </w:p>
          <w:p w:rsidR="00F04A3A" w:rsidRPr="008143C5" w:rsidRDefault="00F04A3A" w:rsidP="0037503F">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щие и </w:t>
            </w:r>
          </w:p>
          <w:p w:rsidR="00F04A3A" w:rsidRPr="008143C5" w:rsidRDefault="00F04A3A" w:rsidP="0037503F">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мусоросжигательные предприятия  мощностью, тыс. т. в год:</w:t>
            </w:r>
          </w:p>
          <w:p w:rsidR="00F04A3A" w:rsidRPr="008143C5" w:rsidRDefault="00F04A3A" w:rsidP="0037503F">
            <w:pPr>
              <w:suppressAutoHyphens/>
              <w:spacing w:after="0" w:line="240" w:lineRule="auto"/>
              <w:jc w:val="both"/>
              <w:rPr>
                <w:rFonts w:ascii="Times New Roman" w:eastAsia="Times New Roman" w:hAnsi="Times New Roman" w:cs="Times New Roman"/>
                <w:sz w:val="20"/>
                <w:szCs w:val="20"/>
                <w:lang w:eastAsia="hi-IN" w:bidi="hi-IN"/>
              </w:rPr>
            </w:pPr>
          </w:p>
        </w:tc>
        <w:tc>
          <w:tcPr>
            <w:tcW w:w="723" w:type="dxa"/>
            <w:vAlign w:val="center"/>
          </w:tcPr>
          <w:p w:rsidR="00F04A3A" w:rsidRPr="008143C5" w:rsidRDefault="00F04A3A" w:rsidP="0037503F">
            <w:pPr>
              <w:suppressAutoHyphens/>
              <w:spacing w:after="0" w:line="240" w:lineRule="auto"/>
              <w:jc w:val="both"/>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До 100</w:t>
            </w:r>
          </w:p>
        </w:tc>
        <w:tc>
          <w:tcPr>
            <w:tcW w:w="1440" w:type="dxa"/>
            <w:vMerge w:val="restart"/>
            <w:vAlign w:val="center"/>
          </w:tcPr>
          <w:p w:rsidR="00F04A3A" w:rsidRPr="008143C5" w:rsidRDefault="00F04A3A" w:rsidP="0037503F">
            <w:pPr>
              <w:suppressAutoHyphens/>
              <w:snapToGrid w:val="0"/>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га земельного участка, </w:t>
            </w: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eastAsia="hi-IN" w:bidi="hi-IN"/>
              </w:rPr>
              <w:t xml:space="preserve">на 1000 т.  </w:t>
            </w:r>
            <w:r w:rsidRPr="008143C5">
              <w:rPr>
                <w:rFonts w:ascii="Times New Roman" w:eastAsia="Times New Roman" w:hAnsi="Times New Roman" w:cs="Times New Roman"/>
                <w:sz w:val="20"/>
                <w:szCs w:val="20"/>
                <w:lang w:val="en-US" w:eastAsia="hi-IN" w:bidi="hi-IN"/>
              </w:rPr>
              <w:t>бытовых отходов</w:t>
            </w:r>
          </w:p>
        </w:tc>
        <w:tc>
          <w:tcPr>
            <w:tcW w:w="124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0,05</w:t>
            </w:r>
          </w:p>
        </w:tc>
        <w:tc>
          <w:tcPr>
            <w:tcW w:w="2539" w:type="dxa"/>
            <w:gridSpan w:val="2"/>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Не нормируется</w:t>
            </w:r>
          </w:p>
        </w:tc>
      </w:tr>
      <w:tr w:rsidR="00F04A3A" w:rsidRPr="008143C5" w:rsidTr="0037503F">
        <w:trPr>
          <w:trHeight w:val="840"/>
        </w:trPr>
        <w:tc>
          <w:tcPr>
            <w:tcW w:w="567"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2850" w:type="dxa"/>
            <w:vMerge/>
            <w:vAlign w:val="center"/>
          </w:tcPr>
          <w:p w:rsidR="00F04A3A" w:rsidRPr="008143C5" w:rsidRDefault="00F04A3A" w:rsidP="0037503F">
            <w:pPr>
              <w:suppressAutoHyphens/>
              <w:spacing w:after="0" w:line="240" w:lineRule="auto"/>
              <w:jc w:val="both"/>
              <w:rPr>
                <w:rFonts w:ascii="Times New Roman" w:eastAsia="Times New Roman" w:hAnsi="Times New Roman" w:cs="Times New Roman"/>
                <w:sz w:val="20"/>
                <w:szCs w:val="20"/>
                <w:lang w:val="en-US" w:eastAsia="hi-IN" w:bidi="hi-IN"/>
              </w:rPr>
            </w:pPr>
          </w:p>
        </w:tc>
        <w:tc>
          <w:tcPr>
            <w:tcW w:w="723" w:type="dxa"/>
            <w:vAlign w:val="center"/>
          </w:tcPr>
          <w:p w:rsidR="00F04A3A" w:rsidRPr="008143C5" w:rsidRDefault="00F04A3A" w:rsidP="0037503F">
            <w:pPr>
              <w:suppressAutoHyphens/>
              <w:spacing w:after="0" w:line="240" w:lineRule="auto"/>
              <w:jc w:val="both"/>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Св. 100</w:t>
            </w:r>
          </w:p>
        </w:tc>
        <w:tc>
          <w:tcPr>
            <w:tcW w:w="1440" w:type="dxa"/>
            <w:vMerge/>
            <w:vAlign w:val="center"/>
          </w:tcPr>
          <w:p w:rsidR="00F04A3A" w:rsidRPr="008143C5" w:rsidRDefault="00F04A3A" w:rsidP="0037503F">
            <w:pPr>
              <w:suppressAutoHyphens/>
              <w:snapToGrid w:val="0"/>
              <w:spacing w:after="0" w:line="240" w:lineRule="auto"/>
              <w:jc w:val="center"/>
              <w:rPr>
                <w:rFonts w:ascii="Times New Roman" w:eastAsia="Times New Roman" w:hAnsi="Times New Roman" w:cs="Times New Roman"/>
                <w:sz w:val="20"/>
                <w:szCs w:val="20"/>
                <w:lang w:val="en-US" w:eastAsia="hi-IN" w:bidi="hi-IN"/>
              </w:rPr>
            </w:pPr>
          </w:p>
        </w:tc>
        <w:tc>
          <w:tcPr>
            <w:tcW w:w="124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0,05</w:t>
            </w:r>
          </w:p>
        </w:tc>
        <w:tc>
          <w:tcPr>
            <w:tcW w:w="2539" w:type="dxa"/>
            <w:gridSpan w:val="2"/>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r w:rsidR="00F04A3A" w:rsidRPr="008143C5" w:rsidTr="0037503F">
        <w:trPr>
          <w:trHeight w:val="836"/>
        </w:trPr>
        <w:tc>
          <w:tcPr>
            <w:tcW w:w="567"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lastRenderedPageBreak/>
              <w:t>2</w:t>
            </w:r>
          </w:p>
        </w:tc>
        <w:tc>
          <w:tcPr>
            <w:tcW w:w="3573" w:type="dxa"/>
            <w:gridSpan w:val="2"/>
            <w:vAlign w:val="center"/>
          </w:tcPr>
          <w:p w:rsidR="00F04A3A" w:rsidRPr="008143C5" w:rsidRDefault="00F04A3A" w:rsidP="0037503F">
            <w:pPr>
              <w:suppressAutoHyphens/>
              <w:spacing w:after="0" w:line="240" w:lineRule="auto"/>
              <w:jc w:val="both"/>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Склады  компоста</w:t>
            </w:r>
          </w:p>
        </w:tc>
        <w:tc>
          <w:tcPr>
            <w:tcW w:w="1440" w:type="dxa"/>
            <w:vMerge/>
            <w:vAlign w:val="center"/>
          </w:tcPr>
          <w:p w:rsidR="00F04A3A" w:rsidRPr="008143C5" w:rsidRDefault="00F04A3A" w:rsidP="0037503F">
            <w:pPr>
              <w:suppressAutoHyphens/>
              <w:snapToGrid w:val="0"/>
              <w:spacing w:after="0" w:line="240" w:lineRule="auto"/>
              <w:jc w:val="center"/>
              <w:rPr>
                <w:rFonts w:ascii="Times New Roman" w:eastAsia="Times New Roman" w:hAnsi="Times New Roman" w:cs="Times New Roman"/>
                <w:sz w:val="20"/>
                <w:szCs w:val="20"/>
                <w:lang w:val="en-US" w:eastAsia="hi-IN" w:bidi="hi-IN"/>
              </w:rPr>
            </w:pPr>
          </w:p>
        </w:tc>
        <w:tc>
          <w:tcPr>
            <w:tcW w:w="124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0,04</w:t>
            </w:r>
          </w:p>
        </w:tc>
        <w:tc>
          <w:tcPr>
            <w:tcW w:w="2539" w:type="dxa"/>
            <w:gridSpan w:val="2"/>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r w:rsidR="00F04A3A" w:rsidRPr="008143C5" w:rsidTr="0037503F">
        <w:trPr>
          <w:trHeight w:val="836"/>
        </w:trPr>
        <w:tc>
          <w:tcPr>
            <w:tcW w:w="567"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w:t>
            </w:r>
          </w:p>
        </w:tc>
        <w:tc>
          <w:tcPr>
            <w:tcW w:w="3573" w:type="dxa"/>
            <w:gridSpan w:val="2"/>
            <w:vAlign w:val="center"/>
          </w:tcPr>
          <w:p w:rsidR="00F04A3A" w:rsidRPr="008143C5" w:rsidRDefault="00F04A3A" w:rsidP="0037503F">
            <w:pPr>
              <w:suppressAutoHyphens/>
              <w:spacing w:after="0" w:line="240" w:lineRule="auto"/>
              <w:jc w:val="both"/>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Полигоны *</w:t>
            </w:r>
          </w:p>
        </w:tc>
        <w:tc>
          <w:tcPr>
            <w:tcW w:w="1440" w:type="dxa"/>
            <w:vMerge/>
            <w:vAlign w:val="center"/>
          </w:tcPr>
          <w:p w:rsidR="00F04A3A" w:rsidRPr="008143C5" w:rsidRDefault="00F04A3A" w:rsidP="0037503F">
            <w:pPr>
              <w:suppressAutoHyphens/>
              <w:snapToGrid w:val="0"/>
              <w:spacing w:after="0" w:line="240" w:lineRule="auto"/>
              <w:jc w:val="center"/>
              <w:rPr>
                <w:rFonts w:ascii="Times New Roman" w:eastAsia="Times New Roman" w:hAnsi="Times New Roman" w:cs="Times New Roman"/>
                <w:sz w:val="20"/>
                <w:szCs w:val="20"/>
                <w:lang w:val="en-US" w:eastAsia="hi-IN" w:bidi="hi-IN"/>
              </w:rPr>
            </w:pPr>
          </w:p>
        </w:tc>
        <w:tc>
          <w:tcPr>
            <w:tcW w:w="124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0,02</w:t>
            </w:r>
          </w:p>
        </w:tc>
        <w:tc>
          <w:tcPr>
            <w:tcW w:w="2539" w:type="dxa"/>
            <w:gridSpan w:val="2"/>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r w:rsidR="00F04A3A" w:rsidRPr="008143C5" w:rsidTr="0037503F">
        <w:trPr>
          <w:trHeight w:val="836"/>
        </w:trPr>
        <w:tc>
          <w:tcPr>
            <w:tcW w:w="567"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4</w:t>
            </w:r>
          </w:p>
        </w:tc>
        <w:tc>
          <w:tcPr>
            <w:tcW w:w="3573" w:type="dxa"/>
            <w:gridSpan w:val="2"/>
            <w:vAlign w:val="center"/>
          </w:tcPr>
          <w:p w:rsidR="00F04A3A" w:rsidRPr="008143C5" w:rsidRDefault="00F04A3A" w:rsidP="0037503F">
            <w:pPr>
              <w:suppressAutoHyphens/>
              <w:spacing w:after="0" w:line="240" w:lineRule="auto"/>
              <w:jc w:val="both"/>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Поля компостирования</w:t>
            </w:r>
          </w:p>
        </w:tc>
        <w:tc>
          <w:tcPr>
            <w:tcW w:w="1440" w:type="dxa"/>
            <w:vMerge/>
            <w:vAlign w:val="center"/>
          </w:tcPr>
          <w:p w:rsidR="00F04A3A" w:rsidRPr="008143C5" w:rsidRDefault="00F04A3A" w:rsidP="0037503F">
            <w:pPr>
              <w:suppressAutoHyphens/>
              <w:snapToGrid w:val="0"/>
              <w:spacing w:after="0" w:line="240" w:lineRule="auto"/>
              <w:jc w:val="center"/>
              <w:rPr>
                <w:rFonts w:ascii="Times New Roman" w:eastAsia="Times New Roman" w:hAnsi="Times New Roman" w:cs="Times New Roman"/>
                <w:sz w:val="20"/>
                <w:szCs w:val="20"/>
                <w:lang w:val="en-US" w:eastAsia="hi-IN" w:bidi="hi-IN"/>
              </w:rPr>
            </w:pPr>
          </w:p>
        </w:tc>
        <w:tc>
          <w:tcPr>
            <w:tcW w:w="124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0,5</w:t>
            </w:r>
          </w:p>
        </w:tc>
        <w:tc>
          <w:tcPr>
            <w:tcW w:w="2539" w:type="dxa"/>
            <w:gridSpan w:val="2"/>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r w:rsidR="00F04A3A" w:rsidRPr="008143C5" w:rsidTr="0037503F">
        <w:trPr>
          <w:trHeight w:val="836"/>
        </w:trPr>
        <w:tc>
          <w:tcPr>
            <w:tcW w:w="567"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5</w:t>
            </w:r>
          </w:p>
        </w:tc>
        <w:tc>
          <w:tcPr>
            <w:tcW w:w="3573" w:type="dxa"/>
            <w:gridSpan w:val="2"/>
            <w:vAlign w:val="center"/>
          </w:tcPr>
          <w:p w:rsidR="00F04A3A" w:rsidRPr="008143C5" w:rsidRDefault="00F04A3A" w:rsidP="0037503F">
            <w:pPr>
              <w:suppressAutoHyphens/>
              <w:spacing w:after="0" w:line="240" w:lineRule="auto"/>
              <w:jc w:val="both"/>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Сливные станции</w:t>
            </w:r>
          </w:p>
        </w:tc>
        <w:tc>
          <w:tcPr>
            <w:tcW w:w="1440" w:type="dxa"/>
            <w:vMerge/>
            <w:vAlign w:val="center"/>
          </w:tcPr>
          <w:p w:rsidR="00F04A3A" w:rsidRPr="008143C5" w:rsidRDefault="00F04A3A" w:rsidP="0037503F">
            <w:pPr>
              <w:suppressAutoHyphens/>
              <w:snapToGrid w:val="0"/>
              <w:spacing w:after="0" w:line="240" w:lineRule="auto"/>
              <w:jc w:val="center"/>
              <w:rPr>
                <w:rFonts w:ascii="Times New Roman" w:eastAsia="Times New Roman" w:hAnsi="Times New Roman" w:cs="Times New Roman"/>
                <w:sz w:val="20"/>
                <w:szCs w:val="20"/>
                <w:lang w:val="en-US" w:eastAsia="hi-IN" w:bidi="hi-IN"/>
              </w:rPr>
            </w:pPr>
          </w:p>
        </w:tc>
        <w:tc>
          <w:tcPr>
            <w:tcW w:w="124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0,02</w:t>
            </w:r>
          </w:p>
        </w:tc>
        <w:tc>
          <w:tcPr>
            <w:tcW w:w="2539" w:type="dxa"/>
            <w:gridSpan w:val="2"/>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r w:rsidR="00F04A3A" w:rsidRPr="008143C5" w:rsidTr="0037503F">
        <w:trPr>
          <w:trHeight w:val="836"/>
        </w:trPr>
        <w:tc>
          <w:tcPr>
            <w:tcW w:w="567"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6</w:t>
            </w:r>
          </w:p>
        </w:tc>
        <w:tc>
          <w:tcPr>
            <w:tcW w:w="3573" w:type="dxa"/>
            <w:gridSpan w:val="2"/>
            <w:vAlign w:val="center"/>
          </w:tcPr>
          <w:p w:rsidR="00F04A3A" w:rsidRPr="008143C5" w:rsidRDefault="00F04A3A" w:rsidP="0037503F">
            <w:pPr>
              <w:suppressAutoHyphens/>
              <w:spacing w:after="0" w:line="240" w:lineRule="auto"/>
              <w:jc w:val="both"/>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Мусороперегрузочные станции</w:t>
            </w:r>
          </w:p>
        </w:tc>
        <w:tc>
          <w:tcPr>
            <w:tcW w:w="1440" w:type="dxa"/>
            <w:vMerge/>
            <w:vAlign w:val="center"/>
          </w:tcPr>
          <w:p w:rsidR="00F04A3A" w:rsidRPr="008143C5" w:rsidRDefault="00F04A3A" w:rsidP="0037503F">
            <w:pPr>
              <w:suppressAutoHyphens/>
              <w:snapToGrid w:val="0"/>
              <w:spacing w:after="0" w:line="240" w:lineRule="auto"/>
              <w:jc w:val="center"/>
              <w:rPr>
                <w:rFonts w:ascii="Times New Roman" w:eastAsia="Times New Roman" w:hAnsi="Times New Roman" w:cs="Times New Roman"/>
                <w:sz w:val="20"/>
                <w:szCs w:val="20"/>
                <w:lang w:val="en-US" w:eastAsia="hi-IN" w:bidi="hi-IN"/>
              </w:rPr>
            </w:pPr>
          </w:p>
        </w:tc>
        <w:tc>
          <w:tcPr>
            <w:tcW w:w="124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0,04</w:t>
            </w:r>
          </w:p>
        </w:tc>
        <w:tc>
          <w:tcPr>
            <w:tcW w:w="2539" w:type="dxa"/>
            <w:gridSpan w:val="2"/>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r w:rsidR="00F04A3A" w:rsidRPr="008143C5" w:rsidTr="0037503F">
        <w:trPr>
          <w:trHeight w:val="836"/>
        </w:trPr>
        <w:tc>
          <w:tcPr>
            <w:tcW w:w="567"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7</w:t>
            </w:r>
          </w:p>
        </w:tc>
        <w:tc>
          <w:tcPr>
            <w:tcW w:w="3573" w:type="dxa"/>
            <w:gridSpan w:val="2"/>
            <w:vAlign w:val="center"/>
          </w:tcPr>
          <w:p w:rsidR="00F04A3A" w:rsidRPr="008143C5" w:rsidRDefault="00F04A3A" w:rsidP="0037503F">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Поля складирования и захоронения обезвреженных осадков (по сухому веществу)</w:t>
            </w:r>
          </w:p>
        </w:tc>
        <w:tc>
          <w:tcPr>
            <w:tcW w:w="1440" w:type="dxa"/>
            <w:vMerge/>
            <w:vAlign w:val="center"/>
          </w:tcPr>
          <w:p w:rsidR="00F04A3A" w:rsidRPr="008143C5" w:rsidRDefault="00F04A3A" w:rsidP="0037503F">
            <w:pPr>
              <w:suppressAutoHyphens/>
              <w:snapToGrid w:val="0"/>
              <w:spacing w:after="0" w:line="240" w:lineRule="auto"/>
              <w:jc w:val="center"/>
              <w:rPr>
                <w:rFonts w:ascii="Times New Roman" w:eastAsia="Times New Roman" w:hAnsi="Times New Roman" w:cs="Times New Roman"/>
                <w:sz w:val="20"/>
                <w:szCs w:val="20"/>
                <w:lang w:eastAsia="hi-IN" w:bidi="hi-IN"/>
              </w:rPr>
            </w:pPr>
          </w:p>
        </w:tc>
        <w:tc>
          <w:tcPr>
            <w:tcW w:w="124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0,3</w:t>
            </w:r>
          </w:p>
        </w:tc>
        <w:tc>
          <w:tcPr>
            <w:tcW w:w="2539" w:type="dxa"/>
            <w:gridSpan w:val="2"/>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bl>
    <w:p w:rsidR="00F04A3A" w:rsidRPr="008143C5" w:rsidRDefault="00F04A3A" w:rsidP="00F04A3A">
      <w:pPr>
        <w:suppressAutoHyphens/>
        <w:spacing w:after="0" w:line="240" w:lineRule="auto"/>
        <w:rPr>
          <w:rFonts w:ascii="Times New Roman" w:eastAsia="Times New Roman" w:hAnsi="Times New Roman" w:cs="Times New Roman"/>
          <w:color w:val="0000FF"/>
          <w:sz w:val="20"/>
          <w:szCs w:val="20"/>
          <w:lang w:val="en-US" w:eastAsia="hi-IN" w:bidi="hi-IN"/>
        </w:rPr>
      </w:pPr>
    </w:p>
    <w:p w:rsidR="00F04A3A" w:rsidRPr="008143C5" w:rsidRDefault="00F04A3A" w:rsidP="00F04A3A">
      <w:pPr>
        <w:suppressAutoHyphens/>
        <w:spacing w:after="0" w:line="240" w:lineRule="auto"/>
        <w:jc w:val="both"/>
        <w:rPr>
          <w:rFonts w:ascii="Times New Roman" w:eastAsia="Times New Roman" w:hAnsi="Times New Roman" w:cs="Times New Roman"/>
          <w:sz w:val="20"/>
          <w:szCs w:val="20"/>
          <w:lang w:val="en-US" w:eastAsia="hi-IN" w:bidi="hi-IN"/>
        </w:rPr>
      </w:pPr>
    </w:p>
    <w:p w:rsidR="00F04A3A" w:rsidRPr="008143C5" w:rsidRDefault="00F04A3A" w:rsidP="00F04A3A">
      <w:pPr>
        <w:suppressAutoHyphens/>
        <w:spacing w:after="0" w:line="240" w:lineRule="auto"/>
        <w:jc w:val="both"/>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Примечания:</w:t>
      </w:r>
    </w:p>
    <w:p w:rsidR="00F04A3A" w:rsidRPr="008143C5" w:rsidRDefault="00F04A3A" w:rsidP="00F04A3A">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1. (*) - кроме полигонов по обезвреживанию и захоронению токсичных промышленных отходов.</w:t>
      </w:r>
    </w:p>
    <w:p w:rsidR="00F04A3A" w:rsidRPr="008143C5" w:rsidRDefault="00F04A3A" w:rsidP="00F04A3A">
      <w:pPr>
        <w:suppressAutoHyphens/>
        <w:spacing w:after="0" w:line="240" w:lineRule="auto"/>
        <w:rPr>
          <w:rFonts w:ascii="Times New Roman" w:eastAsia="Times New Roman" w:hAnsi="Times New Roman" w:cs="Times New Roman"/>
          <w:color w:val="0000FF"/>
          <w:sz w:val="20"/>
          <w:szCs w:val="20"/>
          <w:lang w:eastAsia="hi-IN" w:bidi="hi-IN"/>
        </w:rPr>
      </w:pPr>
    </w:p>
    <w:p w:rsidR="00F04A3A" w:rsidRPr="008143C5" w:rsidRDefault="00F04A3A" w:rsidP="00F04A3A">
      <w:pPr>
        <w:widowControl w:val="0"/>
        <w:suppressAutoHyphens/>
        <w:spacing w:after="0" w:line="239" w:lineRule="auto"/>
        <w:ind w:firstLine="567"/>
        <w:jc w:val="center"/>
        <w:rPr>
          <w:rFonts w:ascii="Times New Roman" w:eastAsia="Times New Roman" w:hAnsi="Times New Roman" w:cs="Times New Roman"/>
          <w:sz w:val="26"/>
          <w:szCs w:val="26"/>
          <w:lang w:eastAsia="hi-IN" w:bidi="hi-IN"/>
        </w:rPr>
      </w:pPr>
      <w:r w:rsidRPr="008143C5">
        <w:rPr>
          <w:rFonts w:ascii="Times New Roman" w:eastAsia="Times New Roman" w:hAnsi="Times New Roman" w:cs="Times New Roman"/>
          <w:sz w:val="26"/>
          <w:szCs w:val="26"/>
          <w:lang w:eastAsia="hi-IN" w:bidi="hi-IN"/>
        </w:rPr>
        <w:t>2.</w:t>
      </w:r>
      <w:r w:rsidR="007D2A1B">
        <w:rPr>
          <w:rFonts w:ascii="Times New Roman" w:eastAsia="Times New Roman" w:hAnsi="Times New Roman" w:cs="Times New Roman"/>
          <w:sz w:val="26"/>
          <w:szCs w:val="26"/>
          <w:lang w:eastAsia="hi-IN" w:bidi="hi-IN"/>
        </w:rPr>
        <w:t>1.</w:t>
      </w:r>
      <w:r w:rsidRPr="008143C5">
        <w:rPr>
          <w:rFonts w:ascii="Times New Roman" w:eastAsia="Times New Roman" w:hAnsi="Times New Roman" w:cs="Times New Roman"/>
          <w:sz w:val="26"/>
          <w:szCs w:val="26"/>
          <w:lang w:eastAsia="hi-IN" w:bidi="hi-IN"/>
        </w:rPr>
        <w:t>8 Объекты, относящиеся к  иным областям в  связи с  решением  вопросов местного  значения муниципального района</w:t>
      </w:r>
    </w:p>
    <w:p w:rsidR="00F04A3A" w:rsidRPr="008143C5" w:rsidRDefault="00F04A3A" w:rsidP="00F04A3A">
      <w:pPr>
        <w:suppressAutoHyphens/>
        <w:spacing w:after="0" w:line="240" w:lineRule="auto"/>
        <w:jc w:val="center"/>
        <w:rPr>
          <w:rFonts w:ascii="Times New Roman" w:eastAsia="Times New Roman" w:hAnsi="Times New Roman" w:cs="Times New Roman"/>
          <w:sz w:val="26"/>
          <w:szCs w:val="26"/>
          <w:lang w:eastAsia="hi-IN" w:bidi="hi-IN"/>
        </w:rPr>
      </w:pPr>
    </w:p>
    <w:p w:rsidR="00F04A3A" w:rsidRPr="008143C5" w:rsidRDefault="00F04A3A" w:rsidP="00F04A3A">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Организации и учреждения управления, архивы, предприятия связи</w:t>
      </w:r>
    </w:p>
    <w:p w:rsidR="00F04A3A" w:rsidRPr="008143C5" w:rsidRDefault="00F04A3A" w:rsidP="00F04A3A">
      <w:pPr>
        <w:suppressAutoHyphens/>
        <w:spacing w:after="0" w:line="240" w:lineRule="auto"/>
        <w:jc w:val="center"/>
        <w:rPr>
          <w:rFonts w:ascii="Times New Roman" w:eastAsia="Times New Roman" w:hAnsi="Times New Roman" w:cs="Times New Roman"/>
          <w:b/>
          <w:sz w:val="20"/>
          <w:szCs w:val="20"/>
          <w:lang w:eastAsia="hi-IN" w:bidi="hi-IN"/>
        </w:rPr>
      </w:pPr>
    </w:p>
    <w:p w:rsidR="00F04A3A" w:rsidRPr="008143C5" w:rsidRDefault="00F04A3A" w:rsidP="00F04A3A">
      <w:pPr>
        <w:suppressAutoHyphens/>
        <w:spacing w:after="0" w:line="240" w:lineRule="auto"/>
        <w:jc w:val="right"/>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Таблица 16</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9"/>
        <w:gridCol w:w="3021"/>
        <w:gridCol w:w="1440"/>
        <w:gridCol w:w="2340"/>
        <w:gridCol w:w="900"/>
        <w:gridCol w:w="1080"/>
      </w:tblGrid>
      <w:tr w:rsidR="00F04A3A" w:rsidRPr="008143C5" w:rsidTr="0037503F">
        <w:trPr>
          <w:trHeight w:val="778"/>
        </w:trPr>
        <w:tc>
          <w:tcPr>
            <w:tcW w:w="579"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w:t>
            </w:r>
          </w:p>
        </w:tc>
        <w:tc>
          <w:tcPr>
            <w:tcW w:w="3021"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Наименование объекта</w:t>
            </w:r>
          </w:p>
        </w:tc>
        <w:tc>
          <w:tcPr>
            <w:tcW w:w="3780" w:type="dxa"/>
            <w:gridSpan w:val="2"/>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1980" w:type="dxa"/>
            <w:gridSpan w:val="2"/>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r>
      <w:tr w:rsidR="00F04A3A" w:rsidRPr="008143C5" w:rsidTr="0037503F">
        <w:trPr>
          <w:trHeight w:val="776"/>
        </w:trPr>
        <w:tc>
          <w:tcPr>
            <w:tcW w:w="579"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b/>
                <w:sz w:val="20"/>
                <w:szCs w:val="20"/>
                <w:lang w:eastAsia="hi-IN" w:bidi="hi-IN"/>
              </w:rPr>
            </w:pPr>
          </w:p>
        </w:tc>
        <w:tc>
          <w:tcPr>
            <w:tcW w:w="3021"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b/>
                <w:sz w:val="20"/>
                <w:szCs w:val="20"/>
                <w:lang w:eastAsia="hi-IN" w:bidi="hi-IN"/>
              </w:rPr>
            </w:pPr>
          </w:p>
        </w:tc>
        <w:tc>
          <w:tcPr>
            <w:tcW w:w="144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234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c>
          <w:tcPr>
            <w:tcW w:w="90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08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r>
      <w:tr w:rsidR="00F04A3A" w:rsidRPr="008143C5" w:rsidTr="0037503F">
        <w:trPr>
          <w:trHeight w:val="459"/>
        </w:trPr>
        <w:tc>
          <w:tcPr>
            <w:tcW w:w="579"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3021"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Организации и учреждения управления:</w:t>
            </w:r>
          </w:p>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p>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районных органов власти</w:t>
            </w:r>
          </w:p>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p>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p>
          <w:p w:rsidR="00F04A3A" w:rsidRPr="008143C5" w:rsidRDefault="00F04A3A" w:rsidP="0037503F">
            <w:pPr>
              <w:suppressAutoHyphens/>
              <w:spacing w:after="0" w:line="240" w:lineRule="auto"/>
              <w:rPr>
                <w:rFonts w:ascii="Times New Roman" w:eastAsia="Times New Roman" w:hAnsi="Times New Roman" w:cs="Times New Roman"/>
                <w:color w:val="00B0F0"/>
                <w:sz w:val="20"/>
                <w:szCs w:val="20"/>
                <w:lang w:eastAsia="hi-IN" w:bidi="hi-IN"/>
              </w:rPr>
            </w:pPr>
          </w:p>
        </w:tc>
        <w:tc>
          <w:tcPr>
            <w:tcW w:w="144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объект</w:t>
            </w:r>
          </w:p>
        </w:tc>
        <w:tc>
          <w:tcPr>
            <w:tcW w:w="2340" w:type="dxa"/>
            <w:vAlign w:val="center"/>
          </w:tcPr>
          <w:p w:rsidR="00F04A3A" w:rsidRPr="008143C5" w:rsidRDefault="00F04A3A" w:rsidP="0037503F">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По заданию на проектирование (в зависимости от этажности, м2 на 1 сотрудника: 54-30 при этажности 3-5) </w:t>
            </w:r>
          </w:p>
        </w:tc>
        <w:tc>
          <w:tcPr>
            <w:tcW w:w="1980" w:type="dxa"/>
            <w:gridSpan w:val="2"/>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Не нормируется</w:t>
            </w:r>
          </w:p>
        </w:tc>
      </w:tr>
      <w:tr w:rsidR="00F04A3A" w:rsidRPr="008143C5" w:rsidTr="0037503F">
        <w:trPr>
          <w:trHeight w:val="836"/>
        </w:trPr>
        <w:tc>
          <w:tcPr>
            <w:tcW w:w="579"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w:t>
            </w:r>
          </w:p>
        </w:tc>
        <w:tc>
          <w:tcPr>
            <w:tcW w:w="3021" w:type="dxa"/>
            <w:vAlign w:val="center"/>
          </w:tcPr>
          <w:p w:rsidR="00F04A3A" w:rsidRPr="008143C5" w:rsidRDefault="00F04A3A" w:rsidP="0037503F">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Отделения связи, сельские телефонные станции,  станции проводного вещания объектов радиовещания и телевидения</w:t>
            </w:r>
          </w:p>
          <w:p w:rsidR="00F04A3A" w:rsidRPr="008143C5" w:rsidRDefault="00F04A3A" w:rsidP="0037503F">
            <w:pPr>
              <w:suppressAutoHyphens/>
              <w:spacing w:after="0" w:line="240" w:lineRule="auto"/>
              <w:jc w:val="both"/>
              <w:rPr>
                <w:rFonts w:ascii="Times New Roman" w:eastAsia="Times New Roman" w:hAnsi="Times New Roman" w:cs="Times New Roman"/>
                <w:sz w:val="20"/>
                <w:szCs w:val="20"/>
                <w:lang w:eastAsia="hi-IN" w:bidi="hi-IN"/>
              </w:rPr>
            </w:pPr>
          </w:p>
        </w:tc>
        <w:tc>
          <w:tcPr>
            <w:tcW w:w="144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объект</w:t>
            </w:r>
          </w:p>
        </w:tc>
        <w:tc>
          <w:tcPr>
            <w:tcW w:w="234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По нормам и правилам Министерства связи РФ</w:t>
            </w:r>
          </w:p>
        </w:tc>
        <w:tc>
          <w:tcPr>
            <w:tcW w:w="1980" w:type="dxa"/>
            <w:gridSpan w:val="2"/>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p>
        </w:tc>
      </w:tr>
      <w:tr w:rsidR="00F04A3A" w:rsidRPr="008143C5" w:rsidTr="0037503F">
        <w:trPr>
          <w:trHeight w:val="836"/>
        </w:trPr>
        <w:tc>
          <w:tcPr>
            <w:tcW w:w="579"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w:t>
            </w:r>
          </w:p>
        </w:tc>
        <w:tc>
          <w:tcPr>
            <w:tcW w:w="3021" w:type="dxa"/>
            <w:vAlign w:val="center"/>
          </w:tcPr>
          <w:p w:rsidR="00F04A3A" w:rsidRPr="008143C5" w:rsidRDefault="00F04A3A" w:rsidP="0037503F">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Отделения и филиалы сберегательного банка</w:t>
            </w:r>
          </w:p>
        </w:tc>
        <w:tc>
          <w:tcPr>
            <w:tcW w:w="144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операцион-ное  место</w:t>
            </w:r>
          </w:p>
        </w:tc>
        <w:tc>
          <w:tcPr>
            <w:tcW w:w="234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1 операционное место на 1-2 тыс.чел</w:t>
            </w:r>
          </w:p>
        </w:tc>
        <w:tc>
          <w:tcPr>
            <w:tcW w:w="1980" w:type="dxa"/>
            <w:gridSpan w:val="2"/>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p>
        </w:tc>
      </w:tr>
      <w:tr w:rsidR="00F04A3A" w:rsidRPr="008143C5" w:rsidTr="0037503F">
        <w:trPr>
          <w:trHeight w:val="836"/>
        </w:trPr>
        <w:tc>
          <w:tcPr>
            <w:tcW w:w="579"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4</w:t>
            </w:r>
          </w:p>
        </w:tc>
        <w:tc>
          <w:tcPr>
            <w:tcW w:w="3021"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Муниципальный</w:t>
            </w:r>
          </w:p>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 архив</w:t>
            </w:r>
          </w:p>
        </w:tc>
        <w:tc>
          <w:tcPr>
            <w:tcW w:w="144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объект</w:t>
            </w:r>
          </w:p>
        </w:tc>
        <w:tc>
          <w:tcPr>
            <w:tcW w:w="234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1980" w:type="dxa"/>
            <w:gridSpan w:val="2"/>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r w:rsidR="00F04A3A" w:rsidRPr="008143C5" w:rsidTr="0037503F">
        <w:trPr>
          <w:trHeight w:val="836"/>
        </w:trPr>
        <w:tc>
          <w:tcPr>
            <w:tcW w:w="579"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lastRenderedPageBreak/>
              <w:t>5</w:t>
            </w:r>
          </w:p>
        </w:tc>
        <w:tc>
          <w:tcPr>
            <w:tcW w:w="3021" w:type="dxa"/>
            <w:vAlign w:val="center"/>
          </w:tcPr>
          <w:p w:rsidR="00F04A3A" w:rsidRPr="008143C5" w:rsidRDefault="00F04A3A" w:rsidP="0037503F">
            <w:pPr>
              <w:suppressAutoHyphens/>
              <w:spacing w:after="0" w:line="240" w:lineRule="auto"/>
              <w:jc w:val="both"/>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Юридические консультации </w:t>
            </w:r>
          </w:p>
        </w:tc>
        <w:tc>
          <w:tcPr>
            <w:tcW w:w="144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место</w:t>
            </w:r>
          </w:p>
        </w:tc>
        <w:tc>
          <w:tcPr>
            <w:tcW w:w="234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1 юрист-адвокат на 10 тыс.человек</w:t>
            </w:r>
          </w:p>
        </w:tc>
        <w:tc>
          <w:tcPr>
            <w:tcW w:w="1980" w:type="dxa"/>
            <w:gridSpan w:val="2"/>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p>
        </w:tc>
      </w:tr>
      <w:tr w:rsidR="00F04A3A" w:rsidRPr="008143C5" w:rsidTr="0037503F">
        <w:trPr>
          <w:trHeight w:val="836"/>
        </w:trPr>
        <w:tc>
          <w:tcPr>
            <w:tcW w:w="579" w:type="dxa"/>
            <w:tcBorders>
              <w:top w:val="single" w:sz="4" w:space="0" w:color="auto"/>
            </w:tcBorders>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6</w:t>
            </w:r>
          </w:p>
        </w:tc>
        <w:tc>
          <w:tcPr>
            <w:tcW w:w="3021" w:type="dxa"/>
            <w:tcBorders>
              <w:top w:val="single" w:sz="4" w:space="0" w:color="auto"/>
            </w:tcBorders>
            <w:vAlign w:val="center"/>
          </w:tcPr>
          <w:p w:rsidR="00F04A3A" w:rsidRPr="008143C5" w:rsidRDefault="00F04A3A" w:rsidP="0037503F">
            <w:pPr>
              <w:suppressAutoHyphens/>
              <w:spacing w:after="0" w:line="240" w:lineRule="auto"/>
              <w:jc w:val="both"/>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Районные суды</w:t>
            </w:r>
          </w:p>
        </w:tc>
        <w:tc>
          <w:tcPr>
            <w:tcW w:w="1440" w:type="dxa"/>
            <w:tcBorders>
              <w:top w:val="single" w:sz="4" w:space="0" w:color="auto"/>
            </w:tcBorders>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рабочее место</w:t>
            </w:r>
          </w:p>
        </w:tc>
        <w:tc>
          <w:tcPr>
            <w:tcW w:w="2340" w:type="dxa"/>
            <w:tcBorders>
              <w:top w:val="single" w:sz="4" w:space="0" w:color="auto"/>
            </w:tcBorders>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 судья на 30 тыс.человек</w:t>
            </w:r>
          </w:p>
        </w:tc>
        <w:tc>
          <w:tcPr>
            <w:tcW w:w="1980" w:type="dxa"/>
            <w:gridSpan w:val="2"/>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r w:rsidR="00F04A3A" w:rsidRPr="008143C5" w:rsidTr="0037503F">
        <w:trPr>
          <w:trHeight w:val="836"/>
        </w:trPr>
        <w:tc>
          <w:tcPr>
            <w:tcW w:w="579"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7</w:t>
            </w:r>
          </w:p>
        </w:tc>
        <w:tc>
          <w:tcPr>
            <w:tcW w:w="3021" w:type="dxa"/>
            <w:vAlign w:val="center"/>
          </w:tcPr>
          <w:p w:rsidR="00F04A3A" w:rsidRPr="008143C5" w:rsidRDefault="00F04A3A" w:rsidP="0037503F">
            <w:pPr>
              <w:suppressAutoHyphens/>
              <w:spacing w:after="0" w:line="240" w:lineRule="auto"/>
              <w:jc w:val="both"/>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Нотариальные конторы </w:t>
            </w:r>
          </w:p>
        </w:tc>
        <w:tc>
          <w:tcPr>
            <w:tcW w:w="144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рабочее место</w:t>
            </w:r>
          </w:p>
        </w:tc>
        <w:tc>
          <w:tcPr>
            <w:tcW w:w="234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 нотариус на 30 тыс.человек</w:t>
            </w:r>
          </w:p>
        </w:tc>
        <w:tc>
          <w:tcPr>
            <w:tcW w:w="1980" w:type="dxa"/>
            <w:gridSpan w:val="2"/>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Не нормируется</w:t>
            </w:r>
          </w:p>
        </w:tc>
      </w:tr>
      <w:tr w:rsidR="00F04A3A" w:rsidRPr="008143C5" w:rsidTr="0037503F">
        <w:trPr>
          <w:trHeight w:val="836"/>
        </w:trPr>
        <w:tc>
          <w:tcPr>
            <w:tcW w:w="579"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8</w:t>
            </w:r>
          </w:p>
        </w:tc>
        <w:tc>
          <w:tcPr>
            <w:tcW w:w="3021" w:type="dxa"/>
            <w:vAlign w:val="center"/>
          </w:tcPr>
          <w:p w:rsidR="00F04A3A" w:rsidRPr="008143C5" w:rsidRDefault="00F04A3A" w:rsidP="0037503F">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Территориальные центры социальной помощи семье и детям</w:t>
            </w:r>
          </w:p>
        </w:tc>
        <w:tc>
          <w:tcPr>
            <w:tcW w:w="144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центров</w:t>
            </w:r>
          </w:p>
        </w:tc>
        <w:tc>
          <w:tcPr>
            <w:tcW w:w="234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 на 50 тыс. жителей</w:t>
            </w:r>
          </w:p>
        </w:tc>
        <w:tc>
          <w:tcPr>
            <w:tcW w:w="1980" w:type="dxa"/>
            <w:gridSpan w:val="2"/>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bl>
    <w:p w:rsidR="00F04A3A" w:rsidRPr="008143C5" w:rsidRDefault="00F04A3A" w:rsidP="00F04A3A">
      <w:pPr>
        <w:suppressAutoHyphens/>
        <w:spacing w:after="0" w:line="240" w:lineRule="auto"/>
        <w:rPr>
          <w:rFonts w:ascii="Times New Roman" w:eastAsia="Times New Roman" w:hAnsi="Times New Roman" w:cs="Times New Roman"/>
          <w:sz w:val="20"/>
          <w:szCs w:val="20"/>
          <w:lang w:val="en-US" w:eastAsia="hi-IN" w:bidi="hi-IN"/>
        </w:rPr>
      </w:pPr>
    </w:p>
    <w:p w:rsidR="00F04A3A" w:rsidRPr="008143C5" w:rsidRDefault="00F04A3A" w:rsidP="00F04A3A">
      <w:pPr>
        <w:suppressAutoHyphens/>
        <w:spacing w:after="0" w:line="240" w:lineRule="auto"/>
        <w:jc w:val="center"/>
        <w:rPr>
          <w:rFonts w:ascii="Times New Roman" w:eastAsia="Times New Roman" w:hAnsi="Times New Roman" w:cs="Times New Roman"/>
          <w:b/>
          <w:sz w:val="20"/>
          <w:szCs w:val="20"/>
          <w:lang w:val="en-US" w:eastAsia="hi-IN" w:bidi="hi-IN"/>
        </w:rPr>
      </w:pPr>
    </w:p>
    <w:p w:rsidR="00F04A3A" w:rsidRPr="008143C5" w:rsidRDefault="00F04A3A" w:rsidP="00F04A3A">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Межпоселенческие объекты организации досуга, культуры, объекты по оказанию услуг молодежи</w:t>
      </w:r>
    </w:p>
    <w:p w:rsidR="00F04A3A" w:rsidRPr="008143C5" w:rsidRDefault="00F04A3A" w:rsidP="00F04A3A">
      <w:pPr>
        <w:suppressAutoHyphens/>
        <w:spacing w:after="0" w:line="240" w:lineRule="auto"/>
        <w:jc w:val="right"/>
        <w:rPr>
          <w:rFonts w:ascii="Times New Roman" w:eastAsia="Times New Roman" w:hAnsi="Times New Roman" w:cs="Times New Roman"/>
          <w:sz w:val="20"/>
          <w:szCs w:val="20"/>
          <w:lang w:eastAsia="hi-IN" w:bidi="hi-IN"/>
        </w:rPr>
      </w:pPr>
    </w:p>
    <w:p w:rsidR="00F04A3A" w:rsidRPr="008143C5" w:rsidRDefault="00F04A3A" w:rsidP="00F04A3A">
      <w:pPr>
        <w:suppressAutoHyphens/>
        <w:spacing w:after="0" w:line="240" w:lineRule="auto"/>
        <w:jc w:val="right"/>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Таблица 17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3"/>
        <w:gridCol w:w="2977"/>
        <w:gridCol w:w="2020"/>
        <w:gridCol w:w="1242"/>
        <w:gridCol w:w="1638"/>
        <w:gridCol w:w="900"/>
      </w:tblGrid>
      <w:tr w:rsidR="00F04A3A" w:rsidRPr="008143C5" w:rsidTr="0037503F">
        <w:trPr>
          <w:trHeight w:val="778"/>
        </w:trPr>
        <w:tc>
          <w:tcPr>
            <w:tcW w:w="583"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w:t>
            </w:r>
          </w:p>
        </w:tc>
        <w:tc>
          <w:tcPr>
            <w:tcW w:w="2977"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Наименование объекта</w:t>
            </w:r>
          </w:p>
        </w:tc>
        <w:tc>
          <w:tcPr>
            <w:tcW w:w="3262" w:type="dxa"/>
            <w:gridSpan w:val="2"/>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2538" w:type="dxa"/>
            <w:gridSpan w:val="2"/>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r>
      <w:tr w:rsidR="00F04A3A" w:rsidRPr="008143C5" w:rsidTr="0037503F">
        <w:trPr>
          <w:trHeight w:val="776"/>
        </w:trPr>
        <w:tc>
          <w:tcPr>
            <w:tcW w:w="583"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b/>
                <w:sz w:val="20"/>
                <w:szCs w:val="20"/>
                <w:lang w:eastAsia="hi-IN" w:bidi="hi-IN"/>
              </w:rPr>
            </w:pPr>
          </w:p>
        </w:tc>
        <w:tc>
          <w:tcPr>
            <w:tcW w:w="2977"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b/>
                <w:sz w:val="20"/>
                <w:szCs w:val="20"/>
                <w:lang w:eastAsia="hi-IN" w:bidi="hi-IN"/>
              </w:rPr>
            </w:pPr>
          </w:p>
        </w:tc>
        <w:tc>
          <w:tcPr>
            <w:tcW w:w="202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242"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c>
          <w:tcPr>
            <w:tcW w:w="1638"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90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r>
      <w:tr w:rsidR="00F04A3A" w:rsidRPr="008143C5" w:rsidTr="0037503F">
        <w:trPr>
          <w:trHeight w:val="836"/>
        </w:trPr>
        <w:tc>
          <w:tcPr>
            <w:tcW w:w="583"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2977"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Помещение для культурно-массовой и политико-воспитательной работы с населением, досуга и любительской деятельности</w:t>
            </w:r>
          </w:p>
        </w:tc>
        <w:tc>
          <w:tcPr>
            <w:tcW w:w="202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м2 площади пола </w:t>
            </w: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на 1000 чел.</w:t>
            </w:r>
          </w:p>
        </w:tc>
        <w:tc>
          <w:tcPr>
            <w:tcW w:w="1242"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50</w:t>
            </w:r>
          </w:p>
        </w:tc>
        <w:tc>
          <w:tcPr>
            <w:tcW w:w="1638"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мин. транспортной доступности</w:t>
            </w:r>
          </w:p>
        </w:tc>
        <w:tc>
          <w:tcPr>
            <w:tcW w:w="900"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30</w:t>
            </w:r>
          </w:p>
        </w:tc>
      </w:tr>
      <w:tr w:rsidR="00F04A3A" w:rsidRPr="008143C5" w:rsidTr="0037503F">
        <w:trPr>
          <w:trHeight w:val="1667"/>
        </w:trPr>
        <w:tc>
          <w:tcPr>
            <w:tcW w:w="583"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w:t>
            </w:r>
          </w:p>
        </w:tc>
        <w:tc>
          <w:tcPr>
            <w:tcW w:w="2977"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Клуб, для сельских поселений или их групп, тыс.человек:</w:t>
            </w:r>
          </w:p>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Св.2 до 5</w:t>
            </w:r>
          </w:p>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Св.5 до 10</w:t>
            </w:r>
          </w:p>
        </w:tc>
        <w:tc>
          <w:tcPr>
            <w:tcW w:w="202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посетит. мест</w:t>
            </w: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 1000 чел.</w:t>
            </w:r>
          </w:p>
        </w:tc>
        <w:tc>
          <w:tcPr>
            <w:tcW w:w="1242"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230-190</w:t>
            </w: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 190-140*</w:t>
            </w:r>
          </w:p>
        </w:tc>
        <w:tc>
          <w:tcPr>
            <w:tcW w:w="1638"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color w:val="0000FF"/>
                <w:sz w:val="20"/>
                <w:szCs w:val="20"/>
                <w:lang w:val="en-US" w:eastAsia="hi-IN" w:bidi="hi-IN"/>
              </w:rPr>
            </w:pPr>
          </w:p>
        </w:tc>
        <w:tc>
          <w:tcPr>
            <w:tcW w:w="900"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color w:val="0000FF"/>
                <w:sz w:val="20"/>
                <w:szCs w:val="20"/>
                <w:lang w:val="en-US" w:eastAsia="hi-IN" w:bidi="hi-IN"/>
              </w:rPr>
            </w:pPr>
          </w:p>
        </w:tc>
      </w:tr>
      <w:tr w:rsidR="00F04A3A" w:rsidRPr="008143C5" w:rsidTr="0037503F">
        <w:trPr>
          <w:trHeight w:val="990"/>
        </w:trPr>
        <w:tc>
          <w:tcPr>
            <w:tcW w:w="583"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w:t>
            </w:r>
          </w:p>
        </w:tc>
        <w:tc>
          <w:tcPr>
            <w:tcW w:w="2977" w:type="dxa"/>
            <w:vMerge w:val="restart"/>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Учреждения культуры клубного типа муниципального района</w:t>
            </w:r>
          </w:p>
        </w:tc>
        <w:tc>
          <w:tcPr>
            <w:tcW w:w="202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учреждений культуры</w:t>
            </w:r>
          </w:p>
        </w:tc>
        <w:tc>
          <w:tcPr>
            <w:tcW w:w="1242"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2538" w:type="dxa"/>
            <w:gridSpan w:val="2"/>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Не нормируется</w:t>
            </w:r>
          </w:p>
        </w:tc>
      </w:tr>
      <w:tr w:rsidR="00F04A3A" w:rsidRPr="008143C5" w:rsidTr="0037503F">
        <w:trPr>
          <w:trHeight w:val="660"/>
        </w:trPr>
        <w:tc>
          <w:tcPr>
            <w:tcW w:w="583"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color w:val="0000FF"/>
                <w:sz w:val="20"/>
                <w:szCs w:val="20"/>
                <w:lang w:val="en-US" w:eastAsia="hi-IN" w:bidi="hi-IN"/>
              </w:rPr>
            </w:pPr>
          </w:p>
        </w:tc>
        <w:tc>
          <w:tcPr>
            <w:tcW w:w="2977" w:type="dxa"/>
            <w:vMerge/>
            <w:vAlign w:val="center"/>
          </w:tcPr>
          <w:p w:rsidR="00F04A3A" w:rsidRPr="008143C5" w:rsidRDefault="00F04A3A" w:rsidP="0037503F">
            <w:pPr>
              <w:suppressAutoHyphens/>
              <w:spacing w:after="0" w:line="240" w:lineRule="auto"/>
              <w:rPr>
                <w:rFonts w:ascii="Times New Roman" w:eastAsia="Times New Roman" w:hAnsi="Times New Roman" w:cs="Times New Roman"/>
                <w:color w:val="0000FF"/>
                <w:sz w:val="20"/>
                <w:szCs w:val="20"/>
                <w:lang w:val="en-US" w:eastAsia="hi-IN" w:bidi="hi-IN"/>
              </w:rPr>
            </w:pPr>
          </w:p>
        </w:tc>
        <w:tc>
          <w:tcPr>
            <w:tcW w:w="202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информационно-методических центров </w:t>
            </w:r>
          </w:p>
        </w:tc>
        <w:tc>
          <w:tcPr>
            <w:tcW w:w="1242"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2538" w:type="dxa"/>
            <w:gridSpan w:val="2"/>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color w:val="0000FF"/>
                <w:sz w:val="20"/>
                <w:szCs w:val="20"/>
                <w:lang w:val="en-US" w:eastAsia="hi-IN" w:bidi="hi-IN"/>
              </w:rPr>
            </w:pPr>
          </w:p>
        </w:tc>
      </w:tr>
      <w:tr w:rsidR="00F04A3A" w:rsidRPr="008143C5" w:rsidTr="0037503F">
        <w:trPr>
          <w:trHeight w:val="660"/>
        </w:trPr>
        <w:tc>
          <w:tcPr>
            <w:tcW w:w="583"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4</w:t>
            </w:r>
          </w:p>
        </w:tc>
        <w:tc>
          <w:tcPr>
            <w:tcW w:w="2977"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Музеи муниципальных районов с числом жителей  боле е 20 тыс.чел.</w:t>
            </w:r>
          </w:p>
        </w:tc>
        <w:tc>
          <w:tcPr>
            <w:tcW w:w="202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учреждений культуры </w:t>
            </w:r>
          </w:p>
        </w:tc>
        <w:tc>
          <w:tcPr>
            <w:tcW w:w="1242"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w:t>
            </w:r>
          </w:p>
        </w:tc>
        <w:tc>
          <w:tcPr>
            <w:tcW w:w="2538" w:type="dxa"/>
            <w:gridSpan w:val="2"/>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color w:val="0000FF"/>
                <w:sz w:val="20"/>
                <w:szCs w:val="20"/>
                <w:lang w:val="en-US" w:eastAsia="hi-IN" w:bidi="hi-IN"/>
              </w:rPr>
            </w:pPr>
          </w:p>
        </w:tc>
      </w:tr>
      <w:tr w:rsidR="00F04A3A" w:rsidRPr="008143C5" w:rsidTr="0037503F">
        <w:trPr>
          <w:trHeight w:val="660"/>
        </w:trPr>
        <w:tc>
          <w:tcPr>
            <w:tcW w:w="583"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5</w:t>
            </w:r>
          </w:p>
        </w:tc>
        <w:tc>
          <w:tcPr>
            <w:tcW w:w="2977"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Выставочные залы, картинные галереи муниципальных районов </w:t>
            </w:r>
          </w:p>
        </w:tc>
        <w:tc>
          <w:tcPr>
            <w:tcW w:w="202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организаций культуры</w:t>
            </w:r>
          </w:p>
        </w:tc>
        <w:tc>
          <w:tcPr>
            <w:tcW w:w="1242"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2538" w:type="dxa"/>
            <w:gridSpan w:val="2"/>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color w:val="0000FF"/>
                <w:sz w:val="20"/>
                <w:szCs w:val="20"/>
                <w:lang w:val="en-US" w:eastAsia="hi-IN" w:bidi="hi-IN"/>
              </w:rPr>
            </w:pPr>
          </w:p>
        </w:tc>
      </w:tr>
    </w:tbl>
    <w:p w:rsidR="00F04A3A" w:rsidRPr="008143C5" w:rsidRDefault="00F04A3A" w:rsidP="00F04A3A">
      <w:pPr>
        <w:suppressAutoHyphens/>
        <w:spacing w:after="0" w:line="240" w:lineRule="auto"/>
        <w:rPr>
          <w:rFonts w:ascii="Times New Roman" w:eastAsia="Times New Roman" w:hAnsi="Times New Roman" w:cs="Times New Roman"/>
          <w:sz w:val="20"/>
          <w:szCs w:val="20"/>
          <w:lang w:val="en-US" w:eastAsia="hi-IN" w:bidi="hi-IN"/>
        </w:rPr>
      </w:pPr>
    </w:p>
    <w:p w:rsidR="00F04A3A" w:rsidRPr="008143C5" w:rsidRDefault="00F04A3A" w:rsidP="00F04A3A">
      <w:pPr>
        <w:suppressAutoHyphens/>
        <w:spacing w:after="0" w:line="240" w:lineRule="auto"/>
        <w:jc w:val="both"/>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Примечания:</w:t>
      </w:r>
    </w:p>
    <w:p w:rsidR="00F04A3A" w:rsidRPr="008143C5" w:rsidRDefault="00F04A3A" w:rsidP="00F04A3A">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1. К учреждениям культуры клубного типа относятся клубы, дома (дворцы, центры) культуры, дома (центры) народного творчества, дома ремесел, дома фольклора и другие учреждения согласно функциональной принадлежности.</w:t>
      </w:r>
    </w:p>
    <w:p w:rsidR="00F04A3A" w:rsidRPr="008143C5" w:rsidRDefault="00F04A3A" w:rsidP="00F04A3A">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2. Кинотеатры предусматриваются, как правило, в поселениях с числом жителей не менее 10 тыс.человек. </w:t>
      </w:r>
    </w:p>
    <w:p w:rsidR="00F04A3A" w:rsidRDefault="00F04A3A" w:rsidP="00F04A3A">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3. (*) Меньшую вместимость клубов принимать для больших поселений.</w:t>
      </w:r>
    </w:p>
    <w:p w:rsidR="00F04A3A" w:rsidRDefault="00F04A3A" w:rsidP="00F04A3A">
      <w:pPr>
        <w:suppressAutoHyphens/>
        <w:spacing w:after="0" w:line="240" w:lineRule="auto"/>
        <w:jc w:val="both"/>
        <w:rPr>
          <w:rFonts w:ascii="Times New Roman" w:eastAsia="Times New Roman" w:hAnsi="Times New Roman" w:cs="Times New Roman"/>
          <w:sz w:val="20"/>
          <w:szCs w:val="20"/>
          <w:lang w:eastAsia="hi-IN" w:bidi="hi-IN"/>
        </w:rPr>
      </w:pPr>
    </w:p>
    <w:p w:rsidR="00F04A3A" w:rsidRDefault="00F04A3A" w:rsidP="00F04A3A">
      <w:pPr>
        <w:suppressAutoHyphens/>
        <w:spacing w:after="0" w:line="240" w:lineRule="auto"/>
        <w:jc w:val="both"/>
        <w:rPr>
          <w:rFonts w:ascii="Times New Roman" w:eastAsia="Times New Roman" w:hAnsi="Times New Roman" w:cs="Times New Roman"/>
          <w:sz w:val="20"/>
          <w:szCs w:val="20"/>
          <w:lang w:eastAsia="hi-IN" w:bidi="hi-IN"/>
        </w:rPr>
      </w:pPr>
    </w:p>
    <w:p w:rsidR="00F04A3A" w:rsidRDefault="00F04A3A" w:rsidP="00F04A3A">
      <w:pPr>
        <w:suppressAutoHyphens/>
        <w:spacing w:after="0" w:line="240" w:lineRule="auto"/>
        <w:jc w:val="both"/>
        <w:rPr>
          <w:rFonts w:ascii="Times New Roman" w:eastAsia="Times New Roman" w:hAnsi="Times New Roman" w:cs="Times New Roman"/>
          <w:sz w:val="20"/>
          <w:szCs w:val="20"/>
          <w:lang w:eastAsia="hi-IN" w:bidi="hi-IN"/>
        </w:rPr>
      </w:pPr>
    </w:p>
    <w:p w:rsidR="00F04A3A" w:rsidRDefault="00F04A3A" w:rsidP="00F04A3A">
      <w:pPr>
        <w:suppressAutoHyphens/>
        <w:spacing w:after="0" w:line="240" w:lineRule="auto"/>
        <w:jc w:val="both"/>
        <w:rPr>
          <w:rFonts w:ascii="Times New Roman" w:eastAsia="Times New Roman" w:hAnsi="Times New Roman" w:cs="Times New Roman"/>
          <w:sz w:val="20"/>
          <w:szCs w:val="20"/>
          <w:lang w:eastAsia="hi-IN" w:bidi="hi-IN"/>
        </w:rPr>
      </w:pPr>
    </w:p>
    <w:p w:rsidR="00F04A3A" w:rsidRDefault="00F04A3A" w:rsidP="00F04A3A">
      <w:pPr>
        <w:suppressAutoHyphens/>
        <w:spacing w:after="0" w:line="240" w:lineRule="auto"/>
        <w:jc w:val="both"/>
        <w:rPr>
          <w:rFonts w:ascii="Times New Roman" w:eastAsia="Times New Roman" w:hAnsi="Times New Roman" w:cs="Times New Roman"/>
          <w:sz w:val="20"/>
          <w:szCs w:val="20"/>
          <w:lang w:eastAsia="hi-IN" w:bidi="hi-IN"/>
        </w:rPr>
      </w:pPr>
    </w:p>
    <w:p w:rsidR="00F04A3A" w:rsidRDefault="00F04A3A" w:rsidP="00F04A3A">
      <w:pPr>
        <w:suppressAutoHyphens/>
        <w:spacing w:after="0" w:line="240" w:lineRule="auto"/>
        <w:jc w:val="both"/>
        <w:rPr>
          <w:rFonts w:ascii="Times New Roman" w:eastAsia="Times New Roman" w:hAnsi="Times New Roman" w:cs="Times New Roman"/>
          <w:sz w:val="20"/>
          <w:szCs w:val="20"/>
          <w:lang w:eastAsia="hi-IN" w:bidi="hi-IN"/>
        </w:rPr>
      </w:pPr>
    </w:p>
    <w:p w:rsidR="00F04A3A" w:rsidRDefault="00F04A3A" w:rsidP="00F04A3A">
      <w:pPr>
        <w:suppressAutoHyphens/>
        <w:spacing w:after="0" w:line="240" w:lineRule="auto"/>
        <w:jc w:val="both"/>
        <w:rPr>
          <w:rFonts w:ascii="Times New Roman" w:eastAsia="Times New Roman" w:hAnsi="Times New Roman" w:cs="Times New Roman"/>
          <w:sz w:val="20"/>
          <w:szCs w:val="20"/>
          <w:lang w:eastAsia="hi-IN" w:bidi="hi-IN"/>
        </w:rPr>
      </w:pPr>
    </w:p>
    <w:p w:rsidR="00F04A3A" w:rsidRDefault="00F04A3A" w:rsidP="00F04A3A">
      <w:pPr>
        <w:suppressAutoHyphens/>
        <w:spacing w:after="0" w:line="240" w:lineRule="auto"/>
        <w:jc w:val="both"/>
        <w:rPr>
          <w:rFonts w:ascii="Times New Roman" w:eastAsia="Times New Roman" w:hAnsi="Times New Roman" w:cs="Times New Roman"/>
          <w:sz w:val="20"/>
          <w:szCs w:val="20"/>
          <w:lang w:eastAsia="hi-IN" w:bidi="hi-IN"/>
        </w:rPr>
      </w:pPr>
    </w:p>
    <w:p w:rsidR="00F04A3A" w:rsidRDefault="00F04A3A" w:rsidP="00F04A3A">
      <w:pPr>
        <w:suppressAutoHyphens/>
        <w:spacing w:after="0" w:line="240" w:lineRule="auto"/>
        <w:jc w:val="both"/>
        <w:rPr>
          <w:rFonts w:ascii="Times New Roman" w:eastAsia="Times New Roman" w:hAnsi="Times New Roman" w:cs="Times New Roman"/>
          <w:sz w:val="20"/>
          <w:szCs w:val="20"/>
          <w:lang w:eastAsia="hi-IN" w:bidi="hi-IN"/>
        </w:rPr>
      </w:pPr>
    </w:p>
    <w:p w:rsidR="00F04A3A" w:rsidRPr="008143C5" w:rsidRDefault="00F04A3A" w:rsidP="00F04A3A">
      <w:pPr>
        <w:suppressAutoHyphens/>
        <w:spacing w:after="0" w:line="240" w:lineRule="auto"/>
        <w:jc w:val="both"/>
        <w:rPr>
          <w:rFonts w:ascii="Times New Roman" w:eastAsia="Times New Roman" w:hAnsi="Times New Roman" w:cs="Times New Roman"/>
          <w:sz w:val="20"/>
          <w:szCs w:val="20"/>
          <w:lang w:eastAsia="hi-IN" w:bidi="hi-IN"/>
        </w:rPr>
      </w:pPr>
    </w:p>
    <w:p w:rsidR="00F04A3A" w:rsidRPr="008143C5" w:rsidRDefault="00F04A3A" w:rsidP="00F04A3A">
      <w:pPr>
        <w:suppressAutoHyphens/>
        <w:spacing w:after="0" w:line="240" w:lineRule="auto"/>
        <w:jc w:val="both"/>
        <w:rPr>
          <w:rFonts w:ascii="Times New Roman" w:eastAsia="Times New Roman" w:hAnsi="Times New Roman" w:cs="Times New Roman"/>
          <w:sz w:val="20"/>
          <w:szCs w:val="20"/>
          <w:lang w:eastAsia="hi-IN" w:bidi="hi-IN"/>
        </w:rPr>
      </w:pPr>
    </w:p>
    <w:p w:rsidR="00F04A3A" w:rsidRPr="008143C5" w:rsidRDefault="00F04A3A" w:rsidP="00F04A3A">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Объекты библиотечного обслуживания населения</w:t>
      </w:r>
    </w:p>
    <w:p w:rsidR="00F04A3A" w:rsidRPr="008143C5" w:rsidRDefault="00F04A3A" w:rsidP="00F04A3A">
      <w:pPr>
        <w:suppressAutoHyphens/>
        <w:spacing w:after="0" w:line="240" w:lineRule="auto"/>
        <w:jc w:val="right"/>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Таблица 18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3"/>
        <w:gridCol w:w="2928"/>
        <w:gridCol w:w="1529"/>
        <w:gridCol w:w="1620"/>
        <w:gridCol w:w="1980"/>
        <w:gridCol w:w="720"/>
      </w:tblGrid>
      <w:tr w:rsidR="00F04A3A" w:rsidRPr="008143C5" w:rsidTr="0037503F">
        <w:trPr>
          <w:trHeight w:val="778"/>
        </w:trPr>
        <w:tc>
          <w:tcPr>
            <w:tcW w:w="583"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w:t>
            </w:r>
          </w:p>
        </w:tc>
        <w:tc>
          <w:tcPr>
            <w:tcW w:w="2928"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Наименование объекта</w:t>
            </w:r>
          </w:p>
        </w:tc>
        <w:tc>
          <w:tcPr>
            <w:tcW w:w="3149" w:type="dxa"/>
            <w:gridSpan w:val="2"/>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2700" w:type="dxa"/>
            <w:gridSpan w:val="2"/>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r>
      <w:tr w:rsidR="00F04A3A" w:rsidRPr="008143C5" w:rsidTr="0037503F">
        <w:trPr>
          <w:trHeight w:val="776"/>
        </w:trPr>
        <w:tc>
          <w:tcPr>
            <w:tcW w:w="583"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b/>
                <w:sz w:val="20"/>
                <w:szCs w:val="20"/>
                <w:lang w:eastAsia="hi-IN" w:bidi="hi-IN"/>
              </w:rPr>
            </w:pPr>
          </w:p>
        </w:tc>
        <w:tc>
          <w:tcPr>
            <w:tcW w:w="2928"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b/>
                <w:sz w:val="20"/>
                <w:szCs w:val="20"/>
                <w:lang w:eastAsia="hi-IN" w:bidi="hi-IN"/>
              </w:rPr>
            </w:pPr>
          </w:p>
        </w:tc>
        <w:tc>
          <w:tcPr>
            <w:tcW w:w="1529"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62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c>
          <w:tcPr>
            <w:tcW w:w="198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72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r>
      <w:tr w:rsidR="00F04A3A" w:rsidRPr="008143C5" w:rsidTr="0037503F">
        <w:trPr>
          <w:trHeight w:val="975"/>
        </w:trPr>
        <w:tc>
          <w:tcPr>
            <w:tcW w:w="583"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2928"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Межпоселенческая библиотека </w:t>
            </w:r>
          </w:p>
        </w:tc>
        <w:tc>
          <w:tcPr>
            <w:tcW w:w="1529"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объект</w:t>
            </w:r>
          </w:p>
        </w:tc>
        <w:tc>
          <w:tcPr>
            <w:tcW w:w="162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1980"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мин. транспортной доступности</w:t>
            </w:r>
          </w:p>
        </w:tc>
        <w:tc>
          <w:tcPr>
            <w:tcW w:w="720"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30</w:t>
            </w:r>
          </w:p>
        </w:tc>
      </w:tr>
      <w:tr w:rsidR="00F04A3A" w:rsidRPr="008143C5" w:rsidTr="0037503F">
        <w:trPr>
          <w:trHeight w:val="836"/>
        </w:trPr>
        <w:tc>
          <w:tcPr>
            <w:tcW w:w="583"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w:t>
            </w:r>
          </w:p>
        </w:tc>
        <w:tc>
          <w:tcPr>
            <w:tcW w:w="2928"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Юношеская библиотека</w:t>
            </w:r>
          </w:p>
        </w:tc>
        <w:tc>
          <w:tcPr>
            <w:tcW w:w="1529"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объект </w:t>
            </w:r>
          </w:p>
        </w:tc>
        <w:tc>
          <w:tcPr>
            <w:tcW w:w="162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1980"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720"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r w:rsidR="00F04A3A" w:rsidRPr="008143C5" w:rsidTr="0037503F">
        <w:trPr>
          <w:trHeight w:val="836"/>
        </w:trPr>
        <w:tc>
          <w:tcPr>
            <w:tcW w:w="583"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w:t>
            </w:r>
          </w:p>
        </w:tc>
        <w:tc>
          <w:tcPr>
            <w:tcW w:w="2928"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Детская библиотека</w:t>
            </w:r>
          </w:p>
        </w:tc>
        <w:tc>
          <w:tcPr>
            <w:tcW w:w="1529"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объект</w:t>
            </w:r>
          </w:p>
        </w:tc>
        <w:tc>
          <w:tcPr>
            <w:tcW w:w="162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1980"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720"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r w:rsidR="00F04A3A" w:rsidRPr="008143C5" w:rsidTr="0037503F">
        <w:trPr>
          <w:trHeight w:val="5160"/>
        </w:trPr>
        <w:tc>
          <w:tcPr>
            <w:tcW w:w="583"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4</w:t>
            </w:r>
          </w:p>
        </w:tc>
        <w:tc>
          <w:tcPr>
            <w:tcW w:w="2928" w:type="dxa"/>
            <w:vAlign w:val="center"/>
          </w:tcPr>
          <w:p w:rsidR="00F04A3A" w:rsidRPr="008143C5" w:rsidRDefault="00F04A3A" w:rsidP="0037503F">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Сельские массовые библиотеки, для сельских поселений или их групп, тыс.человек:</w:t>
            </w:r>
          </w:p>
          <w:p w:rsidR="00F04A3A" w:rsidRPr="008143C5" w:rsidRDefault="00F04A3A" w:rsidP="0037503F">
            <w:pPr>
              <w:suppressAutoHyphens/>
              <w:spacing w:after="0" w:line="240" w:lineRule="auto"/>
              <w:jc w:val="both"/>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Св.2 до 5</w:t>
            </w:r>
          </w:p>
          <w:p w:rsidR="00F04A3A" w:rsidRPr="008143C5" w:rsidRDefault="00F04A3A" w:rsidP="0037503F">
            <w:pPr>
              <w:suppressAutoHyphens/>
              <w:spacing w:after="0" w:line="240" w:lineRule="auto"/>
              <w:jc w:val="both"/>
              <w:rPr>
                <w:rFonts w:ascii="Times New Roman" w:eastAsia="Times New Roman" w:hAnsi="Times New Roman" w:cs="Times New Roman"/>
                <w:sz w:val="20"/>
                <w:szCs w:val="20"/>
                <w:lang w:val="en-US" w:eastAsia="hi-IN" w:bidi="hi-IN"/>
              </w:rPr>
            </w:pPr>
          </w:p>
          <w:p w:rsidR="00F04A3A" w:rsidRPr="008143C5" w:rsidRDefault="00F04A3A" w:rsidP="0037503F">
            <w:pPr>
              <w:suppressAutoHyphens/>
              <w:spacing w:after="0" w:line="240" w:lineRule="auto"/>
              <w:jc w:val="both"/>
              <w:rPr>
                <w:rFonts w:ascii="Times New Roman" w:eastAsia="Times New Roman" w:hAnsi="Times New Roman" w:cs="Times New Roman"/>
                <w:sz w:val="20"/>
                <w:szCs w:val="20"/>
                <w:lang w:val="en-US" w:eastAsia="hi-IN" w:bidi="hi-IN"/>
              </w:rPr>
            </w:pPr>
          </w:p>
          <w:p w:rsidR="00F04A3A" w:rsidRPr="008143C5" w:rsidRDefault="00F04A3A" w:rsidP="0037503F">
            <w:pPr>
              <w:suppressAutoHyphens/>
              <w:spacing w:after="0" w:line="240" w:lineRule="auto"/>
              <w:jc w:val="both"/>
              <w:rPr>
                <w:rFonts w:ascii="Times New Roman" w:eastAsia="Times New Roman" w:hAnsi="Times New Roman" w:cs="Times New Roman"/>
                <w:sz w:val="20"/>
                <w:szCs w:val="20"/>
                <w:lang w:val="en-US" w:eastAsia="hi-IN" w:bidi="hi-IN"/>
              </w:rPr>
            </w:pPr>
          </w:p>
          <w:p w:rsidR="00F04A3A" w:rsidRPr="008143C5" w:rsidRDefault="00F04A3A" w:rsidP="0037503F">
            <w:pPr>
              <w:suppressAutoHyphens/>
              <w:spacing w:after="0" w:line="240" w:lineRule="auto"/>
              <w:jc w:val="both"/>
              <w:rPr>
                <w:rFonts w:ascii="Times New Roman" w:eastAsia="Times New Roman" w:hAnsi="Times New Roman" w:cs="Times New Roman"/>
                <w:sz w:val="20"/>
                <w:szCs w:val="20"/>
                <w:lang w:val="en-US" w:eastAsia="hi-IN" w:bidi="hi-IN"/>
              </w:rPr>
            </w:pPr>
          </w:p>
          <w:p w:rsidR="00F04A3A" w:rsidRPr="008143C5" w:rsidRDefault="00F04A3A" w:rsidP="0037503F">
            <w:pPr>
              <w:suppressAutoHyphens/>
              <w:spacing w:after="0" w:line="240" w:lineRule="auto"/>
              <w:jc w:val="both"/>
              <w:rPr>
                <w:rFonts w:ascii="Times New Roman" w:eastAsia="Times New Roman" w:hAnsi="Times New Roman" w:cs="Times New Roman"/>
                <w:sz w:val="20"/>
                <w:szCs w:val="20"/>
                <w:lang w:val="en-US" w:eastAsia="hi-IN" w:bidi="hi-IN"/>
              </w:rPr>
            </w:pPr>
          </w:p>
          <w:p w:rsidR="00F04A3A" w:rsidRPr="008143C5" w:rsidRDefault="00F04A3A" w:rsidP="0037503F">
            <w:pPr>
              <w:suppressAutoHyphens/>
              <w:spacing w:after="0" w:line="240" w:lineRule="auto"/>
              <w:jc w:val="both"/>
              <w:rPr>
                <w:rFonts w:ascii="Times New Roman" w:eastAsia="Times New Roman" w:hAnsi="Times New Roman" w:cs="Times New Roman"/>
                <w:sz w:val="20"/>
                <w:szCs w:val="20"/>
                <w:lang w:val="en-US" w:eastAsia="hi-IN" w:bidi="hi-IN"/>
              </w:rPr>
            </w:pPr>
          </w:p>
          <w:p w:rsidR="00F04A3A" w:rsidRPr="008143C5" w:rsidRDefault="00F04A3A" w:rsidP="0037503F">
            <w:pPr>
              <w:suppressAutoHyphens/>
              <w:spacing w:after="0" w:line="240" w:lineRule="auto"/>
              <w:jc w:val="both"/>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Св.5 до 10</w:t>
            </w:r>
          </w:p>
        </w:tc>
        <w:tc>
          <w:tcPr>
            <w:tcW w:w="1529"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1000 человек зоны обслуживания</w:t>
            </w: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62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5-6 тыс.ед.хранения/ 4-5 читательских мест</w:t>
            </w: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4,5-5/3-4*</w:t>
            </w:r>
          </w:p>
        </w:tc>
        <w:tc>
          <w:tcPr>
            <w:tcW w:w="1980"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p>
        </w:tc>
        <w:tc>
          <w:tcPr>
            <w:tcW w:w="720"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p>
        </w:tc>
      </w:tr>
      <w:tr w:rsidR="00F04A3A" w:rsidRPr="008143C5" w:rsidTr="0037503F">
        <w:trPr>
          <w:trHeight w:val="1855"/>
        </w:trPr>
        <w:tc>
          <w:tcPr>
            <w:tcW w:w="583"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5</w:t>
            </w:r>
          </w:p>
        </w:tc>
        <w:tc>
          <w:tcPr>
            <w:tcW w:w="2928" w:type="dxa"/>
            <w:vAlign w:val="center"/>
          </w:tcPr>
          <w:p w:rsidR="00F04A3A" w:rsidRPr="008143C5" w:rsidRDefault="00F04A3A" w:rsidP="0037503F">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Дополнительно в центральной библиотеке местной системы расселения (административный  район)</w:t>
            </w:r>
          </w:p>
        </w:tc>
        <w:tc>
          <w:tcPr>
            <w:tcW w:w="1529"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1000 человек системы</w:t>
            </w:r>
          </w:p>
        </w:tc>
        <w:tc>
          <w:tcPr>
            <w:tcW w:w="162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4,5-5 тыс.ед.хранения/ 3-4 читательских места</w:t>
            </w: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2700" w:type="dxa"/>
            <w:gridSpan w:val="2"/>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Не нормируется</w:t>
            </w:r>
          </w:p>
        </w:tc>
      </w:tr>
      <w:tr w:rsidR="00F04A3A" w:rsidRPr="008143C5" w:rsidTr="0037503F">
        <w:trPr>
          <w:trHeight w:val="435"/>
        </w:trPr>
        <w:tc>
          <w:tcPr>
            <w:tcW w:w="583" w:type="dxa"/>
            <w:tcBorders>
              <w:bottom w:val="single" w:sz="4" w:space="0" w:color="auto"/>
            </w:tcBorders>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6</w:t>
            </w:r>
          </w:p>
        </w:tc>
        <w:tc>
          <w:tcPr>
            <w:tcW w:w="2928" w:type="dxa"/>
            <w:vAlign w:val="center"/>
          </w:tcPr>
          <w:p w:rsidR="00F04A3A" w:rsidRPr="008143C5" w:rsidRDefault="00F04A3A" w:rsidP="0037503F">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Для всех уровней обеспечения услуг</w:t>
            </w:r>
          </w:p>
        </w:tc>
        <w:tc>
          <w:tcPr>
            <w:tcW w:w="1529"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Объем пополнения книжных фондов в год</w:t>
            </w:r>
          </w:p>
        </w:tc>
        <w:tc>
          <w:tcPr>
            <w:tcW w:w="162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250 книг на 1 тыс.человек **</w:t>
            </w:r>
          </w:p>
        </w:tc>
        <w:tc>
          <w:tcPr>
            <w:tcW w:w="2700" w:type="dxa"/>
            <w:gridSpan w:val="2"/>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Не нормируется</w:t>
            </w:r>
          </w:p>
        </w:tc>
      </w:tr>
    </w:tbl>
    <w:p w:rsidR="00F04A3A" w:rsidRPr="008143C5" w:rsidRDefault="00F04A3A" w:rsidP="00F04A3A">
      <w:pPr>
        <w:suppressAutoHyphens/>
        <w:spacing w:after="0" w:line="240" w:lineRule="auto"/>
        <w:jc w:val="both"/>
        <w:rPr>
          <w:rFonts w:ascii="Times New Roman" w:eastAsia="Times New Roman" w:hAnsi="Times New Roman" w:cs="Times New Roman"/>
          <w:sz w:val="20"/>
          <w:szCs w:val="20"/>
          <w:lang w:val="en-US" w:eastAsia="hi-IN" w:bidi="hi-IN"/>
        </w:rPr>
      </w:pPr>
    </w:p>
    <w:p w:rsidR="00F04A3A" w:rsidRPr="005A1FB0" w:rsidRDefault="00F04A3A" w:rsidP="00F04A3A">
      <w:pPr>
        <w:suppressAutoHyphens/>
        <w:spacing w:after="0" w:line="240" w:lineRule="auto"/>
        <w:jc w:val="both"/>
        <w:rPr>
          <w:rFonts w:ascii="Times New Roman" w:eastAsia="Times New Roman" w:hAnsi="Times New Roman" w:cs="Times New Roman"/>
          <w:sz w:val="20"/>
          <w:szCs w:val="20"/>
          <w:lang w:eastAsia="hi-IN" w:bidi="hi-IN"/>
        </w:rPr>
      </w:pPr>
      <w:r w:rsidRPr="005A1FB0">
        <w:rPr>
          <w:rFonts w:ascii="Times New Roman" w:eastAsia="Times New Roman" w:hAnsi="Times New Roman" w:cs="Times New Roman"/>
          <w:sz w:val="20"/>
          <w:szCs w:val="20"/>
          <w:lang w:eastAsia="hi-IN" w:bidi="hi-IN"/>
        </w:rPr>
        <w:t>Примечания:</w:t>
      </w:r>
    </w:p>
    <w:p w:rsidR="00F04A3A" w:rsidRPr="008143C5" w:rsidRDefault="00F04A3A" w:rsidP="00F04A3A">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1. (*) Меньшую вместимость библиотек принимать для больших поселений.</w:t>
      </w:r>
    </w:p>
    <w:p w:rsidR="00F04A3A" w:rsidRPr="008143C5" w:rsidRDefault="00F04A3A" w:rsidP="00F04A3A">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2. (**) Для межпоселенческой библиотеки объем пополнения книжного фонда и объем книжного фонда при открытии библиотек рассчитываются исходя из количества населения в муниципальном районе.</w:t>
      </w:r>
    </w:p>
    <w:p w:rsidR="00F04A3A" w:rsidRPr="008143C5" w:rsidRDefault="00F04A3A" w:rsidP="00F04A3A">
      <w:pPr>
        <w:suppressAutoHyphens/>
        <w:spacing w:after="0" w:line="240" w:lineRule="auto"/>
        <w:jc w:val="center"/>
        <w:rPr>
          <w:rFonts w:ascii="Times New Roman" w:eastAsia="Times New Roman" w:hAnsi="Times New Roman" w:cs="Times New Roman"/>
          <w:sz w:val="20"/>
          <w:szCs w:val="20"/>
          <w:lang w:eastAsia="hi-IN" w:bidi="hi-IN"/>
        </w:rPr>
      </w:pPr>
    </w:p>
    <w:p w:rsidR="00F04A3A" w:rsidRPr="008143C5" w:rsidRDefault="00F04A3A" w:rsidP="00F04A3A">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Объекты  общественного питания, торговли и бытового обслуживания</w:t>
      </w:r>
    </w:p>
    <w:p w:rsidR="00F04A3A" w:rsidRPr="008143C5" w:rsidRDefault="00F04A3A" w:rsidP="00F04A3A">
      <w:pPr>
        <w:suppressAutoHyphens/>
        <w:spacing w:after="0" w:line="240" w:lineRule="auto"/>
        <w:jc w:val="right"/>
        <w:rPr>
          <w:rFonts w:ascii="Times New Roman" w:eastAsia="Times New Roman" w:hAnsi="Times New Roman" w:cs="Times New Roman"/>
          <w:sz w:val="20"/>
          <w:szCs w:val="20"/>
          <w:lang w:eastAsia="hi-IN" w:bidi="hi-IN"/>
        </w:rPr>
      </w:pPr>
    </w:p>
    <w:p w:rsidR="00F04A3A" w:rsidRPr="008143C5" w:rsidRDefault="00F04A3A" w:rsidP="00F04A3A">
      <w:pPr>
        <w:suppressAutoHyphens/>
        <w:spacing w:after="0" w:line="240" w:lineRule="auto"/>
        <w:jc w:val="right"/>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Таблица 19</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230"/>
        <w:gridCol w:w="1619"/>
        <w:gridCol w:w="1243"/>
        <w:gridCol w:w="1800"/>
        <w:gridCol w:w="900"/>
      </w:tblGrid>
      <w:tr w:rsidR="00F04A3A" w:rsidRPr="008143C5" w:rsidTr="0037503F">
        <w:trPr>
          <w:trHeight w:val="778"/>
        </w:trPr>
        <w:tc>
          <w:tcPr>
            <w:tcW w:w="568"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w:t>
            </w:r>
          </w:p>
        </w:tc>
        <w:tc>
          <w:tcPr>
            <w:tcW w:w="3230"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Наименование объекта</w:t>
            </w:r>
          </w:p>
        </w:tc>
        <w:tc>
          <w:tcPr>
            <w:tcW w:w="2862" w:type="dxa"/>
            <w:gridSpan w:val="2"/>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2700" w:type="dxa"/>
            <w:gridSpan w:val="2"/>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r>
      <w:tr w:rsidR="00F04A3A" w:rsidRPr="008143C5" w:rsidTr="0037503F">
        <w:trPr>
          <w:trHeight w:val="776"/>
        </w:trPr>
        <w:tc>
          <w:tcPr>
            <w:tcW w:w="568"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b/>
                <w:sz w:val="20"/>
                <w:szCs w:val="20"/>
                <w:lang w:eastAsia="hi-IN" w:bidi="hi-IN"/>
              </w:rPr>
            </w:pPr>
          </w:p>
        </w:tc>
        <w:tc>
          <w:tcPr>
            <w:tcW w:w="3230"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b/>
                <w:sz w:val="20"/>
                <w:szCs w:val="20"/>
                <w:lang w:eastAsia="hi-IN" w:bidi="hi-IN"/>
              </w:rPr>
            </w:pPr>
          </w:p>
        </w:tc>
        <w:tc>
          <w:tcPr>
            <w:tcW w:w="1619"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243"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c>
          <w:tcPr>
            <w:tcW w:w="180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90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r>
      <w:tr w:rsidR="00F04A3A" w:rsidRPr="008143C5" w:rsidTr="0037503F">
        <w:trPr>
          <w:trHeight w:val="836"/>
        </w:trPr>
        <w:tc>
          <w:tcPr>
            <w:tcW w:w="568"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3230"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Магазин продовольственных товаров</w:t>
            </w:r>
          </w:p>
        </w:tc>
        <w:tc>
          <w:tcPr>
            <w:tcW w:w="1619"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м2 торговой</w:t>
            </w: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площади</w:t>
            </w: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на 1000 чел.</w:t>
            </w:r>
          </w:p>
        </w:tc>
        <w:tc>
          <w:tcPr>
            <w:tcW w:w="1243"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168</w:t>
            </w:r>
          </w:p>
        </w:tc>
        <w:tc>
          <w:tcPr>
            <w:tcW w:w="180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color w:val="0000FF"/>
                <w:sz w:val="20"/>
                <w:szCs w:val="20"/>
                <w:lang w:val="en-US" w:eastAsia="hi-IN" w:bidi="hi-IN"/>
              </w:rPr>
            </w:pPr>
            <w:r w:rsidRPr="008143C5">
              <w:rPr>
                <w:rFonts w:ascii="Times New Roman" w:eastAsia="Times New Roman" w:hAnsi="Times New Roman" w:cs="Times New Roman"/>
                <w:sz w:val="20"/>
                <w:szCs w:val="20"/>
                <w:lang w:val="en-US" w:eastAsia="hi-IN" w:bidi="hi-IN"/>
              </w:rPr>
              <w:t>мин. пешеходной доступности</w:t>
            </w:r>
          </w:p>
        </w:tc>
        <w:tc>
          <w:tcPr>
            <w:tcW w:w="90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color w:val="0000FF"/>
                <w:sz w:val="20"/>
                <w:szCs w:val="20"/>
                <w:lang w:val="en-US" w:eastAsia="hi-IN" w:bidi="hi-IN"/>
              </w:rPr>
            </w:pPr>
            <w:r w:rsidRPr="008143C5">
              <w:rPr>
                <w:rFonts w:ascii="Times New Roman" w:eastAsia="Times New Roman" w:hAnsi="Times New Roman" w:cs="Times New Roman"/>
                <w:sz w:val="20"/>
                <w:szCs w:val="20"/>
                <w:lang w:val="en-US" w:eastAsia="hi-IN" w:bidi="hi-IN"/>
              </w:rPr>
              <w:t>30</w:t>
            </w:r>
          </w:p>
        </w:tc>
      </w:tr>
      <w:tr w:rsidR="00F04A3A" w:rsidRPr="008143C5" w:rsidTr="0037503F">
        <w:trPr>
          <w:trHeight w:val="349"/>
        </w:trPr>
        <w:tc>
          <w:tcPr>
            <w:tcW w:w="568"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w:t>
            </w:r>
          </w:p>
        </w:tc>
        <w:tc>
          <w:tcPr>
            <w:tcW w:w="3230"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Магазин непродовольственных товаров повседневного спроса</w:t>
            </w:r>
          </w:p>
        </w:tc>
        <w:tc>
          <w:tcPr>
            <w:tcW w:w="1619"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м2 торговой</w:t>
            </w: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площади</w:t>
            </w: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на 1000 чел.</w:t>
            </w:r>
          </w:p>
        </w:tc>
        <w:tc>
          <w:tcPr>
            <w:tcW w:w="1243"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384</w:t>
            </w:r>
          </w:p>
        </w:tc>
        <w:tc>
          <w:tcPr>
            <w:tcW w:w="180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90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r w:rsidR="00F04A3A" w:rsidRPr="008143C5" w:rsidTr="0037503F">
        <w:trPr>
          <w:trHeight w:val="349"/>
        </w:trPr>
        <w:tc>
          <w:tcPr>
            <w:tcW w:w="568" w:type="dxa"/>
            <w:vAlign w:val="center"/>
          </w:tcPr>
          <w:p w:rsidR="00F04A3A" w:rsidRPr="00913ABC"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3</w:t>
            </w:r>
          </w:p>
        </w:tc>
        <w:tc>
          <w:tcPr>
            <w:tcW w:w="3230"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Торговые павильоны и киоски по продаже печатной продукции</w:t>
            </w:r>
          </w:p>
        </w:tc>
        <w:tc>
          <w:tcPr>
            <w:tcW w:w="1619"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кол –во  объектов на 10000 чел.</w:t>
            </w:r>
          </w:p>
        </w:tc>
        <w:tc>
          <w:tcPr>
            <w:tcW w:w="1243" w:type="dxa"/>
            <w:vAlign w:val="center"/>
          </w:tcPr>
          <w:p w:rsidR="00F04A3A" w:rsidRPr="00913ABC"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1,1</w:t>
            </w:r>
          </w:p>
        </w:tc>
        <w:tc>
          <w:tcPr>
            <w:tcW w:w="1800" w:type="dxa"/>
            <w:vAlign w:val="center"/>
          </w:tcPr>
          <w:p w:rsidR="00F04A3A" w:rsidRPr="00913ABC"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p>
        </w:tc>
        <w:tc>
          <w:tcPr>
            <w:tcW w:w="900" w:type="dxa"/>
            <w:vAlign w:val="center"/>
          </w:tcPr>
          <w:p w:rsidR="00F04A3A" w:rsidRPr="00913ABC"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p>
        </w:tc>
      </w:tr>
      <w:tr w:rsidR="00F04A3A" w:rsidRPr="008143C5" w:rsidTr="0037503F">
        <w:trPr>
          <w:trHeight w:val="349"/>
        </w:trPr>
        <w:tc>
          <w:tcPr>
            <w:tcW w:w="568" w:type="dxa"/>
            <w:vAlign w:val="center"/>
          </w:tcPr>
          <w:p w:rsidR="00F04A3A"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4</w:t>
            </w:r>
          </w:p>
        </w:tc>
        <w:tc>
          <w:tcPr>
            <w:tcW w:w="3230" w:type="dxa"/>
            <w:vAlign w:val="center"/>
          </w:tcPr>
          <w:p w:rsidR="00F04A3A" w:rsidRDefault="00F04A3A" w:rsidP="0037503F">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Магазин непродовольственных товаров повседневного спроса</w:t>
            </w:r>
          </w:p>
        </w:tc>
        <w:tc>
          <w:tcPr>
            <w:tcW w:w="1619" w:type="dxa"/>
            <w:vAlign w:val="center"/>
          </w:tcPr>
          <w:p w:rsidR="00F04A3A" w:rsidRPr="00EC5E18"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м2 торговой площади  </w:t>
            </w:r>
          </w:p>
          <w:p w:rsidR="00F04A3A"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на 1000 чел.</w:t>
            </w:r>
          </w:p>
        </w:tc>
        <w:tc>
          <w:tcPr>
            <w:tcW w:w="1243" w:type="dxa"/>
            <w:vAlign w:val="center"/>
          </w:tcPr>
          <w:p w:rsidR="00F04A3A"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6C74B5">
              <w:rPr>
                <w:rFonts w:ascii="Times New Roman" w:eastAsia="Times New Roman" w:hAnsi="Times New Roman" w:cs="Times New Roman"/>
                <w:sz w:val="20"/>
                <w:szCs w:val="20"/>
                <w:lang w:eastAsia="hi-IN" w:bidi="hi-IN"/>
              </w:rPr>
              <w:t>297</w:t>
            </w:r>
          </w:p>
        </w:tc>
        <w:tc>
          <w:tcPr>
            <w:tcW w:w="1800" w:type="dxa"/>
            <w:vAlign w:val="center"/>
          </w:tcPr>
          <w:p w:rsidR="00F04A3A" w:rsidRPr="00913ABC"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p>
        </w:tc>
        <w:tc>
          <w:tcPr>
            <w:tcW w:w="900" w:type="dxa"/>
            <w:vAlign w:val="center"/>
          </w:tcPr>
          <w:p w:rsidR="00F04A3A" w:rsidRPr="00913ABC"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p>
        </w:tc>
      </w:tr>
      <w:tr w:rsidR="00F04A3A" w:rsidRPr="008143C5" w:rsidTr="0037503F">
        <w:trPr>
          <w:trHeight w:val="836"/>
        </w:trPr>
        <w:tc>
          <w:tcPr>
            <w:tcW w:w="568"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w:t>
            </w:r>
          </w:p>
        </w:tc>
        <w:tc>
          <w:tcPr>
            <w:tcW w:w="3230"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Предприятие общественного питания</w:t>
            </w:r>
          </w:p>
        </w:tc>
        <w:tc>
          <w:tcPr>
            <w:tcW w:w="1619"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мест</w:t>
            </w: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 1000 чел.</w:t>
            </w:r>
          </w:p>
        </w:tc>
        <w:tc>
          <w:tcPr>
            <w:tcW w:w="1243"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40</w:t>
            </w:r>
          </w:p>
        </w:tc>
        <w:tc>
          <w:tcPr>
            <w:tcW w:w="180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90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r w:rsidR="00F04A3A" w:rsidRPr="008143C5" w:rsidTr="0037503F">
        <w:trPr>
          <w:trHeight w:val="836"/>
        </w:trPr>
        <w:tc>
          <w:tcPr>
            <w:tcW w:w="568"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4</w:t>
            </w:r>
          </w:p>
        </w:tc>
        <w:tc>
          <w:tcPr>
            <w:tcW w:w="3230"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Предприятие бытового обслуживания</w:t>
            </w:r>
          </w:p>
        </w:tc>
        <w:tc>
          <w:tcPr>
            <w:tcW w:w="1619"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рабочее место</w:t>
            </w: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 1000 чел.</w:t>
            </w:r>
          </w:p>
        </w:tc>
        <w:tc>
          <w:tcPr>
            <w:tcW w:w="1243"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7</w:t>
            </w:r>
          </w:p>
        </w:tc>
        <w:tc>
          <w:tcPr>
            <w:tcW w:w="180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90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r w:rsidR="00F04A3A" w:rsidRPr="008143C5" w:rsidTr="0037503F">
        <w:trPr>
          <w:trHeight w:val="836"/>
        </w:trPr>
        <w:tc>
          <w:tcPr>
            <w:tcW w:w="568"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5</w:t>
            </w:r>
          </w:p>
        </w:tc>
        <w:tc>
          <w:tcPr>
            <w:tcW w:w="3230"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Баня</w:t>
            </w:r>
          </w:p>
        </w:tc>
        <w:tc>
          <w:tcPr>
            <w:tcW w:w="1619"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мест</w:t>
            </w: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 1000 чел.</w:t>
            </w:r>
          </w:p>
        </w:tc>
        <w:tc>
          <w:tcPr>
            <w:tcW w:w="1243"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7</w:t>
            </w:r>
          </w:p>
        </w:tc>
        <w:tc>
          <w:tcPr>
            <w:tcW w:w="180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90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r w:rsidR="00F04A3A" w:rsidRPr="008143C5" w:rsidTr="0037503F">
        <w:trPr>
          <w:trHeight w:val="836"/>
        </w:trPr>
        <w:tc>
          <w:tcPr>
            <w:tcW w:w="568"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6</w:t>
            </w:r>
          </w:p>
        </w:tc>
        <w:tc>
          <w:tcPr>
            <w:tcW w:w="3230"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Химчистка</w:t>
            </w:r>
          </w:p>
        </w:tc>
        <w:tc>
          <w:tcPr>
            <w:tcW w:w="1619"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кг вещей</w:t>
            </w: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в смену</w:t>
            </w: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на 1000 чел.</w:t>
            </w:r>
          </w:p>
        </w:tc>
        <w:tc>
          <w:tcPr>
            <w:tcW w:w="1243"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3,5</w:t>
            </w:r>
          </w:p>
        </w:tc>
        <w:tc>
          <w:tcPr>
            <w:tcW w:w="180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90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r w:rsidR="00F04A3A" w:rsidRPr="008143C5" w:rsidTr="0037503F">
        <w:trPr>
          <w:trHeight w:val="836"/>
        </w:trPr>
        <w:tc>
          <w:tcPr>
            <w:tcW w:w="568"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7</w:t>
            </w:r>
          </w:p>
        </w:tc>
        <w:tc>
          <w:tcPr>
            <w:tcW w:w="3230"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Прачечная</w:t>
            </w:r>
          </w:p>
        </w:tc>
        <w:tc>
          <w:tcPr>
            <w:tcW w:w="1619"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кг белья </w:t>
            </w: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в смену</w:t>
            </w: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на 1000 чел.</w:t>
            </w:r>
          </w:p>
        </w:tc>
        <w:tc>
          <w:tcPr>
            <w:tcW w:w="1243"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60</w:t>
            </w:r>
          </w:p>
        </w:tc>
        <w:tc>
          <w:tcPr>
            <w:tcW w:w="180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90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bl>
    <w:p w:rsidR="00F04A3A" w:rsidRPr="008143C5" w:rsidRDefault="00F04A3A" w:rsidP="00F04A3A">
      <w:pPr>
        <w:suppressAutoHyphens/>
        <w:spacing w:after="0" w:line="240" w:lineRule="auto"/>
        <w:ind w:firstLine="709"/>
        <w:rPr>
          <w:rFonts w:ascii="Times New Roman" w:eastAsia="Times New Roman" w:hAnsi="Times New Roman" w:cs="Times New Roman"/>
          <w:sz w:val="20"/>
          <w:szCs w:val="20"/>
          <w:lang w:val="en-US" w:eastAsia="hi-IN" w:bidi="hi-IN"/>
        </w:rPr>
      </w:pPr>
    </w:p>
    <w:p w:rsidR="00F04A3A" w:rsidRPr="005A1FB0" w:rsidRDefault="00F04A3A" w:rsidP="00F04A3A">
      <w:pPr>
        <w:suppressAutoHyphens/>
        <w:spacing w:after="0" w:line="240" w:lineRule="auto"/>
        <w:jc w:val="both"/>
        <w:rPr>
          <w:rFonts w:ascii="Times New Roman" w:eastAsia="Times New Roman" w:hAnsi="Times New Roman" w:cs="Times New Roman"/>
          <w:sz w:val="20"/>
          <w:szCs w:val="20"/>
          <w:lang w:eastAsia="hi-IN" w:bidi="hi-IN"/>
        </w:rPr>
      </w:pPr>
      <w:r w:rsidRPr="005A1FB0">
        <w:rPr>
          <w:rFonts w:ascii="Times New Roman" w:eastAsia="Times New Roman" w:hAnsi="Times New Roman" w:cs="Times New Roman"/>
          <w:sz w:val="20"/>
          <w:szCs w:val="20"/>
          <w:lang w:eastAsia="hi-IN" w:bidi="hi-IN"/>
        </w:rPr>
        <w:t>Примечания:</w:t>
      </w:r>
    </w:p>
    <w:p w:rsidR="00F04A3A" w:rsidRPr="008143C5" w:rsidRDefault="00F04A3A" w:rsidP="00F04A3A">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1. В садоводческих товариществах продовольственные магазины предусматривать из расчета 80 м2 торговой площади на 1 тыс.человек.</w:t>
      </w:r>
    </w:p>
    <w:p w:rsidR="00F04A3A" w:rsidRDefault="00F04A3A" w:rsidP="00F04A3A">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2. В производственных зонах сельских поселений и в других местах приложения труда должны предусматриваться предприятия общественного питания из расчета 220 мест на 1 тыс. работающих в максимальную смену.</w:t>
      </w:r>
    </w:p>
    <w:p w:rsidR="00F04A3A" w:rsidRPr="00913ABC" w:rsidRDefault="00F04A3A" w:rsidP="00F04A3A">
      <w:pPr>
        <w:suppressAutoHyphens/>
        <w:spacing w:after="0" w:line="240" w:lineRule="auto"/>
        <w:jc w:val="both"/>
        <w:rPr>
          <w:rFonts w:ascii="Times New Roman" w:eastAsia="Times New Roman" w:hAnsi="Times New Roman" w:cs="Times New Roman"/>
          <w:lang w:eastAsia="hi-IN" w:bidi="hi-IN"/>
        </w:rPr>
      </w:pPr>
      <w:r w:rsidRPr="00913ABC">
        <w:rPr>
          <w:rFonts w:ascii="Times New Roman" w:eastAsia="Times New Roman" w:hAnsi="Times New Roman" w:cs="Times New Roman"/>
          <w:lang w:eastAsia="hi-IN" w:bidi="hi-IN"/>
        </w:rPr>
        <w:t xml:space="preserve">Норматив минимальной обеспеченности населения </w:t>
      </w:r>
      <w:r w:rsidR="00CB7D70" w:rsidRPr="00CB7D70">
        <w:rPr>
          <w:rFonts w:ascii="Times New Roman" w:eastAsia="Times New Roman" w:hAnsi="Times New Roman" w:cs="Times New Roman"/>
          <w:lang w:eastAsia="hi-IN" w:bidi="hi-IN"/>
        </w:rPr>
        <w:t>Гаврилов-Ямского</w:t>
      </w:r>
      <w:r w:rsidRPr="00CB7D70">
        <w:rPr>
          <w:rFonts w:ascii="Times New Roman" w:eastAsia="Times New Roman" w:hAnsi="Times New Roman" w:cs="Times New Roman"/>
          <w:lang w:eastAsia="hi-IN" w:bidi="hi-IN"/>
        </w:rPr>
        <w:t xml:space="preserve"> </w:t>
      </w:r>
      <w:r w:rsidRPr="00913ABC">
        <w:rPr>
          <w:rFonts w:ascii="Times New Roman" w:eastAsia="Times New Roman" w:hAnsi="Times New Roman" w:cs="Times New Roman"/>
          <w:lang w:eastAsia="hi-IN" w:bidi="hi-IN"/>
        </w:rPr>
        <w:t>муниципального района площадью торговых мест, используемых для осуществления деятельности по продаже продовольственных товаров на розничных рынках установлен равным 1,3 торговых мест на 1000 человек.</w:t>
      </w:r>
    </w:p>
    <w:p w:rsidR="00F04A3A" w:rsidRPr="008143C5" w:rsidRDefault="00F04A3A" w:rsidP="00F04A3A">
      <w:pPr>
        <w:suppressAutoHyphens/>
        <w:spacing w:after="0" w:line="240" w:lineRule="auto"/>
        <w:jc w:val="both"/>
        <w:rPr>
          <w:rFonts w:ascii="Times New Roman" w:eastAsia="Times New Roman" w:hAnsi="Times New Roman" w:cs="Times New Roman"/>
          <w:sz w:val="20"/>
          <w:szCs w:val="20"/>
          <w:lang w:eastAsia="hi-IN" w:bidi="hi-IN"/>
        </w:rPr>
      </w:pPr>
    </w:p>
    <w:p w:rsidR="00F04A3A" w:rsidRDefault="00F04A3A" w:rsidP="00F04A3A">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8143C5">
        <w:rPr>
          <w:rFonts w:ascii="Courier New" w:eastAsia="Times New Roman" w:hAnsi="Courier New" w:cs="Courier New"/>
          <w:sz w:val="16"/>
          <w:szCs w:val="16"/>
          <w:lang w:eastAsia="hi-IN" w:bidi="hi-IN"/>
        </w:rPr>
        <w:t xml:space="preserve"> </w:t>
      </w:r>
    </w:p>
    <w:p w:rsidR="00F04A3A" w:rsidRDefault="00F04A3A" w:rsidP="00F04A3A">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p>
    <w:p w:rsidR="00F04A3A" w:rsidRDefault="00F04A3A" w:rsidP="00F04A3A">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p>
    <w:p w:rsidR="00F04A3A" w:rsidRDefault="00F04A3A" w:rsidP="00F04A3A">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p>
    <w:p w:rsidR="00F04A3A" w:rsidRDefault="00F04A3A" w:rsidP="00F04A3A">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p>
    <w:p w:rsidR="00F04A3A" w:rsidRDefault="00F04A3A" w:rsidP="00F04A3A">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p>
    <w:p w:rsidR="00F04A3A" w:rsidRDefault="00F04A3A" w:rsidP="00F04A3A">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p>
    <w:p w:rsidR="00F04A3A" w:rsidRDefault="00F04A3A" w:rsidP="00F04A3A">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p>
    <w:p w:rsidR="00F04A3A" w:rsidRDefault="00F04A3A" w:rsidP="00F04A3A">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p>
    <w:p w:rsidR="00F04A3A" w:rsidRPr="008143C5" w:rsidRDefault="00F04A3A" w:rsidP="00F04A3A">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p>
    <w:p w:rsidR="00F04A3A" w:rsidRPr="008143C5" w:rsidRDefault="00F04A3A" w:rsidP="00F04A3A">
      <w:pPr>
        <w:keepNext/>
        <w:numPr>
          <w:ilvl w:val="1"/>
          <w:numId w:val="0"/>
        </w:numPr>
        <w:tabs>
          <w:tab w:val="num" w:pos="0"/>
        </w:tabs>
        <w:suppressAutoHyphens/>
        <w:spacing w:before="240" w:after="60" w:line="240" w:lineRule="auto"/>
        <w:ind w:left="576" w:hanging="576"/>
        <w:jc w:val="center"/>
        <w:outlineLvl w:val="1"/>
        <w:rPr>
          <w:rFonts w:ascii="Times New Roman" w:eastAsia="Times New Roman" w:hAnsi="Times New Roman" w:cs="Times New Roman"/>
          <w:sz w:val="24"/>
          <w:szCs w:val="24"/>
          <w:lang w:eastAsia="hi-IN" w:bidi="hi-IN"/>
        </w:rPr>
      </w:pPr>
      <w:bookmarkStart w:id="6" w:name="_Toc395513014"/>
      <w:r w:rsidRPr="008143C5">
        <w:rPr>
          <w:rFonts w:ascii="Times New Roman" w:eastAsia="Times New Roman" w:hAnsi="Times New Roman" w:cs="Times New Roman"/>
          <w:sz w:val="24"/>
          <w:szCs w:val="24"/>
          <w:lang w:eastAsia="hi-IN" w:bidi="hi-IN"/>
        </w:rPr>
        <w:lastRenderedPageBreak/>
        <w:t>Объекты, предназначенные для создания условий расширения рынка сельскохозяйственной продукции, сырья и продовольствия, для содействия развитию малого и среднего предпринимательства</w:t>
      </w:r>
      <w:bookmarkEnd w:id="6"/>
    </w:p>
    <w:p w:rsidR="00F04A3A" w:rsidRPr="008143C5" w:rsidRDefault="00F04A3A" w:rsidP="00F04A3A">
      <w:pPr>
        <w:suppressAutoHyphens/>
        <w:spacing w:after="0" w:line="240" w:lineRule="auto"/>
        <w:rPr>
          <w:rFonts w:ascii="Times New Roman" w:eastAsia="Times New Roman" w:hAnsi="Times New Roman" w:cs="Times New Roman"/>
          <w:sz w:val="20"/>
          <w:szCs w:val="20"/>
          <w:lang w:eastAsia="hi-IN" w:bidi="hi-IN"/>
        </w:rPr>
      </w:pPr>
    </w:p>
    <w:p w:rsidR="00F04A3A" w:rsidRPr="008143C5" w:rsidRDefault="00F04A3A" w:rsidP="00F04A3A">
      <w:pPr>
        <w:suppressAutoHyphens/>
        <w:spacing w:after="0" w:line="240" w:lineRule="auto"/>
        <w:ind w:left="680"/>
        <w:jc w:val="right"/>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Таблица 20</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2"/>
        <w:gridCol w:w="3348"/>
        <w:gridCol w:w="1800"/>
        <w:gridCol w:w="1260"/>
        <w:gridCol w:w="1375"/>
        <w:gridCol w:w="965"/>
      </w:tblGrid>
      <w:tr w:rsidR="00F04A3A" w:rsidRPr="008143C5" w:rsidTr="0037503F">
        <w:trPr>
          <w:trHeight w:val="778"/>
        </w:trPr>
        <w:tc>
          <w:tcPr>
            <w:tcW w:w="612"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w:t>
            </w:r>
          </w:p>
        </w:tc>
        <w:tc>
          <w:tcPr>
            <w:tcW w:w="3348"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Наименование объекта</w:t>
            </w:r>
          </w:p>
        </w:tc>
        <w:tc>
          <w:tcPr>
            <w:tcW w:w="3060" w:type="dxa"/>
            <w:gridSpan w:val="2"/>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2340" w:type="dxa"/>
            <w:gridSpan w:val="2"/>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r>
      <w:tr w:rsidR="00F04A3A" w:rsidRPr="008143C5" w:rsidTr="0037503F">
        <w:trPr>
          <w:trHeight w:val="776"/>
        </w:trPr>
        <w:tc>
          <w:tcPr>
            <w:tcW w:w="612"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b/>
                <w:sz w:val="20"/>
                <w:szCs w:val="20"/>
                <w:lang w:eastAsia="hi-IN" w:bidi="hi-IN"/>
              </w:rPr>
            </w:pPr>
          </w:p>
        </w:tc>
        <w:tc>
          <w:tcPr>
            <w:tcW w:w="3348"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b/>
                <w:sz w:val="20"/>
                <w:szCs w:val="20"/>
                <w:lang w:eastAsia="hi-IN" w:bidi="hi-IN"/>
              </w:rPr>
            </w:pPr>
          </w:p>
        </w:tc>
        <w:tc>
          <w:tcPr>
            <w:tcW w:w="180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26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c>
          <w:tcPr>
            <w:tcW w:w="1375"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965"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r>
      <w:tr w:rsidR="00F04A3A" w:rsidRPr="008143C5" w:rsidTr="0037503F">
        <w:trPr>
          <w:trHeight w:val="836"/>
        </w:trPr>
        <w:tc>
          <w:tcPr>
            <w:tcW w:w="612"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3348"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Склад продовольственных товаров</w:t>
            </w:r>
          </w:p>
        </w:tc>
        <w:tc>
          <w:tcPr>
            <w:tcW w:w="180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color w:val="0000FF"/>
                <w:sz w:val="20"/>
                <w:szCs w:val="20"/>
                <w:lang w:val="en-US" w:eastAsia="hi-IN" w:bidi="hi-IN"/>
              </w:rPr>
            </w:pPr>
            <w:r w:rsidRPr="008143C5">
              <w:rPr>
                <w:rFonts w:ascii="Times New Roman" w:eastAsia="Times New Roman" w:hAnsi="Times New Roman" w:cs="Times New Roman"/>
                <w:sz w:val="20"/>
                <w:szCs w:val="20"/>
                <w:lang w:val="en-US" w:eastAsia="hi-IN" w:bidi="hi-IN"/>
              </w:rPr>
              <w:t>м2 на 1000 чел.</w:t>
            </w:r>
          </w:p>
        </w:tc>
        <w:tc>
          <w:tcPr>
            <w:tcW w:w="126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19</w:t>
            </w:r>
          </w:p>
        </w:tc>
        <w:tc>
          <w:tcPr>
            <w:tcW w:w="2340" w:type="dxa"/>
            <w:gridSpan w:val="2"/>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Не нормируется</w:t>
            </w:r>
          </w:p>
        </w:tc>
      </w:tr>
      <w:tr w:rsidR="00F04A3A" w:rsidRPr="008143C5" w:rsidTr="0037503F">
        <w:trPr>
          <w:trHeight w:val="836"/>
        </w:trPr>
        <w:tc>
          <w:tcPr>
            <w:tcW w:w="612"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w:t>
            </w:r>
          </w:p>
        </w:tc>
        <w:tc>
          <w:tcPr>
            <w:tcW w:w="3348"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Склад непродовольственных товаров</w:t>
            </w:r>
          </w:p>
        </w:tc>
        <w:tc>
          <w:tcPr>
            <w:tcW w:w="180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м2 на 1000 чел.</w:t>
            </w:r>
          </w:p>
        </w:tc>
        <w:tc>
          <w:tcPr>
            <w:tcW w:w="126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193</w:t>
            </w:r>
          </w:p>
        </w:tc>
        <w:tc>
          <w:tcPr>
            <w:tcW w:w="2340" w:type="dxa"/>
            <w:gridSpan w:val="2"/>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r w:rsidR="00F04A3A" w:rsidRPr="008143C5" w:rsidTr="0037503F">
        <w:trPr>
          <w:trHeight w:val="836"/>
        </w:trPr>
        <w:tc>
          <w:tcPr>
            <w:tcW w:w="612"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w:t>
            </w:r>
          </w:p>
        </w:tc>
        <w:tc>
          <w:tcPr>
            <w:tcW w:w="3348" w:type="dxa"/>
            <w:vAlign w:val="center"/>
          </w:tcPr>
          <w:p w:rsidR="00F04A3A" w:rsidRPr="008143C5" w:rsidRDefault="00F04A3A" w:rsidP="0037503F">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Холодильники распределительные (хранение мяса и мясных продуктов, рыбы и рыбопродуктов, молочных продуктов и яиц)</w:t>
            </w:r>
          </w:p>
        </w:tc>
        <w:tc>
          <w:tcPr>
            <w:tcW w:w="180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тонн на 1000 чел.</w:t>
            </w:r>
          </w:p>
        </w:tc>
        <w:tc>
          <w:tcPr>
            <w:tcW w:w="126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10</w:t>
            </w:r>
          </w:p>
        </w:tc>
        <w:tc>
          <w:tcPr>
            <w:tcW w:w="2340" w:type="dxa"/>
            <w:gridSpan w:val="2"/>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r w:rsidR="00F04A3A" w:rsidRPr="008143C5" w:rsidTr="0037503F">
        <w:trPr>
          <w:trHeight w:val="836"/>
        </w:trPr>
        <w:tc>
          <w:tcPr>
            <w:tcW w:w="612"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4</w:t>
            </w:r>
          </w:p>
        </w:tc>
        <w:tc>
          <w:tcPr>
            <w:tcW w:w="3348"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Овощехранилища, картофелехранилища</w:t>
            </w:r>
          </w:p>
        </w:tc>
        <w:tc>
          <w:tcPr>
            <w:tcW w:w="180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тонн на 1000 чел.</w:t>
            </w:r>
          </w:p>
        </w:tc>
        <w:tc>
          <w:tcPr>
            <w:tcW w:w="126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90</w:t>
            </w:r>
          </w:p>
        </w:tc>
        <w:tc>
          <w:tcPr>
            <w:tcW w:w="2340" w:type="dxa"/>
            <w:gridSpan w:val="2"/>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p>
        </w:tc>
      </w:tr>
    </w:tbl>
    <w:p w:rsidR="00F04A3A" w:rsidRPr="008143C5" w:rsidRDefault="00F04A3A" w:rsidP="00F04A3A">
      <w:pPr>
        <w:suppressAutoHyphens/>
        <w:spacing w:after="0" w:line="240" w:lineRule="auto"/>
        <w:ind w:firstLine="709"/>
        <w:rPr>
          <w:rFonts w:ascii="Times New Roman" w:eastAsia="Times New Roman" w:hAnsi="Times New Roman" w:cs="Times New Roman"/>
          <w:sz w:val="20"/>
          <w:szCs w:val="20"/>
          <w:lang w:val="en-US" w:eastAsia="hi-IN" w:bidi="hi-IN"/>
        </w:rPr>
      </w:pPr>
    </w:p>
    <w:p w:rsidR="00F04A3A" w:rsidRPr="008143C5" w:rsidRDefault="00F04A3A" w:rsidP="00F04A3A">
      <w:pPr>
        <w:suppressAutoHyphens/>
        <w:spacing w:after="0" w:line="240" w:lineRule="auto"/>
        <w:ind w:firstLine="709"/>
        <w:rPr>
          <w:rFonts w:ascii="Times New Roman" w:eastAsia="Times New Roman" w:hAnsi="Times New Roman" w:cs="Times New Roman"/>
          <w:sz w:val="20"/>
          <w:szCs w:val="20"/>
          <w:lang w:val="en-US" w:eastAsia="hi-IN" w:bidi="hi-IN"/>
        </w:rPr>
      </w:pPr>
    </w:p>
    <w:p w:rsidR="00F04A3A" w:rsidRPr="008143C5" w:rsidRDefault="00F04A3A" w:rsidP="00F04A3A">
      <w:pPr>
        <w:suppressAutoHyphens/>
        <w:spacing w:after="0" w:line="240" w:lineRule="auto"/>
        <w:ind w:firstLine="709"/>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Объекты, для организации ритуальных услуг, содержания межпоселенческих мест захоронения</w:t>
      </w:r>
    </w:p>
    <w:p w:rsidR="00F04A3A" w:rsidRPr="008143C5" w:rsidRDefault="00F04A3A" w:rsidP="00F04A3A">
      <w:pPr>
        <w:suppressAutoHyphens/>
        <w:spacing w:after="0" w:line="240" w:lineRule="auto"/>
        <w:ind w:firstLine="709"/>
        <w:rPr>
          <w:rFonts w:ascii="Times New Roman" w:eastAsia="Times New Roman" w:hAnsi="Times New Roman" w:cs="Times New Roman"/>
          <w:sz w:val="20"/>
          <w:szCs w:val="20"/>
          <w:lang w:eastAsia="hi-IN" w:bidi="hi-IN"/>
        </w:rPr>
      </w:pPr>
    </w:p>
    <w:p w:rsidR="00F04A3A" w:rsidRPr="008143C5" w:rsidRDefault="00F04A3A" w:rsidP="00F04A3A">
      <w:pPr>
        <w:suppressAutoHyphens/>
        <w:spacing w:after="0" w:line="240" w:lineRule="auto"/>
        <w:ind w:firstLine="709"/>
        <w:jc w:val="right"/>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Таблица 21</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2806"/>
        <w:gridCol w:w="1640"/>
        <w:gridCol w:w="1540"/>
        <w:gridCol w:w="1591"/>
        <w:gridCol w:w="1215"/>
      </w:tblGrid>
      <w:tr w:rsidR="00F04A3A" w:rsidRPr="008143C5" w:rsidTr="0037503F">
        <w:trPr>
          <w:trHeight w:val="778"/>
        </w:trPr>
        <w:tc>
          <w:tcPr>
            <w:tcW w:w="568"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w:t>
            </w:r>
          </w:p>
        </w:tc>
        <w:tc>
          <w:tcPr>
            <w:tcW w:w="2806"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Наименование объекта</w:t>
            </w:r>
          </w:p>
        </w:tc>
        <w:tc>
          <w:tcPr>
            <w:tcW w:w="3180" w:type="dxa"/>
            <w:gridSpan w:val="2"/>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2806" w:type="dxa"/>
            <w:gridSpan w:val="2"/>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r>
      <w:tr w:rsidR="00F04A3A" w:rsidRPr="008143C5" w:rsidTr="0037503F">
        <w:trPr>
          <w:trHeight w:val="776"/>
        </w:trPr>
        <w:tc>
          <w:tcPr>
            <w:tcW w:w="568"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b/>
                <w:sz w:val="20"/>
                <w:szCs w:val="20"/>
                <w:lang w:eastAsia="hi-IN" w:bidi="hi-IN"/>
              </w:rPr>
            </w:pPr>
          </w:p>
        </w:tc>
        <w:tc>
          <w:tcPr>
            <w:tcW w:w="2806"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b/>
                <w:sz w:val="20"/>
                <w:szCs w:val="20"/>
                <w:lang w:eastAsia="hi-IN" w:bidi="hi-IN"/>
              </w:rPr>
            </w:pPr>
          </w:p>
        </w:tc>
        <w:tc>
          <w:tcPr>
            <w:tcW w:w="164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54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c>
          <w:tcPr>
            <w:tcW w:w="159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215"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r>
      <w:tr w:rsidR="00F04A3A" w:rsidRPr="008143C5" w:rsidTr="0037503F">
        <w:trPr>
          <w:trHeight w:val="1162"/>
        </w:trPr>
        <w:tc>
          <w:tcPr>
            <w:tcW w:w="568"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2806"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Кладбища традиционного захоронения</w:t>
            </w:r>
          </w:p>
        </w:tc>
        <w:tc>
          <w:tcPr>
            <w:tcW w:w="164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га / 1000 чел.</w:t>
            </w:r>
          </w:p>
        </w:tc>
        <w:tc>
          <w:tcPr>
            <w:tcW w:w="1540"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0,24</w:t>
            </w:r>
          </w:p>
        </w:tc>
        <w:tc>
          <w:tcPr>
            <w:tcW w:w="2806" w:type="dxa"/>
            <w:gridSpan w:val="2"/>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Не нормируется</w:t>
            </w:r>
          </w:p>
        </w:tc>
      </w:tr>
    </w:tbl>
    <w:p w:rsidR="00F04A3A" w:rsidRDefault="00F04A3A" w:rsidP="007D2A1B">
      <w:pPr>
        <w:suppressAutoHyphens/>
        <w:spacing w:after="0" w:line="240" w:lineRule="auto"/>
        <w:rPr>
          <w:rFonts w:ascii="Times New Roman" w:eastAsia="Times New Roman" w:hAnsi="Times New Roman" w:cs="Times New Roman"/>
          <w:b/>
          <w:sz w:val="20"/>
          <w:szCs w:val="20"/>
          <w:lang w:eastAsia="hi-IN" w:bidi="hi-IN"/>
        </w:rPr>
      </w:pPr>
    </w:p>
    <w:p w:rsidR="00F04A3A" w:rsidRPr="00913ABC" w:rsidRDefault="00F04A3A" w:rsidP="00F04A3A">
      <w:pPr>
        <w:suppressAutoHyphens/>
        <w:spacing w:after="0" w:line="240" w:lineRule="auto"/>
        <w:ind w:firstLine="709"/>
        <w:rPr>
          <w:rFonts w:ascii="Times New Roman" w:eastAsia="Times New Roman" w:hAnsi="Times New Roman" w:cs="Times New Roman"/>
          <w:b/>
          <w:sz w:val="20"/>
          <w:szCs w:val="20"/>
          <w:lang w:eastAsia="hi-IN" w:bidi="hi-IN"/>
        </w:rPr>
      </w:pPr>
    </w:p>
    <w:p w:rsidR="00F04A3A" w:rsidRPr="008143C5" w:rsidRDefault="00F04A3A" w:rsidP="00F04A3A">
      <w:pPr>
        <w:suppressAutoHyphens/>
        <w:spacing w:after="0" w:line="239" w:lineRule="auto"/>
        <w:ind w:firstLine="709"/>
        <w:jc w:val="center"/>
        <w:rPr>
          <w:rFonts w:ascii="Times New Roman" w:eastAsia="Times New Roman" w:hAnsi="Times New Roman" w:cs="Times New Roman"/>
          <w:b/>
          <w:sz w:val="20"/>
          <w:szCs w:val="20"/>
          <w:lang w:val="en-US" w:eastAsia="hi-IN" w:bidi="hi-IN"/>
        </w:rPr>
      </w:pPr>
    </w:p>
    <w:p w:rsidR="00F04A3A" w:rsidRPr="008143C5" w:rsidRDefault="00F04A3A" w:rsidP="00F04A3A">
      <w:pPr>
        <w:suppressAutoHyphens/>
        <w:spacing w:after="0" w:line="239" w:lineRule="auto"/>
        <w:ind w:firstLine="709"/>
        <w:jc w:val="center"/>
        <w:rPr>
          <w:rFonts w:ascii="Times New Roman" w:eastAsia="Times New Roman" w:hAnsi="Times New Roman" w:cs="Times New Roman"/>
          <w:color w:val="0000FF"/>
          <w:sz w:val="20"/>
          <w:szCs w:val="20"/>
          <w:lang w:eastAsia="hi-IN" w:bidi="hi-IN"/>
        </w:rPr>
      </w:pPr>
      <w:r w:rsidRPr="008143C5">
        <w:rPr>
          <w:rFonts w:ascii="Times New Roman" w:eastAsia="Times New Roman" w:hAnsi="Times New Roman" w:cs="Times New Roman"/>
          <w:sz w:val="20"/>
          <w:szCs w:val="20"/>
          <w:lang w:eastAsia="hi-IN" w:bidi="hi-IN"/>
        </w:rPr>
        <w:t>Объекты, предназначенные для предупреждения и ликвидации последствий чрезвычайных ситуаций на территории района. Объекты, предназначенные для организации защиты населения и территории района от ЧС природного и техногенного характера (не отнесенные к объектам регионального значения)</w:t>
      </w:r>
    </w:p>
    <w:p w:rsidR="00F04A3A" w:rsidRPr="008143C5" w:rsidRDefault="00F04A3A" w:rsidP="00F04A3A">
      <w:pPr>
        <w:suppressAutoHyphens/>
        <w:spacing w:after="0" w:line="239" w:lineRule="auto"/>
        <w:ind w:firstLine="709"/>
        <w:jc w:val="right"/>
        <w:rPr>
          <w:rFonts w:ascii="Times New Roman" w:eastAsia="Times New Roman" w:hAnsi="Times New Roman" w:cs="Times New Roman"/>
          <w:sz w:val="20"/>
          <w:szCs w:val="20"/>
          <w:lang w:eastAsia="hi-IN" w:bidi="hi-IN"/>
        </w:rPr>
      </w:pPr>
    </w:p>
    <w:p w:rsidR="00F04A3A" w:rsidRPr="008143C5" w:rsidRDefault="00F04A3A" w:rsidP="00F04A3A">
      <w:pPr>
        <w:suppressAutoHyphens/>
        <w:spacing w:after="0" w:line="239" w:lineRule="auto"/>
        <w:ind w:firstLine="709"/>
        <w:jc w:val="right"/>
        <w:rPr>
          <w:rFonts w:ascii="Times New Roman" w:eastAsia="Times New Roman" w:hAnsi="Times New Roman" w:cs="Times New Roman"/>
          <w:sz w:val="20"/>
          <w:szCs w:val="20"/>
          <w:lang w:eastAsia="hi-IN" w:bidi="hi-IN"/>
        </w:rPr>
      </w:pPr>
    </w:p>
    <w:p w:rsidR="00F04A3A" w:rsidRPr="008143C5" w:rsidRDefault="00F04A3A" w:rsidP="00F04A3A">
      <w:pPr>
        <w:suppressAutoHyphens/>
        <w:spacing w:after="0" w:line="239" w:lineRule="auto"/>
        <w:ind w:firstLine="709"/>
        <w:jc w:val="right"/>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Таблица 22</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
        <w:gridCol w:w="2664"/>
        <w:gridCol w:w="1799"/>
        <w:gridCol w:w="1081"/>
        <w:gridCol w:w="1978"/>
        <w:gridCol w:w="1262"/>
      </w:tblGrid>
      <w:tr w:rsidR="00F04A3A" w:rsidRPr="008143C5" w:rsidTr="0037503F">
        <w:trPr>
          <w:trHeight w:val="778"/>
        </w:trPr>
        <w:tc>
          <w:tcPr>
            <w:tcW w:w="576"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w:t>
            </w:r>
          </w:p>
        </w:tc>
        <w:tc>
          <w:tcPr>
            <w:tcW w:w="2664"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Наименование объекта </w:t>
            </w:r>
          </w:p>
        </w:tc>
        <w:tc>
          <w:tcPr>
            <w:tcW w:w="2880" w:type="dxa"/>
            <w:gridSpan w:val="2"/>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3240" w:type="dxa"/>
            <w:gridSpan w:val="2"/>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r>
      <w:tr w:rsidR="00F04A3A" w:rsidRPr="008143C5" w:rsidTr="0037503F">
        <w:trPr>
          <w:trHeight w:val="776"/>
        </w:trPr>
        <w:tc>
          <w:tcPr>
            <w:tcW w:w="576"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b/>
                <w:sz w:val="20"/>
                <w:szCs w:val="20"/>
                <w:lang w:eastAsia="hi-IN" w:bidi="hi-IN"/>
              </w:rPr>
            </w:pPr>
          </w:p>
        </w:tc>
        <w:tc>
          <w:tcPr>
            <w:tcW w:w="2664"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b/>
                <w:sz w:val="20"/>
                <w:szCs w:val="20"/>
                <w:lang w:eastAsia="hi-IN" w:bidi="hi-IN"/>
              </w:rPr>
            </w:pPr>
          </w:p>
        </w:tc>
        <w:tc>
          <w:tcPr>
            <w:tcW w:w="1799"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08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c>
          <w:tcPr>
            <w:tcW w:w="1978"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262"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r>
      <w:tr w:rsidR="00F04A3A" w:rsidRPr="008143C5" w:rsidTr="0037503F">
        <w:trPr>
          <w:trHeight w:val="836"/>
        </w:trPr>
        <w:tc>
          <w:tcPr>
            <w:tcW w:w="576"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2664"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Пожарное депо </w:t>
            </w:r>
          </w:p>
        </w:tc>
        <w:tc>
          <w:tcPr>
            <w:tcW w:w="1799"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Объект, при населении св. 50 до 100 тыс.чел.</w:t>
            </w:r>
          </w:p>
        </w:tc>
        <w:tc>
          <w:tcPr>
            <w:tcW w:w="108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w:t>
            </w:r>
          </w:p>
        </w:tc>
        <w:tc>
          <w:tcPr>
            <w:tcW w:w="1978"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Время прибытия первого подразделения пожарной охраны, </w:t>
            </w:r>
            <w:r w:rsidRPr="008143C5">
              <w:rPr>
                <w:rFonts w:ascii="Times New Roman" w:eastAsia="Times New Roman" w:hAnsi="Times New Roman" w:cs="Times New Roman"/>
                <w:sz w:val="20"/>
                <w:szCs w:val="20"/>
                <w:lang w:eastAsia="hi-IN" w:bidi="hi-IN"/>
              </w:rPr>
              <w:lastRenderedPageBreak/>
              <w:t>мин.</w:t>
            </w:r>
          </w:p>
        </w:tc>
        <w:tc>
          <w:tcPr>
            <w:tcW w:w="1262"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lastRenderedPageBreak/>
              <w:t>20(10)*</w:t>
            </w:r>
          </w:p>
        </w:tc>
      </w:tr>
      <w:tr w:rsidR="00F04A3A" w:rsidRPr="008143C5" w:rsidTr="0037503F">
        <w:trPr>
          <w:trHeight w:val="836"/>
        </w:trPr>
        <w:tc>
          <w:tcPr>
            <w:tcW w:w="576" w:type="dxa"/>
            <w:tcBorders>
              <w:top w:val="single" w:sz="4" w:space="0" w:color="auto"/>
              <w:left w:val="single" w:sz="4" w:space="0" w:color="auto"/>
              <w:bottom w:val="single" w:sz="4" w:space="0" w:color="auto"/>
              <w:right w:val="single" w:sz="4" w:space="0" w:color="auto"/>
            </w:tcBorders>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lastRenderedPageBreak/>
              <w:t>2</w:t>
            </w:r>
          </w:p>
        </w:tc>
        <w:tc>
          <w:tcPr>
            <w:tcW w:w="2664" w:type="dxa"/>
            <w:tcBorders>
              <w:top w:val="single" w:sz="4" w:space="0" w:color="auto"/>
              <w:left w:val="single" w:sz="4" w:space="0" w:color="auto"/>
              <w:bottom w:val="single" w:sz="4" w:space="0" w:color="auto"/>
              <w:right w:val="single" w:sz="4" w:space="0" w:color="auto"/>
            </w:tcBorders>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Спасательные посты  (станции)</w:t>
            </w:r>
          </w:p>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на водных объектах</w:t>
            </w:r>
          </w:p>
        </w:tc>
        <w:tc>
          <w:tcPr>
            <w:tcW w:w="1799" w:type="dxa"/>
            <w:tcBorders>
              <w:top w:val="single" w:sz="4" w:space="0" w:color="auto"/>
              <w:left w:val="single" w:sz="4" w:space="0" w:color="auto"/>
              <w:bottom w:val="single" w:sz="4" w:space="0" w:color="auto"/>
              <w:right w:val="single" w:sz="4" w:space="0" w:color="auto"/>
            </w:tcBorders>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объектов на  пляж категории </w:t>
            </w:r>
            <w:r w:rsidRPr="008143C5">
              <w:rPr>
                <w:rFonts w:ascii="Times New Roman" w:eastAsia="Times New Roman" w:hAnsi="Times New Roman" w:cs="Times New Roman"/>
                <w:sz w:val="20"/>
                <w:szCs w:val="20"/>
                <w:lang w:val="en-US" w:eastAsia="hi-IN" w:bidi="hi-IN"/>
              </w:rPr>
              <w:t>I</w:t>
            </w:r>
            <w:r w:rsidRPr="008143C5">
              <w:rPr>
                <w:rFonts w:ascii="Times New Roman" w:eastAsia="Times New Roman" w:hAnsi="Times New Roman" w:cs="Times New Roman"/>
                <w:sz w:val="20"/>
                <w:szCs w:val="20"/>
                <w:lang w:eastAsia="hi-IN" w:bidi="hi-IN"/>
              </w:rPr>
              <w:t>-</w:t>
            </w:r>
            <w:r w:rsidRPr="008143C5">
              <w:rPr>
                <w:rFonts w:ascii="Times New Roman" w:eastAsia="Times New Roman" w:hAnsi="Times New Roman" w:cs="Times New Roman"/>
                <w:sz w:val="20"/>
                <w:szCs w:val="20"/>
                <w:lang w:val="en-US" w:eastAsia="hi-IN" w:bidi="hi-IN"/>
              </w:rPr>
              <w:t>III</w:t>
            </w:r>
          </w:p>
        </w:tc>
        <w:tc>
          <w:tcPr>
            <w:tcW w:w="1081" w:type="dxa"/>
            <w:tcBorders>
              <w:top w:val="single" w:sz="4" w:space="0" w:color="auto"/>
              <w:left w:val="single" w:sz="4" w:space="0" w:color="auto"/>
              <w:bottom w:val="single" w:sz="4" w:space="0" w:color="auto"/>
              <w:right w:val="single" w:sz="4" w:space="0" w:color="auto"/>
            </w:tcBorders>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Не нормируется</w:t>
            </w:r>
          </w:p>
        </w:tc>
      </w:tr>
    </w:tbl>
    <w:p w:rsidR="00F04A3A" w:rsidRPr="008143C5" w:rsidRDefault="00F04A3A" w:rsidP="00F04A3A">
      <w:pPr>
        <w:suppressAutoHyphens/>
        <w:spacing w:after="0" w:line="240" w:lineRule="auto"/>
        <w:jc w:val="both"/>
        <w:rPr>
          <w:rFonts w:ascii="Times New Roman" w:eastAsia="Times New Roman" w:hAnsi="Times New Roman" w:cs="Times New Roman"/>
          <w:sz w:val="20"/>
          <w:szCs w:val="20"/>
          <w:lang w:val="en-US" w:eastAsia="hi-IN" w:bidi="hi-IN"/>
        </w:rPr>
      </w:pPr>
    </w:p>
    <w:p w:rsidR="00F04A3A" w:rsidRPr="005A1FB0" w:rsidRDefault="00F04A3A" w:rsidP="00F04A3A">
      <w:pPr>
        <w:suppressAutoHyphens/>
        <w:spacing w:after="0" w:line="240" w:lineRule="auto"/>
        <w:jc w:val="both"/>
        <w:rPr>
          <w:rFonts w:ascii="Times New Roman" w:eastAsia="Times New Roman" w:hAnsi="Times New Roman" w:cs="Times New Roman"/>
          <w:sz w:val="20"/>
          <w:szCs w:val="20"/>
          <w:lang w:eastAsia="hi-IN" w:bidi="hi-IN"/>
        </w:rPr>
      </w:pPr>
      <w:r w:rsidRPr="005A1FB0">
        <w:rPr>
          <w:rFonts w:ascii="Times New Roman" w:eastAsia="Times New Roman" w:hAnsi="Times New Roman" w:cs="Times New Roman"/>
          <w:sz w:val="20"/>
          <w:szCs w:val="20"/>
          <w:lang w:eastAsia="hi-IN" w:bidi="hi-IN"/>
        </w:rPr>
        <w:t>Примечания:</w:t>
      </w:r>
    </w:p>
    <w:p w:rsidR="00F04A3A" w:rsidRPr="008143C5" w:rsidRDefault="00F04A3A" w:rsidP="00F04A3A">
      <w:pPr>
        <w:suppressAutoHyphens/>
        <w:spacing w:after="0" w:line="240" w:lineRule="auto"/>
        <w:jc w:val="both"/>
        <w:rPr>
          <w:rFonts w:ascii="Times New Roman" w:eastAsia="Times New Roman" w:hAnsi="Times New Roman" w:cs="Times New Roman"/>
          <w:b/>
          <w:i/>
          <w:sz w:val="20"/>
          <w:szCs w:val="20"/>
          <w:lang w:eastAsia="hi-IN" w:bidi="hi-IN"/>
        </w:rPr>
      </w:pPr>
      <w:r w:rsidRPr="008143C5">
        <w:rPr>
          <w:rFonts w:ascii="Times New Roman" w:eastAsia="Times New Roman" w:hAnsi="Times New Roman" w:cs="Times New Roman"/>
          <w:sz w:val="20"/>
          <w:szCs w:val="20"/>
          <w:lang w:eastAsia="hi-IN" w:bidi="hi-IN"/>
        </w:rPr>
        <w:t>1.(*) - время прибытия подразделения в сельском (городском) поселении.</w:t>
      </w:r>
    </w:p>
    <w:p w:rsidR="00F04A3A" w:rsidRPr="008143C5" w:rsidRDefault="00F04A3A" w:rsidP="00F04A3A">
      <w:pPr>
        <w:keepNext/>
        <w:numPr>
          <w:ilvl w:val="1"/>
          <w:numId w:val="0"/>
        </w:numPr>
        <w:tabs>
          <w:tab w:val="num" w:pos="0"/>
        </w:tabs>
        <w:suppressAutoHyphens/>
        <w:spacing w:before="240" w:after="60" w:line="240" w:lineRule="auto"/>
        <w:ind w:left="576" w:hanging="576"/>
        <w:jc w:val="center"/>
        <w:outlineLvl w:val="1"/>
        <w:rPr>
          <w:rFonts w:ascii="Times New Roman" w:eastAsia="Times New Roman" w:hAnsi="Times New Roman" w:cs="Times New Roman"/>
          <w:sz w:val="24"/>
          <w:szCs w:val="24"/>
          <w:lang w:eastAsia="hi-IN" w:bidi="hi-IN"/>
        </w:rPr>
      </w:pPr>
      <w:r w:rsidRPr="008143C5">
        <w:rPr>
          <w:rFonts w:ascii="Times New Roman" w:eastAsia="Times New Roman" w:hAnsi="Times New Roman" w:cs="Times New Roman"/>
          <w:sz w:val="24"/>
          <w:szCs w:val="24"/>
          <w:lang w:eastAsia="hi-IN" w:bidi="hi-IN"/>
        </w:rPr>
        <w:t>Помещения для работы участкового уполномоченного полиции. Жилые помещения, предоставляемые участковым уполномоченным и членам их семей</w:t>
      </w:r>
    </w:p>
    <w:p w:rsidR="00F04A3A" w:rsidRPr="008143C5" w:rsidRDefault="00F04A3A" w:rsidP="00F04A3A">
      <w:pPr>
        <w:suppressAutoHyphens/>
        <w:spacing w:after="0" w:line="240" w:lineRule="auto"/>
        <w:jc w:val="right"/>
        <w:rPr>
          <w:rFonts w:ascii="Times New Roman" w:eastAsia="Times New Roman" w:hAnsi="Times New Roman" w:cs="Times New Roman"/>
          <w:sz w:val="20"/>
          <w:szCs w:val="20"/>
          <w:lang w:eastAsia="hi-IN" w:bidi="hi-IN"/>
        </w:rPr>
      </w:pPr>
    </w:p>
    <w:p w:rsidR="00F04A3A" w:rsidRPr="008143C5" w:rsidRDefault="00F04A3A" w:rsidP="00F04A3A">
      <w:pPr>
        <w:suppressAutoHyphens/>
        <w:spacing w:after="0" w:line="240" w:lineRule="auto"/>
        <w:jc w:val="right"/>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Таблица 23</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
        <w:gridCol w:w="3030"/>
        <w:gridCol w:w="1624"/>
        <w:gridCol w:w="1524"/>
        <w:gridCol w:w="1574"/>
        <w:gridCol w:w="1049"/>
      </w:tblGrid>
      <w:tr w:rsidR="00F04A3A" w:rsidRPr="008143C5" w:rsidTr="0037503F">
        <w:trPr>
          <w:trHeight w:val="778"/>
        </w:trPr>
        <w:tc>
          <w:tcPr>
            <w:tcW w:w="567"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w:t>
            </w:r>
          </w:p>
        </w:tc>
        <w:tc>
          <w:tcPr>
            <w:tcW w:w="3104" w:type="dxa"/>
            <w:vMerge w:val="restart"/>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Наименование объекта</w:t>
            </w:r>
          </w:p>
        </w:tc>
        <w:tc>
          <w:tcPr>
            <w:tcW w:w="3206" w:type="dxa"/>
            <w:gridSpan w:val="2"/>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2483" w:type="dxa"/>
            <w:gridSpan w:val="2"/>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r>
      <w:tr w:rsidR="00F04A3A" w:rsidRPr="008143C5" w:rsidTr="0037503F">
        <w:trPr>
          <w:trHeight w:val="776"/>
        </w:trPr>
        <w:tc>
          <w:tcPr>
            <w:tcW w:w="567"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b/>
                <w:sz w:val="20"/>
                <w:szCs w:val="20"/>
                <w:lang w:eastAsia="hi-IN" w:bidi="hi-IN"/>
              </w:rPr>
            </w:pPr>
          </w:p>
        </w:tc>
        <w:tc>
          <w:tcPr>
            <w:tcW w:w="3104" w:type="dxa"/>
            <w:vMerge/>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b/>
                <w:sz w:val="20"/>
                <w:szCs w:val="20"/>
                <w:lang w:eastAsia="hi-IN" w:bidi="hi-IN"/>
              </w:rPr>
            </w:pPr>
          </w:p>
        </w:tc>
        <w:tc>
          <w:tcPr>
            <w:tcW w:w="1654"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552"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c>
          <w:tcPr>
            <w:tcW w:w="1601"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882"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r>
      <w:tr w:rsidR="00F04A3A" w:rsidRPr="008143C5" w:rsidTr="0037503F">
        <w:trPr>
          <w:trHeight w:val="836"/>
        </w:trPr>
        <w:tc>
          <w:tcPr>
            <w:tcW w:w="567"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3104"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Помещение для работы участкового уполномоченного полиции</w:t>
            </w:r>
          </w:p>
        </w:tc>
        <w:tc>
          <w:tcPr>
            <w:tcW w:w="1654"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м2 общей площади / </w:t>
            </w: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участок</w:t>
            </w:r>
          </w:p>
        </w:tc>
        <w:tc>
          <w:tcPr>
            <w:tcW w:w="1552"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10,5 *</w:t>
            </w:r>
          </w:p>
        </w:tc>
        <w:tc>
          <w:tcPr>
            <w:tcW w:w="2483" w:type="dxa"/>
            <w:gridSpan w:val="2"/>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Не нормируется </w:t>
            </w:r>
          </w:p>
        </w:tc>
      </w:tr>
      <w:tr w:rsidR="00F04A3A" w:rsidRPr="008143C5" w:rsidTr="0037503F">
        <w:trPr>
          <w:trHeight w:val="836"/>
        </w:trPr>
        <w:tc>
          <w:tcPr>
            <w:tcW w:w="567"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pacing w:val="-18"/>
                <w:sz w:val="20"/>
                <w:szCs w:val="20"/>
                <w:lang w:val="en-US" w:eastAsia="hi-IN" w:bidi="hi-IN"/>
              </w:rPr>
            </w:pPr>
            <w:r w:rsidRPr="008143C5">
              <w:rPr>
                <w:rFonts w:ascii="Times New Roman" w:eastAsia="Times New Roman" w:hAnsi="Times New Roman" w:cs="Times New Roman"/>
                <w:spacing w:val="-18"/>
                <w:sz w:val="20"/>
                <w:szCs w:val="20"/>
                <w:lang w:val="en-US" w:eastAsia="hi-IN" w:bidi="hi-IN"/>
              </w:rPr>
              <w:t>2</w:t>
            </w:r>
          </w:p>
        </w:tc>
        <w:tc>
          <w:tcPr>
            <w:tcW w:w="3104" w:type="dxa"/>
            <w:vAlign w:val="center"/>
          </w:tcPr>
          <w:p w:rsidR="00F04A3A" w:rsidRPr="008143C5" w:rsidRDefault="00F04A3A" w:rsidP="0037503F">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Жилое помещение, предоставляемые участковым уполномоченным и членам их семей</w:t>
            </w:r>
          </w:p>
        </w:tc>
        <w:tc>
          <w:tcPr>
            <w:tcW w:w="1654"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м2 общей площади / </w:t>
            </w:r>
          </w:p>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 чел.</w:t>
            </w:r>
          </w:p>
        </w:tc>
        <w:tc>
          <w:tcPr>
            <w:tcW w:w="1552" w:type="dxa"/>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18 **</w:t>
            </w:r>
          </w:p>
        </w:tc>
        <w:tc>
          <w:tcPr>
            <w:tcW w:w="2483" w:type="dxa"/>
            <w:gridSpan w:val="2"/>
            <w:vAlign w:val="center"/>
          </w:tcPr>
          <w:p w:rsidR="00F04A3A" w:rsidRPr="008143C5" w:rsidRDefault="00F04A3A" w:rsidP="0037503F">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Не нормируется</w:t>
            </w:r>
          </w:p>
        </w:tc>
      </w:tr>
    </w:tbl>
    <w:p w:rsidR="00F04A3A" w:rsidRPr="008143C5" w:rsidRDefault="00F04A3A" w:rsidP="00F04A3A">
      <w:pPr>
        <w:suppressAutoHyphens/>
        <w:spacing w:after="0" w:line="240" w:lineRule="auto"/>
        <w:rPr>
          <w:rFonts w:ascii="Times New Roman" w:eastAsia="Times New Roman" w:hAnsi="Times New Roman" w:cs="Times New Roman"/>
          <w:sz w:val="20"/>
          <w:szCs w:val="20"/>
          <w:lang w:val="en-US" w:eastAsia="hi-IN" w:bidi="hi-IN"/>
        </w:rPr>
      </w:pPr>
    </w:p>
    <w:p w:rsidR="00F04A3A" w:rsidRPr="008143C5" w:rsidRDefault="00F04A3A" w:rsidP="00F04A3A">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Примечания:</w:t>
      </w:r>
    </w:p>
    <w:p w:rsidR="00F04A3A" w:rsidRPr="008143C5" w:rsidRDefault="00F04A3A" w:rsidP="00F04A3A">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1. (*) Норма предоставления помещения для работы принимается для организации рабочего места одного участкового уполномоченного (6,0  м²) и организации места ожидания посетителей (4,5 м²). Для каждого дополнительного работника в помещении для работы (помощника участкового уполномоченного полиции, инспектора по делам несовершеннолетних, сотрудника уголовного розыска, представителя общественности) следует предусматривать 4,5 м² общей площади для каждого из этих работников</w:t>
      </w:r>
    </w:p>
    <w:p w:rsidR="00F04A3A" w:rsidRPr="006A1D88" w:rsidRDefault="00F04A3A" w:rsidP="006A1D88">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2. (**) Норма предоставления жилого помещения приведена на каждого члена семьи для семьи из трех и более человек. Норма предоставления жилого помещения на одного человека составляет 33 м² общей площади жилого помещения, на семью из двух человек – 42 м² общей площади жилого помещения. Сотрудники, имеющие специальное звание полковника полиции (юстиции, внутренней службы) и выше, а также сотрудники, имеющие ученые степени или ученые звания, имеют право на дополнительную площадь жилого помещения размером 20 квадратных метров (федеральный закон от 19 июля 2011 г.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p>
    <w:p w:rsidR="00EC5E18" w:rsidRPr="00EC5E18" w:rsidRDefault="00A172D1" w:rsidP="00EC5E18">
      <w:pPr>
        <w:tabs>
          <w:tab w:val="left" w:pos="1635"/>
        </w:tabs>
        <w:suppressAutoHyphens/>
        <w:spacing w:before="280" w:after="280" w:line="240" w:lineRule="auto"/>
        <w:ind w:firstLine="567"/>
        <w:jc w:val="center"/>
        <w:rPr>
          <w:rFonts w:ascii="Times New Roman" w:eastAsia="Times New Roman" w:hAnsi="Times New Roman" w:cs="Times New Roman"/>
          <w:b/>
          <w:sz w:val="28"/>
          <w:szCs w:val="28"/>
          <w:lang w:eastAsia="hi-IN" w:bidi="hi-IN"/>
        </w:rPr>
      </w:pPr>
      <w:r>
        <w:rPr>
          <w:rFonts w:ascii="Times New Roman" w:eastAsia="Times New Roman" w:hAnsi="Times New Roman" w:cs="Times New Roman"/>
          <w:b/>
          <w:sz w:val="28"/>
          <w:szCs w:val="28"/>
          <w:lang w:eastAsia="hi-IN" w:bidi="hi-IN"/>
        </w:rPr>
        <w:t xml:space="preserve">Глава </w:t>
      </w:r>
      <w:r w:rsidR="00260DB2">
        <w:rPr>
          <w:rFonts w:ascii="Times New Roman" w:eastAsia="Times New Roman" w:hAnsi="Times New Roman" w:cs="Times New Roman"/>
          <w:b/>
          <w:sz w:val="28"/>
          <w:szCs w:val="28"/>
          <w:lang w:eastAsia="hi-IN" w:bidi="hi-IN"/>
        </w:rPr>
        <w:t>3</w:t>
      </w:r>
      <w:r w:rsidR="00D006AC">
        <w:rPr>
          <w:rFonts w:ascii="Times New Roman" w:eastAsia="Times New Roman" w:hAnsi="Times New Roman" w:cs="Times New Roman"/>
          <w:b/>
          <w:sz w:val="28"/>
          <w:szCs w:val="28"/>
          <w:lang w:eastAsia="hi-IN" w:bidi="hi-IN"/>
        </w:rPr>
        <w:t>.</w:t>
      </w:r>
      <w:r w:rsidR="00EC5E18" w:rsidRPr="00EC5E18">
        <w:rPr>
          <w:rFonts w:ascii="Times New Roman" w:eastAsia="Times New Roman" w:hAnsi="Times New Roman" w:cs="Times New Roman"/>
          <w:b/>
          <w:sz w:val="28"/>
          <w:szCs w:val="28"/>
          <w:lang w:eastAsia="hi-IN" w:bidi="hi-IN"/>
        </w:rPr>
        <w:t>МАТЕРИАЛЫ  ПО ОБОСНОВАНИЮ РАСЧЕТНЫХ ПОКАЗАТЕЛЕЙ</w:t>
      </w:r>
    </w:p>
    <w:p w:rsidR="00EC5E18" w:rsidRPr="00EC5E18" w:rsidRDefault="00EC5E18" w:rsidP="00EC5E18">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w:t>
      </w:r>
      <w:r w:rsidR="00260DB2">
        <w:rPr>
          <w:rFonts w:ascii="Times New Roman" w:eastAsia="Times New Roman" w:hAnsi="Times New Roman" w:cs="Times New Roman"/>
          <w:sz w:val="28"/>
          <w:szCs w:val="28"/>
          <w:lang w:eastAsia="hi-IN" w:bidi="hi-IN"/>
        </w:rPr>
        <w:t>3.1.</w:t>
      </w:r>
      <w:r w:rsidRPr="00EC5E18">
        <w:rPr>
          <w:rFonts w:ascii="Times New Roman" w:eastAsia="Times New Roman" w:hAnsi="Times New Roman" w:cs="Times New Roman"/>
          <w:sz w:val="28"/>
          <w:szCs w:val="28"/>
          <w:lang w:eastAsia="hi-IN" w:bidi="hi-IN"/>
        </w:rPr>
        <w:t xml:space="preserve">Подготовка местных нормативов градостроительного проектирования </w:t>
      </w:r>
      <w:r w:rsidR="0099347B">
        <w:rPr>
          <w:rFonts w:ascii="Times New Roman" w:eastAsia="Times New Roman" w:hAnsi="Times New Roman" w:cs="Times New Roman"/>
          <w:sz w:val="28"/>
          <w:szCs w:val="28"/>
          <w:lang w:eastAsia="hi-IN" w:bidi="hi-IN"/>
        </w:rPr>
        <w:t>Гаврилов-Ямского</w:t>
      </w:r>
      <w:r w:rsidR="00E52984">
        <w:rPr>
          <w:rFonts w:ascii="Times New Roman" w:eastAsia="Times New Roman" w:hAnsi="Times New Roman" w:cs="Times New Roman"/>
          <w:sz w:val="28"/>
          <w:szCs w:val="28"/>
          <w:lang w:eastAsia="hi-IN" w:bidi="hi-IN"/>
        </w:rPr>
        <w:t xml:space="preserve"> </w:t>
      </w:r>
      <w:r w:rsidRPr="00EC5E18">
        <w:rPr>
          <w:rFonts w:ascii="Times New Roman" w:eastAsia="Times New Roman" w:hAnsi="Times New Roman" w:cs="Times New Roman"/>
          <w:sz w:val="28"/>
          <w:szCs w:val="28"/>
          <w:lang w:eastAsia="hi-IN" w:bidi="hi-IN"/>
        </w:rPr>
        <w:t xml:space="preserve">муниципального района осуществлялась с учетом: </w:t>
      </w:r>
    </w:p>
    <w:p w:rsidR="00EC5E18" w:rsidRPr="00EC5E18" w:rsidRDefault="00EC5E18" w:rsidP="00EC5E18">
      <w:pPr>
        <w:suppressAutoHyphens/>
        <w:spacing w:after="0" w:line="240" w:lineRule="auto"/>
        <w:ind w:firstLine="72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плотности населения на территории  муниципального образования и социально-демографического состава  населения;</w:t>
      </w:r>
    </w:p>
    <w:p w:rsidR="00EC5E18" w:rsidRPr="00EC5E18" w:rsidRDefault="00EC5E18" w:rsidP="00EC5E18">
      <w:pPr>
        <w:suppressAutoHyphens/>
        <w:spacing w:after="0" w:line="240" w:lineRule="auto"/>
        <w:ind w:firstLine="72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планов и программ комплексного социально-экономического развития муниципального образования;</w:t>
      </w:r>
    </w:p>
    <w:p w:rsidR="00EC5E18" w:rsidRPr="00EC5E18" w:rsidRDefault="00EC5E18" w:rsidP="00EC5E18">
      <w:pPr>
        <w:spacing w:after="0" w:line="240" w:lineRule="auto"/>
        <w:ind w:firstLine="567"/>
        <w:contextualSpacing/>
        <w:jc w:val="both"/>
        <w:rPr>
          <w:rFonts w:ascii="Times New Roman" w:eastAsia="Calibri" w:hAnsi="Times New Roman" w:cs="Times New Roman"/>
          <w:color w:val="0000FF"/>
          <w:sz w:val="28"/>
          <w:szCs w:val="28"/>
          <w:lang w:eastAsia="ru-RU"/>
        </w:rPr>
      </w:pPr>
      <w:r w:rsidRPr="00EC5E18">
        <w:rPr>
          <w:rFonts w:ascii="Times New Roman" w:eastAsia="Calibri" w:hAnsi="Times New Roman" w:cs="Times New Roman"/>
          <w:sz w:val="28"/>
          <w:szCs w:val="28"/>
          <w:lang w:eastAsia="ru-RU"/>
        </w:rPr>
        <w:t xml:space="preserve">  - предложений органов местного самоуправления и заинтересованных лиц.</w:t>
      </w:r>
      <w:r w:rsidRPr="00EC5E18">
        <w:rPr>
          <w:rFonts w:ascii="Times New Roman" w:eastAsia="Calibri" w:hAnsi="Times New Roman" w:cs="Times New Roman"/>
          <w:color w:val="0000FF"/>
          <w:sz w:val="28"/>
          <w:szCs w:val="28"/>
          <w:lang w:eastAsia="ru-RU"/>
        </w:rPr>
        <w:t xml:space="preserve">  </w:t>
      </w:r>
    </w:p>
    <w:p w:rsidR="00EC5E18" w:rsidRPr="00EC5E18" w:rsidRDefault="00EC5E18" w:rsidP="00EC5E18">
      <w:pPr>
        <w:spacing w:after="0" w:line="240" w:lineRule="auto"/>
        <w:ind w:firstLine="567"/>
        <w:contextualSpacing/>
        <w:jc w:val="both"/>
        <w:rPr>
          <w:rFonts w:ascii="Times New Roman" w:eastAsia="Calibri" w:hAnsi="Times New Roman" w:cs="Times New Roman"/>
          <w:sz w:val="28"/>
          <w:szCs w:val="28"/>
          <w:lang w:eastAsia="ru-RU"/>
        </w:rPr>
      </w:pPr>
      <w:r w:rsidRPr="00EC5E18">
        <w:rPr>
          <w:rFonts w:ascii="Times New Roman" w:eastAsia="Calibri" w:hAnsi="Times New Roman" w:cs="Times New Roman"/>
          <w:sz w:val="28"/>
          <w:szCs w:val="28"/>
          <w:lang w:eastAsia="ru-RU"/>
        </w:rPr>
        <w:t xml:space="preserve">Территория </w:t>
      </w:r>
      <w:r w:rsidR="0099347B">
        <w:rPr>
          <w:rFonts w:ascii="Times New Roman" w:eastAsia="Calibri" w:hAnsi="Times New Roman" w:cs="Times New Roman"/>
          <w:sz w:val="28"/>
          <w:szCs w:val="28"/>
          <w:lang w:eastAsia="ru-RU"/>
        </w:rPr>
        <w:t>Гаврилов-Ямского</w:t>
      </w:r>
      <w:r w:rsidRPr="00EC5E18">
        <w:rPr>
          <w:rFonts w:ascii="Times New Roman" w:eastAsia="Calibri" w:hAnsi="Times New Roman" w:cs="Times New Roman"/>
          <w:sz w:val="28"/>
          <w:szCs w:val="28"/>
          <w:lang w:eastAsia="ru-RU"/>
        </w:rPr>
        <w:t xml:space="preserve"> муниципального района общей площадью </w:t>
      </w:r>
      <w:smartTag w:uri="urn:schemas-microsoft-com:office:smarttags" w:element="metricconverter">
        <w:smartTagPr>
          <w:attr w:name="ProductID" w:val="112 140 га"/>
        </w:smartTagPr>
        <w:r w:rsidR="000969C4" w:rsidRPr="000969C4">
          <w:rPr>
            <w:rFonts w:ascii="Times New Roman" w:hAnsi="Times New Roman" w:cs="Times New Roman"/>
            <w:sz w:val="28"/>
            <w:szCs w:val="28"/>
          </w:rPr>
          <w:t>112 140 га</w:t>
        </w:r>
      </w:smartTag>
      <w:r w:rsidR="00A761B1">
        <w:rPr>
          <w:rFonts w:ascii="Times New Roman" w:eastAsia="Calibri" w:hAnsi="Times New Roman" w:cs="Times New Roman"/>
          <w:sz w:val="28"/>
          <w:szCs w:val="28"/>
          <w:lang w:eastAsia="ru-RU"/>
        </w:rPr>
        <w:t xml:space="preserve"> </w:t>
      </w:r>
      <w:r w:rsidRPr="00EC5E18">
        <w:rPr>
          <w:rFonts w:ascii="Times New Roman" w:eastAsia="Calibri" w:hAnsi="Times New Roman" w:cs="Times New Roman"/>
          <w:sz w:val="28"/>
          <w:szCs w:val="28"/>
          <w:lang w:eastAsia="ru-RU"/>
        </w:rPr>
        <w:t xml:space="preserve">делится на </w:t>
      </w:r>
      <w:r w:rsidR="0099347B">
        <w:rPr>
          <w:rFonts w:ascii="Times New Roman" w:eastAsia="Calibri" w:hAnsi="Times New Roman" w:cs="Times New Roman"/>
          <w:sz w:val="28"/>
          <w:szCs w:val="28"/>
          <w:lang w:eastAsia="ru-RU"/>
        </w:rPr>
        <w:t>5</w:t>
      </w:r>
      <w:r w:rsidRPr="00EC5E18">
        <w:rPr>
          <w:rFonts w:ascii="Times New Roman" w:eastAsia="Calibri" w:hAnsi="Times New Roman" w:cs="Times New Roman"/>
          <w:sz w:val="28"/>
          <w:szCs w:val="28"/>
          <w:lang w:eastAsia="ru-RU"/>
        </w:rPr>
        <w:t xml:space="preserve"> муниципальных образовани</w:t>
      </w:r>
      <w:r w:rsidR="0099347B">
        <w:rPr>
          <w:rFonts w:ascii="Times New Roman" w:eastAsia="Calibri" w:hAnsi="Times New Roman" w:cs="Times New Roman"/>
          <w:sz w:val="28"/>
          <w:szCs w:val="28"/>
          <w:lang w:eastAsia="ru-RU"/>
        </w:rPr>
        <w:t>й</w:t>
      </w:r>
      <w:r w:rsidRPr="00EC5E18">
        <w:rPr>
          <w:rFonts w:ascii="Times New Roman" w:eastAsia="Calibri" w:hAnsi="Times New Roman" w:cs="Times New Roman"/>
          <w:sz w:val="28"/>
          <w:szCs w:val="28"/>
          <w:lang w:eastAsia="ru-RU"/>
        </w:rPr>
        <w:t xml:space="preserve">. </w:t>
      </w:r>
      <w:bookmarkStart w:id="7" w:name="sub_142"/>
      <w:r w:rsidRPr="00EC5E18">
        <w:rPr>
          <w:rFonts w:ascii="Times New Roman" w:eastAsia="Calibri" w:hAnsi="Times New Roman" w:cs="Times New Roman"/>
          <w:sz w:val="28"/>
          <w:szCs w:val="28"/>
          <w:lang w:eastAsia="ru-RU"/>
        </w:rPr>
        <w:t xml:space="preserve">В соответствии с </w:t>
      </w:r>
      <w:r w:rsidRPr="00A761B1">
        <w:rPr>
          <w:rFonts w:ascii="Times New Roman" w:eastAsia="Calibri" w:hAnsi="Times New Roman" w:cs="Times New Roman"/>
          <w:sz w:val="28"/>
          <w:szCs w:val="28"/>
          <w:lang w:eastAsia="ru-RU"/>
        </w:rPr>
        <w:t xml:space="preserve">Законом </w:t>
      </w:r>
      <w:r w:rsidRPr="00A761B1">
        <w:rPr>
          <w:rFonts w:ascii="Times New Roman" w:eastAsia="Calibri" w:hAnsi="Times New Roman" w:cs="Times New Roman"/>
          <w:sz w:val="28"/>
          <w:szCs w:val="28"/>
          <w:lang w:eastAsia="ru-RU"/>
        </w:rPr>
        <w:lastRenderedPageBreak/>
        <w:t>Ярославской области от 21.12.2004 N 65-з "О наименованиях, границах и статусе муниципальных образований Ярославской области"</w:t>
      </w:r>
      <w:r w:rsidRPr="00EC5E18">
        <w:rPr>
          <w:rFonts w:ascii="Times New Roman" w:eastAsia="Calibri" w:hAnsi="Times New Roman" w:cs="Times New Roman"/>
          <w:sz w:val="28"/>
          <w:szCs w:val="28"/>
          <w:lang w:eastAsia="ru-RU"/>
        </w:rPr>
        <w:t xml:space="preserve"> в составе </w:t>
      </w:r>
      <w:r w:rsidR="0099347B">
        <w:rPr>
          <w:rFonts w:ascii="Times New Roman" w:eastAsia="Calibri" w:hAnsi="Times New Roman" w:cs="Times New Roman"/>
          <w:sz w:val="28"/>
          <w:szCs w:val="28"/>
          <w:lang w:eastAsia="ru-RU"/>
        </w:rPr>
        <w:t>Гаврилов-Ямского</w:t>
      </w:r>
      <w:r w:rsidRPr="00EC5E18">
        <w:rPr>
          <w:rFonts w:ascii="Times New Roman" w:eastAsia="Calibri" w:hAnsi="Times New Roman" w:cs="Times New Roman"/>
          <w:sz w:val="28"/>
          <w:szCs w:val="28"/>
          <w:lang w:eastAsia="ru-RU"/>
        </w:rPr>
        <w:t xml:space="preserve"> муниципального района образованы следующие муниципальные образования: </w:t>
      </w:r>
      <w:bookmarkEnd w:id="7"/>
    </w:p>
    <w:p w:rsidR="00EC5E18" w:rsidRPr="00EC5E18" w:rsidRDefault="00EC5E18" w:rsidP="00EC5E18">
      <w:pPr>
        <w:spacing w:after="0" w:line="240" w:lineRule="auto"/>
        <w:ind w:firstLine="567"/>
        <w:contextualSpacing/>
        <w:jc w:val="both"/>
        <w:rPr>
          <w:rFonts w:ascii="Times New Roman" w:eastAsia="Calibri" w:hAnsi="Times New Roman" w:cs="Times New Roman"/>
          <w:sz w:val="28"/>
          <w:szCs w:val="28"/>
          <w:lang w:eastAsia="ru-RU"/>
        </w:rPr>
      </w:pPr>
      <w:r w:rsidRPr="00EC5E18">
        <w:rPr>
          <w:rFonts w:ascii="Times New Roman" w:eastAsia="Calibri" w:hAnsi="Times New Roman" w:cs="Times New Roman"/>
          <w:sz w:val="28"/>
          <w:szCs w:val="28"/>
          <w:lang w:eastAsia="ru-RU"/>
        </w:rPr>
        <w:t xml:space="preserve">1.Городское поселение </w:t>
      </w:r>
      <w:r w:rsidR="0099347B">
        <w:rPr>
          <w:rFonts w:ascii="Times New Roman" w:eastAsia="Calibri" w:hAnsi="Times New Roman" w:cs="Times New Roman"/>
          <w:sz w:val="28"/>
          <w:szCs w:val="28"/>
          <w:lang w:eastAsia="ru-RU"/>
        </w:rPr>
        <w:t>Гаврилов-Ям</w:t>
      </w:r>
      <w:r w:rsidR="00B6408B">
        <w:rPr>
          <w:rFonts w:ascii="Times New Roman" w:eastAsia="Calibri" w:hAnsi="Times New Roman" w:cs="Times New Roman"/>
          <w:sz w:val="28"/>
          <w:szCs w:val="28"/>
          <w:lang w:eastAsia="ru-RU"/>
        </w:rPr>
        <w:t xml:space="preserve"> с</w:t>
      </w:r>
      <w:r w:rsidR="00E52984">
        <w:rPr>
          <w:rFonts w:ascii="Times New Roman" w:eastAsia="Calibri" w:hAnsi="Times New Roman" w:cs="Times New Roman"/>
          <w:sz w:val="28"/>
          <w:szCs w:val="28"/>
          <w:lang w:eastAsia="ru-RU"/>
        </w:rPr>
        <w:t xml:space="preserve"> центром в городе </w:t>
      </w:r>
      <w:r w:rsidR="0099347B">
        <w:rPr>
          <w:rFonts w:ascii="Times New Roman" w:eastAsia="Calibri" w:hAnsi="Times New Roman" w:cs="Times New Roman"/>
          <w:sz w:val="28"/>
          <w:szCs w:val="28"/>
          <w:lang w:eastAsia="ru-RU"/>
        </w:rPr>
        <w:t>Гаврилов-Ям</w:t>
      </w:r>
      <w:r w:rsidRPr="00EC5E18">
        <w:rPr>
          <w:rFonts w:ascii="Times New Roman" w:eastAsia="Calibri" w:hAnsi="Times New Roman" w:cs="Times New Roman"/>
          <w:sz w:val="28"/>
          <w:szCs w:val="28"/>
          <w:lang w:eastAsia="ru-RU"/>
        </w:rPr>
        <w:t>;</w:t>
      </w:r>
    </w:p>
    <w:p w:rsidR="00EC5E18" w:rsidRPr="00EC5E18" w:rsidRDefault="00EC5E18" w:rsidP="00EC5E18">
      <w:pPr>
        <w:spacing w:after="0" w:line="240" w:lineRule="auto"/>
        <w:ind w:firstLine="567"/>
        <w:contextualSpacing/>
        <w:jc w:val="both"/>
        <w:rPr>
          <w:rFonts w:ascii="Times New Roman" w:eastAsia="Calibri" w:hAnsi="Times New Roman" w:cs="Times New Roman"/>
          <w:sz w:val="28"/>
          <w:szCs w:val="28"/>
          <w:lang w:eastAsia="ru-RU"/>
        </w:rPr>
      </w:pPr>
      <w:r w:rsidRPr="00EC5E18">
        <w:rPr>
          <w:rFonts w:ascii="Times New Roman" w:eastAsia="Calibri" w:hAnsi="Times New Roman" w:cs="Times New Roman"/>
          <w:sz w:val="28"/>
          <w:szCs w:val="28"/>
          <w:lang w:eastAsia="ru-RU"/>
        </w:rPr>
        <w:t xml:space="preserve">2. </w:t>
      </w:r>
      <w:r w:rsidR="0099347B">
        <w:rPr>
          <w:rFonts w:ascii="Times New Roman" w:eastAsia="Calibri" w:hAnsi="Times New Roman" w:cs="Times New Roman"/>
          <w:sz w:val="28"/>
          <w:szCs w:val="28"/>
          <w:lang w:eastAsia="ru-RU"/>
        </w:rPr>
        <w:t>Великосельское</w:t>
      </w:r>
      <w:r w:rsidRPr="00EC5E18">
        <w:rPr>
          <w:rFonts w:ascii="Times New Roman" w:eastAsia="Calibri" w:hAnsi="Times New Roman" w:cs="Times New Roman"/>
          <w:sz w:val="28"/>
          <w:szCs w:val="28"/>
          <w:lang w:eastAsia="ru-RU"/>
        </w:rPr>
        <w:t xml:space="preserve"> сельское поселение с центром </w:t>
      </w:r>
      <w:r w:rsidR="00E52984">
        <w:rPr>
          <w:rFonts w:ascii="Times New Roman" w:eastAsia="Calibri" w:hAnsi="Times New Roman" w:cs="Times New Roman"/>
          <w:sz w:val="28"/>
          <w:szCs w:val="28"/>
          <w:lang w:eastAsia="ru-RU"/>
        </w:rPr>
        <w:t xml:space="preserve">в </w:t>
      </w:r>
      <w:r w:rsidR="0099347B">
        <w:rPr>
          <w:rFonts w:ascii="Times New Roman" w:eastAsia="Calibri" w:hAnsi="Times New Roman" w:cs="Times New Roman"/>
          <w:sz w:val="28"/>
          <w:szCs w:val="28"/>
          <w:lang w:eastAsia="ru-RU"/>
        </w:rPr>
        <w:t>селе Великое</w:t>
      </w:r>
      <w:r w:rsidRPr="00EC5E18">
        <w:rPr>
          <w:rFonts w:ascii="Times New Roman" w:eastAsia="Calibri" w:hAnsi="Times New Roman" w:cs="Times New Roman"/>
          <w:sz w:val="28"/>
          <w:szCs w:val="28"/>
          <w:lang w:eastAsia="ru-RU"/>
        </w:rPr>
        <w:t xml:space="preserve">. В состав поселения входят </w:t>
      </w:r>
      <w:r w:rsidR="0099347B">
        <w:rPr>
          <w:rFonts w:ascii="Times New Roman" w:eastAsia="Calibri" w:hAnsi="Times New Roman" w:cs="Times New Roman"/>
          <w:sz w:val="28"/>
          <w:szCs w:val="28"/>
          <w:lang w:eastAsia="ru-RU"/>
        </w:rPr>
        <w:t>три</w:t>
      </w:r>
      <w:r w:rsidRPr="00AB70BB">
        <w:rPr>
          <w:rFonts w:ascii="Times New Roman" w:eastAsia="Calibri" w:hAnsi="Times New Roman" w:cs="Times New Roman"/>
          <w:sz w:val="28"/>
          <w:szCs w:val="28"/>
          <w:lang w:eastAsia="ru-RU"/>
        </w:rPr>
        <w:t xml:space="preserve"> административно-территориальные единицы – </w:t>
      </w:r>
      <w:r w:rsidR="0099347B">
        <w:rPr>
          <w:rFonts w:ascii="Times New Roman" w:eastAsia="Calibri" w:hAnsi="Times New Roman" w:cs="Times New Roman"/>
          <w:sz w:val="28"/>
          <w:szCs w:val="28"/>
          <w:lang w:eastAsia="ru-RU"/>
        </w:rPr>
        <w:t>Великосельский</w:t>
      </w:r>
      <w:r w:rsidR="009F19BF">
        <w:rPr>
          <w:rFonts w:ascii="Times New Roman" w:eastAsia="Calibri" w:hAnsi="Times New Roman" w:cs="Times New Roman"/>
          <w:sz w:val="28"/>
          <w:szCs w:val="28"/>
          <w:lang w:eastAsia="ru-RU"/>
        </w:rPr>
        <w:t xml:space="preserve"> сельский округ</w:t>
      </w:r>
      <w:r w:rsidR="00AB70BB" w:rsidRPr="00AB70BB">
        <w:rPr>
          <w:rFonts w:ascii="Times New Roman" w:eastAsia="Calibri" w:hAnsi="Times New Roman" w:cs="Times New Roman"/>
          <w:sz w:val="28"/>
          <w:szCs w:val="28"/>
          <w:lang w:eastAsia="ru-RU"/>
        </w:rPr>
        <w:t xml:space="preserve">, </w:t>
      </w:r>
      <w:r w:rsidR="0099347B">
        <w:rPr>
          <w:rFonts w:ascii="Times New Roman" w:eastAsia="Calibri" w:hAnsi="Times New Roman" w:cs="Times New Roman"/>
          <w:sz w:val="28"/>
          <w:szCs w:val="28"/>
          <w:lang w:eastAsia="ru-RU"/>
        </w:rPr>
        <w:t>Кузовковский</w:t>
      </w:r>
      <w:r w:rsidR="009F19BF">
        <w:rPr>
          <w:rFonts w:ascii="Times New Roman" w:eastAsia="Calibri" w:hAnsi="Times New Roman" w:cs="Times New Roman"/>
          <w:sz w:val="28"/>
          <w:szCs w:val="28"/>
          <w:lang w:eastAsia="ru-RU"/>
        </w:rPr>
        <w:t xml:space="preserve"> сельский округ</w:t>
      </w:r>
      <w:r w:rsidR="0099347B">
        <w:rPr>
          <w:rFonts w:ascii="Times New Roman" w:eastAsia="Calibri" w:hAnsi="Times New Roman" w:cs="Times New Roman"/>
          <w:sz w:val="28"/>
          <w:szCs w:val="28"/>
          <w:lang w:eastAsia="ru-RU"/>
        </w:rPr>
        <w:t xml:space="preserve">, Плотинский </w:t>
      </w:r>
      <w:r w:rsidR="009F19BF">
        <w:rPr>
          <w:rFonts w:ascii="Times New Roman" w:eastAsia="Calibri" w:hAnsi="Times New Roman" w:cs="Times New Roman"/>
          <w:sz w:val="28"/>
          <w:szCs w:val="28"/>
          <w:lang w:eastAsia="ru-RU"/>
        </w:rPr>
        <w:t>сельский округ;</w:t>
      </w:r>
    </w:p>
    <w:p w:rsidR="00EC5E18" w:rsidRPr="00EC5E18" w:rsidRDefault="00EC5E18" w:rsidP="00EC5E18">
      <w:pPr>
        <w:spacing w:after="0" w:line="240" w:lineRule="auto"/>
        <w:ind w:firstLine="567"/>
        <w:contextualSpacing/>
        <w:jc w:val="both"/>
        <w:rPr>
          <w:rFonts w:ascii="Times New Roman" w:eastAsia="Calibri" w:hAnsi="Times New Roman" w:cs="Times New Roman"/>
          <w:sz w:val="28"/>
          <w:szCs w:val="28"/>
          <w:lang w:eastAsia="ru-RU"/>
        </w:rPr>
      </w:pPr>
      <w:r w:rsidRPr="00EC5E18">
        <w:rPr>
          <w:rFonts w:ascii="Times New Roman" w:eastAsia="Calibri" w:hAnsi="Times New Roman" w:cs="Times New Roman"/>
          <w:sz w:val="28"/>
          <w:szCs w:val="28"/>
          <w:lang w:eastAsia="ru-RU"/>
        </w:rPr>
        <w:t xml:space="preserve">3. </w:t>
      </w:r>
      <w:r w:rsidR="0099347B">
        <w:rPr>
          <w:rFonts w:ascii="Times New Roman" w:eastAsia="Calibri" w:hAnsi="Times New Roman" w:cs="Times New Roman"/>
          <w:sz w:val="28"/>
          <w:szCs w:val="28"/>
          <w:lang w:eastAsia="ru-RU"/>
        </w:rPr>
        <w:t>Заячье-Холмское</w:t>
      </w:r>
      <w:r w:rsidRPr="00EC5E18">
        <w:rPr>
          <w:rFonts w:ascii="Times New Roman" w:eastAsia="Calibri" w:hAnsi="Times New Roman" w:cs="Times New Roman"/>
          <w:sz w:val="28"/>
          <w:szCs w:val="28"/>
          <w:lang w:eastAsia="ru-RU"/>
        </w:rPr>
        <w:t xml:space="preserve"> сельское поселение с центром в </w:t>
      </w:r>
      <w:r w:rsidR="00E52984">
        <w:rPr>
          <w:rFonts w:ascii="Times New Roman" w:eastAsia="Calibri" w:hAnsi="Times New Roman" w:cs="Times New Roman"/>
          <w:sz w:val="28"/>
          <w:szCs w:val="28"/>
          <w:lang w:eastAsia="ru-RU"/>
        </w:rPr>
        <w:t xml:space="preserve">селе </w:t>
      </w:r>
      <w:r w:rsidR="0099347B">
        <w:rPr>
          <w:rFonts w:ascii="Times New Roman" w:eastAsia="Calibri" w:hAnsi="Times New Roman" w:cs="Times New Roman"/>
          <w:sz w:val="28"/>
          <w:szCs w:val="28"/>
          <w:lang w:eastAsia="ru-RU"/>
        </w:rPr>
        <w:t>За</w:t>
      </w:r>
      <w:r w:rsidR="00694771">
        <w:rPr>
          <w:rFonts w:ascii="Times New Roman" w:eastAsia="Calibri" w:hAnsi="Times New Roman" w:cs="Times New Roman"/>
          <w:sz w:val="28"/>
          <w:szCs w:val="28"/>
          <w:lang w:eastAsia="ru-RU"/>
        </w:rPr>
        <w:t>я</w:t>
      </w:r>
      <w:r w:rsidR="0099347B">
        <w:rPr>
          <w:rFonts w:ascii="Times New Roman" w:eastAsia="Calibri" w:hAnsi="Times New Roman" w:cs="Times New Roman"/>
          <w:sz w:val="28"/>
          <w:szCs w:val="28"/>
          <w:lang w:eastAsia="ru-RU"/>
        </w:rPr>
        <w:t>чий-Холм</w:t>
      </w:r>
      <w:r w:rsidRPr="00EC5E18">
        <w:rPr>
          <w:rFonts w:ascii="Times New Roman" w:eastAsia="Calibri" w:hAnsi="Times New Roman" w:cs="Times New Roman"/>
          <w:sz w:val="28"/>
          <w:szCs w:val="28"/>
          <w:lang w:eastAsia="ru-RU"/>
        </w:rPr>
        <w:t xml:space="preserve">. В состав поселения входят </w:t>
      </w:r>
      <w:r w:rsidR="00694771">
        <w:rPr>
          <w:rFonts w:ascii="Times New Roman" w:eastAsia="Calibri" w:hAnsi="Times New Roman" w:cs="Times New Roman"/>
          <w:sz w:val="28"/>
          <w:szCs w:val="28"/>
          <w:lang w:eastAsia="ru-RU"/>
        </w:rPr>
        <w:t>2</w:t>
      </w:r>
      <w:r w:rsidRPr="00177B53">
        <w:rPr>
          <w:rFonts w:ascii="Times New Roman" w:eastAsia="Calibri" w:hAnsi="Times New Roman" w:cs="Times New Roman"/>
          <w:sz w:val="28"/>
          <w:szCs w:val="28"/>
          <w:lang w:eastAsia="ru-RU"/>
        </w:rPr>
        <w:t xml:space="preserve"> административно-территориальные единицы – </w:t>
      </w:r>
      <w:r w:rsidR="00694771">
        <w:rPr>
          <w:rFonts w:ascii="Times New Roman" w:eastAsia="Calibri" w:hAnsi="Times New Roman" w:cs="Times New Roman"/>
          <w:sz w:val="28"/>
          <w:szCs w:val="28"/>
          <w:lang w:eastAsia="ru-RU"/>
        </w:rPr>
        <w:t>Ставотинский</w:t>
      </w:r>
      <w:r w:rsidR="009F19BF">
        <w:rPr>
          <w:rFonts w:ascii="Times New Roman" w:eastAsia="Calibri" w:hAnsi="Times New Roman" w:cs="Times New Roman"/>
          <w:sz w:val="28"/>
          <w:szCs w:val="28"/>
          <w:lang w:eastAsia="ru-RU"/>
        </w:rPr>
        <w:t xml:space="preserve"> сельский округ</w:t>
      </w:r>
      <w:r w:rsidR="00694771">
        <w:rPr>
          <w:rFonts w:ascii="Times New Roman" w:eastAsia="Calibri" w:hAnsi="Times New Roman" w:cs="Times New Roman"/>
          <w:sz w:val="28"/>
          <w:szCs w:val="28"/>
          <w:lang w:eastAsia="ru-RU"/>
        </w:rPr>
        <w:t xml:space="preserve">, Заячье-Холмский </w:t>
      </w:r>
      <w:r w:rsidR="009F19BF">
        <w:rPr>
          <w:rFonts w:ascii="Times New Roman" w:eastAsia="Calibri" w:hAnsi="Times New Roman" w:cs="Times New Roman"/>
          <w:sz w:val="28"/>
          <w:szCs w:val="28"/>
          <w:lang w:eastAsia="ru-RU"/>
        </w:rPr>
        <w:t>сельский округ;</w:t>
      </w:r>
    </w:p>
    <w:p w:rsidR="009F19BF" w:rsidRDefault="00EC5E18" w:rsidP="00DF19A4">
      <w:pPr>
        <w:spacing w:after="0" w:line="240" w:lineRule="auto"/>
        <w:ind w:firstLine="567"/>
        <w:contextualSpacing/>
        <w:jc w:val="both"/>
        <w:rPr>
          <w:rFonts w:ascii="Times New Roman" w:eastAsia="Calibri" w:hAnsi="Times New Roman" w:cs="Times New Roman"/>
          <w:sz w:val="28"/>
          <w:szCs w:val="28"/>
          <w:lang w:eastAsia="ru-RU"/>
        </w:rPr>
      </w:pPr>
      <w:r w:rsidRPr="00EC5E18">
        <w:rPr>
          <w:rFonts w:ascii="Times New Roman" w:eastAsia="Calibri" w:hAnsi="Times New Roman" w:cs="Times New Roman"/>
          <w:sz w:val="28"/>
          <w:szCs w:val="28"/>
          <w:lang w:eastAsia="ru-RU"/>
        </w:rPr>
        <w:t xml:space="preserve">4. </w:t>
      </w:r>
      <w:r w:rsidR="00DF19A4">
        <w:rPr>
          <w:rFonts w:ascii="Times New Roman" w:eastAsia="Calibri" w:hAnsi="Times New Roman" w:cs="Times New Roman"/>
          <w:sz w:val="28"/>
          <w:szCs w:val="28"/>
          <w:lang w:eastAsia="ru-RU"/>
        </w:rPr>
        <w:t>Митинское</w:t>
      </w:r>
      <w:r w:rsidRPr="00EC5E18">
        <w:rPr>
          <w:rFonts w:ascii="Times New Roman" w:eastAsia="Calibri" w:hAnsi="Times New Roman" w:cs="Times New Roman"/>
          <w:sz w:val="28"/>
          <w:szCs w:val="28"/>
          <w:lang w:eastAsia="ru-RU"/>
        </w:rPr>
        <w:t xml:space="preserve"> сельское поселение с центром в </w:t>
      </w:r>
      <w:r w:rsidR="00E52984">
        <w:rPr>
          <w:rFonts w:ascii="Times New Roman" w:eastAsia="Calibri" w:hAnsi="Times New Roman" w:cs="Times New Roman"/>
          <w:sz w:val="28"/>
          <w:szCs w:val="28"/>
          <w:lang w:eastAsia="ru-RU"/>
        </w:rPr>
        <w:t xml:space="preserve">селе </w:t>
      </w:r>
      <w:r w:rsidR="00694771">
        <w:rPr>
          <w:rFonts w:ascii="Times New Roman" w:eastAsia="Calibri" w:hAnsi="Times New Roman" w:cs="Times New Roman"/>
          <w:sz w:val="28"/>
          <w:szCs w:val="28"/>
          <w:lang w:eastAsia="ru-RU"/>
        </w:rPr>
        <w:t xml:space="preserve"> </w:t>
      </w:r>
      <w:r w:rsidR="00DF19A4">
        <w:rPr>
          <w:rFonts w:ascii="Times New Roman" w:eastAsia="Calibri" w:hAnsi="Times New Roman" w:cs="Times New Roman"/>
          <w:sz w:val="28"/>
          <w:szCs w:val="28"/>
          <w:lang w:eastAsia="ru-RU"/>
        </w:rPr>
        <w:t>Митино</w:t>
      </w:r>
      <w:r w:rsidRPr="00EC5E18">
        <w:rPr>
          <w:rFonts w:ascii="Times New Roman" w:eastAsia="Calibri" w:hAnsi="Times New Roman" w:cs="Times New Roman"/>
          <w:sz w:val="28"/>
          <w:szCs w:val="28"/>
          <w:lang w:eastAsia="ru-RU"/>
        </w:rPr>
        <w:t xml:space="preserve">. В состав поселения входят </w:t>
      </w:r>
      <w:r w:rsidR="00DF19A4">
        <w:rPr>
          <w:rFonts w:ascii="Times New Roman" w:eastAsia="Calibri" w:hAnsi="Times New Roman" w:cs="Times New Roman"/>
          <w:sz w:val="28"/>
          <w:szCs w:val="28"/>
          <w:lang w:eastAsia="ru-RU"/>
        </w:rPr>
        <w:t>2</w:t>
      </w:r>
      <w:r w:rsidRPr="00C43982">
        <w:rPr>
          <w:rFonts w:ascii="Times New Roman" w:eastAsia="Calibri" w:hAnsi="Times New Roman" w:cs="Times New Roman"/>
          <w:sz w:val="28"/>
          <w:szCs w:val="28"/>
          <w:lang w:eastAsia="ru-RU"/>
        </w:rPr>
        <w:t xml:space="preserve"> административно-территориальные единицы –</w:t>
      </w:r>
      <w:r w:rsidR="009F19BF">
        <w:rPr>
          <w:rFonts w:ascii="Times New Roman" w:eastAsia="Calibri" w:hAnsi="Times New Roman" w:cs="Times New Roman"/>
          <w:sz w:val="28"/>
          <w:szCs w:val="28"/>
          <w:lang w:eastAsia="ru-RU"/>
        </w:rPr>
        <w:t>Митинский сельский округ, Стогинский сельский округ;</w:t>
      </w:r>
    </w:p>
    <w:p w:rsidR="009F19BF" w:rsidRDefault="009F19BF" w:rsidP="00DF19A4">
      <w:pPr>
        <w:spacing w:after="0" w:line="240" w:lineRule="auto"/>
        <w:ind w:firstLine="567"/>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5.Шопшинское сельское поселение с центром в селе Шопша.</w:t>
      </w:r>
      <w:r w:rsidR="00EC5E18" w:rsidRPr="00C43982">
        <w:rPr>
          <w:rFonts w:ascii="Times New Roman" w:eastAsia="Calibri" w:hAnsi="Times New Roman" w:cs="Times New Roman"/>
          <w:sz w:val="28"/>
          <w:szCs w:val="28"/>
          <w:lang w:eastAsia="ru-RU"/>
        </w:rPr>
        <w:t xml:space="preserve"> </w:t>
      </w:r>
      <w:r w:rsidRPr="00EC5E18">
        <w:rPr>
          <w:rFonts w:ascii="Times New Roman" w:eastAsia="Calibri" w:hAnsi="Times New Roman" w:cs="Times New Roman"/>
          <w:sz w:val="28"/>
          <w:szCs w:val="28"/>
          <w:lang w:eastAsia="ru-RU"/>
        </w:rPr>
        <w:t xml:space="preserve">В состав поселения входят </w:t>
      </w:r>
      <w:r>
        <w:rPr>
          <w:rFonts w:ascii="Times New Roman" w:eastAsia="Calibri" w:hAnsi="Times New Roman" w:cs="Times New Roman"/>
          <w:sz w:val="28"/>
          <w:szCs w:val="28"/>
          <w:lang w:eastAsia="ru-RU"/>
        </w:rPr>
        <w:t>2</w:t>
      </w:r>
      <w:r w:rsidRPr="00C43982">
        <w:rPr>
          <w:rFonts w:ascii="Times New Roman" w:eastAsia="Calibri" w:hAnsi="Times New Roman" w:cs="Times New Roman"/>
          <w:sz w:val="28"/>
          <w:szCs w:val="28"/>
          <w:lang w:eastAsia="ru-RU"/>
        </w:rPr>
        <w:t xml:space="preserve"> административно-территориальные единицы –</w:t>
      </w:r>
      <w:r>
        <w:rPr>
          <w:rFonts w:ascii="Times New Roman" w:eastAsia="Calibri" w:hAnsi="Times New Roman" w:cs="Times New Roman"/>
          <w:sz w:val="28"/>
          <w:szCs w:val="28"/>
          <w:lang w:eastAsia="ru-RU"/>
        </w:rPr>
        <w:t>Ильинский сельский округ, Шопшинский сельский округ.</w:t>
      </w:r>
    </w:p>
    <w:p w:rsidR="00EC5E18" w:rsidRPr="00EC5E18" w:rsidRDefault="00B6408B" w:rsidP="00DF19A4">
      <w:pPr>
        <w:spacing w:after="0" w:line="240" w:lineRule="auto"/>
        <w:ind w:firstLine="567"/>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Числен</w:t>
      </w:r>
      <w:r w:rsidR="00EC5E18" w:rsidRPr="00EC5E18">
        <w:rPr>
          <w:rFonts w:ascii="Times New Roman" w:eastAsia="Calibri" w:hAnsi="Times New Roman" w:cs="Times New Roman"/>
          <w:sz w:val="28"/>
          <w:szCs w:val="28"/>
          <w:lang w:eastAsia="ru-RU"/>
        </w:rPr>
        <w:t xml:space="preserve">ность населения </w:t>
      </w:r>
      <w:r>
        <w:rPr>
          <w:rFonts w:ascii="Times New Roman" w:eastAsia="Calibri" w:hAnsi="Times New Roman" w:cs="Times New Roman"/>
          <w:sz w:val="28"/>
          <w:szCs w:val="28"/>
          <w:lang w:eastAsia="ru-RU"/>
        </w:rPr>
        <w:t>Гаврилов-Ямского</w:t>
      </w:r>
      <w:r w:rsidR="00EC5E18" w:rsidRPr="00EC5E18">
        <w:rPr>
          <w:rFonts w:ascii="Times New Roman" w:eastAsia="Calibri" w:hAnsi="Times New Roman" w:cs="Times New Roman"/>
          <w:sz w:val="28"/>
          <w:szCs w:val="28"/>
          <w:lang w:eastAsia="ru-RU"/>
        </w:rPr>
        <w:t xml:space="preserve"> района на </w:t>
      </w:r>
      <w:r w:rsidR="00EC5E18" w:rsidRPr="005F5A76">
        <w:rPr>
          <w:rFonts w:ascii="Times New Roman" w:eastAsia="Calibri" w:hAnsi="Times New Roman" w:cs="Times New Roman"/>
          <w:sz w:val="28"/>
          <w:szCs w:val="28"/>
          <w:lang w:eastAsia="ru-RU"/>
        </w:rPr>
        <w:t>01.01.201</w:t>
      </w:r>
      <w:r w:rsidR="00B87AF6">
        <w:rPr>
          <w:rFonts w:ascii="Times New Roman" w:eastAsia="Calibri" w:hAnsi="Times New Roman" w:cs="Times New Roman"/>
          <w:sz w:val="28"/>
          <w:szCs w:val="28"/>
          <w:lang w:eastAsia="ru-RU"/>
        </w:rPr>
        <w:t>6</w:t>
      </w:r>
      <w:r w:rsidR="00DC49A8">
        <w:rPr>
          <w:rFonts w:ascii="Times New Roman" w:eastAsia="Calibri" w:hAnsi="Times New Roman" w:cs="Times New Roman"/>
          <w:sz w:val="28"/>
          <w:szCs w:val="28"/>
          <w:lang w:eastAsia="ru-RU"/>
        </w:rPr>
        <w:t xml:space="preserve"> год</w:t>
      </w:r>
      <w:r w:rsidR="00EC5E18" w:rsidRPr="00EC5E18">
        <w:rPr>
          <w:rFonts w:ascii="Times New Roman" w:eastAsia="Calibri" w:hAnsi="Times New Roman" w:cs="Times New Roman"/>
          <w:sz w:val="28"/>
          <w:szCs w:val="28"/>
          <w:lang w:eastAsia="ru-RU"/>
        </w:rPr>
        <w:t xml:space="preserve"> составляет</w:t>
      </w:r>
      <w:r w:rsidR="00EC5E18" w:rsidRPr="00EC5E18">
        <w:rPr>
          <w:rFonts w:ascii="Times New Roman" w:eastAsia="Calibri" w:hAnsi="Times New Roman" w:cs="Times New Roman"/>
          <w:color w:val="3366FF"/>
          <w:sz w:val="28"/>
          <w:szCs w:val="28"/>
          <w:lang w:eastAsia="ru-RU"/>
        </w:rPr>
        <w:t xml:space="preserve"> </w:t>
      </w:r>
      <w:r w:rsidR="00B87AF6" w:rsidRPr="00B87AF6">
        <w:rPr>
          <w:rFonts w:ascii="Times New Roman" w:eastAsia="Calibri" w:hAnsi="Times New Roman" w:cs="Times New Roman"/>
          <w:sz w:val="28"/>
          <w:szCs w:val="28"/>
          <w:lang w:eastAsia="ru-RU"/>
        </w:rPr>
        <w:t>2</w:t>
      </w:r>
      <w:r w:rsidR="00522848">
        <w:rPr>
          <w:rFonts w:ascii="Times New Roman" w:eastAsia="Calibri" w:hAnsi="Times New Roman" w:cs="Times New Roman"/>
          <w:sz w:val="28"/>
          <w:szCs w:val="28"/>
          <w:lang w:eastAsia="ru-RU"/>
        </w:rPr>
        <w:t>6538</w:t>
      </w:r>
      <w:r w:rsidR="00B87AF6">
        <w:rPr>
          <w:rFonts w:ascii="Times New Roman" w:eastAsia="Calibri" w:hAnsi="Times New Roman" w:cs="Times New Roman"/>
          <w:sz w:val="28"/>
          <w:szCs w:val="28"/>
          <w:lang w:eastAsia="ru-RU"/>
        </w:rPr>
        <w:t xml:space="preserve"> </w:t>
      </w:r>
      <w:r w:rsidR="00EC5E18" w:rsidRPr="00EC5E18">
        <w:rPr>
          <w:rFonts w:ascii="Times New Roman" w:eastAsia="Calibri" w:hAnsi="Times New Roman" w:cs="Times New Roman"/>
          <w:sz w:val="28"/>
          <w:szCs w:val="28"/>
          <w:lang w:eastAsia="ru-RU"/>
        </w:rPr>
        <w:t xml:space="preserve"> человек. Численность населения по поселениям представлена в таблице 24.</w:t>
      </w:r>
    </w:p>
    <w:p w:rsidR="00EC5E18" w:rsidRPr="00EC5E18" w:rsidRDefault="00EC5E18" w:rsidP="00EC5E18">
      <w:pPr>
        <w:spacing w:after="0" w:line="240" w:lineRule="auto"/>
        <w:ind w:firstLine="567"/>
        <w:contextualSpacing/>
        <w:jc w:val="right"/>
        <w:rPr>
          <w:rFonts w:ascii="Times New Roman" w:eastAsia="Calibri" w:hAnsi="Times New Roman" w:cs="Times New Roman"/>
          <w:sz w:val="24"/>
          <w:szCs w:val="24"/>
          <w:lang w:eastAsia="ru-RU"/>
        </w:rPr>
      </w:pPr>
      <w:r w:rsidRPr="00EC5E18">
        <w:rPr>
          <w:rFonts w:ascii="Times New Roman" w:eastAsia="Calibri" w:hAnsi="Times New Roman" w:cs="Times New Roman"/>
          <w:sz w:val="24"/>
          <w:szCs w:val="24"/>
          <w:lang w:eastAsia="ru-RU"/>
        </w:rPr>
        <w:t xml:space="preserve">Таблица 24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4320"/>
        <w:gridCol w:w="1670"/>
        <w:gridCol w:w="2290"/>
      </w:tblGrid>
      <w:tr w:rsidR="00EC5E18" w:rsidRPr="00EC5E18" w:rsidTr="00E52984">
        <w:tc>
          <w:tcPr>
            <w:tcW w:w="1080" w:type="dxa"/>
          </w:tcPr>
          <w:p w:rsidR="00EC5E18" w:rsidRPr="00EC5E18" w:rsidRDefault="00EC5E18" w:rsidP="00EC5E18">
            <w:pPr>
              <w:spacing w:after="0" w:line="240" w:lineRule="auto"/>
              <w:contextualSpacing/>
              <w:jc w:val="both"/>
              <w:rPr>
                <w:rFonts w:ascii="Times New Roman" w:eastAsia="Calibri" w:hAnsi="Times New Roman" w:cs="Times New Roman"/>
                <w:sz w:val="24"/>
                <w:szCs w:val="24"/>
                <w:lang w:eastAsia="ru-RU"/>
              </w:rPr>
            </w:pPr>
            <w:r w:rsidRPr="00EC5E18">
              <w:rPr>
                <w:rFonts w:ascii="Times New Roman" w:eastAsia="Calibri" w:hAnsi="Times New Roman" w:cs="Times New Roman"/>
                <w:sz w:val="24"/>
                <w:szCs w:val="24"/>
                <w:lang w:eastAsia="ru-RU"/>
              </w:rPr>
              <w:t>№№ п/п</w:t>
            </w:r>
          </w:p>
        </w:tc>
        <w:tc>
          <w:tcPr>
            <w:tcW w:w="4320" w:type="dxa"/>
          </w:tcPr>
          <w:p w:rsidR="00EC5E18" w:rsidRPr="00EC5E18" w:rsidRDefault="00EC5E18" w:rsidP="00EC5E18">
            <w:pPr>
              <w:spacing w:after="0" w:line="240" w:lineRule="auto"/>
              <w:contextualSpacing/>
              <w:jc w:val="both"/>
              <w:rPr>
                <w:rFonts w:ascii="Times New Roman" w:eastAsia="Calibri" w:hAnsi="Times New Roman" w:cs="Times New Roman"/>
                <w:sz w:val="24"/>
                <w:szCs w:val="24"/>
                <w:lang w:eastAsia="ru-RU"/>
              </w:rPr>
            </w:pPr>
            <w:r w:rsidRPr="00EC5E18">
              <w:rPr>
                <w:rFonts w:ascii="Times New Roman" w:eastAsia="Calibri" w:hAnsi="Times New Roman" w:cs="Times New Roman"/>
                <w:sz w:val="24"/>
                <w:szCs w:val="24"/>
                <w:lang w:eastAsia="ru-RU"/>
              </w:rPr>
              <w:t>Наименование поселения</w:t>
            </w:r>
          </w:p>
        </w:tc>
        <w:tc>
          <w:tcPr>
            <w:tcW w:w="1670" w:type="dxa"/>
          </w:tcPr>
          <w:p w:rsidR="00EC5E18" w:rsidRPr="00EC5E18" w:rsidRDefault="00EC5E18" w:rsidP="00EC5E18">
            <w:pPr>
              <w:spacing w:after="0" w:line="240" w:lineRule="auto"/>
              <w:contextualSpacing/>
              <w:jc w:val="center"/>
              <w:rPr>
                <w:rFonts w:ascii="Times New Roman" w:eastAsia="Calibri" w:hAnsi="Times New Roman" w:cs="Times New Roman"/>
                <w:sz w:val="24"/>
                <w:szCs w:val="24"/>
                <w:lang w:eastAsia="ru-RU"/>
              </w:rPr>
            </w:pPr>
            <w:r w:rsidRPr="00EC5E18">
              <w:rPr>
                <w:rFonts w:ascii="Times New Roman" w:eastAsia="Calibri" w:hAnsi="Times New Roman" w:cs="Times New Roman"/>
                <w:sz w:val="24"/>
                <w:szCs w:val="24"/>
                <w:lang w:eastAsia="ru-RU"/>
              </w:rPr>
              <w:t>Численность населения, чел.</w:t>
            </w:r>
          </w:p>
        </w:tc>
        <w:tc>
          <w:tcPr>
            <w:tcW w:w="2290" w:type="dxa"/>
          </w:tcPr>
          <w:p w:rsidR="00EC5E18" w:rsidRPr="00EC5E18" w:rsidRDefault="00EC5E18" w:rsidP="00EC5E18">
            <w:pPr>
              <w:spacing w:after="0" w:line="240" w:lineRule="auto"/>
              <w:contextualSpacing/>
              <w:jc w:val="center"/>
              <w:rPr>
                <w:rFonts w:ascii="Times New Roman" w:eastAsia="Calibri" w:hAnsi="Times New Roman" w:cs="Times New Roman"/>
                <w:sz w:val="24"/>
                <w:szCs w:val="24"/>
                <w:lang w:eastAsia="ru-RU"/>
              </w:rPr>
            </w:pPr>
            <w:r w:rsidRPr="00EC5E18">
              <w:rPr>
                <w:rFonts w:ascii="Times New Roman" w:eastAsia="Calibri" w:hAnsi="Times New Roman" w:cs="Times New Roman"/>
                <w:sz w:val="24"/>
                <w:szCs w:val="24"/>
                <w:lang w:eastAsia="ru-RU"/>
              </w:rPr>
              <w:t>Доля численности населения поселения в общей численности населения района, %</w:t>
            </w:r>
          </w:p>
        </w:tc>
      </w:tr>
      <w:tr w:rsidR="00EC5E18" w:rsidRPr="00EC5E18" w:rsidTr="00E52984">
        <w:tc>
          <w:tcPr>
            <w:tcW w:w="1080" w:type="dxa"/>
          </w:tcPr>
          <w:p w:rsidR="00EC5E18" w:rsidRPr="00EC5E18" w:rsidRDefault="00EC5E18" w:rsidP="00EC5E18">
            <w:pPr>
              <w:spacing w:after="0" w:line="240" w:lineRule="auto"/>
              <w:contextualSpacing/>
              <w:jc w:val="both"/>
              <w:rPr>
                <w:rFonts w:ascii="Times New Roman" w:eastAsia="Calibri" w:hAnsi="Times New Roman" w:cs="Times New Roman"/>
                <w:sz w:val="24"/>
                <w:szCs w:val="24"/>
                <w:lang w:eastAsia="ru-RU"/>
              </w:rPr>
            </w:pPr>
            <w:r w:rsidRPr="00EC5E18">
              <w:rPr>
                <w:rFonts w:ascii="Times New Roman" w:eastAsia="Calibri" w:hAnsi="Times New Roman" w:cs="Times New Roman"/>
                <w:sz w:val="24"/>
                <w:szCs w:val="24"/>
                <w:lang w:eastAsia="ru-RU"/>
              </w:rPr>
              <w:t>1</w:t>
            </w:r>
          </w:p>
        </w:tc>
        <w:tc>
          <w:tcPr>
            <w:tcW w:w="4320" w:type="dxa"/>
          </w:tcPr>
          <w:p w:rsidR="00EC5E18" w:rsidRPr="00EC5E18" w:rsidRDefault="00EC5E18" w:rsidP="00B6408B">
            <w:pPr>
              <w:spacing w:after="0" w:line="240" w:lineRule="auto"/>
              <w:contextualSpacing/>
              <w:jc w:val="both"/>
              <w:rPr>
                <w:rFonts w:ascii="Times New Roman" w:eastAsia="Calibri" w:hAnsi="Times New Roman" w:cs="Times New Roman"/>
                <w:sz w:val="24"/>
                <w:szCs w:val="24"/>
                <w:lang w:eastAsia="ru-RU"/>
              </w:rPr>
            </w:pPr>
            <w:r w:rsidRPr="00EC5E18">
              <w:rPr>
                <w:rFonts w:ascii="Times New Roman" w:eastAsia="Calibri" w:hAnsi="Times New Roman" w:cs="Times New Roman"/>
                <w:sz w:val="24"/>
                <w:szCs w:val="24"/>
                <w:lang w:eastAsia="ru-RU"/>
              </w:rPr>
              <w:t>городское поселение</w:t>
            </w:r>
            <w:r w:rsidR="001055C7">
              <w:rPr>
                <w:rFonts w:ascii="Times New Roman" w:eastAsia="Calibri" w:hAnsi="Times New Roman" w:cs="Times New Roman"/>
                <w:sz w:val="24"/>
                <w:szCs w:val="24"/>
                <w:lang w:eastAsia="ru-RU"/>
              </w:rPr>
              <w:t xml:space="preserve"> </w:t>
            </w:r>
            <w:r w:rsidR="00B6408B">
              <w:rPr>
                <w:rFonts w:ascii="Times New Roman" w:eastAsia="Calibri" w:hAnsi="Times New Roman" w:cs="Times New Roman"/>
                <w:sz w:val="24"/>
                <w:szCs w:val="24"/>
                <w:lang w:eastAsia="ru-RU"/>
              </w:rPr>
              <w:t>Гаврилов-Ям</w:t>
            </w:r>
          </w:p>
        </w:tc>
        <w:tc>
          <w:tcPr>
            <w:tcW w:w="1670" w:type="dxa"/>
          </w:tcPr>
          <w:p w:rsidR="00EC5E18" w:rsidRPr="001055C7" w:rsidRDefault="00522848" w:rsidP="00EC5E18">
            <w:pPr>
              <w:spacing w:after="0" w:line="240" w:lineRule="auto"/>
              <w:contextualSpacing/>
              <w:jc w:val="center"/>
              <w:rPr>
                <w:rFonts w:ascii="Times New Roman" w:eastAsia="Calibri" w:hAnsi="Times New Roman" w:cs="Times New Roman"/>
                <w:sz w:val="24"/>
                <w:szCs w:val="24"/>
                <w:highlight w:val="yellow"/>
                <w:lang w:eastAsia="ru-RU"/>
              </w:rPr>
            </w:pPr>
            <w:r>
              <w:rPr>
                <w:rFonts w:ascii="Times New Roman" w:eastAsia="Calibri" w:hAnsi="Times New Roman" w:cs="Times New Roman"/>
                <w:sz w:val="24"/>
                <w:szCs w:val="24"/>
                <w:lang w:eastAsia="ru-RU"/>
              </w:rPr>
              <w:t>17434</w:t>
            </w:r>
          </w:p>
        </w:tc>
        <w:tc>
          <w:tcPr>
            <w:tcW w:w="2290" w:type="dxa"/>
          </w:tcPr>
          <w:p w:rsidR="00EC5E18" w:rsidRPr="001055C7" w:rsidRDefault="00522848" w:rsidP="00522848">
            <w:pPr>
              <w:spacing w:after="0" w:line="240" w:lineRule="auto"/>
              <w:contextualSpacing/>
              <w:jc w:val="center"/>
              <w:rPr>
                <w:rFonts w:ascii="Times New Roman" w:eastAsia="Calibri" w:hAnsi="Times New Roman" w:cs="Times New Roman"/>
                <w:sz w:val="24"/>
                <w:szCs w:val="24"/>
                <w:highlight w:val="yellow"/>
                <w:lang w:eastAsia="ru-RU"/>
              </w:rPr>
            </w:pPr>
            <w:r>
              <w:rPr>
                <w:rFonts w:ascii="Times New Roman" w:eastAsia="Calibri" w:hAnsi="Times New Roman" w:cs="Times New Roman"/>
                <w:sz w:val="24"/>
                <w:szCs w:val="24"/>
                <w:lang w:eastAsia="ru-RU"/>
              </w:rPr>
              <w:t>65</w:t>
            </w:r>
            <w:r w:rsidR="00B87AF6" w:rsidRPr="00B87AF6">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7</w:t>
            </w:r>
            <w:r w:rsidR="00B87AF6" w:rsidRPr="00B87AF6">
              <w:rPr>
                <w:rFonts w:ascii="Times New Roman" w:eastAsia="Calibri" w:hAnsi="Times New Roman" w:cs="Times New Roman"/>
                <w:sz w:val="24"/>
                <w:szCs w:val="24"/>
                <w:lang w:eastAsia="ru-RU"/>
              </w:rPr>
              <w:t xml:space="preserve"> </w:t>
            </w:r>
          </w:p>
        </w:tc>
      </w:tr>
      <w:tr w:rsidR="00EC5E18" w:rsidRPr="00EC5E18" w:rsidTr="00E52984">
        <w:tc>
          <w:tcPr>
            <w:tcW w:w="1080" w:type="dxa"/>
          </w:tcPr>
          <w:p w:rsidR="00EC5E18" w:rsidRPr="00EC5E18" w:rsidRDefault="00EC5E18" w:rsidP="00EC5E18">
            <w:pPr>
              <w:spacing w:after="0" w:line="240" w:lineRule="auto"/>
              <w:contextualSpacing/>
              <w:jc w:val="both"/>
              <w:rPr>
                <w:rFonts w:ascii="Times New Roman" w:eastAsia="Calibri" w:hAnsi="Times New Roman" w:cs="Times New Roman"/>
                <w:sz w:val="24"/>
                <w:szCs w:val="24"/>
                <w:lang w:eastAsia="ru-RU"/>
              </w:rPr>
            </w:pPr>
            <w:r w:rsidRPr="00EC5E18">
              <w:rPr>
                <w:rFonts w:ascii="Times New Roman" w:eastAsia="Calibri" w:hAnsi="Times New Roman" w:cs="Times New Roman"/>
                <w:sz w:val="24"/>
                <w:szCs w:val="24"/>
                <w:lang w:eastAsia="ru-RU"/>
              </w:rPr>
              <w:t>2</w:t>
            </w:r>
          </w:p>
        </w:tc>
        <w:tc>
          <w:tcPr>
            <w:tcW w:w="4320" w:type="dxa"/>
          </w:tcPr>
          <w:p w:rsidR="00EC5E18" w:rsidRPr="00EC5E18" w:rsidRDefault="00B6408B" w:rsidP="00EC5E18">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Великосельское</w:t>
            </w:r>
            <w:r w:rsidR="00EC5E18" w:rsidRPr="00EC5E18">
              <w:rPr>
                <w:rFonts w:ascii="Times New Roman" w:eastAsia="Calibri" w:hAnsi="Times New Roman" w:cs="Times New Roman"/>
                <w:sz w:val="24"/>
                <w:szCs w:val="24"/>
                <w:lang w:eastAsia="ru-RU"/>
              </w:rPr>
              <w:t xml:space="preserve"> сельское поселение</w:t>
            </w:r>
          </w:p>
        </w:tc>
        <w:tc>
          <w:tcPr>
            <w:tcW w:w="1670" w:type="dxa"/>
          </w:tcPr>
          <w:p w:rsidR="00EC5E18" w:rsidRPr="001055C7" w:rsidRDefault="00522848" w:rsidP="00EC5E18">
            <w:pPr>
              <w:spacing w:after="0" w:line="240" w:lineRule="auto"/>
              <w:contextualSpacing/>
              <w:jc w:val="center"/>
              <w:rPr>
                <w:rFonts w:ascii="Times New Roman" w:eastAsia="Calibri" w:hAnsi="Times New Roman" w:cs="Times New Roman"/>
                <w:sz w:val="24"/>
                <w:szCs w:val="24"/>
                <w:highlight w:val="yellow"/>
                <w:lang w:eastAsia="ru-RU"/>
              </w:rPr>
            </w:pPr>
            <w:r>
              <w:rPr>
                <w:rFonts w:ascii="Times New Roman" w:eastAsia="Calibri" w:hAnsi="Times New Roman" w:cs="Times New Roman"/>
                <w:sz w:val="24"/>
                <w:szCs w:val="24"/>
                <w:lang w:eastAsia="ru-RU"/>
              </w:rPr>
              <w:t>3662</w:t>
            </w:r>
          </w:p>
        </w:tc>
        <w:tc>
          <w:tcPr>
            <w:tcW w:w="2290" w:type="dxa"/>
          </w:tcPr>
          <w:p w:rsidR="00EC5E18" w:rsidRPr="001055C7" w:rsidRDefault="00B87AF6" w:rsidP="00522848">
            <w:pPr>
              <w:spacing w:after="0" w:line="240" w:lineRule="auto"/>
              <w:contextualSpacing/>
              <w:jc w:val="center"/>
              <w:rPr>
                <w:rFonts w:ascii="Times New Roman" w:eastAsia="Calibri" w:hAnsi="Times New Roman" w:cs="Times New Roman"/>
                <w:sz w:val="24"/>
                <w:szCs w:val="24"/>
                <w:highlight w:val="yellow"/>
                <w:lang w:eastAsia="ru-RU"/>
              </w:rPr>
            </w:pPr>
            <w:r w:rsidRPr="00B87AF6">
              <w:rPr>
                <w:rFonts w:ascii="Times New Roman" w:eastAsia="Calibri" w:hAnsi="Times New Roman" w:cs="Times New Roman"/>
                <w:sz w:val="24"/>
                <w:szCs w:val="24"/>
                <w:lang w:eastAsia="ru-RU"/>
              </w:rPr>
              <w:t>1</w:t>
            </w:r>
            <w:r w:rsidR="00522848">
              <w:rPr>
                <w:rFonts w:ascii="Times New Roman" w:eastAsia="Calibri" w:hAnsi="Times New Roman" w:cs="Times New Roman"/>
                <w:sz w:val="24"/>
                <w:szCs w:val="24"/>
                <w:lang w:eastAsia="ru-RU"/>
              </w:rPr>
              <w:t>3</w:t>
            </w:r>
            <w:r w:rsidRPr="00B87AF6">
              <w:rPr>
                <w:rFonts w:ascii="Times New Roman" w:eastAsia="Calibri" w:hAnsi="Times New Roman" w:cs="Times New Roman"/>
                <w:sz w:val="24"/>
                <w:szCs w:val="24"/>
                <w:lang w:eastAsia="ru-RU"/>
              </w:rPr>
              <w:t xml:space="preserve">,8 </w:t>
            </w:r>
          </w:p>
        </w:tc>
      </w:tr>
      <w:tr w:rsidR="00EC5E18" w:rsidRPr="00EC5E18" w:rsidTr="00E52984">
        <w:tc>
          <w:tcPr>
            <w:tcW w:w="1080" w:type="dxa"/>
          </w:tcPr>
          <w:p w:rsidR="00EC5E18" w:rsidRPr="00EC5E18" w:rsidRDefault="00EC5E18" w:rsidP="00EC5E18">
            <w:pPr>
              <w:spacing w:after="0" w:line="240" w:lineRule="auto"/>
              <w:contextualSpacing/>
              <w:jc w:val="both"/>
              <w:rPr>
                <w:rFonts w:ascii="Times New Roman" w:eastAsia="Calibri" w:hAnsi="Times New Roman" w:cs="Times New Roman"/>
                <w:sz w:val="24"/>
                <w:szCs w:val="24"/>
                <w:lang w:eastAsia="ru-RU"/>
              </w:rPr>
            </w:pPr>
            <w:r w:rsidRPr="00EC5E18">
              <w:rPr>
                <w:rFonts w:ascii="Times New Roman" w:eastAsia="Calibri" w:hAnsi="Times New Roman" w:cs="Times New Roman"/>
                <w:sz w:val="24"/>
                <w:szCs w:val="24"/>
                <w:lang w:eastAsia="ru-RU"/>
              </w:rPr>
              <w:t>3</w:t>
            </w:r>
          </w:p>
        </w:tc>
        <w:tc>
          <w:tcPr>
            <w:tcW w:w="4320" w:type="dxa"/>
          </w:tcPr>
          <w:p w:rsidR="00EC5E18" w:rsidRPr="00EC5E18" w:rsidRDefault="00B6408B" w:rsidP="00EC5E18">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Заячье-Холмское</w:t>
            </w:r>
            <w:r w:rsidR="00EC5E18" w:rsidRPr="00EC5E18">
              <w:rPr>
                <w:rFonts w:ascii="Times New Roman" w:eastAsia="Calibri" w:hAnsi="Times New Roman" w:cs="Times New Roman"/>
                <w:sz w:val="24"/>
                <w:szCs w:val="24"/>
                <w:lang w:eastAsia="ru-RU"/>
              </w:rPr>
              <w:t xml:space="preserve"> сельское поселение</w:t>
            </w:r>
          </w:p>
        </w:tc>
        <w:tc>
          <w:tcPr>
            <w:tcW w:w="1670" w:type="dxa"/>
          </w:tcPr>
          <w:p w:rsidR="00EC5E18" w:rsidRPr="001055C7" w:rsidRDefault="00522848" w:rsidP="00EC5E18">
            <w:pPr>
              <w:spacing w:after="0" w:line="240" w:lineRule="auto"/>
              <w:contextualSpacing/>
              <w:jc w:val="center"/>
              <w:rPr>
                <w:rFonts w:ascii="Times New Roman" w:eastAsia="Calibri" w:hAnsi="Times New Roman" w:cs="Times New Roman"/>
                <w:sz w:val="24"/>
                <w:szCs w:val="24"/>
                <w:highlight w:val="yellow"/>
                <w:lang w:eastAsia="ru-RU"/>
              </w:rPr>
            </w:pPr>
            <w:r>
              <w:rPr>
                <w:rFonts w:ascii="Times New Roman" w:eastAsia="Calibri" w:hAnsi="Times New Roman" w:cs="Times New Roman"/>
                <w:sz w:val="24"/>
                <w:szCs w:val="24"/>
                <w:lang w:eastAsia="ru-RU"/>
              </w:rPr>
              <w:t>1666</w:t>
            </w:r>
          </w:p>
        </w:tc>
        <w:tc>
          <w:tcPr>
            <w:tcW w:w="2290" w:type="dxa"/>
          </w:tcPr>
          <w:p w:rsidR="00EC5E18" w:rsidRPr="001055C7" w:rsidRDefault="00522848" w:rsidP="00447630">
            <w:pPr>
              <w:spacing w:after="0" w:line="240" w:lineRule="auto"/>
              <w:contextualSpacing/>
              <w:jc w:val="center"/>
              <w:rPr>
                <w:rFonts w:ascii="Times New Roman" w:eastAsia="Calibri" w:hAnsi="Times New Roman" w:cs="Times New Roman"/>
                <w:sz w:val="24"/>
                <w:szCs w:val="24"/>
                <w:highlight w:val="yellow"/>
                <w:lang w:eastAsia="ru-RU"/>
              </w:rPr>
            </w:pPr>
            <w:r>
              <w:rPr>
                <w:rFonts w:ascii="Times New Roman" w:eastAsia="Calibri" w:hAnsi="Times New Roman" w:cs="Times New Roman"/>
                <w:sz w:val="24"/>
                <w:szCs w:val="24"/>
                <w:lang w:eastAsia="ru-RU"/>
              </w:rPr>
              <w:t>6,2</w:t>
            </w:r>
            <w:r w:rsidR="00447630">
              <w:rPr>
                <w:rFonts w:ascii="Times New Roman" w:eastAsia="Calibri" w:hAnsi="Times New Roman" w:cs="Times New Roman"/>
                <w:sz w:val="24"/>
                <w:szCs w:val="24"/>
                <w:lang w:eastAsia="ru-RU"/>
              </w:rPr>
              <w:t>7</w:t>
            </w:r>
          </w:p>
        </w:tc>
      </w:tr>
      <w:tr w:rsidR="00EC5E18" w:rsidRPr="00EC5E18" w:rsidTr="00B6408B">
        <w:trPr>
          <w:trHeight w:val="585"/>
        </w:trPr>
        <w:tc>
          <w:tcPr>
            <w:tcW w:w="1080" w:type="dxa"/>
          </w:tcPr>
          <w:p w:rsidR="00EC5E18" w:rsidRPr="00EC5E18" w:rsidRDefault="00EC5E18" w:rsidP="00EC5E18">
            <w:pPr>
              <w:spacing w:after="0" w:line="240" w:lineRule="auto"/>
              <w:contextualSpacing/>
              <w:jc w:val="both"/>
              <w:rPr>
                <w:rFonts w:ascii="Times New Roman" w:eastAsia="Calibri" w:hAnsi="Times New Roman" w:cs="Times New Roman"/>
                <w:sz w:val="24"/>
                <w:szCs w:val="24"/>
                <w:lang w:eastAsia="ru-RU"/>
              </w:rPr>
            </w:pPr>
            <w:r w:rsidRPr="00EC5E18">
              <w:rPr>
                <w:rFonts w:ascii="Times New Roman" w:eastAsia="Calibri" w:hAnsi="Times New Roman" w:cs="Times New Roman"/>
                <w:sz w:val="24"/>
                <w:szCs w:val="24"/>
                <w:lang w:eastAsia="ru-RU"/>
              </w:rPr>
              <w:t>4</w:t>
            </w:r>
          </w:p>
        </w:tc>
        <w:tc>
          <w:tcPr>
            <w:tcW w:w="4320" w:type="dxa"/>
          </w:tcPr>
          <w:p w:rsidR="00EC5E18" w:rsidRDefault="00961B6A" w:rsidP="00EC5E18">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Митинское</w:t>
            </w:r>
            <w:r w:rsidR="00EC5E18" w:rsidRPr="00EC5E18">
              <w:rPr>
                <w:rFonts w:ascii="Times New Roman" w:eastAsia="Calibri" w:hAnsi="Times New Roman" w:cs="Times New Roman"/>
                <w:sz w:val="24"/>
                <w:szCs w:val="24"/>
                <w:lang w:eastAsia="ru-RU"/>
              </w:rPr>
              <w:t xml:space="preserve"> сельское поселение</w:t>
            </w:r>
          </w:p>
          <w:p w:rsidR="00B6408B" w:rsidRPr="00EC5E18" w:rsidRDefault="00B6408B" w:rsidP="00EC5E18">
            <w:pPr>
              <w:spacing w:after="0" w:line="240" w:lineRule="auto"/>
              <w:contextualSpacing/>
              <w:jc w:val="both"/>
              <w:rPr>
                <w:rFonts w:ascii="Times New Roman" w:eastAsia="Calibri" w:hAnsi="Times New Roman" w:cs="Times New Roman"/>
                <w:sz w:val="24"/>
                <w:szCs w:val="24"/>
                <w:lang w:eastAsia="ru-RU"/>
              </w:rPr>
            </w:pPr>
          </w:p>
        </w:tc>
        <w:tc>
          <w:tcPr>
            <w:tcW w:w="1670" w:type="dxa"/>
          </w:tcPr>
          <w:p w:rsidR="00EC5E18" w:rsidRPr="001055C7" w:rsidRDefault="00522848" w:rsidP="008F6B28">
            <w:pPr>
              <w:spacing w:after="0" w:line="240" w:lineRule="auto"/>
              <w:contextualSpacing/>
              <w:jc w:val="center"/>
              <w:rPr>
                <w:rFonts w:ascii="Times New Roman" w:eastAsia="Calibri" w:hAnsi="Times New Roman" w:cs="Times New Roman"/>
                <w:sz w:val="24"/>
                <w:szCs w:val="24"/>
                <w:highlight w:val="yellow"/>
                <w:lang w:eastAsia="ru-RU"/>
              </w:rPr>
            </w:pPr>
            <w:r>
              <w:rPr>
                <w:rFonts w:ascii="Times New Roman" w:eastAsia="Calibri" w:hAnsi="Times New Roman" w:cs="Times New Roman"/>
                <w:sz w:val="24"/>
                <w:szCs w:val="24"/>
                <w:lang w:eastAsia="ru-RU"/>
              </w:rPr>
              <w:t>1652</w:t>
            </w:r>
          </w:p>
        </w:tc>
        <w:tc>
          <w:tcPr>
            <w:tcW w:w="2290" w:type="dxa"/>
          </w:tcPr>
          <w:p w:rsidR="00EC5E18" w:rsidRPr="001055C7" w:rsidRDefault="00522848" w:rsidP="008F6B28">
            <w:pPr>
              <w:spacing w:after="0" w:line="240" w:lineRule="auto"/>
              <w:contextualSpacing/>
              <w:jc w:val="center"/>
              <w:rPr>
                <w:rFonts w:ascii="Times New Roman" w:eastAsia="Calibri" w:hAnsi="Times New Roman" w:cs="Times New Roman"/>
                <w:sz w:val="24"/>
                <w:szCs w:val="24"/>
                <w:highlight w:val="yellow"/>
                <w:lang w:eastAsia="ru-RU"/>
              </w:rPr>
            </w:pPr>
            <w:r>
              <w:rPr>
                <w:rFonts w:ascii="Times New Roman" w:eastAsia="Calibri" w:hAnsi="Times New Roman" w:cs="Times New Roman"/>
                <w:sz w:val="24"/>
                <w:szCs w:val="24"/>
                <w:lang w:eastAsia="ru-RU"/>
              </w:rPr>
              <w:t>6,23</w:t>
            </w:r>
          </w:p>
        </w:tc>
      </w:tr>
      <w:tr w:rsidR="00B6408B" w:rsidRPr="00EC5E18" w:rsidTr="00E52984">
        <w:trPr>
          <w:trHeight w:val="225"/>
        </w:trPr>
        <w:tc>
          <w:tcPr>
            <w:tcW w:w="1080" w:type="dxa"/>
          </w:tcPr>
          <w:p w:rsidR="00B6408B" w:rsidRPr="00EC5E18" w:rsidRDefault="00961B6A" w:rsidP="00EC5E18">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4320" w:type="dxa"/>
          </w:tcPr>
          <w:p w:rsidR="00B6408B" w:rsidRDefault="00961B6A" w:rsidP="00EC5E18">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Шопшинское сельское поселение</w:t>
            </w:r>
          </w:p>
        </w:tc>
        <w:tc>
          <w:tcPr>
            <w:tcW w:w="1670" w:type="dxa"/>
          </w:tcPr>
          <w:p w:rsidR="00B6408B" w:rsidRPr="00B87AF6" w:rsidRDefault="00693D94" w:rsidP="008F6B28">
            <w:pPr>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2124</w:t>
            </w:r>
          </w:p>
        </w:tc>
        <w:tc>
          <w:tcPr>
            <w:tcW w:w="2290" w:type="dxa"/>
          </w:tcPr>
          <w:p w:rsidR="00B6408B" w:rsidRPr="00B87AF6" w:rsidRDefault="00693D94" w:rsidP="008F6B28">
            <w:pPr>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8,00</w:t>
            </w:r>
          </w:p>
        </w:tc>
      </w:tr>
      <w:tr w:rsidR="00EC5E18" w:rsidRPr="00EC5E18" w:rsidTr="00E52984">
        <w:tc>
          <w:tcPr>
            <w:tcW w:w="1080" w:type="dxa"/>
          </w:tcPr>
          <w:p w:rsidR="00EC5E18" w:rsidRPr="00EC5E18" w:rsidRDefault="00EC5E18" w:rsidP="00EC5E18">
            <w:pPr>
              <w:spacing w:after="0" w:line="240" w:lineRule="auto"/>
              <w:contextualSpacing/>
              <w:jc w:val="both"/>
              <w:rPr>
                <w:rFonts w:ascii="Times New Roman" w:eastAsia="Calibri" w:hAnsi="Times New Roman" w:cs="Times New Roman"/>
                <w:sz w:val="24"/>
                <w:szCs w:val="24"/>
                <w:lang w:eastAsia="ru-RU"/>
              </w:rPr>
            </w:pPr>
          </w:p>
        </w:tc>
        <w:tc>
          <w:tcPr>
            <w:tcW w:w="4320" w:type="dxa"/>
          </w:tcPr>
          <w:p w:rsidR="00EC5E18" w:rsidRPr="00EC5E18" w:rsidRDefault="00EC5E18" w:rsidP="00EC5E18">
            <w:pPr>
              <w:spacing w:after="0" w:line="240" w:lineRule="auto"/>
              <w:contextualSpacing/>
              <w:jc w:val="both"/>
              <w:rPr>
                <w:rFonts w:ascii="Times New Roman" w:eastAsia="Calibri" w:hAnsi="Times New Roman" w:cs="Times New Roman"/>
                <w:sz w:val="24"/>
                <w:szCs w:val="24"/>
                <w:lang w:eastAsia="ru-RU"/>
              </w:rPr>
            </w:pPr>
            <w:r w:rsidRPr="00EC5E18">
              <w:rPr>
                <w:rFonts w:ascii="Times New Roman" w:eastAsia="Calibri" w:hAnsi="Times New Roman" w:cs="Times New Roman"/>
                <w:sz w:val="24"/>
                <w:szCs w:val="24"/>
                <w:lang w:eastAsia="ru-RU"/>
              </w:rPr>
              <w:t>ИТОГО</w:t>
            </w:r>
          </w:p>
        </w:tc>
        <w:tc>
          <w:tcPr>
            <w:tcW w:w="1670" w:type="dxa"/>
          </w:tcPr>
          <w:p w:rsidR="00EC5E18" w:rsidRPr="001055C7" w:rsidRDefault="00454C75" w:rsidP="000969C4">
            <w:pPr>
              <w:spacing w:after="0" w:line="240" w:lineRule="auto"/>
              <w:contextualSpacing/>
              <w:jc w:val="center"/>
              <w:rPr>
                <w:rFonts w:ascii="Times New Roman" w:eastAsia="Calibri" w:hAnsi="Times New Roman" w:cs="Times New Roman"/>
                <w:sz w:val="24"/>
                <w:szCs w:val="24"/>
                <w:highlight w:val="yellow"/>
                <w:lang w:eastAsia="ru-RU"/>
              </w:rPr>
            </w:pPr>
            <w:r w:rsidRPr="00454C75">
              <w:rPr>
                <w:rFonts w:ascii="Times New Roman" w:eastAsia="Calibri" w:hAnsi="Times New Roman" w:cs="Times New Roman"/>
                <w:sz w:val="24"/>
                <w:szCs w:val="24"/>
                <w:lang w:eastAsia="ru-RU"/>
              </w:rPr>
              <w:t>2</w:t>
            </w:r>
            <w:r w:rsidR="000969C4">
              <w:rPr>
                <w:rFonts w:ascii="Times New Roman" w:eastAsia="Calibri" w:hAnsi="Times New Roman" w:cs="Times New Roman"/>
                <w:sz w:val="24"/>
                <w:szCs w:val="24"/>
                <w:lang w:eastAsia="ru-RU"/>
              </w:rPr>
              <w:t>6538</w:t>
            </w:r>
          </w:p>
        </w:tc>
        <w:tc>
          <w:tcPr>
            <w:tcW w:w="2290" w:type="dxa"/>
          </w:tcPr>
          <w:p w:rsidR="00EC5E18" w:rsidRPr="001055C7" w:rsidRDefault="00EC5E18" w:rsidP="00EC5E18">
            <w:pPr>
              <w:spacing w:after="0" w:line="240" w:lineRule="auto"/>
              <w:contextualSpacing/>
              <w:jc w:val="center"/>
              <w:rPr>
                <w:rFonts w:ascii="Times New Roman" w:eastAsia="Calibri" w:hAnsi="Times New Roman" w:cs="Times New Roman"/>
                <w:sz w:val="24"/>
                <w:szCs w:val="24"/>
                <w:highlight w:val="yellow"/>
                <w:lang w:eastAsia="ru-RU"/>
              </w:rPr>
            </w:pPr>
            <w:r w:rsidRPr="00B87AF6">
              <w:rPr>
                <w:rFonts w:ascii="Times New Roman" w:eastAsia="Calibri" w:hAnsi="Times New Roman" w:cs="Times New Roman"/>
                <w:sz w:val="24"/>
                <w:szCs w:val="24"/>
                <w:lang w:eastAsia="ru-RU"/>
              </w:rPr>
              <w:t>100</w:t>
            </w:r>
          </w:p>
        </w:tc>
      </w:tr>
    </w:tbl>
    <w:p w:rsidR="00EC5E18" w:rsidRDefault="00EC5E18" w:rsidP="00EC5E18">
      <w:pPr>
        <w:spacing w:after="0" w:line="240" w:lineRule="auto"/>
        <w:ind w:firstLine="567"/>
        <w:contextualSpacing/>
        <w:jc w:val="both"/>
        <w:rPr>
          <w:rFonts w:ascii="Times New Roman" w:eastAsia="Calibri" w:hAnsi="Times New Roman" w:cs="Times New Roman"/>
          <w:sz w:val="28"/>
          <w:szCs w:val="28"/>
          <w:lang w:eastAsia="ru-RU"/>
        </w:rPr>
      </w:pPr>
    </w:p>
    <w:p w:rsidR="001055C7" w:rsidRPr="00EC5E18" w:rsidRDefault="001055C7" w:rsidP="00EC5E18">
      <w:pPr>
        <w:spacing w:after="0" w:line="240" w:lineRule="auto"/>
        <w:ind w:firstLine="567"/>
        <w:contextualSpacing/>
        <w:jc w:val="both"/>
        <w:rPr>
          <w:rFonts w:ascii="Times New Roman" w:eastAsia="Calibri" w:hAnsi="Times New Roman" w:cs="Times New Roman"/>
          <w:sz w:val="28"/>
          <w:szCs w:val="28"/>
          <w:lang w:eastAsia="ru-RU"/>
        </w:rPr>
      </w:pPr>
    </w:p>
    <w:p w:rsidR="00EC5E18" w:rsidRPr="00EC5E18" w:rsidRDefault="00EC5E18" w:rsidP="00EC5E18">
      <w:pPr>
        <w:spacing w:after="0" w:line="240" w:lineRule="auto"/>
        <w:ind w:firstLine="567"/>
        <w:contextualSpacing/>
        <w:jc w:val="both"/>
        <w:rPr>
          <w:rFonts w:ascii="Times New Roman" w:eastAsia="Calibri" w:hAnsi="Times New Roman" w:cs="Times New Roman"/>
          <w:sz w:val="28"/>
          <w:szCs w:val="28"/>
          <w:lang w:eastAsia="ru-RU"/>
        </w:rPr>
      </w:pPr>
      <w:r w:rsidRPr="00EC5E18">
        <w:rPr>
          <w:rFonts w:ascii="Times New Roman" w:eastAsia="Calibri" w:hAnsi="Times New Roman" w:cs="Times New Roman"/>
          <w:sz w:val="28"/>
          <w:szCs w:val="28"/>
          <w:lang w:eastAsia="ru-RU"/>
        </w:rPr>
        <w:t xml:space="preserve">Расчет плотности населения </w:t>
      </w:r>
      <w:r w:rsidR="00211D4E">
        <w:rPr>
          <w:rFonts w:ascii="Times New Roman" w:eastAsia="Calibri" w:hAnsi="Times New Roman" w:cs="Times New Roman"/>
          <w:sz w:val="28"/>
          <w:szCs w:val="28"/>
          <w:lang w:eastAsia="ru-RU"/>
        </w:rPr>
        <w:t>Гаврилов-Ямского</w:t>
      </w:r>
      <w:r w:rsidRPr="00EC5E18">
        <w:rPr>
          <w:rFonts w:ascii="Times New Roman" w:eastAsia="Calibri" w:hAnsi="Times New Roman" w:cs="Times New Roman"/>
          <w:sz w:val="28"/>
          <w:szCs w:val="28"/>
          <w:lang w:eastAsia="ru-RU"/>
        </w:rPr>
        <w:t xml:space="preserve"> района представлен в таблице 25.</w:t>
      </w:r>
    </w:p>
    <w:p w:rsidR="00EC5E18" w:rsidRPr="00EC5E18" w:rsidRDefault="00EC5E18" w:rsidP="00EC5E18">
      <w:pPr>
        <w:spacing w:after="0" w:line="240" w:lineRule="auto"/>
        <w:ind w:firstLine="567"/>
        <w:contextualSpacing/>
        <w:jc w:val="right"/>
        <w:rPr>
          <w:rFonts w:ascii="Times New Roman" w:eastAsia="Calibri" w:hAnsi="Times New Roman" w:cs="Times New Roman"/>
          <w:sz w:val="28"/>
          <w:szCs w:val="28"/>
          <w:lang w:eastAsia="ru-RU"/>
        </w:rPr>
      </w:pPr>
      <w:r w:rsidRPr="00EC5E18">
        <w:rPr>
          <w:rFonts w:ascii="Times New Roman" w:eastAsia="Calibri" w:hAnsi="Times New Roman" w:cs="Times New Roman"/>
          <w:sz w:val="24"/>
          <w:szCs w:val="24"/>
          <w:lang w:eastAsia="ru-RU"/>
        </w:rPr>
        <w:t>Таблица 25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903"/>
        <w:gridCol w:w="1877"/>
        <w:gridCol w:w="2340"/>
      </w:tblGrid>
      <w:tr w:rsidR="00EC5E18" w:rsidRPr="00EC5E18" w:rsidTr="00E52984">
        <w:tc>
          <w:tcPr>
            <w:tcW w:w="3240" w:type="dxa"/>
          </w:tcPr>
          <w:p w:rsidR="00EC5E18" w:rsidRPr="00EC5E18" w:rsidRDefault="00EC5E18" w:rsidP="00EC5E18">
            <w:pPr>
              <w:spacing w:after="0" w:line="240" w:lineRule="auto"/>
              <w:contextualSpacing/>
              <w:jc w:val="both"/>
              <w:rPr>
                <w:rFonts w:ascii="Times New Roman" w:eastAsia="Calibri" w:hAnsi="Times New Roman" w:cs="Times New Roman"/>
                <w:sz w:val="24"/>
                <w:szCs w:val="24"/>
                <w:lang w:eastAsia="ru-RU"/>
              </w:rPr>
            </w:pPr>
          </w:p>
        </w:tc>
        <w:tc>
          <w:tcPr>
            <w:tcW w:w="1903" w:type="dxa"/>
          </w:tcPr>
          <w:p w:rsidR="00EC5E18" w:rsidRPr="00EC5E18" w:rsidRDefault="00EC5E18" w:rsidP="00EC5E18">
            <w:pPr>
              <w:spacing w:after="0" w:line="240" w:lineRule="auto"/>
              <w:contextualSpacing/>
              <w:jc w:val="center"/>
              <w:rPr>
                <w:rFonts w:ascii="Times New Roman" w:eastAsia="Calibri" w:hAnsi="Times New Roman" w:cs="Times New Roman"/>
                <w:sz w:val="24"/>
                <w:szCs w:val="24"/>
                <w:lang w:eastAsia="ru-RU"/>
              </w:rPr>
            </w:pPr>
            <w:r w:rsidRPr="00EC5E18">
              <w:rPr>
                <w:rFonts w:ascii="Times New Roman" w:eastAsia="Calibri" w:hAnsi="Times New Roman" w:cs="Times New Roman"/>
                <w:sz w:val="24"/>
                <w:szCs w:val="24"/>
                <w:lang w:eastAsia="ru-RU"/>
              </w:rPr>
              <w:t xml:space="preserve">Площадь территории, км2 </w:t>
            </w:r>
          </w:p>
        </w:tc>
        <w:tc>
          <w:tcPr>
            <w:tcW w:w="1877" w:type="dxa"/>
          </w:tcPr>
          <w:p w:rsidR="00EC5E18" w:rsidRPr="00EC5E18" w:rsidRDefault="00EC5E18" w:rsidP="00EC5E18">
            <w:pPr>
              <w:spacing w:after="0" w:line="240" w:lineRule="auto"/>
              <w:contextualSpacing/>
              <w:jc w:val="center"/>
              <w:rPr>
                <w:rFonts w:ascii="Times New Roman" w:eastAsia="Calibri" w:hAnsi="Times New Roman" w:cs="Times New Roman"/>
                <w:sz w:val="24"/>
                <w:szCs w:val="24"/>
                <w:lang w:eastAsia="ru-RU"/>
              </w:rPr>
            </w:pPr>
            <w:r w:rsidRPr="00EC5E18">
              <w:rPr>
                <w:rFonts w:ascii="Times New Roman" w:eastAsia="Calibri" w:hAnsi="Times New Roman" w:cs="Times New Roman"/>
                <w:sz w:val="24"/>
                <w:szCs w:val="24"/>
                <w:lang w:eastAsia="ru-RU"/>
              </w:rPr>
              <w:t>Численность населения, чел.</w:t>
            </w:r>
          </w:p>
        </w:tc>
        <w:tc>
          <w:tcPr>
            <w:tcW w:w="2340" w:type="dxa"/>
          </w:tcPr>
          <w:p w:rsidR="00EC5E18" w:rsidRPr="00EC5E18" w:rsidRDefault="00EC5E18" w:rsidP="00EC5E18">
            <w:pPr>
              <w:spacing w:after="0" w:line="240" w:lineRule="auto"/>
              <w:contextualSpacing/>
              <w:jc w:val="center"/>
              <w:rPr>
                <w:rFonts w:ascii="Times New Roman" w:eastAsia="Calibri" w:hAnsi="Times New Roman" w:cs="Times New Roman"/>
                <w:sz w:val="24"/>
                <w:szCs w:val="24"/>
                <w:lang w:eastAsia="ru-RU"/>
              </w:rPr>
            </w:pPr>
            <w:r w:rsidRPr="00EC5E18">
              <w:rPr>
                <w:rFonts w:ascii="Times New Roman" w:eastAsia="Calibri" w:hAnsi="Times New Roman" w:cs="Times New Roman"/>
                <w:sz w:val="24"/>
                <w:szCs w:val="24"/>
                <w:lang w:eastAsia="ru-RU"/>
              </w:rPr>
              <w:t xml:space="preserve">Плотность населения, чел./км2 </w:t>
            </w:r>
          </w:p>
        </w:tc>
      </w:tr>
      <w:tr w:rsidR="00EC5E18" w:rsidRPr="00EC5E18" w:rsidTr="00E52984">
        <w:tc>
          <w:tcPr>
            <w:tcW w:w="3240" w:type="dxa"/>
          </w:tcPr>
          <w:p w:rsidR="00EC5E18" w:rsidRPr="00EC5E18" w:rsidRDefault="00211D4E" w:rsidP="00EC5E18">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Гаврилов-Ямский </w:t>
            </w:r>
            <w:r w:rsidR="00EC5E18" w:rsidRPr="00EC5E18">
              <w:rPr>
                <w:rFonts w:ascii="Times New Roman" w:eastAsia="Calibri" w:hAnsi="Times New Roman" w:cs="Times New Roman"/>
                <w:sz w:val="24"/>
                <w:szCs w:val="24"/>
                <w:lang w:eastAsia="ru-RU"/>
              </w:rPr>
              <w:t xml:space="preserve">муниципальный район </w:t>
            </w:r>
          </w:p>
        </w:tc>
        <w:tc>
          <w:tcPr>
            <w:tcW w:w="1903" w:type="dxa"/>
          </w:tcPr>
          <w:p w:rsidR="00EC5E18" w:rsidRPr="0017256C" w:rsidRDefault="0017256C" w:rsidP="005C39DC">
            <w:pPr>
              <w:spacing w:after="0" w:line="240" w:lineRule="auto"/>
              <w:contextualSpacing/>
              <w:jc w:val="center"/>
              <w:rPr>
                <w:rFonts w:ascii="Times New Roman" w:eastAsia="Calibri" w:hAnsi="Times New Roman" w:cs="Times New Roman"/>
                <w:sz w:val="24"/>
                <w:szCs w:val="24"/>
                <w:lang w:eastAsia="ru-RU"/>
              </w:rPr>
            </w:pPr>
            <w:r w:rsidRPr="0017256C">
              <w:rPr>
                <w:rFonts w:ascii="Times New Roman" w:hAnsi="Times New Roman" w:cs="Times New Roman"/>
              </w:rPr>
              <w:t xml:space="preserve">112 140 </w:t>
            </w:r>
          </w:p>
        </w:tc>
        <w:tc>
          <w:tcPr>
            <w:tcW w:w="1877" w:type="dxa"/>
          </w:tcPr>
          <w:p w:rsidR="00EC5E18" w:rsidRPr="00EC5E18" w:rsidRDefault="0017256C" w:rsidP="005C39DC">
            <w:pPr>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26538</w:t>
            </w:r>
          </w:p>
        </w:tc>
        <w:tc>
          <w:tcPr>
            <w:tcW w:w="2340" w:type="dxa"/>
          </w:tcPr>
          <w:p w:rsidR="00EC5E18" w:rsidRPr="00EC5E18" w:rsidRDefault="0017256C" w:rsidP="005C39DC">
            <w:pPr>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0,24</w:t>
            </w:r>
          </w:p>
        </w:tc>
      </w:tr>
    </w:tbl>
    <w:p w:rsidR="00EC5E18" w:rsidRPr="00EC5E18" w:rsidRDefault="00EC5E18" w:rsidP="00EC5E18">
      <w:pPr>
        <w:spacing w:after="0" w:line="240" w:lineRule="auto"/>
        <w:ind w:firstLine="567"/>
        <w:contextualSpacing/>
        <w:jc w:val="both"/>
        <w:rPr>
          <w:rFonts w:ascii="Times New Roman" w:eastAsia="Calibri" w:hAnsi="Times New Roman" w:cs="Times New Roman"/>
          <w:sz w:val="28"/>
          <w:szCs w:val="28"/>
          <w:lang w:eastAsia="ru-RU"/>
        </w:rPr>
      </w:pPr>
    </w:p>
    <w:p w:rsidR="00EC5E18" w:rsidRPr="00EC5E18" w:rsidRDefault="00EC5E18" w:rsidP="00EC5E18">
      <w:pPr>
        <w:spacing w:after="0" w:line="240" w:lineRule="auto"/>
        <w:ind w:firstLine="567"/>
        <w:contextualSpacing/>
        <w:jc w:val="both"/>
        <w:rPr>
          <w:rFonts w:ascii="Times New Roman" w:eastAsia="Calibri" w:hAnsi="Times New Roman" w:cs="Times New Roman"/>
          <w:sz w:val="28"/>
          <w:szCs w:val="28"/>
          <w:lang w:eastAsia="ru-RU"/>
        </w:rPr>
      </w:pPr>
      <w:r w:rsidRPr="00EC5E18">
        <w:rPr>
          <w:rFonts w:ascii="Times New Roman" w:eastAsia="Calibri" w:hAnsi="Times New Roman" w:cs="Times New Roman"/>
          <w:sz w:val="28"/>
          <w:szCs w:val="28"/>
          <w:lang w:eastAsia="ru-RU"/>
        </w:rPr>
        <w:t xml:space="preserve">В районе насчитывается </w:t>
      </w:r>
      <w:r w:rsidR="00522848">
        <w:rPr>
          <w:rFonts w:ascii="Times New Roman" w:eastAsia="Calibri" w:hAnsi="Times New Roman" w:cs="Times New Roman"/>
          <w:sz w:val="28"/>
          <w:szCs w:val="28"/>
          <w:lang w:eastAsia="ru-RU"/>
        </w:rPr>
        <w:t>19</w:t>
      </w:r>
      <w:r w:rsidR="00590280">
        <w:rPr>
          <w:rFonts w:ascii="Times New Roman" w:eastAsia="Calibri" w:hAnsi="Times New Roman" w:cs="Times New Roman"/>
          <w:sz w:val="28"/>
          <w:szCs w:val="28"/>
          <w:lang w:eastAsia="ru-RU"/>
        </w:rPr>
        <w:t>5</w:t>
      </w:r>
      <w:r w:rsidRPr="00EC5E18">
        <w:rPr>
          <w:rFonts w:ascii="Times New Roman" w:eastAsia="Calibri" w:hAnsi="Times New Roman" w:cs="Times New Roman"/>
          <w:color w:val="0070C0"/>
          <w:sz w:val="28"/>
          <w:szCs w:val="28"/>
          <w:lang w:eastAsia="ru-RU"/>
        </w:rPr>
        <w:t xml:space="preserve"> </w:t>
      </w:r>
      <w:r w:rsidRPr="00EC5E18">
        <w:rPr>
          <w:rFonts w:ascii="Times New Roman" w:eastAsia="Calibri" w:hAnsi="Times New Roman" w:cs="Times New Roman"/>
          <w:sz w:val="28"/>
          <w:szCs w:val="28"/>
          <w:lang w:eastAsia="ru-RU"/>
        </w:rPr>
        <w:t>сельски</w:t>
      </w:r>
      <w:r w:rsidR="005C39DC">
        <w:rPr>
          <w:rFonts w:ascii="Times New Roman" w:eastAsia="Calibri" w:hAnsi="Times New Roman" w:cs="Times New Roman"/>
          <w:sz w:val="28"/>
          <w:szCs w:val="28"/>
          <w:lang w:eastAsia="ru-RU"/>
        </w:rPr>
        <w:t>х</w:t>
      </w:r>
      <w:r w:rsidRPr="00EC5E18">
        <w:rPr>
          <w:rFonts w:ascii="Times New Roman" w:eastAsia="Calibri" w:hAnsi="Times New Roman" w:cs="Times New Roman"/>
          <w:sz w:val="28"/>
          <w:szCs w:val="28"/>
          <w:lang w:eastAsia="ru-RU"/>
        </w:rPr>
        <w:t xml:space="preserve"> населённы</w:t>
      </w:r>
      <w:r w:rsidR="005C39DC">
        <w:rPr>
          <w:rFonts w:ascii="Times New Roman" w:eastAsia="Calibri" w:hAnsi="Times New Roman" w:cs="Times New Roman"/>
          <w:sz w:val="28"/>
          <w:szCs w:val="28"/>
          <w:lang w:eastAsia="ru-RU"/>
        </w:rPr>
        <w:t>х</w:t>
      </w:r>
      <w:r w:rsidRPr="00EC5E18">
        <w:rPr>
          <w:rFonts w:ascii="Times New Roman" w:eastAsia="Calibri" w:hAnsi="Times New Roman" w:cs="Times New Roman"/>
          <w:sz w:val="28"/>
          <w:szCs w:val="28"/>
          <w:lang w:eastAsia="ru-RU"/>
        </w:rPr>
        <w:t xml:space="preserve"> пункт</w:t>
      </w:r>
      <w:r w:rsidR="005C39DC">
        <w:rPr>
          <w:rFonts w:ascii="Times New Roman" w:eastAsia="Calibri" w:hAnsi="Times New Roman" w:cs="Times New Roman"/>
          <w:sz w:val="28"/>
          <w:szCs w:val="28"/>
          <w:lang w:eastAsia="ru-RU"/>
        </w:rPr>
        <w:t xml:space="preserve">а и городское поселение </w:t>
      </w:r>
      <w:r w:rsidR="00211D4E">
        <w:rPr>
          <w:rFonts w:ascii="Times New Roman" w:eastAsia="Calibri" w:hAnsi="Times New Roman" w:cs="Times New Roman"/>
          <w:sz w:val="28"/>
          <w:szCs w:val="28"/>
          <w:lang w:eastAsia="ru-RU"/>
        </w:rPr>
        <w:t>Гаврилов-Ям</w:t>
      </w:r>
      <w:r w:rsidR="00454C75">
        <w:rPr>
          <w:rFonts w:ascii="Times New Roman" w:eastAsia="Calibri" w:hAnsi="Times New Roman" w:cs="Times New Roman"/>
          <w:sz w:val="28"/>
          <w:szCs w:val="28"/>
          <w:lang w:eastAsia="ru-RU"/>
        </w:rPr>
        <w:t xml:space="preserve">. </w:t>
      </w:r>
      <w:r w:rsidRPr="00EC5E18">
        <w:rPr>
          <w:rFonts w:ascii="Times New Roman" w:eastAsia="Calibri" w:hAnsi="Times New Roman" w:cs="Times New Roman"/>
          <w:sz w:val="28"/>
          <w:szCs w:val="28"/>
          <w:lang w:eastAsia="ru-RU"/>
        </w:rPr>
        <w:t xml:space="preserve">Из общего количества населения района </w:t>
      </w:r>
      <w:r w:rsidR="00ED0EC1">
        <w:rPr>
          <w:rFonts w:ascii="Times New Roman" w:eastAsia="Calibri" w:hAnsi="Times New Roman" w:cs="Times New Roman"/>
          <w:sz w:val="28"/>
          <w:szCs w:val="28"/>
          <w:lang w:eastAsia="ru-RU"/>
        </w:rPr>
        <w:t>26538</w:t>
      </w:r>
      <w:r w:rsidRPr="00EC5E18">
        <w:rPr>
          <w:rFonts w:ascii="Times New Roman" w:eastAsia="Calibri" w:hAnsi="Times New Roman" w:cs="Times New Roman"/>
          <w:sz w:val="28"/>
          <w:szCs w:val="28"/>
          <w:lang w:eastAsia="ru-RU"/>
        </w:rPr>
        <w:t xml:space="preserve"> </w:t>
      </w:r>
      <w:r w:rsidRPr="00EC5E18">
        <w:rPr>
          <w:rFonts w:ascii="Times New Roman" w:eastAsia="Calibri" w:hAnsi="Times New Roman" w:cs="Times New Roman"/>
          <w:sz w:val="28"/>
          <w:szCs w:val="28"/>
          <w:lang w:eastAsia="ru-RU"/>
        </w:rPr>
        <w:lastRenderedPageBreak/>
        <w:t xml:space="preserve">человек, городское население составляет –  </w:t>
      </w:r>
      <w:r w:rsidR="00ED0EC1">
        <w:rPr>
          <w:rFonts w:ascii="Times New Roman" w:eastAsia="Calibri" w:hAnsi="Times New Roman" w:cs="Times New Roman"/>
          <w:sz w:val="28"/>
          <w:szCs w:val="28"/>
          <w:lang w:eastAsia="ru-RU"/>
        </w:rPr>
        <w:t>17434</w:t>
      </w:r>
      <w:r w:rsidRPr="00EC5E18">
        <w:rPr>
          <w:rFonts w:ascii="Times New Roman" w:eastAsia="Calibri" w:hAnsi="Times New Roman" w:cs="Times New Roman"/>
          <w:sz w:val="28"/>
          <w:szCs w:val="28"/>
          <w:lang w:eastAsia="ru-RU"/>
        </w:rPr>
        <w:t>чел.(</w:t>
      </w:r>
      <w:r w:rsidR="00ED0EC1">
        <w:rPr>
          <w:rFonts w:ascii="Times New Roman" w:eastAsia="Calibri" w:hAnsi="Times New Roman" w:cs="Times New Roman"/>
          <w:sz w:val="28"/>
          <w:szCs w:val="28"/>
          <w:lang w:eastAsia="ru-RU"/>
        </w:rPr>
        <w:t>65</w:t>
      </w:r>
      <w:r w:rsidRPr="005C39DC">
        <w:rPr>
          <w:rFonts w:ascii="Times New Roman" w:eastAsia="Calibri" w:hAnsi="Times New Roman" w:cs="Times New Roman"/>
          <w:sz w:val="28"/>
          <w:szCs w:val="28"/>
          <w:lang w:eastAsia="ru-RU"/>
        </w:rPr>
        <w:t>,</w:t>
      </w:r>
      <w:r w:rsidR="00ED0EC1">
        <w:rPr>
          <w:rFonts w:ascii="Times New Roman" w:eastAsia="Calibri" w:hAnsi="Times New Roman" w:cs="Times New Roman"/>
          <w:sz w:val="28"/>
          <w:szCs w:val="28"/>
          <w:lang w:eastAsia="ru-RU"/>
        </w:rPr>
        <w:t>7</w:t>
      </w:r>
      <w:r w:rsidRPr="005C39DC">
        <w:rPr>
          <w:rFonts w:ascii="Times New Roman" w:eastAsia="Calibri" w:hAnsi="Times New Roman" w:cs="Times New Roman"/>
          <w:sz w:val="28"/>
          <w:szCs w:val="28"/>
          <w:lang w:eastAsia="ru-RU"/>
        </w:rPr>
        <w:t>%),</w:t>
      </w:r>
      <w:r w:rsidRPr="00EC5E18">
        <w:rPr>
          <w:rFonts w:ascii="Times New Roman" w:eastAsia="Calibri" w:hAnsi="Times New Roman" w:cs="Times New Roman"/>
          <w:sz w:val="28"/>
          <w:szCs w:val="28"/>
          <w:lang w:eastAsia="ru-RU"/>
        </w:rPr>
        <w:t xml:space="preserve"> сельское – </w:t>
      </w:r>
      <w:r w:rsidR="00ED0EC1">
        <w:rPr>
          <w:rFonts w:ascii="Times New Roman" w:eastAsia="Calibri" w:hAnsi="Times New Roman" w:cs="Times New Roman"/>
          <w:sz w:val="28"/>
          <w:szCs w:val="28"/>
          <w:lang w:eastAsia="ru-RU"/>
        </w:rPr>
        <w:t>9104</w:t>
      </w:r>
      <w:r w:rsidRPr="00EC5E18">
        <w:rPr>
          <w:rFonts w:ascii="Times New Roman" w:eastAsia="Calibri" w:hAnsi="Times New Roman" w:cs="Times New Roman"/>
          <w:sz w:val="28"/>
          <w:szCs w:val="28"/>
          <w:lang w:eastAsia="ru-RU"/>
        </w:rPr>
        <w:t xml:space="preserve"> чел.(</w:t>
      </w:r>
      <w:r w:rsidR="00ED0EC1">
        <w:rPr>
          <w:rFonts w:ascii="Times New Roman" w:eastAsia="Calibri" w:hAnsi="Times New Roman" w:cs="Times New Roman"/>
          <w:sz w:val="28"/>
          <w:szCs w:val="28"/>
          <w:lang w:eastAsia="ru-RU"/>
        </w:rPr>
        <w:t>34</w:t>
      </w:r>
      <w:r w:rsidR="005C39DC">
        <w:rPr>
          <w:rFonts w:ascii="Times New Roman" w:eastAsia="Calibri" w:hAnsi="Times New Roman" w:cs="Times New Roman"/>
          <w:sz w:val="28"/>
          <w:szCs w:val="28"/>
          <w:lang w:eastAsia="ru-RU"/>
        </w:rPr>
        <w:t>,</w:t>
      </w:r>
      <w:r w:rsidR="00ED0EC1">
        <w:rPr>
          <w:rFonts w:ascii="Times New Roman" w:eastAsia="Calibri" w:hAnsi="Times New Roman" w:cs="Times New Roman"/>
          <w:sz w:val="28"/>
          <w:szCs w:val="28"/>
          <w:lang w:eastAsia="ru-RU"/>
        </w:rPr>
        <w:t>3</w:t>
      </w:r>
      <w:r w:rsidRPr="005C39DC">
        <w:rPr>
          <w:rFonts w:ascii="Times New Roman" w:eastAsia="Calibri" w:hAnsi="Times New Roman" w:cs="Times New Roman"/>
          <w:sz w:val="28"/>
          <w:szCs w:val="28"/>
          <w:lang w:eastAsia="ru-RU"/>
        </w:rPr>
        <w:t>%)</w:t>
      </w:r>
    </w:p>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color w:val="0000FF"/>
          <w:sz w:val="28"/>
          <w:szCs w:val="28"/>
          <w:lang w:eastAsia="hi-IN" w:bidi="hi-IN"/>
        </w:rPr>
        <w:t xml:space="preserve">         </w:t>
      </w:r>
      <w:r w:rsidRPr="00EC5E18">
        <w:rPr>
          <w:rFonts w:ascii="Times New Roman" w:eastAsia="Times New Roman" w:hAnsi="Times New Roman" w:cs="Times New Roman"/>
          <w:sz w:val="28"/>
          <w:szCs w:val="28"/>
          <w:lang w:eastAsia="hi-IN" w:bidi="hi-IN"/>
        </w:rPr>
        <w:t xml:space="preserve">Сельские населенные пункты в зависимости от проектной численности населения подразделяются на группы в соответствии с </w:t>
      </w:r>
      <w:r w:rsidR="001055C7">
        <w:rPr>
          <w:rFonts w:ascii="Times New Roman" w:eastAsia="Times New Roman" w:hAnsi="Times New Roman" w:cs="Times New Roman"/>
          <w:sz w:val="28"/>
          <w:szCs w:val="28"/>
          <w:lang w:eastAsia="hi-IN" w:bidi="hi-IN"/>
        </w:rPr>
        <w:t>Т</w:t>
      </w:r>
      <w:r w:rsidRPr="001055C7">
        <w:rPr>
          <w:rFonts w:ascii="Times New Roman" w:eastAsia="Times New Roman" w:hAnsi="Times New Roman" w:cs="Times New Roman"/>
          <w:sz w:val="28"/>
          <w:szCs w:val="28"/>
          <w:lang w:eastAsia="hi-IN" w:bidi="hi-IN"/>
        </w:rPr>
        <w:t>аблицей 26.</w:t>
      </w:r>
    </w:p>
    <w:p w:rsidR="00EC5E18" w:rsidRPr="00EC5E18" w:rsidRDefault="00EC5E18" w:rsidP="00EC5E18">
      <w:pPr>
        <w:suppressAutoHyphens/>
        <w:spacing w:after="0" w:line="240" w:lineRule="auto"/>
        <w:jc w:val="right"/>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Таблица 26    </w:t>
      </w: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6140"/>
      </w:tblGrid>
      <w:tr w:rsidR="00EC5E18" w:rsidRPr="00EC5E18" w:rsidTr="00E52984">
        <w:tc>
          <w:tcPr>
            <w:tcW w:w="3220" w:type="dxa"/>
            <w:vMerge w:val="restart"/>
            <w:tcBorders>
              <w:top w:val="single" w:sz="4" w:space="0" w:color="auto"/>
              <w:bottom w:val="single" w:sz="4" w:space="0" w:color="auto"/>
              <w:right w:val="single" w:sz="4" w:space="0" w:color="auto"/>
            </w:tcBorders>
          </w:tcPr>
          <w:p w:rsidR="00EC5E18" w:rsidRPr="00EC5E18" w:rsidRDefault="00EC5E18" w:rsidP="00EC5E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5E18">
              <w:rPr>
                <w:rFonts w:ascii="Times New Roman" w:eastAsia="Times New Roman" w:hAnsi="Times New Roman" w:cs="Times New Roman"/>
                <w:sz w:val="24"/>
                <w:szCs w:val="24"/>
                <w:lang w:eastAsia="ru-RU"/>
              </w:rPr>
              <w:t>Группы городских округов и поселений</w:t>
            </w:r>
          </w:p>
        </w:tc>
        <w:tc>
          <w:tcPr>
            <w:tcW w:w="6140" w:type="dxa"/>
            <w:tcBorders>
              <w:top w:val="single" w:sz="4" w:space="0" w:color="auto"/>
              <w:left w:val="single" w:sz="4" w:space="0" w:color="auto"/>
              <w:bottom w:val="single" w:sz="4" w:space="0" w:color="auto"/>
            </w:tcBorders>
          </w:tcPr>
          <w:p w:rsidR="00EC5E18" w:rsidRPr="00EC5E18" w:rsidRDefault="00EC5E18" w:rsidP="00EC5E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5E18">
              <w:rPr>
                <w:rFonts w:ascii="Times New Roman" w:eastAsia="Times New Roman" w:hAnsi="Times New Roman" w:cs="Times New Roman"/>
                <w:sz w:val="24"/>
                <w:szCs w:val="24"/>
                <w:lang w:eastAsia="ru-RU"/>
              </w:rPr>
              <w:t>Население (тыс. человек)</w:t>
            </w:r>
          </w:p>
        </w:tc>
      </w:tr>
      <w:tr w:rsidR="00EC5E18" w:rsidRPr="00EC5E18" w:rsidTr="00E52984">
        <w:tc>
          <w:tcPr>
            <w:tcW w:w="3220" w:type="dxa"/>
            <w:vMerge/>
            <w:tcBorders>
              <w:top w:val="single" w:sz="4" w:space="0" w:color="auto"/>
              <w:bottom w:val="single" w:sz="4" w:space="0" w:color="auto"/>
              <w:right w:val="single" w:sz="4" w:space="0" w:color="auto"/>
            </w:tcBorders>
          </w:tcPr>
          <w:p w:rsidR="00EC5E18" w:rsidRPr="00EC5E18" w:rsidRDefault="00EC5E18" w:rsidP="00EC5E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40" w:type="dxa"/>
            <w:tcBorders>
              <w:top w:val="single" w:sz="4" w:space="0" w:color="auto"/>
              <w:left w:val="single" w:sz="4" w:space="0" w:color="auto"/>
              <w:bottom w:val="single" w:sz="4" w:space="0" w:color="auto"/>
            </w:tcBorders>
          </w:tcPr>
          <w:p w:rsidR="00EC5E18" w:rsidRPr="00EC5E18" w:rsidRDefault="00EC5E18" w:rsidP="00EC5E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5E18">
              <w:rPr>
                <w:rFonts w:ascii="Times New Roman" w:eastAsia="Times New Roman" w:hAnsi="Times New Roman" w:cs="Times New Roman"/>
                <w:sz w:val="24"/>
                <w:szCs w:val="24"/>
                <w:lang w:eastAsia="ru-RU"/>
              </w:rPr>
              <w:t>Сельские населенные пункты</w:t>
            </w:r>
          </w:p>
        </w:tc>
      </w:tr>
      <w:tr w:rsidR="00EC5E18" w:rsidRPr="00EC5E18" w:rsidTr="00E52984">
        <w:tc>
          <w:tcPr>
            <w:tcW w:w="3220" w:type="dxa"/>
            <w:vMerge w:val="restart"/>
            <w:tcBorders>
              <w:top w:val="single" w:sz="4" w:space="0" w:color="auto"/>
              <w:bottom w:val="single" w:sz="4" w:space="0" w:color="auto"/>
              <w:right w:val="single" w:sz="4" w:space="0" w:color="auto"/>
            </w:tcBorders>
          </w:tcPr>
          <w:p w:rsidR="00EC5E18" w:rsidRPr="00EC5E18" w:rsidRDefault="00EC5E18" w:rsidP="00EC5E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5E18">
              <w:rPr>
                <w:rFonts w:ascii="Times New Roman" w:eastAsia="Times New Roman" w:hAnsi="Times New Roman" w:cs="Times New Roman"/>
                <w:sz w:val="24"/>
                <w:szCs w:val="24"/>
                <w:lang w:eastAsia="ru-RU"/>
              </w:rPr>
              <w:t>Крупные</w:t>
            </w:r>
          </w:p>
        </w:tc>
        <w:tc>
          <w:tcPr>
            <w:tcW w:w="6140" w:type="dxa"/>
            <w:tcBorders>
              <w:top w:val="single" w:sz="4" w:space="0" w:color="auto"/>
              <w:left w:val="single" w:sz="4" w:space="0" w:color="auto"/>
              <w:bottom w:val="single" w:sz="4" w:space="0" w:color="auto"/>
            </w:tcBorders>
          </w:tcPr>
          <w:p w:rsidR="00EC5E18" w:rsidRPr="00EC5E18" w:rsidRDefault="00EC5E18" w:rsidP="00EC5E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5E18">
              <w:rPr>
                <w:rFonts w:ascii="Times New Roman" w:eastAsia="Times New Roman" w:hAnsi="Times New Roman" w:cs="Times New Roman"/>
                <w:sz w:val="24"/>
                <w:szCs w:val="24"/>
                <w:lang w:eastAsia="ru-RU"/>
              </w:rPr>
              <w:t>Свыше 5</w:t>
            </w:r>
          </w:p>
        </w:tc>
      </w:tr>
      <w:tr w:rsidR="00EC5E18" w:rsidRPr="00EC5E18" w:rsidTr="00E52984">
        <w:tc>
          <w:tcPr>
            <w:tcW w:w="3220" w:type="dxa"/>
            <w:vMerge/>
            <w:tcBorders>
              <w:top w:val="single" w:sz="4" w:space="0" w:color="auto"/>
              <w:bottom w:val="single" w:sz="4" w:space="0" w:color="auto"/>
              <w:right w:val="single" w:sz="4" w:space="0" w:color="auto"/>
            </w:tcBorders>
          </w:tcPr>
          <w:p w:rsidR="00EC5E18" w:rsidRPr="00EC5E18" w:rsidRDefault="00EC5E18" w:rsidP="00EC5E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40" w:type="dxa"/>
            <w:tcBorders>
              <w:top w:val="single" w:sz="4" w:space="0" w:color="auto"/>
              <w:left w:val="single" w:sz="4" w:space="0" w:color="auto"/>
              <w:bottom w:val="single" w:sz="4" w:space="0" w:color="auto"/>
            </w:tcBorders>
          </w:tcPr>
          <w:p w:rsidR="00EC5E18" w:rsidRPr="00EC5E18" w:rsidRDefault="00EC5E18" w:rsidP="00EC5E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5E18">
              <w:rPr>
                <w:rFonts w:ascii="Times New Roman" w:eastAsia="Times New Roman" w:hAnsi="Times New Roman" w:cs="Times New Roman"/>
                <w:sz w:val="24"/>
                <w:szCs w:val="24"/>
                <w:lang w:eastAsia="ru-RU"/>
              </w:rPr>
              <w:t>Свыше 3 до 5</w:t>
            </w:r>
          </w:p>
        </w:tc>
      </w:tr>
      <w:tr w:rsidR="00EC5E18" w:rsidRPr="00EC5E18" w:rsidTr="00E52984">
        <w:tc>
          <w:tcPr>
            <w:tcW w:w="3220" w:type="dxa"/>
            <w:tcBorders>
              <w:top w:val="single" w:sz="4" w:space="0" w:color="auto"/>
              <w:bottom w:val="single" w:sz="4" w:space="0" w:color="auto"/>
              <w:right w:val="single" w:sz="4" w:space="0" w:color="auto"/>
            </w:tcBorders>
          </w:tcPr>
          <w:p w:rsidR="00EC5E18" w:rsidRPr="00EC5E18" w:rsidRDefault="00EC5E18" w:rsidP="00EC5E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5E18">
              <w:rPr>
                <w:rFonts w:ascii="Times New Roman" w:eastAsia="Times New Roman" w:hAnsi="Times New Roman" w:cs="Times New Roman"/>
                <w:sz w:val="24"/>
                <w:szCs w:val="24"/>
                <w:lang w:eastAsia="ru-RU"/>
              </w:rPr>
              <w:t>Большие</w:t>
            </w:r>
          </w:p>
        </w:tc>
        <w:tc>
          <w:tcPr>
            <w:tcW w:w="6140" w:type="dxa"/>
            <w:tcBorders>
              <w:top w:val="single" w:sz="4" w:space="0" w:color="auto"/>
              <w:left w:val="single" w:sz="4" w:space="0" w:color="auto"/>
              <w:bottom w:val="single" w:sz="4" w:space="0" w:color="auto"/>
            </w:tcBorders>
          </w:tcPr>
          <w:p w:rsidR="00EC5E18" w:rsidRPr="00EC5E18" w:rsidRDefault="00EC5E18" w:rsidP="00EC5E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5E18">
              <w:rPr>
                <w:rFonts w:ascii="Times New Roman" w:eastAsia="Times New Roman" w:hAnsi="Times New Roman" w:cs="Times New Roman"/>
                <w:sz w:val="24"/>
                <w:szCs w:val="24"/>
                <w:lang w:eastAsia="ru-RU"/>
              </w:rPr>
              <w:t>Свыше 1 до 3</w:t>
            </w:r>
          </w:p>
        </w:tc>
      </w:tr>
      <w:tr w:rsidR="00EC5E18" w:rsidRPr="00EC5E18" w:rsidTr="00E52984">
        <w:tc>
          <w:tcPr>
            <w:tcW w:w="3220" w:type="dxa"/>
            <w:tcBorders>
              <w:top w:val="single" w:sz="4" w:space="0" w:color="auto"/>
              <w:bottom w:val="single" w:sz="4" w:space="0" w:color="auto"/>
              <w:right w:val="single" w:sz="4" w:space="0" w:color="auto"/>
            </w:tcBorders>
          </w:tcPr>
          <w:p w:rsidR="00EC5E18" w:rsidRPr="00EC5E18" w:rsidRDefault="00EC5E18" w:rsidP="00EC5E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5E18">
              <w:rPr>
                <w:rFonts w:ascii="Times New Roman" w:eastAsia="Times New Roman" w:hAnsi="Times New Roman" w:cs="Times New Roman"/>
                <w:sz w:val="24"/>
                <w:szCs w:val="24"/>
                <w:lang w:eastAsia="ru-RU"/>
              </w:rPr>
              <w:t>Средние</w:t>
            </w:r>
          </w:p>
        </w:tc>
        <w:tc>
          <w:tcPr>
            <w:tcW w:w="6140" w:type="dxa"/>
            <w:tcBorders>
              <w:top w:val="single" w:sz="4" w:space="0" w:color="auto"/>
              <w:left w:val="single" w:sz="4" w:space="0" w:color="auto"/>
              <w:bottom w:val="single" w:sz="4" w:space="0" w:color="auto"/>
            </w:tcBorders>
          </w:tcPr>
          <w:p w:rsidR="00EC5E18" w:rsidRPr="00EC5E18" w:rsidRDefault="00EC5E18" w:rsidP="00EC5E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5E18">
              <w:rPr>
                <w:rFonts w:ascii="Times New Roman" w:eastAsia="Times New Roman" w:hAnsi="Times New Roman" w:cs="Times New Roman"/>
                <w:sz w:val="24"/>
                <w:szCs w:val="24"/>
                <w:lang w:eastAsia="ru-RU"/>
              </w:rPr>
              <w:t>Свыше 0,2 до 1</w:t>
            </w:r>
          </w:p>
        </w:tc>
      </w:tr>
      <w:tr w:rsidR="00EC5E18" w:rsidRPr="00EC5E18" w:rsidTr="00E52984">
        <w:tc>
          <w:tcPr>
            <w:tcW w:w="3220" w:type="dxa"/>
            <w:vMerge w:val="restart"/>
            <w:tcBorders>
              <w:top w:val="single" w:sz="4" w:space="0" w:color="auto"/>
              <w:bottom w:val="single" w:sz="4" w:space="0" w:color="auto"/>
              <w:right w:val="single" w:sz="4" w:space="0" w:color="auto"/>
            </w:tcBorders>
          </w:tcPr>
          <w:p w:rsidR="00EC5E18" w:rsidRPr="00EC5E18" w:rsidRDefault="00EC5E18" w:rsidP="00EC5E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5E18">
              <w:rPr>
                <w:rFonts w:ascii="Times New Roman" w:eastAsia="Times New Roman" w:hAnsi="Times New Roman" w:cs="Times New Roman"/>
                <w:sz w:val="24"/>
                <w:szCs w:val="24"/>
                <w:lang w:eastAsia="ru-RU"/>
              </w:rPr>
              <w:t>Малые</w:t>
            </w:r>
          </w:p>
        </w:tc>
        <w:tc>
          <w:tcPr>
            <w:tcW w:w="6140" w:type="dxa"/>
            <w:tcBorders>
              <w:top w:val="single" w:sz="4" w:space="0" w:color="auto"/>
              <w:left w:val="single" w:sz="4" w:space="0" w:color="auto"/>
              <w:bottom w:val="single" w:sz="4" w:space="0" w:color="auto"/>
            </w:tcBorders>
          </w:tcPr>
          <w:p w:rsidR="00EC5E18" w:rsidRPr="00EC5E18" w:rsidRDefault="00EC5E18" w:rsidP="00EC5E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5E18">
              <w:rPr>
                <w:rFonts w:ascii="Times New Roman" w:eastAsia="Times New Roman" w:hAnsi="Times New Roman" w:cs="Times New Roman"/>
                <w:sz w:val="24"/>
                <w:szCs w:val="24"/>
                <w:lang w:eastAsia="ru-RU"/>
              </w:rPr>
              <w:t>Свыше 0,05 до 0,2</w:t>
            </w:r>
          </w:p>
        </w:tc>
      </w:tr>
      <w:tr w:rsidR="00EC5E18" w:rsidRPr="00EC5E18" w:rsidTr="00E52984">
        <w:trPr>
          <w:trHeight w:val="294"/>
        </w:trPr>
        <w:tc>
          <w:tcPr>
            <w:tcW w:w="3220" w:type="dxa"/>
            <w:vMerge/>
            <w:tcBorders>
              <w:top w:val="single" w:sz="4" w:space="0" w:color="auto"/>
              <w:bottom w:val="single" w:sz="4" w:space="0" w:color="auto"/>
              <w:right w:val="single" w:sz="4" w:space="0" w:color="auto"/>
            </w:tcBorders>
          </w:tcPr>
          <w:p w:rsidR="00EC5E18" w:rsidRPr="00EC5E18" w:rsidRDefault="00EC5E18" w:rsidP="00EC5E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40" w:type="dxa"/>
            <w:tcBorders>
              <w:top w:val="single" w:sz="4" w:space="0" w:color="auto"/>
              <w:left w:val="single" w:sz="4" w:space="0" w:color="auto"/>
            </w:tcBorders>
          </w:tcPr>
          <w:p w:rsidR="00EC5E18" w:rsidRPr="00EC5E18" w:rsidRDefault="00EC5E18" w:rsidP="00EC5E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5E18">
              <w:rPr>
                <w:rFonts w:ascii="Times New Roman" w:eastAsia="Times New Roman" w:hAnsi="Times New Roman" w:cs="Times New Roman"/>
                <w:sz w:val="24"/>
                <w:szCs w:val="24"/>
                <w:lang w:eastAsia="ru-RU"/>
              </w:rPr>
              <w:t>До 0,05</w:t>
            </w:r>
          </w:p>
        </w:tc>
      </w:tr>
    </w:tbl>
    <w:p w:rsidR="00EC5E18" w:rsidRPr="00EC5E18" w:rsidRDefault="00EC5E18" w:rsidP="00EC5E18">
      <w:pPr>
        <w:spacing w:after="0" w:line="240" w:lineRule="auto"/>
        <w:ind w:firstLine="567"/>
        <w:contextualSpacing/>
        <w:jc w:val="both"/>
        <w:rPr>
          <w:rFonts w:ascii="Times New Roman" w:eastAsia="Calibri" w:hAnsi="Times New Roman" w:cs="Times New Roman"/>
          <w:sz w:val="28"/>
          <w:szCs w:val="28"/>
          <w:lang w:eastAsia="ru-RU"/>
        </w:rPr>
      </w:pPr>
    </w:p>
    <w:p w:rsidR="00EC5E18" w:rsidRPr="00EC5E18" w:rsidRDefault="00EC5E18" w:rsidP="00EC5E18">
      <w:pPr>
        <w:spacing w:after="0" w:line="240" w:lineRule="auto"/>
        <w:ind w:firstLine="567"/>
        <w:contextualSpacing/>
        <w:jc w:val="both"/>
        <w:rPr>
          <w:rFonts w:ascii="Times New Roman" w:eastAsia="Calibri" w:hAnsi="Times New Roman" w:cs="Times New Roman"/>
          <w:sz w:val="28"/>
          <w:szCs w:val="28"/>
          <w:lang w:eastAsia="ru-RU"/>
        </w:rPr>
      </w:pPr>
      <w:r w:rsidRPr="00EC5E18">
        <w:rPr>
          <w:rFonts w:ascii="Times New Roman" w:eastAsia="Calibri" w:hAnsi="Times New Roman" w:cs="Times New Roman"/>
          <w:sz w:val="28"/>
          <w:szCs w:val="28"/>
          <w:lang w:eastAsia="ru-RU"/>
        </w:rPr>
        <w:t xml:space="preserve"> Группировка сельских населенных пунктов </w:t>
      </w:r>
      <w:r w:rsidR="00211D4E">
        <w:rPr>
          <w:rFonts w:ascii="Times New Roman" w:eastAsia="Calibri" w:hAnsi="Times New Roman" w:cs="Times New Roman"/>
          <w:sz w:val="28"/>
          <w:szCs w:val="28"/>
          <w:lang w:eastAsia="ru-RU"/>
        </w:rPr>
        <w:t>Гаврилов-Ямского</w:t>
      </w:r>
      <w:r w:rsidRPr="00EC5E18">
        <w:rPr>
          <w:rFonts w:ascii="Times New Roman" w:eastAsia="Calibri" w:hAnsi="Times New Roman" w:cs="Times New Roman"/>
          <w:sz w:val="28"/>
          <w:szCs w:val="28"/>
          <w:lang w:eastAsia="ru-RU"/>
        </w:rPr>
        <w:t xml:space="preserve"> района по численности населения представлена  таблицей 27.</w:t>
      </w:r>
    </w:p>
    <w:p w:rsidR="00EC5E18" w:rsidRPr="008F56F7" w:rsidRDefault="00EC5E18" w:rsidP="00EC5E18">
      <w:pPr>
        <w:spacing w:after="0" w:line="240" w:lineRule="auto"/>
        <w:ind w:firstLine="567"/>
        <w:contextualSpacing/>
        <w:jc w:val="right"/>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 xml:space="preserve">Таблица 27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160"/>
        <w:gridCol w:w="2880"/>
      </w:tblGrid>
      <w:tr w:rsidR="00EC5E18" w:rsidRPr="00590280" w:rsidTr="00E52984">
        <w:tc>
          <w:tcPr>
            <w:tcW w:w="4320" w:type="dxa"/>
          </w:tcPr>
          <w:p w:rsidR="00EC5E18" w:rsidRPr="008F56F7" w:rsidRDefault="00EC5E18" w:rsidP="00EC5E18">
            <w:pPr>
              <w:spacing w:after="0" w:line="240" w:lineRule="auto"/>
              <w:contextualSpacing/>
              <w:jc w:val="both"/>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Сельские населенные пункты</w:t>
            </w:r>
          </w:p>
        </w:tc>
        <w:tc>
          <w:tcPr>
            <w:tcW w:w="2160" w:type="dxa"/>
          </w:tcPr>
          <w:p w:rsidR="00EC5E18" w:rsidRPr="008F56F7" w:rsidRDefault="00EC5E18" w:rsidP="00EC5E18">
            <w:pPr>
              <w:spacing w:after="0" w:line="240" w:lineRule="auto"/>
              <w:contextualSpacing/>
              <w:jc w:val="center"/>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всего</w:t>
            </w:r>
          </w:p>
        </w:tc>
        <w:tc>
          <w:tcPr>
            <w:tcW w:w="2880" w:type="dxa"/>
          </w:tcPr>
          <w:p w:rsidR="00EC5E18" w:rsidRPr="008F56F7" w:rsidRDefault="00EC5E18" w:rsidP="00EC5E18">
            <w:pPr>
              <w:spacing w:after="0" w:line="240" w:lineRule="auto"/>
              <w:contextualSpacing/>
              <w:jc w:val="center"/>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 от общего числа</w:t>
            </w:r>
          </w:p>
        </w:tc>
      </w:tr>
      <w:tr w:rsidR="00EC5E18" w:rsidRPr="00590280" w:rsidTr="00E52984">
        <w:tc>
          <w:tcPr>
            <w:tcW w:w="4320" w:type="dxa"/>
          </w:tcPr>
          <w:p w:rsidR="00EC5E18" w:rsidRPr="008F56F7" w:rsidRDefault="00EC5E18" w:rsidP="00EC5E18">
            <w:pPr>
              <w:spacing w:after="0" w:line="240" w:lineRule="auto"/>
              <w:contextualSpacing/>
              <w:jc w:val="both"/>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Всего сельских населенных пунктов</w:t>
            </w:r>
          </w:p>
        </w:tc>
        <w:tc>
          <w:tcPr>
            <w:tcW w:w="2160" w:type="dxa"/>
          </w:tcPr>
          <w:p w:rsidR="00EC5E18" w:rsidRPr="008F56F7" w:rsidRDefault="00E66A40" w:rsidP="005C39DC">
            <w:pPr>
              <w:spacing w:after="0" w:line="240" w:lineRule="auto"/>
              <w:contextualSpacing/>
              <w:jc w:val="center"/>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195</w:t>
            </w:r>
          </w:p>
        </w:tc>
        <w:tc>
          <w:tcPr>
            <w:tcW w:w="2880" w:type="dxa"/>
          </w:tcPr>
          <w:p w:rsidR="00EC5E18" w:rsidRPr="008F56F7" w:rsidRDefault="00EC5E18" w:rsidP="00EC5E18">
            <w:pPr>
              <w:spacing w:after="0" w:line="240" w:lineRule="auto"/>
              <w:contextualSpacing/>
              <w:jc w:val="center"/>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100</w:t>
            </w:r>
          </w:p>
        </w:tc>
      </w:tr>
      <w:tr w:rsidR="00EC5E18" w:rsidRPr="00590280" w:rsidTr="00E52984">
        <w:tc>
          <w:tcPr>
            <w:tcW w:w="4320" w:type="dxa"/>
          </w:tcPr>
          <w:p w:rsidR="00EC5E18" w:rsidRPr="008F56F7" w:rsidRDefault="00EC5E18" w:rsidP="00EC5E18">
            <w:pPr>
              <w:spacing w:after="0" w:line="240" w:lineRule="auto"/>
              <w:contextualSpacing/>
              <w:jc w:val="both"/>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из них с числом жителей:</w:t>
            </w:r>
          </w:p>
        </w:tc>
        <w:tc>
          <w:tcPr>
            <w:tcW w:w="2160" w:type="dxa"/>
          </w:tcPr>
          <w:p w:rsidR="00EC5E18" w:rsidRPr="008F56F7" w:rsidRDefault="00EC5E18" w:rsidP="00EC5E18">
            <w:pPr>
              <w:spacing w:after="0" w:line="240" w:lineRule="auto"/>
              <w:contextualSpacing/>
              <w:jc w:val="center"/>
              <w:rPr>
                <w:rFonts w:ascii="Times New Roman" w:eastAsia="Calibri" w:hAnsi="Times New Roman" w:cs="Times New Roman"/>
                <w:sz w:val="24"/>
                <w:szCs w:val="24"/>
                <w:lang w:eastAsia="ru-RU"/>
              </w:rPr>
            </w:pPr>
          </w:p>
        </w:tc>
        <w:tc>
          <w:tcPr>
            <w:tcW w:w="2880" w:type="dxa"/>
          </w:tcPr>
          <w:p w:rsidR="00EC5E18" w:rsidRPr="008F56F7" w:rsidRDefault="00EC5E18" w:rsidP="00EC5E18">
            <w:pPr>
              <w:spacing w:after="0" w:line="240" w:lineRule="auto"/>
              <w:contextualSpacing/>
              <w:jc w:val="center"/>
              <w:rPr>
                <w:rFonts w:ascii="Times New Roman" w:eastAsia="Calibri" w:hAnsi="Times New Roman" w:cs="Times New Roman"/>
                <w:sz w:val="24"/>
                <w:szCs w:val="24"/>
                <w:lang w:eastAsia="ru-RU"/>
              </w:rPr>
            </w:pPr>
          </w:p>
        </w:tc>
      </w:tr>
      <w:tr w:rsidR="00EC5E18" w:rsidRPr="00590280" w:rsidTr="00E52984">
        <w:tc>
          <w:tcPr>
            <w:tcW w:w="4320" w:type="dxa"/>
          </w:tcPr>
          <w:p w:rsidR="00EC5E18" w:rsidRPr="008F56F7" w:rsidRDefault="00855173" w:rsidP="00EC5E18">
            <w:pPr>
              <w:spacing w:after="0" w:line="240" w:lineRule="auto"/>
              <w:contextualSpacing/>
              <w:jc w:val="both"/>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1-5</w:t>
            </w:r>
            <w:r w:rsidR="00EC5E18" w:rsidRPr="008F56F7">
              <w:rPr>
                <w:rFonts w:ascii="Times New Roman" w:eastAsia="Calibri" w:hAnsi="Times New Roman" w:cs="Times New Roman"/>
                <w:sz w:val="24"/>
                <w:szCs w:val="24"/>
                <w:lang w:eastAsia="ru-RU"/>
              </w:rPr>
              <w:t xml:space="preserve"> человек</w:t>
            </w:r>
          </w:p>
        </w:tc>
        <w:tc>
          <w:tcPr>
            <w:tcW w:w="2160" w:type="dxa"/>
          </w:tcPr>
          <w:p w:rsidR="00EC5E18" w:rsidRPr="008F56F7" w:rsidRDefault="00855173" w:rsidP="00855173">
            <w:pPr>
              <w:spacing w:after="0" w:line="240" w:lineRule="auto"/>
              <w:contextualSpacing/>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 xml:space="preserve">               </w:t>
            </w:r>
            <w:r w:rsidR="00C909B4" w:rsidRPr="008F56F7">
              <w:rPr>
                <w:rFonts w:ascii="Times New Roman" w:eastAsia="Calibri" w:hAnsi="Times New Roman" w:cs="Times New Roman"/>
                <w:sz w:val="24"/>
                <w:szCs w:val="24"/>
                <w:lang w:eastAsia="ru-RU"/>
              </w:rPr>
              <w:t>52</w:t>
            </w:r>
          </w:p>
        </w:tc>
        <w:tc>
          <w:tcPr>
            <w:tcW w:w="2880" w:type="dxa"/>
          </w:tcPr>
          <w:p w:rsidR="00EC5E18" w:rsidRPr="008F56F7" w:rsidRDefault="00396233" w:rsidP="00EC5E18">
            <w:pPr>
              <w:spacing w:after="0" w:line="240" w:lineRule="auto"/>
              <w:contextualSpacing/>
              <w:jc w:val="center"/>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26,7</w:t>
            </w:r>
          </w:p>
        </w:tc>
      </w:tr>
      <w:tr w:rsidR="00EC5E18" w:rsidRPr="00590280" w:rsidTr="00E52984">
        <w:tc>
          <w:tcPr>
            <w:tcW w:w="4320" w:type="dxa"/>
          </w:tcPr>
          <w:p w:rsidR="00EC5E18" w:rsidRPr="008F56F7" w:rsidRDefault="00855173" w:rsidP="00855173">
            <w:pPr>
              <w:spacing w:after="0" w:line="240" w:lineRule="auto"/>
              <w:contextualSpacing/>
              <w:jc w:val="both"/>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5</w:t>
            </w:r>
            <w:r w:rsidR="00EC5E18" w:rsidRPr="008F56F7">
              <w:rPr>
                <w:rFonts w:ascii="Times New Roman" w:eastAsia="Calibri" w:hAnsi="Times New Roman" w:cs="Times New Roman"/>
                <w:sz w:val="24"/>
                <w:szCs w:val="24"/>
                <w:lang w:eastAsia="ru-RU"/>
              </w:rPr>
              <w:t>-</w:t>
            </w:r>
            <w:r w:rsidRPr="008F56F7">
              <w:rPr>
                <w:rFonts w:ascii="Times New Roman" w:eastAsia="Calibri" w:hAnsi="Times New Roman" w:cs="Times New Roman"/>
                <w:sz w:val="24"/>
                <w:szCs w:val="24"/>
                <w:lang w:eastAsia="ru-RU"/>
              </w:rPr>
              <w:t>5</w:t>
            </w:r>
            <w:r w:rsidR="00EC5E18" w:rsidRPr="008F56F7">
              <w:rPr>
                <w:rFonts w:ascii="Times New Roman" w:eastAsia="Calibri" w:hAnsi="Times New Roman" w:cs="Times New Roman"/>
                <w:sz w:val="24"/>
                <w:szCs w:val="24"/>
                <w:lang w:eastAsia="ru-RU"/>
              </w:rPr>
              <w:t>0 человек</w:t>
            </w:r>
          </w:p>
        </w:tc>
        <w:tc>
          <w:tcPr>
            <w:tcW w:w="2160" w:type="dxa"/>
          </w:tcPr>
          <w:p w:rsidR="00EC5E18" w:rsidRPr="008F56F7" w:rsidRDefault="00C41BAD" w:rsidP="00245466">
            <w:pPr>
              <w:spacing w:after="0" w:line="240" w:lineRule="auto"/>
              <w:contextualSpacing/>
              <w:jc w:val="center"/>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 xml:space="preserve"> </w:t>
            </w:r>
            <w:r w:rsidR="00E4235B" w:rsidRPr="008F56F7">
              <w:rPr>
                <w:rFonts w:ascii="Times New Roman" w:eastAsia="Calibri" w:hAnsi="Times New Roman" w:cs="Times New Roman"/>
                <w:sz w:val="24"/>
                <w:szCs w:val="24"/>
                <w:lang w:eastAsia="ru-RU"/>
              </w:rPr>
              <w:t>87</w:t>
            </w:r>
          </w:p>
        </w:tc>
        <w:tc>
          <w:tcPr>
            <w:tcW w:w="2880" w:type="dxa"/>
          </w:tcPr>
          <w:p w:rsidR="00EC5E18" w:rsidRPr="008F56F7" w:rsidRDefault="00C909B4" w:rsidP="00C909B4">
            <w:pPr>
              <w:spacing w:after="0" w:line="240" w:lineRule="auto"/>
              <w:contextualSpacing/>
              <w:jc w:val="center"/>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44,</w:t>
            </w:r>
            <w:r w:rsidR="00396233" w:rsidRPr="008F56F7">
              <w:rPr>
                <w:rFonts w:ascii="Times New Roman" w:eastAsia="Calibri" w:hAnsi="Times New Roman" w:cs="Times New Roman"/>
                <w:sz w:val="24"/>
                <w:szCs w:val="24"/>
                <w:lang w:eastAsia="ru-RU"/>
              </w:rPr>
              <w:t>61</w:t>
            </w:r>
          </w:p>
        </w:tc>
      </w:tr>
      <w:tr w:rsidR="00EC5E18" w:rsidRPr="00590280" w:rsidTr="00E52984">
        <w:trPr>
          <w:trHeight w:val="268"/>
        </w:trPr>
        <w:tc>
          <w:tcPr>
            <w:tcW w:w="4320" w:type="dxa"/>
          </w:tcPr>
          <w:p w:rsidR="00EC5E18" w:rsidRPr="008F56F7" w:rsidRDefault="00855173" w:rsidP="00EC5E18">
            <w:pPr>
              <w:spacing w:after="0" w:line="240" w:lineRule="auto"/>
              <w:contextualSpacing/>
              <w:jc w:val="both"/>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5</w:t>
            </w:r>
            <w:r w:rsidR="00EC5E18" w:rsidRPr="008F56F7">
              <w:rPr>
                <w:rFonts w:ascii="Times New Roman" w:eastAsia="Calibri" w:hAnsi="Times New Roman" w:cs="Times New Roman"/>
                <w:sz w:val="24"/>
                <w:szCs w:val="24"/>
                <w:lang w:eastAsia="ru-RU"/>
              </w:rPr>
              <w:t>0-200 человек</w:t>
            </w:r>
          </w:p>
        </w:tc>
        <w:tc>
          <w:tcPr>
            <w:tcW w:w="2160" w:type="dxa"/>
          </w:tcPr>
          <w:p w:rsidR="00EC5E18" w:rsidRPr="008F56F7" w:rsidRDefault="00E4235B" w:rsidP="00EC5E18">
            <w:pPr>
              <w:spacing w:after="0" w:line="240" w:lineRule="auto"/>
              <w:contextualSpacing/>
              <w:jc w:val="center"/>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19</w:t>
            </w:r>
          </w:p>
        </w:tc>
        <w:tc>
          <w:tcPr>
            <w:tcW w:w="2880" w:type="dxa"/>
          </w:tcPr>
          <w:p w:rsidR="00EC5E18" w:rsidRPr="008F56F7" w:rsidRDefault="00C909B4" w:rsidP="00C909B4">
            <w:pPr>
              <w:spacing w:after="0" w:line="240" w:lineRule="auto"/>
              <w:contextualSpacing/>
              <w:jc w:val="center"/>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9,</w:t>
            </w:r>
            <w:r w:rsidR="00396233" w:rsidRPr="008F56F7">
              <w:rPr>
                <w:rFonts w:ascii="Times New Roman" w:eastAsia="Calibri" w:hAnsi="Times New Roman" w:cs="Times New Roman"/>
                <w:sz w:val="24"/>
                <w:szCs w:val="24"/>
                <w:lang w:eastAsia="ru-RU"/>
              </w:rPr>
              <w:t>74</w:t>
            </w:r>
          </w:p>
        </w:tc>
      </w:tr>
      <w:tr w:rsidR="00EC5E18" w:rsidRPr="00EC5E18" w:rsidTr="00E52984">
        <w:tc>
          <w:tcPr>
            <w:tcW w:w="4320" w:type="dxa"/>
          </w:tcPr>
          <w:p w:rsidR="00EC5E18" w:rsidRPr="008F56F7" w:rsidRDefault="00EC5E18" w:rsidP="00EC5E18">
            <w:pPr>
              <w:spacing w:after="0" w:line="240" w:lineRule="auto"/>
              <w:contextualSpacing/>
              <w:jc w:val="both"/>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200-500 человек</w:t>
            </w:r>
          </w:p>
        </w:tc>
        <w:tc>
          <w:tcPr>
            <w:tcW w:w="2160" w:type="dxa"/>
          </w:tcPr>
          <w:p w:rsidR="00EC5E18" w:rsidRPr="008F56F7" w:rsidRDefault="00E4235B" w:rsidP="00EC5E18">
            <w:pPr>
              <w:spacing w:after="0" w:line="240" w:lineRule="auto"/>
              <w:contextualSpacing/>
              <w:jc w:val="center"/>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9</w:t>
            </w:r>
          </w:p>
        </w:tc>
        <w:tc>
          <w:tcPr>
            <w:tcW w:w="2880" w:type="dxa"/>
          </w:tcPr>
          <w:p w:rsidR="00EC5E18" w:rsidRPr="008F56F7" w:rsidRDefault="00C909B4" w:rsidP="00C909B4">
            <w:pPr>
              <w:spacing w:after="0" w:line="240" w:lineRule="auto"/>
              <w:contextualSpacing/>
              <w:jc w:val="center"/>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4</w:t>
            </w:r>
            <w:r w:rsidR="00245466" w:rsidRPr="008F56F7">
              <w:rPr>
                <w:rFonts w:ascii="Times New Roman" w:eastAsia="Calibri" w:hAnsi="Times New Roman" w:cs="Times New Roman"/>
                <w:sz w:val="24"/>
                <w:szCs w:val="24"/>
                <w:lang w:eastAsia="ru-RU"/>
              </w:rPr>
              <w:t>,</w:t>
            </w:r>
            <w:r w:rsidRPr="008F56F7">
              <w:rPr>
                <w:rFonts w:ascii="Times New Roman" w:eastAsia="Calibri" w:hAnsi="Times New Roman" w:cs="Times New Roman"/>
                <w:sz w:val="24"/>
                <w:szCs w:val="24"/>
                <w:lang w:eastAsia="ru-RU"/>
              </w:rPr>
              <w:t>6</w:t>
            </w:r>
          </w:p>
        </w:tc>
      </w:tr>
      <w:tr w:rsidR="00EC5E18" w:rsidRPr="00EC5E18" w:rsidTr="00BE13A3">
        <w:trPr>
          <w:trHeight w:val="285"/>
        </w:trPr>
        <w:tc>
          <w:tcPr>
            <w:tcW w:w="4320" w:type="dxa"/>
          </w:tcPr>
          <w:p w:rsidR="00BE13A3" w:rsidRPr="008F56F7" w:rsidRDefault="00EC5E18" w:rsidP="00EC5E18">
            <w:pPr>
              <w:spacing w:after="0" w:line="240" w:lineRule="auto"/>
              <w:contextualSpacing/>
              <w:jc w:val="both"/>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500-1000 человек</w:t>
            </w:r>
          </w:p>
        </w:tc>
        <w:tc>
          <w:tcPr>
            <w:tcW w:w="2160" w:type="dxa"/>
          </w:tcPr>
          <w:p w:rsidR="00EC5E18" w:rsidRPr="008F56F7" w:rsidRDefault="00855173" w:rsidP="00EC5E18">
            <w:pPr>
              <w:spacing w:after="0" w:line="240" w:lineRule="auto"/>
              <w:contextualSpacing/>
              <w:jc w:val="center"/>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2</w:t>
            </w:r>
          </w:p>
        </w:tc>
        <w:tc>
          <w:tcPr>
            <w:tcW w:w="2880" w:type="dxa"/>
          </w:tcPr>
          <w:p w:rsidR="00EC5E18" w:rsidRPr="008F56F7" w:rsidRDefault="00C909B4" w:rsidP="00EC5E18">
            <w:pPr>
              <w:spacing w:after="0" w:line="240" w:lineRule="auto"/>
              <w:contextualSpacing/>
              <w:jc w:val="center"/>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1</w:t>
            </w:r>
            <w:r w:rsidR="00396233" w:rsidRPr="008F56F7">
              <w:rPr>
                <w:rFonts w:ascii="Times New Roman" w:eastAsia="Calibri" w:hAnsi="Times New Roman" w:cs="Times New Roman"/>
                <w:sz w:val="24"/>
                <w:szCs w:val="24"/>
                <w:lang w:eastAsia="ru-RU"/>
              </w:rPr>
              <w:t>,02</w:t>
            </w:r>
          </w:p>
        </w:tc>
      </w:tr>
      <w:tr w:rsidR="00BE13A3" w:rsidRPr="00EC5E18" w:rsidTr="00BE13A3">
        <w:trPr>
          <w:trHeight w:val="540"/>
        </w:trPr>
        <w:tc>
          <w:tcPr>
            <w:tcW w:w="4320" w:type="dxa"/>
            <w:tcBorders>
              <w:bottom w:val="single" w:sz="4" w:space="0" w:color="auto"/>
            </w:tcBorders>
          </w:tcPr>
          <w:p w:rsidR="00BE13A3" w:rsidRDefault="00C909B4" w:rsidP="00C909B4">
            <w:pPr>
              <w:tabs>
                <w:tab w:val="left" w:pos="960"/>
              </w:tabs>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 человек</w:t>
            </w:r>
          </w:p>
          <w:p w:rsidR="00BE13A3" w:rsidRPr="00EC5E18" w:rsidRDefault="00BE13A3" w:rsidP="00EC5E18">
            <w:pPr>
              <w:spacing w:after="0" w:line="240" w:lineRule="auto"/>
              <w:contextualSpacing/>
              <w:jc w:val="both"/>
              <w:rPr>
                <w:rFonts w:ascii="Times New Roman" w:eastAsia="Calibri" w:hAnsi="Times New Roman" w:cs="Times New Roman"/>
                <w:sz w:val="24"/>
                <w:szCs w:val="24"/>
                <w:lang w:eastAsia="ru-RU"/>
              </w:rPr>
            </w:pPr>
          </w:p>
        </w:tc>
        <w:tc>
          <w:tcPr>
            <w:tcW w:w="2160" w:type="dxa"/>
          </w:tcPr>
          <w:p w:rsidR="00BE13A3" w:rsidRDefault="00C909B4" w:rsidP="00EC5E18">
            <w:pPr>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p>
        </w:tc>
        <w:tc>
          <w:tcPr>
            <w:tcW w:w="2880" w:type="dxa"/>
          </w:tcPr>
          <w:p w:rsidR="00BE13A3" w:rsidRDefault="00C909B4" w:rsidP="00EC5E18">
            <w:pPr>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13,3</w:t>
            </w:r>
            <w:r w:rsidR="00396233">
              <w:rPr>
                <w:rFonts w:ascii="Times New Roman" w:eastAsia="Calibri" w:hAnsi="Times New Roman" w:cs="Times New Roman"/>
                <w:sz w:val="24"/>
                <w:szCs w:val="24"/>
                <w:lang w:eastAsia="ru-RU"/>
              </w:rPr>
              <w:t>3</w:t>
            </w:r>
          </w:p>
        </w:tc>
      </w:tr>
    </w:tbl>
    <w:p w:rsidR="00EC5E18" w:rsidRPr="00EC5E18" w:rsidRDefault="00EC5E18" w:rsidP="00EC5E18">
      <w:pPr>
        <w:spacing w:after="0" w:line="240" w:lineRule="auto"/>
        <w:ind w:firstLine="567"/>
        <w:contextualSpacing/>
        <w:jc w:val="both"/>
        <w:rPr>
          <w:rFonts w:ascii="Times New Roman" w:eastAsia="Calibri" w:hAnsi="Times New Roman" w:cs="Times New Roman"/>
          <w:sz w:val="24"/>
          <w:szCs w:val="24"/>
          <w:lang w:eastAsia="ru-RU"/>
        </w:rPr>
      </w:pPr>
    </w:p>
    <w:p w:rsidR="00EC5E18" w:rsidRPr="00EC5E18" w:rsidRDefault="00EC5E18" w:rsidP="00EC5E18">
      <w:pPr>
        <w:spacing w:after="0" w:line="240" w:lineRule="auto"/>
        <w:ind w:firstLine="567"/>
        <w:contextualSpacing/>
        <w:jc w:val="both"/>
        <w:rPr>
          <w:rFonts w:ascii="Times New Roman" w:eastAsia="Calibri" w:hAnsi="Times New Roman" w:cs="Times New Roman"/>
          <w:sz w:val="28"/>
          <w:szCs w:val="28"/>
          <w:lang w:eastAsia="ru-RU"/>
        </w:rPr>
      </w:pPr>
    </w:p>
    <w:p w:rsidR="00EC5E18" w:rsidRPr="00EC5E18" w:rsidRDefault="00EC5E18" w:rsidP="00EC5E18">
      <w:pPr>
        <w:spacing w:after="0" w:line="240" w:lineRule="auto"/>
        <w:ind w:firstLine="567"/>
        <w:contextualSpacing/>
        <w:jc w:val="both"/>
        <w:rPr>
          <w:rFonts w:ascii="Times New Roman" w:eastAsia="Calibri" w:hAnsi="Times New Roman" w:cs="Times New Roman"/>
          <w:sz w:val="28"/>
          <w:szCs w:val="28"/>
          <w:lang w:eastAsia="ru-RU"/>
        </w:rPr>
      </w:pPr>
      <w:r w:rsidRPr="00EC5E18">
        <w:rPr>
          <w:rFonts w:ascii="Times New Roman" w:eastAsia="Calibri" w:hAnsi="Times New Roman" w:cs="Times New Roman"/>
          <w:sz w:val="28"/>
          <w:szCs w:val="28"/>
          <w:lang w:eastAsia="ru-RU"/>
        </w:rPr>
        <w:t xml:space="preserve"> </w:t>
      </w:r>
    </w:p>
    <w:p w:rsidR="00EC5E18" w:rsidRPr="00EC5E18" w:rsidRDefault="00EC5E18" w:rsidP="00EC5E18">
      <w:pPr>
        <w:spacing w:after="0" w:line="240" w:lineRule="auto"/>
        <w:ind w:firstLine="567"/>
        <w:contextualSpacing/>
        <w:jc w:val="both"/>
        <w:rPr>
          <w:rFonts w:ascii="Times New Roman" w:eastAsia="Calibri" w:hAnsi="Times New Roman" w:cs="Times New Roman"/>
          <w:sz w:val="28"/>
          <w:szCs w:val="28"/>
          <w:lang w:eastAsia="ru-RU"/>
        </w:rPr>
      </w:pPr>
      <w:r w:rsidRPr="00EC5E18">
        <w:rPr>
          <w:rFonts w:ascii="Times New Roman" w:eastAsia="Calibri" w:hAnsi="Times New Roman" w:cs="Times New Roman"/>
          <w:sz w:val="28"/>
          <w:szCs w:val="28"/>
          <w:lang w:eastAsia="ru-RU"/>
        </w:rPr>
        <w:t xml:space="preserve"> В возрастной структуре </w:t>
      </w:r>
      <w:r w:rsidR="00021C6B">
        <w:rPr>
          <w:rFonts w:ascii="Times New Roman" w:eastAsia="Calibri" w:hAnsi="Times New Roman" w:cs="Times New Roman"/>
          <w:sz w:val="28"/>
          <w:szCs w:val="28"/>
          <w:lang w:eastAsia="ru-RU"/>
        </w:rPr>
        <w:t xml:space="preserve">Гаврилов-Ямского </w:t>
      </w:r>
      <w:r w:rsidRPr="00EC5E18">
        <w:rPr>
          <w:rFonts w:ascii="Times New Roman" w:eastAsia="Calibri" w:hAnsi="Times New Roman" w:cs="Times New Roman"/>
          <w:sz w:val="28"/>
          <w:szCs w:val="28"/>
          <w:lang w:eastAsia="ru-RU"/>
        </w:rPr>
        <w:t xml:space="preserve">района доля населения моложе </w:t>
      </w:r>
      <w:r w:rsidRPr="00073AE4">
        <w:rPr>
          <w:rFonts w:ascii="Times New Roman" w:eastAsia="Calibri" w:hAnsi="Times New Roman" w:cs="Times New Roman"/>
          <w:sz w:val="28"/>
          <w:szCs w:val="28"/>
          <w:lang w:eastAsia="ru-RU"/>
        </w:rPr>
        <w:t>трудоспособного возраста более чем в два раза меньше, чем доля населения старше трудоспособного возраста.</w:t>
      </w:r>
    </w:p>
    <w:p w:rsidR="00EC5E18" w:rsidRDefault="00EC5E18" w:rsidP="00EC5E18">
      <w:pPr>
        <w:spacing w:after="0" w:line="240" w:lineRule="auto"/>
        <w:ind w:firstLine="567"/>
        <w:contextualSpacing/>
        <w:jc w:val="both"/>
        <w:rPr>
          <w:rFonts w:ascii="Times New Roman" w:eastAsia="Calibri" w:hAnsi="Times New Roman" w:cs="Times New Roman"/>
          <w:sz w:val="28"/>
          <w:szCs w:val="28"/>
          <w:lang w:eastAsia="ru-RU"/>
        </w:rPr>
      </w:pPr>
      <w:r w:rsidRPr="00EC5E18">
        <w:rPr>
          <w:rFonts w:ascii="Times New Roman" w:eastAsia="Calibri" w:hAnsi="Times New Roman" w:cs="Times New Roman"/>
          <w:sz w:val="28"/>
          <w:szCs w:val="28"/>
          <w:lang w:eastAsia="ru-RU"/>
        </w:rPr>
        <w:t xml:space="preserve"> Изменение численности населения </w:t>
      </w:r>
      <w:r w:rsidR="00021C6B">
        <w:rPr>
          <w:rFonts w:ascii="Times New Roman" w:eastAsia="Calibri" w:hAnsi="Times New Roman" w:cs="Times New Roman"/>
          <w:sz w:val="28"/>
          <w:szCs w:val="28"/>
          <w:lang w:eastAsia="ru-RU"/>
        </w:rPr>
        <w:t>Гаврилов-Ямского</w:t>
      </w:r>
      <w:r w:rsidRPr="00EC5E18">
        <w:rPr>
          <w:rFonts w:ascii="Times New Roman" w:eastAsia="Calibri" w:hAnsi="Times New Roman" w:cs="Times New Roman"/>
          <w:sz w:val="28"/>
          <w:szCs w:val="28"/>
          <w:lang w:eastAsia="ru-RU"/>
        </w:rPr>
        <w:t xml:space="preserve"> муниципального ра</w:t>
      </w:r>
      <w:r w:rsidR="00021C6B">
        <w:rPr>
          <w:rFonts w:ascii="Times New Roman" w:eastAsia="Calibri" w:hAnsi="Times New Roman" w:cs="Times New Roman"/>
          <w:sz w:val="28"/>
          <w:szCs w:val="28"/>
          <w:lang w:eastAsia="ru-RU"/>
        </w:rPr>
        <w:t xml:space="preserve">йона по состоянию на </w:t>
      </w:r>
      <w:r w:rsidR="00590280">
        <w:rPr>
          <w:rFonts w:ascii="Times New Roman" w:eastAsia="Calibri" w:hAnsi="Times New Roman" w:cs="Times New Roman"/>
          <w:sz w:val="28"/>
          <w:szCs w:val="28"/>
          <w:lang w:eastAsia="ru-RU"/>
        </w:rPr>
        <w:t xml:space="preserve">2010, </w:t>
      </w:r>
      <w:r w:rsidR="00021C6B">
        <w:rPr>
          <w:rFonts w:ascii="Times New Roman" w:eastAsia="Calibri" w:hAnsi="Times New Roman" w:cs="Times New Roman"/>
          <w:sz w:val="28"/>
          <w:szCs w:val="28"/>
          <w:lang w:eastAsia="ru-RU"/>
        </w:rPr>
        <w:t>201</w:t>
      </w:r>
      <w:r w:rsidR="00590280">
        <w:rPr>
          <w:rFonts w:ascii="Times New Roman" w:eastAsia="Calibri" w:hAnsi="Times New Roman" w:cs="Times New Roman"/>
          <w:sz w:val="28"/>
          <w:szCs w:val="28"/>
          <w:lang w:eastAsia="ru-RU"/>
        </w:rPr>
        <w:t>5</w:t>
      </w:r>
      <w:r w:rsidR="00021C6B">
        <w:rPr>
          <w:rFonts w:ascii="Times New Roman" w:eastAsia="Calibri" w:hAnsi="Times New Roman" w:cs="Times New Roman"/>
          <w:sz w:val="28"/>
          <w:szCs w:val="28"/>
          <w:lang w:eastAsia="ru-RU"/>
        </w:rPr>
        <w:t xml:space="preserve"> и 2016</w:t>
      </w:r>
      <w:r w:rsidRPr="00EC5E18">
        <w:rPr>
          <w:rFonts w:ascii="Times New Roman" w:eastAsia="Calibri" w:hAnsi="Times New Roman" w:cs="Times New Roman"/>
          <w:sz w:val="28"/>
          <w:szCs w:val="28"/>
          <w:lang w:eastAsia="ru-RU"/>
        </w:rPr>
        <w:t xml:space="preserve"> годы представлено в таблице 28.</w:t>
      </w:r>
    </w:p>
    <w:p w:rsidR="00073AE4" w:rsidRDefault="00073AE4" w:rsidP="00EC5E18">
      <w:pPr>
        <w:spacing w:after="0" w:line="240" w:lineRule="auto"/>
        <w:ind w:firstLine="567"/>
        <w:contextualSpacing/>
        <w:jc w:val="both"/>
        <w:rPr>
          <w:rFonts w:ascii="Times New Roman" w:eastAsia="Calibri" w:hAnsi="Times New Roman" w:cs="Times New Roman"/>
          <w:sz w:val="28"/>
          <w:szCs w:val="28"/>
          <w:lang w:eastAsia="ru-RU"/>
        </w:rPr>
      </w:pPr>
    </w:p>
    <w:p w:rsidR="00073AE4" w:rsidRDefault="00073AE4" w:rsidP="00EC5E18">
      <w:pPr>
        <w:spacing w:after="0" w:line="240" w:lineRule="auto"/>
        <w:ind w:firstLine="567"/>
        <w:contextualSpacing/>
        <w:jc w:val="both"/>
        <w:rPr>
          <w:rFonts w:ascii="Times New Roman" w:eastAsia="Calibri" w:hAnsi="Times New Roman" w:cs="Times New Roman"/>
          <w:sz w:val="28"/>
          <w:szCs w:val="28"/>
          <w:lang w:eastAsia="ru-RU"/>
        </w:rPr>
      </w:pPr>
    </w:p>
    <w:p w:rsidR="00073AE4" w:rsidRPr="00EC5E18" w:rsidRDefault="00073AE4" w:rsidP="00EC5E18">
      <w:pPr>
        <w:spacing w:after="0" w:line="240" w:lineRule="auto"/>
        <w:ind w:firstLine="567"/>
        <w:contextualSpacing/>
        <w:jc w:val="both"/>
        <w:rPr>
          <w:rFonts w:ascii="Times New Roman" w:eastAsia="Calibri" w:hAnsi="Times New Roman" w:cs="Times New Roman"/>
          <w:sz w:val="28"/>
          <w:szCs w:val="28"/>
          <w:lang w:eastAsia="ru-RU"/>
        </w:rPr>
      </w:pPr>
    </w:p>
    <w:p w:rsidR="00EC5E18" w:rsidRPr="00EC5E18" w:rsidRDefault="00EC5E18" w:rsidP="00EC5E18">
      <w:pPr>
        <w:spacing w:after="0" w:line="240" w:lineRule="auto"/>
        <w:ind w:firstLine="567"/>
        <w:contextualSpacing/>
        <w:jc w:val="right"/>
        <w:rPr>
          <w:rFonts w:ascii="Times New Roman" w:eastAsia="Calibri" w:hAnsi="Times New Roman" w:cs="Times New Roman"/>
          <w:sz w:val="24"/>
          <w:szCs w:val="24"/>
          <w:lang w:eastAsia="ru-RU"/>
        </w:rPr>
      </w:pPr>
      <w:r w:rsidRPr="00EC5E18">
        <w:rPr>
          <w:rFonts w:ascii="Times New Roman" w:eastAsia="Calibri" w:hAnsi="Times New Roman" w:cs="Times New Roman"/>
          <w:sz w:val="24"/>
          <w:szCs w:val="24"/>
          <w:lang w:eastAsia="ru-RU"/>
        </w:rPr>
        <w:t xml:space="preserve">Таблица 28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047"/>
        <w:gridCol w:w="1197"/>
        <w:gridCol w:w="1560"/>
        <w:gridCol w:w="1666"/>
      </w:tblGrid>
      <w:tr w:rsidR="00EC5E18" w:rsidRPr="00EC5E18" w:rsidTr="00130A25">
        <w:trPr>
          <w:trHeight w:val="390"/>
        </w:trPr>
        <w:tc>
          <w:tcPr>
            <w:tcW w:w="1101" w:type="dxa"/>
            <w:vMerge w:val="restart"/>
          </w:tcPr>
          <w:p w:rsidR="00EC5E18" w:rsidRPr="00EC5E18" w:rsidRDefault="00EC5E18" w:rsidP="00EC5E18">
            <w:pPr>
              <w:spacing w:after="0" w:line="240" w:lineRule="auto"/>
              <w:contextualSpacing/>
              <w:jc w:val="both"/>
              <w:rPr>
                <w:rFonts w:ascii="Times New Roman" w:eastAsia="Calibri" w:hAnsi="Times New Roman" w:cs="Times New Roman"/>
                <w:sz w:val="24"/>
                <w:szCs w:val="24"/>
                <w:lang w:eastAsia="ru-RU"/>
              </w:rPr>
            </w:pPr>
            <w:r w:rsidRPr="00EC5E18">
              <w:rPr>
                <w:rFonts w:ascii="Times New Roman" w:eastAsia="Calibri" w:hAnsi="Times New Roman" w:cs="Times New Roman"/>
                <w:sz w:val="24"/>
                <w:szCs w:val="24"/>
                <w:lang w:eastAsia="ru-RU"/>
              </w:rPr>
              <w:t>№№ п/п</w:t>
            </w:r>
          </w:p>
        </w:tc>
        <w:tc>
          <w:tcPr>
            <w:tcW w:w="4047" w:type="dxa"/>
            <w:vMerge w:val="restart"/>
          </w:tcPr>
          <w:p w:rsidR="00EC5E18" w:rsidRPr="00EC5E18" w:rsidRDefault="00EC5E18" w:rsidP="00EC5E18">
            <w:pPr>
              <w:spacing w:after="0" w:line="240" w:lineRule="auto"/>
              <w:contextualSpacing/>
              <w:jc w:val="center"/>
              <w:rPr>
                <w:rFonts w:ascii="Times New Roman" w:eastAsia="Calibri" w:hAnsi="Times New Roman" w:cs="Times New Roman"/>
                <w:sz w:val="24"/>
                <w:szCs w:val="24"/>
                <w:lang w:eastAsia="ru-RU"/>
              </w:rPr>
            </w:pPr>
            <w:r w:rsidRPr="00EC5E18">
              <w:rPr>
                <w:rFonts w:ascii="Times New Roman" w:eastAsia="Calibri" w:hAnsi="Times New Roman" w:cs="Times New Roman"/>
                <w:sz w:val="24"/>
                <w:szCs w:val="24"/>
                <w:lang w:eastAsia="ru-RU"/>
              </w:rPr>
              <w:t>Муниципальное образование</w:t>
            </w:r>
          </w:p>
        </w:tc>
        <w:tc>
          <w:tcPr>
            <w:tcW w:w="4423" w:type="dxa"/>
            <w:gridSpan w:val="3"/>
          </w:tcPr>
          <w:p w:rsidR="00EC5E18" w:rsidRPr="00EC5E18" w:rsidRDefault="00EC5E18" w:rsidP="00EC5E18">
            <w:pPr>
              <w:spacing w:after="0" w:line="240" w:lineRule="auto"/>
              <w:contextualSpacing/>
              <w:jc w:val="center"/>
              <w:rPr>
                <w:rFonts w:ascii="Times New Roman" w:eastAsia="Calibri" w:hAnsi="Times New Roman" w:cs="Times New Roman"/>
                <w:sz w:val="24"/>
                <w:szCs w:val="24"/>
                <w:lang w:eastAsia="ru-RU"/>
              </w:rPr>
            </w:pPr>
            <w:r w:rsidRPr="00EC5E18">
              <w:rPr>
                <w:rFonts w:ascii="Times New Roman" w:eastAsia="Calibri" w:hAnsi="Times New Roman" w:cs="Times New Roman"/>
                <w:sz w:val="24"/>
                <w:szCs w:val="24"/>
                <w:lang w:eastAsia="ru-RU"/>
              </w:rPr>
              <w:t>Численность населения (чел.)</w:t>
            </w:r>
          </w:p>
        </w:tc>
      </w:tr>
      <w:tr w:rsidR="00820E19" w:rsidRPr="00EC5E18" w:rsidTr="00820E19">
        <w:trPr>
          <w:trHeight w:val="150"/>
        </w:trPr>
        <w:tc>
          <w:tcPr>
            <w:tcW w:w="1101" w:type="dxa"/>
            <w:vMerge/>
          </w:tcPr>
          <w:p w:rsidR="00820E19" w:rsidRPr="00EC5E18" w:rsidRDefault="00820E19" w:rsidP="00EC5E18">
            <w:pPr>
              <w:spacing w:after="0" w:line="240" w:lineRule="auto"/>
              <w:contextualSpacing/>
              <w:jc w:val="both"/>
              <w:rPr>
                <w:rFonts w:ascii="Arial" w:eastAsia="Calibri" w:hAnsi="Arial" w:cs="Arial"/>
                <w:sz w:val="24"/>
                <w:szCs w:val="24"/>
                <w:lang w:eastAsia="ru-RU"/>
              </w:rPr>
            </w:pPr>
          </w:p>
        </w:tc>
        <w:tc>
          <w:tcPr>
            <w:tcW w:w="4047" w:type="dxa"/>
            <w:vMerge/>
          </w:tcPr>
          <w:p w:rsidR="00820E19" w:rsidRPr="00EC5E18" w:rsidRDefault="00820E19" w:rsidP="00EC5E18">
            <w:pPr>
              <w:spacing w:after="0" w:line="240" w:lineRule="auto"/>
              <w:contextualSpacing/>
              <w:jc w:val="center"/>
              <w:rPr>
                <w:rFonts w:ascii="Times New Roman" w:eastAsia="Calibri" w:hAnsi="Times New Roman" w:cs="Times New Roman"/>
                <w:sz w:val="24"/>
                <w:szCs w:val="24"/>
                <w:lang w:eastAsia="ru-RU"/>
              </w:rPr>
            </w:pPr>
          </w:p>
        </w:tc>
        <w:tc>
          <w:tcPr>
            <w:tcW w:w="1197" w:type="dxa"/>
          </w:tcPr>
          <w:p w:rsidR="00820E19" w:rsidRPr="00EC5E18" w:rsidRDefault="00820E19" w:rsidP="00820E19">
            <w:pPr>
              <w:spacing w:after="0" w:line="240" w:lineRule="auto"/>
              <w:contextualSpacing/>
              <w:jc w:val="center"/>
              <w:rPr>
                <w:rFonts w:ascii="Times New Roman" w:eastAsia="Calibri" w:hAnsi="Times New Roman" w:cs="Times New Roman"/>
                <w:sz w:val="24"/>
                <w:szCs w:val="24"/>
                <w:lang w:eastAsia="ru-RU"/>
              </w:rPr>
            </w:pPr>
            <w:r w:rsidRPr="00EC5E18">
              <w:rPr>
                <w:rFonts w:ascii="Times New Roman" w:eastAsia="Calibri" w:hAnsi="Times New Roman" w:cs="Times New Roman"/>
                <w:sz w:val="24"/>
                <w:szCs w:val="24"/>
                <w:lang w:eastAsia="ru-RU"/>
              </w:rPr>
              <w:t>201</w:t>
            </w:r>
            <w:r>
              <w:rPr>
                <w:rFonts w:ascii="Times New Roman" w:eastAsia="Calibri" w:hAnsi="Times New Roman" w:cs="Times New Roman"/>
                <w:sz w:val="24"/>
                <w:szCs w:val="24"/>
                <w:lang w:eastAsia="ru-RU"/>
              </w:rPr>
              <w:t>0</w:t>
            </w:r>
            <w:r w:rsidRPr="00EC5E18">
              <w:rPr>
                <w:rFonts w:ascii="Times New Roman" w:eastAsia="Calibri" w:hAnsi="Times New Roman" w:cs="Times New Roman"/>
                <w:sz w:val="24"/>
                <w:szCs w:val="24"/>
                <w:lang w:eastAsia="ru-RU"/>
              </w:rPr>
              <w:t xml:space="preserve"> год</w:t>
            </w:r>
          </w:p>
        </w:tc>
        <w:tc>
          <w:tcPr>
            <w:tcW w:w="1560" w:type="dxa"/>
          </w:tcPr>
          <w:p w:rsidR="00820E19" w:rsidRPr="00EC5E18" w:rsidRDefault="00820E19" w:rsidP="00590280">
            <w:pPr>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2015 год</w:t>
            </w:r>
          </w:p>
        </w:tc>
        <w:tc>
          <w:tcPr>
            <w:tcW w:w="1666" w:type="dxa"/>
          </w:tcPr>
          <w:p w:rsidR="00820E19" w:rsidRPr="00EC5E18" w:rsidRDefault="00820E19" w:rsidP="00073AE4">
            <w:pPr>
              <w:spacing w:after="0" w:line="240" w:lineRule="auto"/>
              <w:contextualSpacing/>
              <w:jc w:val="center"/>
              <w:rPr>
                <w:rFonts w:ascii="Times New Roman" w:eastAsia="Calibri" w:hAnsi="Times New Roman" w:cs="Times New Roman"/>
                <w:sz w:val="24"/>
                <w:szCs w:val="24"/>
                <w:lang w:eastAsia="ru-RU"/>
              </w:rPr>
            </w:pPr>
            <w:r w:rsidRPr="00EC5E18">
              <w:rPr>
                <w:rFonts w:ascii="Times New Roman" w:eastAsia="Calibri" w:hAnsi="Times New Roman" w:cs="Times New Roman"/>
                <w:sz w:val="24"/>
                <w:szCs w:val="24"/>
                <w:lang w:eastAsia="ru-RU"/>
              </w:rPr>
              <w:t>201</w:t>
            </w:r>
            <w:r>
              <w:rPr>
                <w:rFonts w:ascii="Times New Roman" w:eastAsia="Calibri" w:hAnsi="Times New Roman" w:cs="Times New Roman"/>
                <w:sz w:val="24"/>
                <w:szCs w:val="24"/>
                <w:lang w:eastAsia="ru-RU"/>
              </w:rPr>
              <w:t>6</w:t>
            </w:r>
            <w:r w:rsidRPr="00EC5E18">
              <w:rPr>
                <w:rFonts w:ascii="Times New Roman" w:eastAsia="Calibri" w:hAnsi="Times New Roman" w:cs="Times New Roman"/>
                <w:sz w:val="24"/>
                <w:szCs w:val="24"/>
                <w:lang w:eastAsia="ru-RU"/>
              </w:rPr>
              <w:t xml:space="preserve"> год</w:t>
            </w:r>
          </w:p>
        </w:tc>
      </w:tr>
      <w:tr w:rsidR="00820E19" w:rsidRPr="00EC5E18" w:rsidTr="00820E19">
        <w:tc>
          <w:tcPr>
            <w:tcW w:w="1101" w:type="dxa"/>
          </w:tcPr>
          <w:p w:rsidR="00820E19" w:rsidRPr="00EC5E18" w:rsidRDefault="00820E19" w:rsidP="00EC5E18">
            <w:pPr>
              <w:spacing w:after="0" w:line="240" w:lineRule="auto"/>
              <w:contextualSpacing/>
              <w:jc w:val="both"/>
              <w:rPr>
                <w:rFonts w:ascii="Times New Roman" w:eastAsia="Calibri" w:hAnsi="Times New Roman" w:cs="Times New Roman"/>
                <w:sz w:val="24"/>
                <w:szCs w:val="24"/>
                <w:lang w:eastAsia="ru-RU"/>
              </w:rPr>
            </w:pPr>
            <w:r w:rsidRPr="00EC5E18">
              <w:rPr>
                <w:rFonts w:ascii="Times New Roman" w:eastAsia="Calibri" w:hAnsi="Times New Roman" w:cs="Times New Roman"/>
                <w:sz w:val="24"/>
                <w:szCs w:val="24"/>
                <w:lang w:eastAsia="ru-RU"/>
              </w:rPr>
              <w:t>1</w:t>
            </w:r>
          </w:p>
        </w:tc>
        <w:tc>
          <w:tcPr>
            <w:tcW w:w="4047" w:type="dxa"/>
          </w:tcPr>
          <w:p w:rsidR="00820E19" w:rsidRPr="00130A25" w:rsidRDefault="00820E19" w:rsidP="00EC5E18">
            <w:pPr>
              <w:spacing w:after="0" w:line="240" w:lineRule="auto"/>
              <w:contextualSpacing/>
              <w:jc w:val="both"/>
              <w:rPr>
                <w:rFonts w:ascii="Times New Roman" w:eastAsia="Calibri" w:hAnsi="Times New Roman" w:cs="Times New Roman"/>
                <w:sz w:val="24"/>
                <w:szCs w:val="24"/>
                <w:lang w:eastAsia="ru-RU"/>
              </w:rPr>
            </w:pPr>
            <w:r w:rsidRPr="00130A25">
              <w:rPr>
                <w:rFonts w:ascii="Times New Roman" w:eastAsia="Times New Roman" w:hAnsi="Times New Roman" w:cs="Times New Roman"/>
                <w:sz w:val="24"/>
                <w:szCs w:val="24"/>
                <w:lang w:eastAsia="hi-IN" w:bidi="hi-IN"/>
              </w:rPr>
              <w:t>Гаврилов-Ямский</w:t>
            </w:r>
            <w:r w:rsidRPr="00130A25">
              <w:rPr>
                <w:rFonts w:ascii="Times New Roman" w:eastAsia="Calibri" w:hAnsi="Times New Roman" w:cs="Times New Roman"/>
                <w:sz w:val="24"/>
                <w:szCs w:val="24"/>
                <w:lang w:eastAsia="ru-RU"/>
              </w:rPr>
              <w:t xml:space="preserve"> муниципальный район</w:t>
            </w:r>
          </w:p>
        </w:tc>
        <w:tc>
          <w:tcPr>
            <w:tcW w:w="1197" w:type="dxa"/>
          </w:tcPr>
          <w:p w:rsidR="00820E19" w:rsidRPr="00EC5E18" w:rsidRDefault="00820E19" w:rsidP="00820E19">
            <w:pPr>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27834</w:t>
            </w:r>
          </w:p>
        </w:tc>
        <w:tc>
          <w:tcPr>
            <w:tcW w:w="1560" w:type="dxa"/>
          </w:tcPr>
          <w:p w:rsidR="00820E19" w:rsidRPr="00EC5E18" w:rsidRDefault="00820E19" w:rsidP="00EC5E18">
            <w:pPr>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26669</w:t>
            </w:r>
          </w:p>
        </w:tc>
        <w:tc>
          <w:tcPr>
            <w:tcW w:w="1666" w:type="dxa"/>
          </w:tcPr>
          <w:p w:rsidR="00820E19" w:rsidRPr="00EC5E18" w:rsidRDefault="00820E19" w:rsidP="00EC5E18">
            <w:pPr>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25384</w:t>
            </w:r>
          </w:p>
        </w:tc>
      </w:tr>
    </w:tbl>
    <w:p w:rsidR="00EC5E18" w:rsidRPr="00EC5E18" w:rsidRDefault="00EC5E18" w:rsidP="00EC5E18">
      <w:pPr>
        <w:spacing w:after="0" w:line="240" w:lineRule="auto"/>
        <w:ind w:firstLine="567"/>
        <w:contextualSpacing/>
        <w:jc w:val="both"/>
        <w:rPr>
          <w:rFonts w:ascii="Times New Roman" w:eastAsia="Calibri" w:hAnsi="Times New Roman" w:cs="Times New Roman"/>
          <w:sz w:val="28"/>
          <w:szCs w:val="28"/>
          <w:lang w:eastAsia="ru-RU"/>
        </w:rPr>
      </w:pPr>
    </w:p>
    <w:p w:rsidR="00D006AC" w:rsidRDefault="00D006AC" w:rsidP="00EC5E18">
      <w:pPr>
        <w:spacing w:after="0" w:line="240" w:lineRule="auto"/>
        <w:ind w:firstLine="567"/>
        <w:contextualSpacing/>
        <w:jc w:val="both"/>
        <w:rPr>
          <w:rFonts w:ascii="Times New Roman" w:hAnsi="Times New Roman" w:cs="Times New Roman"/>
          <w:sz w:val="28"/>
          <w:szCs w:val="28"/>
        </w:rPr>
      </w:pPr>
      <w:r w:rsidRPr="00D006AC">
        <w:rPr>
          <w:rFonts w:ascii="Times New Roman" w:hAnsi="Times New Roman" w:cs="Times New Roman"/>
          <w:sz w:val="28"/>
          <w:szCs w:val="28"/>
        </w:rPr>
        <w:t xml:space="preserve">Гаврилов-Ямский район расположен на юге восточной части Ярославской области. Площадь территории – 112 тыс.га, в том числе в городской черте – 1,1 тыс.га. Административный центр района г.Гаврилов-Ям располагается на обоих берегах р.Которосль на расстоянии 46 км от областного центра (г.Ярославль). </w:t>
      </w:r>
    </w:p>
    <w:p w:rsidR="00BB7E67" w:rsidRDefault="00EC5E18" w:rsidP="00EC5E18">
      <w:pPr>
        <w:spacing w:after="0" w:line="240" w:lineRule="auto"/>
        <w:ind w:firstLine="567"/>
        <w:contextualSpacing/>
        <w:jc w:val="both"/>
        <w:rPr>
          <w:rFonts w:ascii="Times New Roman" w:eastAsia="Calibri" w:hAnsi="Times New Roman" w:cs="Times New Roman"/>
          <w:sz w:val="28"/>
          <w:szCs w:val="28"/>
          <w:lang w:eastAsia="ru-RU"/>
        </w:rPr>
      </w:pPr>
      <w:r w:rsidRPr="00EC5E18">
        <w:rPr>
          <w:rFonts w:ascii="Times New Roman" w:eastAsia="Calibri" w:hAnsi="Times New Roman" w:cs="Times New Roman"/>
          <w:sz w:val="28"/>
          <w:szCs w:val="28"/>
          <w:lang w:eastAsia="ru-RU"/>
        </w:rPr>
        <w:lastRenderedPageBreak/>
        <w:t xml:space="preserve">Непосредственное </w:t>
      </w:r>
      <w:r w:rsidR="00F77C9F">
        <w:rPr>
          <w:rFonts w:ascii="Times New Roman" w:eastAsia="Calibri" w:hAnsi="Times New Roman" w:cs="Times New Roman"/>
          <w:sz w:val="28"/>
          <w:szCs w:val="28"/>
          <w:lang w:eastAsia="ru-RU"/>
        </w:rPr>
        <w:t>географическое расположение</w:t>
      </w:r>
      <w:r w:rsidRPr="00EC5E18">
        <w:rPr>
          <w:rFonts w:ascii="Times New Roman" w:eastAsia="Calibri" w:hAnsi="Times New Roman" w:cs="Times New Roman"/>
          <w:sz w:val="28"/>
          <w:szCs w:val="28"/>
          <w:lang w:eastAsia="ru-RU"/>
        </w:rPr>
        <w:t xml:space="preserve"> района оказывает большое влияние на перспективное развитие территории района и всех поселений в него входящих. </w:t>
      </w:r>
    </w:p>
    <w:p w:rsidR="00EC5E18" w:rsidRPr="00EC5E18" w:rsidRDefault="00EC5E18" w:rsidP="00EC5E18">
      <w:pPr>
        <w:spacing w:after="0" w:line="240" w:lineRule="auto"/>
        <w:ind w:firstLine="567"/>
        <w:contextualSpacing/>
        <w:jc w:val="both"/>
        <w:rPr>
          <w:rFonts w:ascii="Times New Roman" w:eastAsia="Calibri" w:hAnsi="Times New Roman" w:cs="Times New Roman"/>
          <w:sz w:val="28"/>
          <w:szCs w:val="28"/>
          <w:lang w:eastAsia="ru-RU"/>
        </w:rPr>
      </w:pPr>
      <w:r w:rsidRPr="00EC5E18">
        <w:rPr>
          <w:rFonts w:ascii="Times New Roman" w:eastAsia="Calibri" w:hAnsi="Times New Roman" w:cs="Times New Roman"/>
          <w:sz w:val="28"/>
          <w:szCs w:val="28"/>
          <w:lang w:eastAsia="ru-RU"/>
        </w:rPr>
        <w:t xml:space="preserve">Территория района активно используется для  </w:t>
      </w:r>
      <w:r w:rsidR="00BB7E67">
        <w:rPr>
          <w:rFonts w:ascii="Times New Roman" w:eastAsia="Calibri" w:hAnsi="Times New Roman" w:cs="Times New Roman"/>
          <w:sz w:val="28"/>
          <w:szCs w:val="28"/>
          <w:lang w:eastAsia="ru-RU"/>
        </w:rPr>
        <w:t>сельскохозяйственного производства</w:t>
      </w:r>
      <w:r w:rsidRPr="00EC5E18">
        <w:rPr>
          <w:rFonts w:ascii="Times New Roman" w:eastAsia="Calibri" w:hAnsi="Times New Roman" w:cs="Times New Roman"/>
          <w:sz w:val="28"/>
          <w:szCs w:val="28"/>
          <w:lang w:eastAsia="ru-RU"/>
        </w:rPr>
        <w:t xml:space="preserve">. </w:t>
      </w:r>
      <w:r w:rsidR="00AD22CB">
        <w:rPr>
          <w:rFonts w:ascii="Times New Roman" w:eastAsia="Calibri" w:hAnsi="Times New Roman" w:cs="Times New Roman"/>
          <w:sz w:val="28"/>
          <w:szCs w:val="28"/>
          <w:lang w:eastAsia="ru-RU"/>
        </w:rPr>
        <w:t>Т</w:t>
      </w:r>
      <w:r w:rsidRPr="00EC5E18">
        <w:rPr>
          <w:rFonts w:ascii="Times New Roman" w:eastAsia="Calibri" w:hAnsi="Times New Roman" w:cs="Times New Roman"/>
          <w:sz w:val="28"/>
          <w:szCs w:val="28"/>
          <w:lang w:eastAsia="ru-RU"/>
        </w:rPr>
        <w:t xml:space="preserve">емпы  индивидуального жилищного строительства, оказывают свое влияние на социально-демографический состав населения.  Тип поселения и населенного пункта (городской/сельский) имеют большое значение для определения целесообразности размещения объектов и значения норматива.  </w:t>
      </w:r>
    </w:p>
    <w:p w:rsidR="00EC5E18" w:rsidRPr="00EC5E18" w:rsidRDefault="00EC5E18" w:rsidP="00EC5E18">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В сельских поселениях и населенных пунктах норма обеспеченности учреждениями социальной сферы, как правило, выше, чем для городских, но перечень предоставляемых услуг при этом ниже. Разнообразие объектов социального и культурно-бытового обслуживания в городской местности, обеспеченное необходимой численностью населения, формирует систему предоставления взаимозаменяемых услуг, позволяя тем самым сокращать норматив. В сельской местности, ассортимент предоставляемых услуг минимален, но охват населения выше. </w:t>
      </w:r>
    </w:p>
    <w:p w:rsidR="00EC5E18" w:rsidRPr="00EC5E18" w:rsidRDefault="00EC5E18" w:rsidP="00EC5E18">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Характер расселения </w:t>
      </w:r>
      <w:r w:rsidR="00021C6B">
        <w:rPr>
          <w:rFonts w:ascii="Times New Roman" w:eastAsia="Times New Roman" w:hAnsi="Times New Roman" w:cs="Times New Roman"/>
          <w:sz w:val="28"/>
          <w:szCs w:val="28"/>
          <w:lang w:eastAsia="hi-IN" w:bidi="hi-IN"/>
        </w:rPr>
        <w:t>Гаврилов-Ямского</w:t>
      </w:r>
      <w:r w:rsidRPr="00EC5E18">
        <w:rPr>
          <w:rFonts w:ascii="Times New Roman" w:eastAsia="Times New Roman" w:hAnsi="Times New Roman" w:cs="Times New Roman"/>
          <w:sz w:val="28"/>
          <w:szCs w:val="28"/>
          <w:lang w:eastAsia="hi-IN" w:bidi="hi-IN"/>
        </w:rPr>
        <w:t xml:space="preserve"> района – вокруг центров поселений и вдоль основных транспортных направлений (автодороги и железная дорога). Развитые планировочные центры района в сочетании с коммуникационными осями и природнопространственными особенностями района формируют в перспективе устойчивый планировочный каркас территории, открытый к дальнейшему развитию.</w:t>
      </w:r>
    </w:p>
    <w:p w:rsidR="00EC5E18" w:rsidRPr="00EC5E18" w:rsidRDefault="00EC5E18" w:rsidP="00EC5E18">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В соответствии со схемой территориального планирования </w:t>
      </w:r>
      <w:r w:rsidR="00021C6B">
        <w:rPr>
          <w:rFonts w:ascii="Times New Roman" w:eastAsia="Times New Roman" w:hAnsi="Times New Roman" w:cs="Times New Roman"/>
          <w:sz w:val="28"/>
          <w:szCs w:val="28"/>
          <w:lang w:eastAsia="hi-IN" w:bidi="hi-IN"/>
        </w:rPr>
        <w:t xml:space="preserve">Гаврилов-Ямского </w:t>
      </w:r>
      <w:r w:rsidRPr="00EC5E18">
        <w:rPr>
          <w:rFonts w:ascii="Times New Roman" w:eastAsia="Times New Roman" w:hAnsi="Times New Roman" w:cs="Times New Roman"/>
          <w:sz w:val="28"/>
          <w:szCs w:val="28"/>
          <w:lang w:eastAsia="hi-IN" w:bidi="hi-IN"/>
        </w:rPr>
        <w:t>муниципального района размещение всей номенклатуры учреждений обслуживания в каждом населенном пункте признано нецелесообразным. Для построения рациональной системы обслуживания необходимо исходить из системы расселения, где каждый населенный пункт должен иметь свой индивидуальный состав учреждений культурно-бытового назначения, зависящий от его величины и роли в общей  системе населенных мест. В ряде населенных пунктов необходимо концентрировать учреждения обслуживания, которые кроме собственного населения обслуживают тяготеющих к ним жителей поселения, выполняя тем самым функции межселенных центров.</w:t>
      </w:r>
    </w:p>
    <w:p w:rsidR="00EC5E18" w:rsidRPr="00EC5E18" w:rsidRDefault="00EC5E18" w:rsidP="00EC5E18">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К таким межселенным центрам можно отнести:</w:t>
      </w:r>
    </w:p>
    <w:p w:rsidR="00EC5E18" w:rsidRPr="00EC5E18" w:rsidRDefault="00EC5E18" w:rsidP="00EC5E18">
      <w:pPr>
        <w:tabs>
          <w:tab w:val="left" w:pos="851"/>
        </w:tabs>
        <w:suppressAutoHyphens/>
        <w:spacing w:after="0" w:line="288"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 </w:t>
      </w:r>
      <w:r w:rsidR="00021C6B">
        <w:rPr>
          <w:rFonts w:ascii="Times New Roman" w:eastAsia="Times New Roman" w:hAnsi="Times New Roman" w:cs="Times New Roman"/>
          <w:sz w:val="28"/>
          <w:szCs w:val="28"/>
          <w:lang w:eastAsia="hi-IN" w:bidi="hi-IN"/>
        </w:rPr>
        <w:t>Великосельское</w:t>
      </w:r>
      <w:r w:rsidRPr="00EC5E18">
        <w:rPr>
          <w:rFonts w:ascii="Times New Roman" w:eastAsia="Times New Roman" w:hAnsi="Times New Roman" w:cs="Times New Roman"/>
          <w:sz w:val="28"/>
          <w:szCs w:val="28"/>
          <w:lang w:eastAsia="hi-IN" w:bidi="hi-IN"/>
        </w:rPr>
        <w:t xml:space="preserve"> СП: </w:t>
      </w:r>
      <w:r w:rsidR="00AD22CB">
        <w:rPr>
          <w:rFonts w:ascii="Times New Roman" w:eastAsia="Times New Roman" w:hAnsi="Times New Roman" w:cs="Times New Roman"/>
          <w:sz w:val="28"/>
          <w:szCs w:val="28"/>
          <w:lang w:eastAsia="hi-IN" w:bidi="hi-IN"/>
        </w:rPr>
        <w:t xml:space="preserve">с. </w:t>
      </w:r>
      <w:r w:rsidR="00021C6B">
        <w:rPr>
          <w:rFonts w:ascii="Times New Roman" w:eastAsia="Times New Roman" w:hAnsi="Times New Roman" w:cs="Times New Roman"/>
          <w:sz w:val="28"/>
          <w:szCs w:val="28"/>
          <w:lang w:eastAsia="hi-IN" w:bidi="hi-IN"/>
        </w:rPr>
        <w:t>Великое</w:t>
      </w:r>
      <w:r w:rsidRPr="00EC5E18">
        <w:rPr>
          <w:rFonts w:ascii="Times New Roman" w:eastAsia="Times New Roman" w:hAnsi="Times New Roman" w:cs="Times New Roman"/>
          <w:sz w:val="28"/>
          <w:szCs w:val="28"/>
          <w:lang w:eastAsia="hi-IN" w:bidi="hi-IN"/>
        </w:rPr>
        <w:t xml:space="preserve">, д. </w:t>
      </w:r>
      <w:r w:rsidR="00021C6B">
        <w:rPr>
          <w:rFonts w:ascii="Times New Roman" w:eastAsia="Times New Roman" w:hAnsi="Times New Roman" w:cs="Times New Roman"/>
          <w:sz w:val="28"/>
          <w:szCs w:val="28"/>
          <w:lang w:eastAsia="hi-IN" w:bidi="hi-IN"/>
        </w:rPr>
        <w:t>Поляна, с.Лахость, д. Плотина</w:t>
      </w:r>
      <w:r w:rsidRPr="00EC5E18">
        <w:rPr>
          <w:rFonts w:ascii="Times New Roman" w:eastAsia="Times New Roman" w:hAnsi="Times New Roman" w:cs="Times New Roman"/>
          <w:sz w:val="28"/>
          <w:szCs w:val="28"/>
          <w:lang w:eastAsia="hi-IN" w:bidi="hi-IN"/>
        </w:rPr>
        <w:t>;</w:t>
      </w:r>
    </w:p>
    <w:p w:rsidR="00EC5E18" w:rsidRPr="00EC5E18" w:rsidRDefault="00EC5E18" w:rsidP="00EC5E18">
      <w:pPr>
        <w:tabs>
          <w:tab w:val="left" w:pos="851"/>
        </w:tabs>
        <w:suppressAutoHyphens/>
        <w:spacing w:after="0" w:line="288"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 </w:t>
      </w:r>
      <w:r w:rsidR="00021C6B">
        <w:rPr>
          <w:rFonts w:ascii="Times New Roman" w:eastAsia="Times New Roman" w:hAnsi="Times New Roman" w:cs="Times New Roman"/>
          <w:sz w:val="28"/>
          <w:szCs w:val="28"/>
          <w:lang w:eastAsia="hi-IN" w:bidi="hi-IN"/>
        </w:rPr>
        <w:t>Заячье-Холмское</w:t>
      </w:r>
      <w:r w:rsidRPr="00EC5E18">
        <w:rPr>
          <w:rFonts w:ascii="Times New Roman" w:eastAsia="Times New Roman" w:hAnsi="Times New Roman" w:cs="Times New Roman"/>
          <w:sz w:val="28"/>
          <w:szCs w:val="28"/>
          <w:lang w:eastAsia="hi-IN" w:bidi="hi-IN"/>
        </w:rPr>
        <w:t xml:space="preserve"> СП: </w:t>
      </w:r>
      <w:r w:rsidR="00BA5A53">
        <w:rPr>
          <w:rFonts w:ascii="Times New Roman" w:eastAsia="Times New Roman" w:hAnsi="Times New Roman" w:cs="Times New Roman"/>
          <w:sz w:val="28"/>
          <w:szCs w:val="28"/>
          <w:lang w:eastAsia="hi-IN" w:bidi="hi-IN"/>
        </w:rPr>
        <w:t xml:space="preserve">с. </w:t>
      </w:r>
      <w:r w:rsidR="00021C6B">
        <w:rPr>
          <w:rFonts w:ascii="Times New Roman" w:eastAsia="Times New Roman" w:hAnsi="Times New Roman" w:cs="Times New Roman"/>
          <w:sz w:val="28"/>
          <w:szCs w:val="28"/>
          <w:lang w:eastAsia="hi-IN" w:bidi="hi-IN"/>
        </w:rPr>
        <w:t>Зачий-Холм, с. Унимерь, с. Ставотино, д. Курдумово, д. Прошенино, с. Вышеславское</w:t>
      </w:r>
      <w:r w:rsidRPr="00EC5E18">
        <w:rPr>
          <w:rFonts w:ascii="Times New Roman" w:eastAsia="Times New Roman" w:hAnsi="Times New Roman" w:cs="Times New Roman"/>
          <w:sz w:val="28"/>
          <w:szCs w:val="28"/>
          <w:lang w:eastAsia="hi-IN" w:bidi="hi-IN"/>
        </w:rPr>
        <w:t>;</w:t>
      </w:r>
    </w:p>
    <w:p w:rsidR="00021C6B" w:rsidRDefault="00EC5E18" w:rsidP="00EC5E18">
      <w:pPr>
        <w:tabs>
          <w:tab w:val="left" w:pos="851"/>
        </w:tabs>
        <w:suppressAutoHyphens/>
        <w:spacing w:after="0" w:line="288"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 </w:t>
      </w:r>
      <w:r w:rsidR="00021C6B">
        <w:rPr>
          <w:rFonts w:ascii="Times New Roman" w:eastAsia="Times New Roman" w:hAnsi="Times New Roman" w:cs="Times New Roman"/>
          <w:sz w:val="28"/>
          <w:szCs w:val="28"/>
          <w:lang w:eastAsia="hi-IN" w:bidi="hi-IN"/>
        </w:rPr>
        <w:t xml:space="preserve">Митинское </w:t>
      </w:r>
      <w:r w:rsidRPr="00EC5E18">
        <w:rPr>
          <w:rFonts w:ascii="Times New Roman" w:eastAsia="Times New Roman" w:hAnsi="Times New Roman" w:cs="Times New Roman"/>
          <w:sz w:val="28"/>
          <w:szCs w:val="28"/>
          <w:lang w:eastAsia="hi-IN" w:bidi="hi-IN"/>
        </w:rPr>
        <w:t xml:space="preserve"> СП: </w:t>
      </w:r>
      <w:r w:rsidR="00BA5A53">
        <w:rPr>
          <w:rFonts w:ascii="Times New Roman" w:eastAsia="Times New Roman" w:hAnsi="Times New Roman" w:cs="Times New Roman"/>
          <w:sz w:val="28"/>
          <w:szCs w:val="28"/>
          <w:lang w:eastAsia="hi-IN" w:bidi="hi-IN"/>
        </w:rPr>
        <w:t xml:space="preserve">с. </w:t>
      </w:r>
      <w:r w:rsidR="00021C6B">
        <w:rPr>
          <w:rFonts w:ascii="Times New Roman" w:eastAsia="Times New Roman" w:hAnsi="Times New Roman" w:cs="Times New Roman"/>
          <w:sz w:val="28"/>
          <w:szCs w:val="28"/>
          <w:lang w:eastAsia="hi-IN" w:bidi="hi-IN"/>
        </w:rPr>
        <w:t>Митино, д. Пружинино, с. Стогинское, с. Осенево, д. Ульяново;</w:t>
      </w:r>
    </w:p>
    <w:p w:rsidR="00EC5E18" w:rsidRPr="00EC5E18" w:rsidRDefault="00021C6B" w:rsidP="00EC5E18">
      <w:pPr>
        <w:tabs>
          <w:tab w:val="left" w:pos="851"/>
        </w:tabs>
        <w:suppressAutoHyphens/>
        <w:spacing w:after="0" w:line="288" w:lineRule="auto"/>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 xml:space="preserve">         -</w:t>
      </w:r>
      <w:r w:rsidRPr="00EC5E18">
        <w:rPr>
          <w:rFonts w:ascii="Times New Roman" w:eastAsia="Times New Roman" w:hAnsi="Times New Roman" w:cs="Times New Roman"/>
          <w:sz w:val="28"/>
          <w:szCs w:val="28"/>
          <w:lang w:eastAsia="hi-IN" w:bidi="hi-IN"/>
        </w:rPr>
        <w:t xml:space="preserve"> </w:t>
      </w:r>
      <w:r>
        <w:rPr>
          <w:rFonts w:ascii="Times New Roman" w:eastAsia="Times New Roman" w:hAnsi="Times New Roman" w:cs="Times New Roman"/>
          <w:sz w:val="28"/>
          <w:szCs w:val="28"/>
          <w:lang w:eastAsia="hi-IN" w:bidi="hi-IN"/>
        </w:rPr>
        <w:t xml:space="preserve">Шопшинское </w:t>
      </w:r>
      <w:r w:rsidRPr="00EC5E18">
        <w:rPr>
          <w:rFonts w:ascii="Times New Roman" w:eastAsia="Times New Roman" w:hAnsi="Times New Roman" w:cs="Times New Roman"/>
          <w:sz w:val="28"/>
          <w:szCs w:val="28"/>
          <w:lang w:eastAsia="hi-IN" w:bidi="hi-IN"/>
        </w:rPr>
        <w:t xml:space="preserve"> СП: </w:t>
      </w:r>
      <w:r>
        <w:rPr>
          <w:rFonts w:ascii="Times New Roman" w:eastAsia="Times New Roman" w:hAnsi="Times New Roman" w:cs="Times New Roman"/>
          <w:sz w:val="28"/>
          <w:szCs w:val="28"/>
          <w:lang w:eastAsia="hi-IN" w:bidi="hi-IN"/>
        </w:rPr>
        <w:t>с. Шопша, с. Ильинское-Урусово, д. Шалаево.</w:t>
      </w:r>
    </w:p>
    <w:p w:rsidR="00EC5E18" w:rsidRPr="00EC5E18" w:rsidRDefault="00E92F89" w:rsidP="00EC5E18">
      <w:pPr>
        <w:suppressAutoHyphens/>
        <w:spacing w:after="0" w:line="240" w:lineRule="auto"/>
        <w:ind w:firstLine="567"/>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 xml:space="preserve"> </w:t>
      </w:r>
      <w:r w:rsidR="001C53F7">
        <w:rPr>
          <w:rFonts w:ascii="Times New Roman" w:eastAsia="Times New Roman" w:hAnsi="Times New Roman" w:cs="Times New Roman"/>
          <w:sz w:val="28"/>
          <w:szCs w:val="28"/>
          <w:lang w:eastAsia="hi-IN" w:bidi="hi-IN"/>
        </w:rPr>
        <w:t xml:space="preserve">В </w:t>
      </w:r>
      <w:r w:rsidR="00EC5E18" w:rsidRPr="00EC5E18">
        <w:rPr>
          <w:rFonts w:ascii="Times New Roman" w:eastAsia="Times New Roman" w:hAnsi="Times New Roman" w:cs="Times New Roman"/>
          <w:sz w:val="28"/>
          <w:szCs w:val="28"/>
          <w:lang w:eastAsia="hi-IN" w:bidi="hi-IN"/>
        </w:rPr>
        <w:t xml:space="preserve"> системе обслуживания района выделяются три уровня: </w:t>
      </w:r>
    </w:p>
    <w:p w:rsidR="00EC5E18" w:rsidRPr="00EC5E18" w:rsidRDefault="00EC5E18" w:rsidP="00EC5E18">
      <w:pPr>
        <w:suppressAutoHyphens/>
        <w:spacing w:after="0" w:line="240" w:lineRule="auto"/>
        <w:jc w:val="both"/>
        <w:rPr>
          <w:rFonts w:ascii="Times New Roman" w:eastAsia="Times New Roman" w:hAnsi="Times New Roman" w:cs="Times New Roman"/>
          <w:sz w:val="28"/>
          <w:szCs w:val="28"/>
          <w:lang w:eastAsia="hi-IN" w:bidi="hi-IN"/>
        </w:rPr>
      </w:pPr>
      <w:r w:rsidRPr="001C53F7">
        <w:rPr>
          <w:rFonts w:ascii="Times New Roman" w:eastAsia="Times New Roman" w:hAnsi="Times New Roman" w:cs="Times New Roman"/>
          <w:sz w:val="28"/>
          <w:szCs w:val="28"/>
          <w:lang w:eastAsia="hi-IN" w:bidi="hi-IN"/>
        </w:rPr>
        <w:t xml:space="preserve">         1 уровень.</w:t>
      </w:r>
      <w:r w:rsidRPr="00EC5E18">
        <w:rPr>
          <w:rFonts w:ascii="Times New Roman" w:eastAsia="Times New Roman" w:hAnsi="Times New Roman" w:cs="Times New Roman"/>
          <w:sz w:val="28"/>
          <w:szCs w:val="28"/>
          <w:lang w:eastAsia="hi-IN" w:bidi="hi-IN"/>
        </w:rPr>
        <w:t xml:space="preserve"> Характеризуется номенклатурой объектов повседневного спроса – школы, детские сады, объекты торговли и бытового обслуживания, амбулатории, по месту жительства</w:t>
      </w:r>
      <w:r w:rsidR="00E92F89">
        <w:rPr>
          <w:rFonts w:ascii="Times New Roman" w:eastAsia="Times New Roman" w:hAnsi="Times New Roman" w:cs="Times New Roman"/>
          <w:sz w:val="28"/>
          <w:szCs w:val="28"/>
          <w:lang w:eastAsia="hi-IN" w:bidi="hi-IN"/>
        </w:rPr>
        <w:t>,</w:t>
      </w:r>
      <w:r w:rsidRPr="00EC5E18">
        <w:rPr>
          <w:rFonts w:ascii="Times New Roman" w:eastAsia="Times New Roman" w:hAnsi="Times New Roman" w:cs="Times New Roman"/>
          <w:sz w:val="28"/>
          <w:szCs w:val="28"/>
          <w:lang w:eastAsia="hi-IN" w:bidi="hi-IN"/>
        </w:rPr>
        <w:t xml:space="preserve"> </w:t>
      </w:r>
      <w:r w:rsidR="00E92F89" w:rsidRPr="00EC5E18">
        <w:rPr>
          <w:rFonts w:ascii="Times New Roman" w:eastAsia="Times New Roman" w:hAnsi="Times New Roman" w:cs="Times New Roman"/>
          <w:sz w:val="28"/>
          <w:szCs w:val="28"/>
          <w:lang w:eastAsia="hi-IN" w:bidi="hi-IN"/>
        </w:rPr>
        <w:t>поликлиник</w:t>
      </w:r>
      <w:r w:rsidR="00E92F89">
        <w:rPr>
          <w:rFonts w:ascii="Times New Roman" w:eastAsia="Times New Roman" w:hAnsi="Times New Roman" w:cs="Times New Roman"/>
          <w:sz w:val="28"/>
          <w:szCs w:val="28"/>
          <w:lang w:eastAsia="hi-IN" w:bidi="hi-IN"/>
        </w:rPr>
        <w:t xml:space="preserve">у </w:t>
      </w:r>
      <w:r w:rsidRPr="00EC5E18">
        <w:rPr>
          <w:rFonts w:ascii="Times New Roman" w:eastAsia="Times New Roman" w:hAnsi="Times New Roman" w:cs="Times New Roman"/>
          <w:sz w:val="28"/>
          <w:szCs w:val="28"/>
          <w:lang w:eastAsia="hi-IN" w:bidi="hi-IN"/>
        </w:rPr>
        <w:t xml:space="preserve">с дневным стационаром, аптеки, клубы, дома культуры, местные спортивные сооружения, почты, филиалы банков и прочие учреждения. В зависимости от перспективной </w:t>
      </w:r>
      <w:r w:rsidRPr="00EC5E18">
        <w:rPr>
          <w:rFonts w:ascii="Times New Roman" w:eastAsia="Times New Roman" w:hAnsi="Times New Roman" w:cs="Times New Roman"/>
          <w:sz w:val="28"/>
          <w:szCs w:val="28"/>
          <w:lang w:eastAsia="hi-IN" w:bidi="hi-IN"/>
        </w:rPr>
        <w:lastRenderedPageBreak/>
        <w:t>численности населения сельских населённых пунктов и его демографических особенностей (количество детей дошкольного и школьного возрастов, темпов роста численности), средняя школа может размещаться в наиболее крупном населённом пункте поселения с организацией подвоза учащихся на специальном автобусе.</w:t>
      </w:r>
    </w:p>
    <w:p w:rsidR="00EC5E18" w:rsidRPr="00EC5E18" w:rsidRDefault="00EC5E18" w:rsidP="00EC5E18">
      <w:pPr>
        <w:suppressAutoHyphens/>
        <w:spacing w:after="0" w:line="240" w:lineRule="auto"/>
        <w:ind w:firstLine="567"/>
        <w:jc w:val="both"/>
        <w:rPr>
          <w:rFonts w:ascii="Times New Roman" w:eastAsia="Times New Roman" w:hAnsi="Times New Roman" w:cs="Times New Roman"/>
          <w:sz w:val="28"/>
          <w:szCs w:val="28"/>
          <w:lang w:eastAsia="hi-IN" w:bidi="hi-IN"/>
        </w:rPr>
      </w:pPr>
      <w:r w:rsidRPr="001C53F7">
        <w:rPr>
          <w:rFonts w:ascii="Times New Roman" w:eastAsia="Times New Roman" w:hAnsi="Times New Roman" w:cs="Times New Roman"/>
          <w:sz w:val="28"/>
          <w:szCs w:val="28"/>
          <w:lang w:eastAsia="hi-IN" w:bidi="hi-IN"/>
        </w:rPr>
        <w:t xml:space="preserve"> 2 уровень.</w:t>
      </w:r>
      <w:r w:rsidRPr="00EC5E18">
        <w:rPr>
          <w:rFonts w:ascii="Times New Roman" w:eastAsia="Times New Roman" w:hAnsi="Times New Roman" w:cs="Times New Roman"/>
          <w:sz w:val="28"/>
          <w:szCs w:val="28"/>
          <w:lang w:eastAsia="hi-IN" w:bidi="hi-IN"/>
        </w:rPr>
        <w:t xml:space="preserve"> Формирует комплексные центры обслуживания периодического и эпизодического спроса из объектов, расположенных преимущественно в районном центре </w:t>
      </w:r>
      <w:r w:rsidR="00CC5D35">
        <w:rPr>
          <w:rFonts w:ascii="Times New Roman" w:eastAsia="Times New Roman" w:hAnsi="Times New Roman" w:cs="Times New Roman"/>
          <w:sz w:val="28"/>
          <w:szCs w:val="28"/>
          <w:lang w:eastAsia="hi-IN" w:bidi="hi-IN"/>
        </w:rPr>
        <w:t xml:space="preserve">Гаврилов-Ямского </w:t>
      </w:r>
      <w:r w:rsidRPr="00EC5E18">
        <w:rPr>
          <w:rFonts w:ascii="Times New Roman" w:eastAsia="Times New Roman" w:hAnsi="Times New Roman" w:cs="Times New Roman"/>
          <w:sz w:val="28"/>
          <w:szCs w:val="28"/>
          <w:lang w:eastAsia="hi-IN" w:bidi="hi-IN"/>
        </w:rPr>
        <w:t xml:space="preserve">МР, городском </w:t>
      </w:r>
      <w:r w:rsidR="00CC5D35">
        <w:rPr>
          <w:rFonts w:ascii="Times New Roman" w:eastAsia="Times New Roman" w:hAnsi="Times New Roman" w:cs="Times New Roman"/>
          <w:sz w:val="28"/>
          <w:szCs w:val="28"/>
          <w:lang w:eastAsia="hi-IN" w:bidi="hi-IN"/>
        </w:rPr>
        <w:t>поселении Гаврилов-Ям</w:t>
      </w:r>
      <w:r w:rsidRPr="00EC5E18">
        <w:rPr>
          <w:rFonts w:ascii="Times New Roman" w:eastAsia="Times New Roman" w:hAnsi="Times New Roman" w:cs="Times New Roman"/>
          <w:sz w:val="28"/>
          <w:szCs w:val="28"/>
          <w:lang w:eastAsia="hi-IN" w:bidi="hi-IN"/>
        </w:rPr>
        <w:t>.  Отдельные объекты культурно-</w:t>
      </w:r>
      <w:r w:rsidR="00D07615">
        <w:rPr>
          <w:rFonts w:ascii="Times New Roman" w:eastAsia="Times New Roman" w:hAnsi="Times New Roman" w:cs="Times New Roman"/>
          <w:sz w:val="28"/>
          <w:szCs w:val="28"/>
          <w:lang w:eastAsia="hi-IN" w:bidi="hi-IN"/>
        </w:rPr>
        <w:t>бы</w:t>
      </w:r>
      <w:r w:rsidRPr="00EC5E18">
        <w:rPr>
          <w:rFonts w:ascii="Times New Roman" w:eastAsia="Times New Roman" w:hAnsi="Times New Roman" w:cs="Times New Roman"/>
          <w:sz w:val="28"/>
          <w:szCs w:val="28"/>
          <w:lang w:eastAsia="hi-IN" w:bidi="hi-IN"/>
        </w:rPr>
        <w:t>тового обслуживания периодического спроса. К таким объектам относятся культурно-досуговые и спортивные объекты, спортивно-оздоровительные и др.</w:t>
      </w:r>
    </w:p>
    <w:p w:rsidR="00EC5E18" w:rsidRPr="00EC5E18" w:rsidRDefault="00EC5E18" w:rsidP="00EC5E18">
      <w:pPr>
        <w:suppressAutoHyphens/>
        <w:spacing w:after="0" w:line="240" w:lineRule="auto"/>
        <w:ind w:firstLine="567"/>
        <w:jc w:val="both"/>
        <w:rPr>
          <w:rFonts w:ascii="Times New Roman" w:eastAsia="Times New Roman" w:hAnsi="Times New Roman" w:cs="Times New Roman"/>
          <w:sz w:val="28"/>
          <w:szCs w:val="28"/>
          <w:lang w:eastAsia="hi-IN" w:bidi="hi-IN"/>
        </w:rPr>
      </w:pPr>
      <w:r w:rsidRPr="001C53F7">
        <w:rPr>
          <w:rFonts w:ascii="Times New Roman" w:eastAsia="Times New Roman" w:hAnsi="Times New Roman" w:cs="Times New Roman"/>
          <w:sz w:val="28"/>
          <w:szCs w:val="28"/>
          <w:lang w:eastAsia="hi-IN" w:bidi="hi-IN"/>
        </w:rPr>
        <w:t xml:space="preserve"> 3 уровень.</w:t>
      </w:r>
      <w:r w:rsidRPr="00EC5E18">
        <w:rPr>
          <w:rFonts w:ascii="Times New Roman" w:eastAsia="Times New Roman" w:hAnsi="Times New Roman" w:cs="Times New Roman"/>
          <w:sz w:val="28"/>
          <w:szCs w:val="28"/>
          <w:lang w:eastAsia="hi-IN" w:bidi="hi-IN"/>
        </w:rPr>
        <w:t xml:space="preserve"> Размещение на территории района рекреационных, оздоровительных, спортивных, туристических и прочих видов обслуживания стационарного и сезонного типа не только населения района, но и других регионов. Размещение подобных центров, выполняющих межрайонные и даже региональные функции определяется перспективным функциональным зонированием территории района, наличием транспортных связей и перспективной активизации социально-экономического состояния района.</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Периодичность использования объектов обслуживания определяет необходимость установления их пешеходной либо транспортной доступности. </w:t>
      </w:r>
    </w:p>
    <w:p w:rsidR="00EC5E18" w:rsidRPr="00EC5E18" w:rsidRDefault="00EC5E18" w:rsidP="00EC5E18">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Местными нормативами в рамках полномочий органов местного самоуправления и регулирования градостроительного процесса, в части планирования объектов местного значения, решаются следующие задачи:</w:t>
      </w:r>
    </w:p>
    <w:p w:rsidR="00EC5E18" w:rsidRPr="00EC5E18" w:rsidRDefault="00EC5E18" w:rsidP="00EC5E18">
      <w:pPr>
        <w:spacing w:after="0" w:line="240" w:lineRule="auto"/>
        <w:ind w:firstLine="709"/>
        <w:jc w:val="both"/>
        <w:rPr>
          <w:rFonts w:ascii="Times New Roman" w:eastAsia="Times New Roman" w:hAnsi="Times New Roman" w:cs="Times New Roman"/>
          <w:sz w:val="28"/>
          <w:szCs w:val="28"/>
          <w:lang w:val="x-none" w:eastAsia="x-none"/>
        </w:rPr>
      </w:pPr>
      <w:r w:rsidRPr="00EC5E18">
        <w:rPr>
          <w:rFonts w:ascii="Times New Roman" w:eastAsia="Times New Roman" w:hAnsi="Times New Roman" w:cs="Times New Roman"/>
          <w:sz w:val="28"/>
          <w:szCs w:val="28"/>
          <w:lang w:val="x-none" w:eastAsia="x-none"/>
        </w:rPr>
        <w:t>- подготовка и обоснование нормативов для создания схемы территориального планирования, генеральных планов и правил землепользования и застройки поселений, документации по планировке территорий;</w:t>
      </w:r>
    </w:p>
    <w:p w:rsidR="00EC5E18" w:rsidRPr="00EC5E18" w:rsidRDefault="00EC5E18" w:rsidP="00EC5E18">
      <w:pPr>
        <w:spacing w:after="0" w:line="240" w:lineRule="auto"/>
        <w:ind w:firstLine="709"/>
        <w:jc w:val="both"/>
        <w:rPr>
          <w:rFonts w:ascii="Times New Roman" w:eastAsia="Times New Roman" w:hAnsi="Times New Roman" w:cs="Times New Roman"/>
          <w:sz w:val="28"/>
          <w:szCs w:val="28"/>
          <w:lang w:val="x-none" w:eastAsia="x-none"/>
        </w:rPr>
      </w:pPr>
      <w:r w:rsidRPr="00EC5E18">
        <w:rPr>
          <w:rFonts w:ascii="Times New Roman" w:eastAsia="Times New Roman" w:hAnsi="Times New Roman" w:cs="Times New Roman"/>
          <w:sz w:val="28"/>
          <w:szCs w:val="28"/>
          <w:lang w:val="x-none" w:eastAsia="x-none"/>
        </w:rPr>
        <w:t>- подготовка перечня и состава вопросов нормирования и применения прочих документов, регламентирующих градостроительную деятельность на местном уровне;</w:t>
      </w:r>
    </w:p>
    <w:p w:rsidR="00EC5E18" w:rsidRDefault="00EC5E18" w:rsidP="00EC5E18">
      <w:pPr>
        <w:spacing w:after="0" w:line="240" w:lineRule="auto"/>
        <w:ind w:firstLine="709"/>
        <w:jc w:val="both"/>
        <w:rPr>
          <w:rFonts w:ascii="Times New Roman" w:eastAsia="Times New Roman" w:hAnsi="Times New Roman" w:cs="Times New Roman"/>
          <w:sz w:val="28"/>
          <w:szCs w:val="28"/>
          <w:lang w:eastAsia="x-none"/>
        </w:rPr>
      </w:pPr>
      <w:r w:rsidRPr="00EC5E18">
        <w:rPr>
          <w:rFonts w:ascii="Times New Roman" w:eastAsia="Times New Roman" w:hAnsi="Times New Roman" w:cs="Times New Roman"/>
          <w:sz w:val="28"/>
          <w:szCs w:val="28"/>
          <w:lang w:val="x-none" w:eastAsia="x-none"/>
        </w:rPr>
        <w:t xml:space="preserve">- создание полного комплекта нормативной градостроительной базы, учитывающей местные условия </w:t>
      </w:r>
      <w:r w:rsidR="00CC5D35">
        <w:rPr>
          <w:rFonts w:ascii="Times New Roman" w:eastAsia="Times New Roman" w:hAnsi="Times New Roman" w:cs="Times New Roman"/>
          <w:sz w:val="28"/>
          <w:szCs w:val="28"/>
          <w:lang w:eastAsia="x-none"/>
        </w:rPr>
        <w:t>Гаврилов-Ямского</w:t>
      </w:r>
      <w:r w:rsidRPr="00EC5E18">
        <w:rPr>
          <w:rFonts w:ascii="Times New Roman" w:eastAsia="Times New Roman" w:hAnsi="Times New Roman" w:cs="Times New Roman"/>
          <w:sz w:val="28"/>
          <w:szCs w:val="28"/>
          <w:lang w:val="x-none" w:eastAsia="x-none"/>
        </w:rPr>
        <w:t xml:space="preserve"> муниципального района.</w:t>
      </w:r>
    </w:p>
    <w:p w:rsidR="00D07615" w:rsidRPr="00D07615" w:rsidRDefault="00D07615" w:rsidP="00CC5D35">
      <w:pPr>
        <w:spacing w:after="0" w:line="240" w:lineRule="auto"/>
        <w:jc w:val="both"/>
        <w:rPr>
          <w:rFonts w:ascii="Times New Roman" w:eastAsia="Times New Roman" w:hAnsi="Times New Roman" w:cs="Times New Roman"/>
          <w:sz w:val="28"/>
          <w:szCs w:val="28"/>
          <w:lang w:eastAsia="x-none"/>
        </w:rPr>
      </w:pPr>
    </w:p>
    <w:p w:rsidR="00EC5E18" w:rsidRPr="00EC5E18" w:rsidRDefault="00EC5E18" w:rsidP="00EC5E18">
      <w:pPr>
        <w:numPr>
          <w:ilvl w:val="1"/>
          <w:numId w:val="0"/>
        </w:numPr>
        <w:tabs>
          <w:tab w:val="num" w:pos="0"/>
        </w:tabs>
        <w:suppressAutoHyphens/>
        <w:spacing w:after="0" w:line="240" w:lineRule="auto"/>
        <w:ind w:left="680" w:hanging="576"/>
        <w:contextualSpacing/>
        <w:outlineLvl w:val="1"/>
        <w:rPr>
          <w:rFonts w:ascii="Times New Roman" w:eastAsia="Times New Roman" w:hAnsi="Times New Roman" w:cs="Times New Roman"/>
          <w:b/>
          <w:color w:val="0000FF"/>
          <w:sz w:val="20"/>
          <w:szCs w:val="20"/>
          <w:lang w:eastAsia="hi-IN" w:bidi="hi-IN"/>
        </w:rPr>
      </w:pPr>
      <w:bookmarkStart w:id="8" w:name="_Toc396129593"/>
    </w:p>
    <w:p w:rsidR="00EC5E18" w:rsidRPr="00EC5E18" w:rsidRDefault="00EC5E18" w:rsidP="00EC5E18">
      <w:pPr>
        <w:numPr>
          <w:ilvl w:val="1"/>
          <w:numId w:val="0"/>
        </w:numPr>
        <w:tabs>
          <w:tab w:val="num" w:pos="0"/>
        </w:tabs>
        <w:suppressAutoHyphens/>
        <w:spacing w:after="0" w:line="240" w:lineRule="auto"/>
        <w:ind w:left="576" w:hanging="576"/>
        <w:contextualSpacing/>
        <w:jc w:val="center"/>
        <w:outlineLvl w:val="1"/>
        <w:rPr>
          <w:rFonts w:ascii="Arial" w:eastAsia="Times New Roman" w:hAnsi="Arial" w:cs="Times New Roman"/>
          <w:i/>
          <w:sz w:val="28"/>
          <w:szCs w:val="28"/>
          <w:lang w:eastAsia="hi-IN" w:bidi="hi-IN"/>
        </w:rPr>
      </w:pPr>
      <w:r w:rsidRPr="00EC5E18">
        <w:rPr>
          <w:rFonts w:ascii="Times New Roman" w:eastAsia="Times New Roman" w:hAnsi="Times New Roman" w:cs="Times New Roman"/>
          <w:sz w:val="28"/>
          <w:szCs w:val="28"/>
          <w:lang w:eastAsia="hi-IN" w:bidi="hi-IN"/>
        </w:rPr>
        <w:t>3.1</w:t>
      </w:r>
      <w:r w:rsidR="00260DB2">
        <w:rPr>
          <w:rFonts w:ascii="Times New Roman" w:eastAsia="Times New Roman" w:hAnsi="Times New Roman" w:cs="Times New Roman"/>
          <w:sz w:val="28"/>
          <w:szCs w:val="28"/>
          <w:lang w:eastAsia="hi-IN" w:bidi="hi-IN"/>
        </w:rPr>
        <w:t>.</w:t>
      </w:r>
      <w:r w:rsidRPr="00EC5E18">
        <w:rPr>
          <w:rFonts w:ascii="Times New Roman" w:eastAsia="Times New Roman" w:hAnsi="Times New Roman" w:cs="Times New Roman"/>
          <w:sz w:val="28"/>
          <w:szCs w:val="28"/>
          <w:lang w:eastAsia="hi-IN" w:bidi="hi-IN"/>
        </w:rPr>
        <w:t xml:space="preserve"> Перечень видов объектов местного значения </w:t>
      </w:r>
      <w:r w:rsidR="00CC5D35">
        <w:rPr>
          <w:rFonts w:ascii="Times New Roman" w:eastAsia="Times New Roman" w:hAnsi="Times New Roman" w:cs="Times New Roman"/>
          <w:sz w:val="28"/>
          <w:szCs w:val="28"/>
          <w:lang w:eastAsia="hi-IN" w:bidi="hi-IN"/>
        </w:rPr>
        <w:t>Гаврилов-Ямского</w:t>
      </w:r>
      <w:r w:rsidRPr="00EC5E18">
        <w:rPr>
          <w:rFonts w:ascii="Times New Roman" w:eastAsia="Times New Roman" w:hAnsi="Times New Roman" w:cs="Times New Roman"/>
          <w:sz w:val="28"/>
          <w:szCs w:val="28"/>
          <w:lang w:eastAsia="hi-IN" w:bidi="hi-IN"/>
        </w:rPr>
        <w:t xml:space="preserve">муниципального района с нормируемым уровнем обеспеченности населения  района и нормируемым уровнем территориальной        доступности для населения </w:t>
      </w:r>
      <w:bookmarkEnd w:id="8"/>
      <w:r w:rsidRPr="00EC5E18">
        <w:rPr>
          <w:rFonts w:ascii="Times New Roman" w:eastAsia="Times New Roman" w:hAnsi="Times New Roman" w:cs="Times New Roman"/>
          <w:sz w:val="28"/>
          <w:szCs w:val="28"/>
          <w:lang w:eastAsia="hi-IN" w:bidi="hi-IN"/>
        </w:rPr>
        <w:t>района</w:t>
      </w:r>
    </w:p>
    <w:p w:rsidR="00EC5E18" w:rsidRPr="00EC5E18" w:rsidRDefault="00EC5E18" w:rsidP="00EC5E18">
      <w:pPr>
        <w:numPr>
          <w:ilvl w:val="1"/>
          <w:numId w:val="0"/>
        </w:numPr>
        <w:tabs>
          <w:tab w:val="num" w:pos="0"/>
        </w:tabs>
        <w:suppressAutoHyphens/>
        <w:spacing w:after="0" w:line="240" w:lineRule="auto"/>
        <w:ind w:left="680" w:hanging="576"/>
        <w:contextualSpacing/>
        <w:outlineLvl w:val="1"/>
        <w:rPr>
          <w:rFonts w:ascii="Times New Roman" w:eastAsia="Times New Roman" w:hAnsi="Times New Roman" w:cs="Times New Roman"/>
          <w:sz w:val="20"/>
          <w:szCs w:val="20"/>
          <w:lang w:eastAsia="hi-IN" w:bidi="hi-IN"/>
        </w:rPr>
      </w:pPr>
      <w:r w:rsidRPr="00EC5E18">
        <w:rPr>
          <w:rFonts w:ascii="Arial" w:eastAsia="Times New Roman" w:hAnsi="Arial" w:cs="Times New Roman"/>
          <w:b/>
          <w:i/>
          <w:sz w:val="20"/>
          <w:szCs w:val="20"/>
          <w:lang w:eastAsia="hi-IN" w:bidi="hi-IN"/>
        </w:rPr>
        <w:t xml:space="preserve"> </w:t>
      </w:r>
      <w:r w:rsidRPr="00EC5E18">
        <w:rPr>
          <w:rFonts w:ascii="Times New Roman" w:eastAsia="Times New Roman" w:hAnsi="Times New Roman" w:cs="Times New Roman"/>
          <w:b/>
          <w:color w:val="0000FF"/>
          <w:sz w:val="20"/>
          <w:szCs w:val="20"/>
          <w:lang w:eastAsia="hi-IN" w:bidi="hi-IN"/>
        </w:rPr>
        <w:t xml:space="preserve"> </w:t>
      </w:r>
    </w:p>
    <w:p w:rsidR="00EC5E18" w:rsidRPr="00EC5E18" w:rsidRDefault="00260DB2" w:rsidP="00EC5E18">
      <w:pPr>
        <w:suppressAutoHyphens/>
        <w:spacing w:after="0" w:line="240" w:lineRule="auto"/>
        <w:ind w:firstLine="709"/>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 xml:space="preserve">3.1.1. </w:t>
      </w:r>
      <w:r w:rsidR="00EC5E18" w:rsidRPr="00EC5E18">
        <w:rPr>
          <w:rFonts w:ascii="Times New Roman" w:eastAsia="Times New Roman" w:hAnsi="Times New Roman" w:cs="Times New Roman"/>
          <w:sz w:val="28"/>
          <w:szCs w:val="28"/>
          <w:lang w:eastAsia="hi-IN" w:bidi="hi-IN"/>
        </w:rPr>
        <w:t xml:space="preserve">Под объектами местного значения, оказывающими существенное влияние на социально-экономическое развитие </w:t>
      </w:r>
      <w:r w:rsidR="00CC5D35">
        <w:rPr>
          <w:rFonts w:ascii="Times New Roman" w:eastAsia="Times New Roman" w:hAnsi="Times New Roman" w:cs="Times New Roman"/>
          <w:sz w:val="28"/>
          <w:szCs w:val="28"/>
          <w:lang w:eastAsia="hi-IN" w:bidi="hi-IN"/>
        </w:rPr>
        <w:t>Гаврилов-Ямского</w:t>
      </w:r>
      <w:r w:rsidR="00EC5E18" w:rsidRPr="00EC5E18">
        <w:rPr>
          <w:rFonts w:ascii="Times New Roman" w:eastAsia="Times New Roman" w:hAnsi="Times New Roman" w:cs="Times New Roman"/>
          <w:sz w:val="28"/>
          <w:szCs w:val="28"/>
          <w:lang w:eastAsia="hi-IN" w:bidi="hi-IN"/>
        </w:rPr>
        <w:t xml:space="preserve"> района понимаются объекты, территории, имеющие природно-историческое, историко-культурное, социальное, экономическое значение и оказывающие существенное влияние на инженерное, транспортное, социальное, культурное обеспечение </w:t>
      </w:r>
      <w:r w:rsidR="00CC5D35">
        <w:rPr>
          <w:rFonts w:ascii="Times New Roman" w:eastAsia="Times New Roman" w:hAnsi="Times New Roman" w:cs="Times New Roman"/>
          <w:sz w:val="28"/>
          <w:szCs w:val="28"/>
          <w:lang w:eastAsia="hi-IN" w:bidi="hi-IN"/>
        </w:rPr>
        <w:t>Гаврилов-Ямского</w:t>
      </w:r>
      <w:r w:rsidR="00EC5E18" w:rsidRPr="00EC5E18">
        <w:rPr>
          <w:rFonts w:ascii="Times New Roman" w:eastAsia="Times New Roman" w:hAnsi="Times New Roman" w:cs="Times New Roman"/>
          <w:sz w:val="28"/>
          <w:szCs w:val="28"/>
          <w:lang w:eastAsia="hi-IN" w:bidi="hi-IN"/>
        </w:rPr>
        <w:t xml:space="preserve"> муниципального района Ярославской области.</w:t>
      </w:r>
    </w:p>
    <w:p w:rsidR="00EC5E18" w:rsidRPr="00EC5E18" w:rsidRDefault="00EC5E18" w:rsidP="00EC5E18">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Согласно </w:t>
      </w:r>
      <w:r w:rsidR="00CC5D35">
        <w:rPr>
          <w:rFonts w:ascii="Times New Roman" w:eastAsia="Times New Roman" w:hAnsi="Times New Roman" w:cs="Times New Roman"/>
          <w:sz w:val="28"/>
          <w:szCs w:val="28"/>
          <w:lang w:eastAsia="hi-IN" w:bidi="hi-IN"/>
        </w:rPr>
        <w:t>законодательству</w:t>
      </w:r>
      <w:r w:rsidRPr="00EC5E18">
        <w:rPr>
          <w:rFonts w:ascii="Times New Roman" w:eastAsia="Times New Roman" w:hAnsi="Times New Roman" w:cs="Times New Roman"/>
          <w:sz w:val="28"/>
          <w:szCs w:val="28"/>
          <w:lang w:eastAsia="hi-IN" w:bidi="hi-IN"/>
        </w:rPr>
        <w:t xml:space="preserve"> Ярославской </w:t>
      </w:r>
      <w:r w:rsidR="00CC5D35">
        <w:rPr>
          <w:rFonts w:ascii="Times New Roman" w:eastAsia="Times New Roman" w:hAnsi="Times New Roman" w:cs="Times New Roman"/>
          <w:sz w:val="28"/>
          <w:szCs w:val="28"/>
          <w:lang w:eastAsia="hi-IN" w:bidi="hi-IN"/>
        </w:rPr>
        <w:t>области к видам объектов местног</w:t>
      </w:r>
      <w:r w:rsidRPr="00EC5E18">
        <w:rPr>
          <w:rFonts w:ascii="Times New Roman" w:eastAsia="Times New Roman" w:hAnsi="Times New Roman" w:cs="Times New Roman"/>
          <w:sz w:val="28"/>
          <w:szCs w:val="28"/>
          <w:lang w:eastAsia="hi-IN" w:bidi="hi-IN"/>
        </w:rPr>
        <w:t>о значения муниципального района  Ярославской области, относятся:</w:t>
      </w:r>
    </w:p>
    <w:p w:rsidR="00EC5E18" w:rsidRPr="00EC5E18" w:rsidRDefault="00EC5E18" w:rsidP="00EC5E18">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lastRenderedPageBreak/>
        <w:t xml:space="preserve">        1)</w:t>
      </w:r>
      <w:r w:rsidRPr="00EC5E18">
        <w:rPr>
          <w:rFonts w:ascii="Times New Roman" w:eastAsia="Times New Roman" w:hAnsi="Times New Roman" w:cs="Times New Roman"/>
          <w:sz w:val="28"/>
          <w:szCs w:val="28"/>
          <w:lang w:val="en-US" w:eastAsia="hi-IN" w:bidi="hi-IN"/>
        </w:rPr>
        <w:t> </w:t>
      </w:r>
      <w:r w:rsidR="00CC5D35">
        <w:rPr>
          <w:rFonts w:ascii="Times New Roman" w:eastAsia="Times New Roman" w:hAnsi="Times New Roman" w:cs="Times New Roman"/>
          <w:sz w:val="28"/>
          <w:szCs w:val="28"/>
          <w:lang w:eastAsia="hi-IN" w:bidi="hi-IN"/>
        </w:rPr>
        <w:t xml:space="preserve"> в</w:t>
      </w:r>
      <w:r w:rsidRPr="00EC5E18">
        <w:rPr>
          <w:rFonts w:ascii="Times New Roman" w:eastAsia="Times New Roman" w:hAnsi="Times New Roman" w:cs="Times New Roman"/>
          <w:sz w:val="28"/>
          <w:szCs w:val="28"/>
          <w:lang w:eastAsia="hi-IN" w:bidi="hi-IN"/>
        </w:rPr>
        <w:t xml:space="preserve"> области</w:t>
      </w:r>
      <w:r w:rsidRPr="00EC5E18">
        <w:rPr>
          <w:rFonts w:ascii="Times New Roman" w:eastAsia="Times New Roman" w:hAnsi="Times New Roman" w:cs="Times New Roman"/>
          <w:sz w:val="28"/>
          <w:szCs w:val="28"/>
          <w:lang w:val="en-US" w:eastAsia="hi-IN" w:bidi="hi-IN"/>
        </w:rPr>
        <w:t> </w:t>
      </w:r>
      <w:r w:rsidRPr="00EC5E18">
        <w:rPr>
          <w:rFonts w:ascii="Times New Roman" w:eastAsia="Times New Roman" w:hAnsi="Times New Roman" w:cs="Times New Roman"/>
          <w:sz w:val="28"/>
          <w:szCs w:val="28"/>
          <w:lang w:eastAsia="hi-IN" w:bidi="hi-IN"/>
        </w:rPr>
        <w:t xml:space="preserve"> электро- и газоснабжения:</w:t>
      </w:r>
    </w:p>
    <w:p w:rsidR="00EC5E18" w:rsidRPr="00EC5E18" w:rsidRDefault="00EC5E18" w:rsidP="00EC5E18">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объекты электро- и газоснабжения в границах муниципального района;</w:t>
      </w:r>
    </w:p>
    <w:p w:rsidR="00EC5E18" w:rsidRPr="00EC5E18" w:rsidRDefault="00EC5E18" w:rsidP="00EC5E18">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val="en-US" w:eastAsia="hi-IN" w:bidi="hi-IN"/>
        </w:rPr>
        <w:t> </w:t>
      </w:r>
      <w:r w:rsidRPr="00EC5E18">
        <w:rPr>
          <w:rFonts w:ascii="Times New Roman" w:eastAsia="Times New Roman" w:hAnsi="Times New Roman" w:cs="Times New Roman"/>
          <w:sz w:val="28"/>
          <w:szCs w:val="28"/>
          <w:lang w:eastAsia="hi-IN" w:bidi="hi-IN"/>
        </w:rPr>
        <w:t xml:space="preserve">        2) в области дорожной деятельности в отношении автомобильных дорог местного значения вне границ населенных пунктов в границах муниципального района:</w:t>
      </w:r>
    </w:p>
    <w:p w:rsidR="00EC5E18" w:rsidRPr="00EC5E18" w:rsidRDefault="00EC5E18" w:rsidP="00EC5E18">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автомобильные дороги местного значения вне границ населенных пунктов в границах муниципального района с конструктивными элементами и дорожными сооружениями, являющимися технологической частью автомобильных дорог;</w:t>
      </w:r>
    </w:p>
    <w:p w:rsidR="00EC5E18" w:rsidRPr="00EC5E18" w:rsidRDefault="00EC5E18" w:rsidP="00EC5E18">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полосы отвода автомобильных дорог местного значения вне границ населенных пунктов в границах  муниципального района;</w:t>
      </w:r>
    </w:p>
    <w:p w:rsidR="00EC5E18" w:rsidRPr="00EC5E18" w:rsidRDefault="00EC5E18" w:rsidP="00EC5E18">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придорожные полосы автомобильных дорог местного значения вне границ населенных пунктов в границах муниципального района;</w:t>
      </w:r>
    </w:p>
    <w:p w:rsidR="00EC5E18" w:rsidRPr="00EC5E18" w:rsidRDefault="00EC5E18" w:rsidP="00EC5E18">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3)</w:t>
      </w:r>
      <w:r w:rsidRPr="00EC5E18">
        <w:rPr>
          <w:rFonts w:ascii="Times New Roman" w:eastAsia="Times New Roman" w:hAnsi="Times New Roman" w:cs="Times New Roman"/>
          <w:sz w:val="28"/>
          <w:szCs w:val="28"/>
          <w:lang w:val="en-US" w:eastAsia="hi-IN" w:bidi="hi-IN"/>
        </w:rPr>
        <w:t> </w:t>
      </w:r>
      <w:r w:rsidRPr="00EC5E18">
        <w:rPr>
          <w:rFonts w:ascii="Times New Roman" w:eastAsia="Times New Roman" w:hAnsi="Times New Roman" w:cs="Times New Roman"/>
          <w:sz w:val="28"/>
          <w:szCs w:val="28"/>
          <w:lang w:eastAsia="hi-IN" w:bidi="hi-IN"/>
        </w:rPr>
        <w:t xml:space="preserve"> </w:t>
      </w:r>
      <w:r w:rsidRPr="00EC5E18">
        <w:rPr>
          <w:rFonts w:ascii="Times New Roman" w:eastAsia="Times New Roman" w:hAnsi="Times New Roman" w:cs="Times New Roman"/>
          <w:sz w:val="28"/>
          <w:szCs w:val="28"/>
          <w:lang w:val="en-US" w:eastAsia="hi-IN" w:bidi="hi-IN"/>
        </w:rPr>
        <w:t> </w:t>
      </w:r>
      <w:r w:rsidRPr="00EC5E18">
        <w:rPr>
          <w:rFonts w:ascii="Times New Roman" w:eastAsia="Times New Roman" w:hAnsi="Times New Roman" w:cs="Times New Roman"/>
          <w:sz w:val="28"/>
          <w:szCs w:val="28"/>
          <w:lang w:eastAsia="hi-IN" w:bidi="hi-IN"/>
        </w:rPr>
        <w:t>в области образования (муниципальные объекты общедоступного и бесплатного образования (начального общего, основного общего, среднего (полного)</w:t>
      </w:r>
      <w:r w:rsidRPr="00EC5E18">
        <w:rPr>
          <w:rFonts w:ascii="Times New Roman" w:eastAsia="Times New Roman" w:hAnsi="Times New Roman" w:cs="Times New Roman"/>
          <w:sz w:val="28"/>
          <w:szCs w:val="28"/>
          <w:lang w:val="en-US" w:eastAsia="hi-IN" w:bidi="hi-IN"/>
        </w:rPr>
        <w:t> </w:t>
      </w:r>
      <w:r w:rsidRPr="00EC5E18">
        <w:rPr>
          <w:rFonts w:ascii="Times New Roman" w:eastAsia="Times New Roman" w:hAnsi="Times New Roman" w:cs="Times New Roman"/>
          <w:sz w:val="28"/>
          <w:szCs w:val="28"/>
          <w:lang w:eastAsia="hi-IN" w:bidi="hi-IN"/>
        </w:rPr>
        <w:t>общего образования, дошкольного образования), а также объекты дополнительного образования:</w:t>
      </w:r>
    </w:p>
    <w:p w:rsidR="00EC5E18" w:rsidRPr="00EC5E18" w:rsidRDefault="00EC5E18" w:rsidP="00EC5E18">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w:t>
      </w:r>
      <w:r w:rsidRPr="00EC5E18">
        <w:rPr>
          <w:rFonts w:ascii="Times New Roman" w:eastAsia="Times New Roman" w:hAnsi="Times New Roman" w:cs="Times New Roman"/>
          <w:sz w:val="28"/>
          <w:szCs w:val="28"/>
          <w:lang w:val="en-US" w:eastAsia="hi-IN" w:bidi="hi-IN"/>
        </w:rPr>
        <w:t> </w:t>
      </w:r>
      <w:r w:rsidRPr="00EC5E18">
        <w:rPr>
          <w:rFonts w:ascii="Times New Roman" w:eastAsia="Times New Roman" w:hAnsi="Times New Roman" w:cs="Times New Roman"/>
          <w:sz w:val="28"/>
          <w:szCs w:val="28"/>
          <w:lang w:eastAsia="hi-IN" w:bidi="hi-IN"/>
        </w:rPr>
        <w:t xml:space="preserve"> </w:t>
      </w:r>
      <w:r w:rsidRPr="00EC5E18">
        <w:rPr>
          <w:rFonts w:ascii="Times New Roman" w:eastAsia="Times New Roman" w:hAnsi="Times New Roman" w:cs="Times New Roman"/>
          <w:sz w:val="28"/>
          <w:szCs w:val="28"/>
          <w:lang w:val="en-US" w:eastAsia="hi-IN" w:bidi="hi-IN"/>
        </w:rPr>
        <w:t> </w:t>
      </w:r>
      <w:r w:rsidRPr="00EC5E18">
        <w:rPr>
          <w:rFonts w:ascii="Times New Roman" w:eastAsia="Times New Roman" w:hAnsi="Times New Roman" w:cs="Times New Roman"/>
          <w:sz w:val="28"/>
          <w:szCs w:val="28"/>
          <w:lang w:eastAsia="hi-IN" w:bidi="hi-IN"/>
        </w:rPr>
        <w:t>объекты дошкольного образования (детские сады);</w:t>
      </w:r>
    </w:p>
    <w:p w:rsidR="00EC5E18" w:rsidRPr="00EC5E18" w:rsidRDefault="00EC5E18" w:rsidP="00EC5E18">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общеобразовательные учреждения(общеобразовательные школы, гимназии, лицеи);</w:t>
      </w:r>
    </w:p>
    <w:p w:rsidR="00EC5E18" w:rsidRPr="00EC5E18" w:rsidRDefault="00EC5E18" w:rsidP="00EC5E18">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специальные (коррекционные) общеобразовательные учреждения (специальные (коррекционные) начальные школы – детские сады, специальные (коррекционные) общеобразовательные школы, специальные (коррекционные) общеобразовательные школы-интернаты);</w:t>
      </w:r>
    </w:p>
    <w:p w:rsidR="00EC5E18" w:rsidRPr="00EC5E18" w:rsidRDefault="00EC5E18" w:rsidP="00EC5E18">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образовательные организации дополнительного образования (центры дополнительного образования детей, дворцы детского (юношеского) творчества, дома детского творчества, станции юных натуралистов, детские школы искусств, детско-юношеские спортивные школы);</w:t>
      </w:r>
    </w:p>
    <w:p w:rsidR="00EC5E18" w:rsidRPr="00EC5E18" w:rsidRDefault="00EC5E18" w:rsidP="00EC5E18">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w:t>
      </w:r>
      <w:r w:rsidRPr="00EC5E18">
        <w:rPr>
          <w:rFonts w:ascii="Times New Roman" w:eastAsia="Times New Roman" w:hAnsi="Times New Roman" w:cs="Times New Roman"/>
          <w:sz w:val="28"/>
          <w:szCs w:val="28"/>
          <w:lang w:val="en-US" w:eastAsia="hi-IN" w:bidi="hi-IN"/>
        </w:rPr>
        <w:t> </w:t>
      </w:r>
      <w:r w:rsidRPr="00EC5E18">
        <w:rPr>
          <w:rFonts w:ascii="Times New Roman" w:eastAsia="Times New Roman" w:hAnsi="Times New Roman" w:cs="Times New Roman"/>
          <w:sz w:val="28"/>
          <w:szCs w:val="28"/>
          <w:lang w:eastAsia="hi-IN" w:bidi="hi-IN"/>
        </w:rPr>
        <w:t>образовательные организации для детей дошкольного и младшего школьного возрасти (начальные школы – детские сады, прогимназии);</w:t>
      </w:r>
    </w:p>
    <w:p w:rsidR="00EC5E18" w:rsidRPr="00EC5E18" w:rsidRDefault="00EC5E18" w:rsidP="00EC5E18">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4) в области здравоохранения:</w:t>
      </w:r>
    </w:p>
    <w:p w:rsidR="00EC5E18" w:rsidRPr="00EC5E18" w:rsidRDefault="00EC5E18" w:rsidP="00EC5E18">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амбулаторно-поликлинические учреждения (поликлиники, амбулатории, детские поликлиники);</w:t>
      </w:r>
    </w:p>
    <w:p w:rsidR="00EC5E18" w:rsidRPr="00EC5E18" w:rsidRDefault="00EC5E18" w:rsidP="00EC5E18">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объекты учреждений охраны материнства и детства (родильные дома, женские консультации, центры планирования семьи);</w:t>
      </w:r>
    </w:p>
    <w:p w:rsidR="00EC5E18" w:rsidRPr="00EC5E18" w:rsidRDefault="00EC5E18" w:rsidP="00EC5E18">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больничные учреждения районного значения;</w:t>
      </w:r>
    </w:p>
    <w:p w:rsidR="00EC5E18" w:rsidRPr="00EC5E18" w:rsidRDefault="00EC5E18" w:rsidP="00EC5E18">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объекты учреждений скорой медицинской помощи;</w:t>
      </w:r>
    </w:p>
    <w:p w:rsidR="00EC5E18" w:rsidRPr="00EC5E18" w:rsidRDefault="00EC5E18" w:rsidP="00EC5E18">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объекты санаторно-курортных учреждений (санатории, санатории-профилактории, санаторные оздоровительные лагеря);</w:t>
      </w:r>
    </w:p>
    <w:p w:rsidR="00EC5E18" w:rsidRPr="00EC5E18" w:rsidRDefault="00EC5E18" w:rsidP="00EC5E18">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5) в области физической культуры и массового спорта:</w:t>
      </w:r>
    </w:p>
    <w:p w:rsidR="00EC5E18" w:rsidRPr="00EC5E18" w:rsidRDefault="00EC5E18" w:rsidP="00EC5E18">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w:t>
      </w:r>
      <w:r w:rsidRPr="00EC5E18">
        <w:rPr>
          <w:rFonts w:ascii="Times New Roman" w:eastAsia="Times New Roman" w:hAnsi="Times New Roman" w:cs="Times New Roman"/>
          <w:sz w:val="28"/>
          <w:szCs w:val="28"/>
          <w:lang w:val="en-US" w:eastAsia="hi-IN" w:bidi="hi-IN"/>
        </w:rPr>
        <w:t> </w:t>
      </w:r>
      <w:r w:rsidRPr="00EC5E18">
        <w:rPr>
          <w:rFonts w:ascii="Times New Roman" w:eastAsia="Times New Roman" w:hAnsi="Times New Roman" w:cs="Times New Roman"/>
          <w:sz w:val="28"/>
          <w:szCs w:val="28"/>
          <w:lang w:eastAsia="hi-IN" w:bidi="hi-IN"/>
        </w:rPr>
        <w:t xml:space="preserve"> объекты спорта, отвечающие требованиям проведения официальных физкультурно-оздоровительных и спортивных мероприятий муниципального района;</w:t>
      </w:r>
    </w:p>
    <w:p w:rsidR="00EC5E18" w:rsidRPr="00EC5E18" w:rsidRDefault="00EC5E18" w:rsidP="00EC5E18">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объекты спорта, предназначенные для проведения учебно-тренировочного процесса сборных команд муниципального района;</w:t>
      </w:r>
    </w:p>
    <w:p w:rsidR="00EC5E18" w:rsidRPr="00EC5E18" w:rsidRDefault="00EC5E18" w:rsidP="00EC5E18">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lastRenderedPageBreak/>
        <w:t>- объекты спорта, предназначенные для подготовки спортивного резерва для спортивных сборных команд муниципального района;</w:t>
      </w:r>
    </w:p>
    <w:p w:rsidR="00EC5E18" w:rsidRPr="00EC5E18" w:rsidRDefault="00EC5E18" w:rsidP="00EC5E18">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иные объекты физической культуры и спорта межпоселенческого значения;</w:t>
      </w:r>
    </w:p>
    <w:p w:rsidR="00EC5E18" w:rsidRPr="00EC5E18" w:rsidRDefault="00EC5E18" w:rsidP="00EC5E18">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6) в области утилизации и переработки бытовых и промышленных отходов:</w:t>
      </w:r>
    </w:p>
    <w:p w:rsidR="00EC5E18" w:rsidRPr="00EC5E18" w:rsidRDefault="00EC5E18" w:rsidP="00EC5E18">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межпоселенческие объекты утилизации и переработки бытовых и промышленных отходов (мусороперерабатывающие, мусоросжигающие установки и заводы);</w:t>
      </w:r>
    </w:p>
    <w:p w:rsidR="00EC5E18" w:rsidRPr="00EC5E18" w:rsidRDefault="00EC5E18" w:rsidP="00EC5E18">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7) в иных областях в связи с решением вопросов местного значения муниципального района:</w:t>
      </w:r>
    </w:p>
    <w:p w:rsidR="00EC5E18" w:rsidRPr="00EC5E18" w:rsidRDefault="00EC5E18" w:rsidP="00EC5E18">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а) объекты, обеспечивающие осуществление деятельности органов местного самоуправления муниципального района;</w:t>
      </w:r>
    </w:p>
    <w:p w:rsidR="00EC5E18" w:rsidRPr="00EC5E18" w:rsidRDefault="00EC5E18" w:rsidP="00EC5E18">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б) объекты, предназначенные для предупреждения и ликвидации последствий чрезвычайных ситуаций на территории муниципального района, а также объекты, предназначенные для организации защиты населения и территории муниципального района от чрезвычайных ситуаций природного и техногенного характера (дамбы, объекты пожарной охраны и пожарные депо, муниципальные спасательные центры и станции, не отнесенные к объектам регионального значения);</w:t>
      </w:r>
    </w:p>
    <w:p w:rsidR="00EC5E18" w:rsidRPr="00EC5E18" w:rsidRDefault="00EC5E18" w:rsidP="00EC5E18">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в) межпоселенческие места погребения (кладбища, крематории, мемориальные комплексы), объекты предоставления ритуальных услуг;</w:t>
      </w:r>
    </w:p>
    <w:p w:rsidR="00EC5E18" w:rsidRPr="00EC5E18" w:rsidRDefault="00EC5E18" w:rsidP="00EC5E18">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г) межпоселенческие объекты связи, находящиеся в собственности муниципального района и их охранные зоны;</w:t>
      </w:r>
    </w:p>
    <w:p w:rsidR="00EC5E18" w:rsidRPr="00EC5E18" w:rsidRDefault="00EC5E18" w:rsidP="00EC5E18">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д)  межпоселенческие  объекты библиотечного обслуживания населения (межпоселенческие муниципальные библиотеки);</w:t>
      </w:r>
    </w:p>
    <w:p w:rsidR="00EC5E18" w:rsidRPr="00EC5E18" w:rsidRDefault="00EC5E18" w:rsidP="00EC5E18">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е) объекты архивного дела (муниципальные архивы);</w:t>
      </w:r>
    </w:p>
    <w:p w:rsidR="00EC5E18" w:rsidRPr="00EC5E18" w:rsidRDefault="00EC5E18" w:rsidP="00EC5E18">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ж) межпоселенческие объекты организации досуга, культуры (дома народного творчества, культурно-досуговые центры, методические центры, муниципальные музеи, кинотеатры);</w:t>
      </w:r>
    </w:p>
    <w:p w:rsidR="00EC5E18" w:rsidRPr="00EC5E18" w:rsidRDefault="00EC5E18" w:rsidP="00EC5E18">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з) территории объектов туристско-гостиничной и туристско-рекреационной деятельности (туристско-гостиничные комплексы, туристско-рекреационные комплексы, пансионаты, гостиницы, дома отдыха, оздоровительные комплексы (при наличии номерного фонда), кемпинги, мотели,  детские лагеря отдыха, турбазы и иные коллективные средства размещения круглогодичной эксплуатации с номерным фондом до 50 номеров);</w:t>
      </w:r>
    </w:p>
    <w:p w:rsidR="00EC5E18" w:rsidRPr="00EC5E18" w:rsidRDefault="00EC5E18" w:rsidP="00EC5E18">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и) территории объектов культурного наследия местного значения и их зоны охраны;</w:t>
      </w:r>
    </w:p>
    <w:p w:rsidR="00EC5E18" w:rsidRPr="00EC5E18" w:rsidRDefault="00EC5E18" w:rsidP="00EC5E18">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к) объекты оптовой и розничной торговли, в том числе рынки;</w:t>
      </w:r>
    </w:p>
    <w:p w:rsidR="00EC5E18" w:rsidRPr="00EC5E18" w:rsidRDefault="00EC5E18" w:rsidP="00EC5E18">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л) особо охраняемые природные территории местного значения муниципального района;</w:t>
      </w:r>
    </w:p>
    <w:p w:rsidR="00EC5E18" w:rsidRPr="00EC5E18" w:rsidRDefault="00EC5E18" w:rsidP="00EC5E18">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м) объекты сельского хозяйства местного значения муниципального района (здания и сооружения для разведения крупного рогатого скота, свиней, овец, птицы, строения и сооружения для машин механизации производственных процессов, здания и сооружения для хранения, обработки и переработки продуктов, силосные и сенажные сооружения, картофеле– и овощехранилища, зерносклады, элеваторы, зерносушилки, склады минеральных удобрений и </w:t>
      </w:r>
      <w:r w:rsidRPr="00EC5E18">
        <w:rPr>
          <w:rFonts w:ascii="Times New Roman" w:eastAsia="Times New Roman" w:hAnsi="Times New Roman" w:cs="Times New Roman"/>
          <w:sz w:val="28"/>
          <w:szCs w:val="28"/>
          <w:lang w:eastAsia="hi-IN" w:bidi="hi-IN"/>
        </w:rPr>
        <w:lastRenderedPageBreak/>
        <w:t>химических средств защиты растений, кормоприготовительные цехи и комбикормовые предприятия, культивационные сооружения (теплицы), здания для ремонта и хранения сельскохозяйственных машин (ремонтные предприятия);</w:t>
      </w:r>
    </w:p>
    <w:p w:rsidR="00EC5E18" w:rsidRPr="00EC5E18" w:rsidRDefault="00EC5E18" w:rsidP="00EC5E18">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н) объекты по оказанию услуг молодежи (молодежные центры, подростково-молодежные клубы, центры гражданского и патриотического воспитания, дворцы молодежи);</w:t>
      </w:r>
    </w:p>
    <w:p w:rsidR="00EC5E18" w:rsidRPr="00EC5E18" w:rsidRDefault="00EC5E18" w:rsidP="00EC5E18">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о) объекты, необходимые для предоставления транспортных услуг населению;</w:t>
      </w:r>
    </w:p>
    <w:p w:rsidR="00EC5E18" w:rsidRPr="00EC5E18" w:rsidRDefault="00EC5E18" w:rsidP="00EC5E18">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п) иные объекты, территории, имеющие природно-историческое, историко-культурное, социальное, экономическое значение для муниципального района или оказывающие существенное влияние на инженерное, транспортное, социальное, культурное обеспечение муниципального района.</w:t>
      </w:r>
    </w:p>
    <w:p w:rsidR="00EC5E18" w:rsidRPr="00EC5E18" w:rsidRDefault="00EC5E18" w:rsidP="00EC5E18">
      <w:pPr>
        <w:shd w:val="clear" w:color="auto" w:fill="FFFFFF"/>
        <w:suppressAutoHyphens/>
        <w:spacing w:after="0" w:line="240" w:lineRule="auto"/>
        <w:ind w:firstLine="567"/>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color w:val="333333"/>
          <w:sz w:val="28"/>
          <w:szCs w:val="28"/>
          <w:lang w:eastAsia="hi-IN" w:bidi="hi-IN"/>
        </w:rPr>
        <w:t xml:space="preserve">         </w:t>
      </w:r>
      <w:r w:rsidRPr="00EC5E18">
        <w:rPr>
          <w:rFonts w:ascii="Times New Roman" w:eastAsia="Times New Roman" w:hAnsi="Times New Roman" w:cs="Times New Roman"/>
          <w:sz w:val="28"/>
          <w:szCs w:val="28"/>
          <w:lang w:eastAsia="hi-IN" w:bidi="hi-IN"/>
        </w:rPr>
        <w:t xml:space="preserve">В число объектов, относящихся к иным областям в связи с решением вопросов местного значения муниципального района, также входят объекты,  круг которых определён законом № 131-ФЗ от 06.10.2003 «Об общих принципах организации местного самоуправления в Российской Федерации». </w:t>
      </w:r>
    </w:p>
    <w:p w:rsidR="00EC5E18" w:rsidRPr="00EC5E18" w:rsidRDefault="00EC5E18" w:rsidP="00EC5E18">
      <w:pPr>
        <w:suppressAutoHyphens/>
        <w:spacing w:after="0" w:line="240" w:lineRule="auto"/>
        <w:ind w:firstLine="709"/>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К ним относятся: </w:t>
      </w:r>
    </w:p>
    <w:p w:rsidR="00EC5E18" w:rsidRPr="00EC5E18" w:rsidRDefault="0070621A" w:rsidP="00EC5E18">
      <w:pPr>
        <w:shd w:val="clear" w:color="auto" w:fill="FFFFFF"/>
        <w:suppressAutoHyphens/>
        <w:spacing w:after="0" w:line="240" w:lineRule="auto"/>
        <w:ind w:firstLine="567"/>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 xml:space="preserve"> - </w:t>
      </w:r>
      <w:r w:rsidR="00EC5E18" w:rsidRPr="00EC5E18">
        <w:rPr>
          <w:rFonts w:ascii="Times New Roman" w:eastAsia="Times New Roman" w:hAnsi="Times New Roman" w:cs="Times New Roman"/>
          <w:sz w:val="28"/>
          <w:szCs w:val="28"/>
          <w:lang w:eastAsia="hi-IN" w:bidi="hi-IN"/>
        </w:rPr>
        <w:t>объекты для организации отдыха детей в каникулярное время;</w:t>
      </w:r>
    </w:p>
    <w:p w:rsidR="00EC5E18" w:rsidRPr="00EC5E18" w:rsidRDefault="00EC5E18" w:rsidP="00EC5E18">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 предоставление помещения для работы сотруднику, замещающему должность участкового уполномоченного полиции;</w:t>
      </w:r>
    </w:p>
    <w:p w:rsidR="00EC5E18" w:rsidRPr="00EC5E18" w:rsidRDefault="00EC5E18" w:rsidP="00EC5E18">
      <w:pPr>
        <w:suppressAutoHyphens/>
        <w:spacing w:after="0" w:line="240" w:lineRule="auto"/>
        <w:ind w:firstLine="709"/>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предоставление сотруднику, замещающему должность участкового уполномоченного полиции и членам его семьи жилого помещения;</w:t>
      </w:r>
    </w:p>
    <w:p w:rsidR="00EC5E18" w:rsidRPr="00EC5E18" w:rsidRDefault="00EC5E18" w:rsidP="00EC5E18">
      <w:pPr>
        <w:suppressAutoHyphens/>
        <w:spacing w:after="0" w:line="240" w:lineRule="auto"/>
        <w:ind w:firstLine="709"/>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водные объекты (в части осуществления мероприятий по обеспечению безопасности людей, охране их жизни и здоровья).</w:t>
      </w:r>
    </w:p>
    <w:p w:rsidR="00EC5E18" w:rsidRPr="00EC5E18" w:rsidRDefault="00EC5E18" w:rsidP="00EC5E18">
      <w:pPr>
        <w:suppressAutoHyphens/>
        <w:spacing w:after="0" w:line="240" w:lineRule="auto"/>
        <w:ind w:firstLine="709"/>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Объекты, для размещения которых на территории муниципального района в соответствии с законодательством об общих принципах организации местного самоуправления в Российской Федерации требуется исключительно создание (обеспечение) условий, размещение которых не является прямой обязанностью органов местного самоуправления района, могут не являться объектами местного значения муниципального района.</w:t>
      </w:r>
    </w:p>
    <w:p w:rsidR="00EC5E18" w:rsidRPr="00EC5E18" w:rsidRDefault="00EC5E18" w:rsidP="00EC5E18">
      <w:pPr>
        <w:suppressAutoHyphens/>
        <w:spacing w:after="0" w:line="240" w:lineRule="auto"/>
        <w:ind w:firstLine="709"/>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Кроме вопросов, отнесённых законодательством об общих принципах организации местного самоуправления в Российской Федерации к вопросам местного значения муниципального района, существуют вопросы, не отнесённые к таковым, но для решения которых у органов местного самоуправления района есть право. </w:t>
      </w:r>
    </w:p>
    <w:p w:rsidR="00EC5E18" w:rsidRPr="00EC5E18" w:rsidRDefault="00EC5E18" w:rsidP="00EC5E18">
      <w:pPr>
        <w:suppressAutoHyphens/>
        <w:spacing w:after="0" w:line="240" w:lineRule="auto"/>
        <w:ind w:firstLine="709"/>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Для решения таких вопросов может потребоваться размещение следующих объектов:</w:t>
      </w:r>
    </w:p>
    <w:p w:rsidR="00EC5E18" w:rsidRPr="00EC5E18" w:rsidRDefault="00EC5E18" w:rsidP="00EC5E18">
      <w:pPr>
        <w:suppressAutoHyphens/>
        <w:spacing w:after="0" w:line="240" w:lineRule="auto"/>
        <w:ind w:firstLine="709"/>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музеев муниципального района;</w:t>
      </w:r>
    </w:p>
    <w:p w:rsidR="00EC5E18" w:rsidRPr="00EC5E18" w:rsidRDefault="00EC5E18" w:rsidP="00EC5E18">
      <w:pPr>
        <w:suppressAutoHyphens/>
        <w:spacing w:after="0" w:line="240" w:lineRule="auto"/>
        <w:ind w:firstLine="709"/>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социальных объектов, предназначенных для осуществления деятельности по опеке и попечительству.</w:t>
      </w:r>
    </w:p>
    <w:p w:rsidR="00EC5E18" w:rsidRPr="00EC5E18" w:rsidRDefault="00EC5E18" w:rsidP="00EC5E18">
      <w:pPr>
        <w:suppressAutoHyphens/>
        <w:spacing w:after="0" w:line="240" w:lineRule="auto"/>
        <w:ind w:firstLine="709"/>
        <w:jc w:val="both"/>
        <w:rPr>
          <w:rFonts w:ascii="Times New Roman" w:eastAsia="Times New Roman" w:hAnsi="Times New Roman" w:cs="Times New Roman"/>
          <w:sz w:val="28"/>
          <w:szCs w:val="28"/>
          <w:lang w:eastAsia="hi-IN" w:bidi="hi-IN"/>
        </w:rPr>
      </w:pPr>
    </w:p>
    <w:p w:rsidR="00EC5E18" w:rsidRPr="00EC5E18" w:rsidRDefault="00EC5E18" w:rsidP="00EC5E18">
      <w:pPr>
        <w:suppressAutoHyphens/>
        <w:spacing w:after="0" w:line="240" w:lineRule="auto"/>
        <w:ind w:firstLine="720"/>
        <w:jc w:val="center"/>
        <w:rPr>
          <w:rFonts w:ascii="Times New Roman" w:eastAsia="Times New Roman" w:hAnsi="Times New Roman" w:cs="Times New Roman"/>
          <w:b/>
          <w:sz w:val="28"/>
          <w:szCs w:val="28"/>
          <w:lang w:eastAsia="hi-IN" w:bidi="hi-IN"/>
        </w:rPr>
      </w:pPr>
    </w:p>
    <w:p w:rsidR="00EC5E18" w:rsidRPr="00EC5E18" w:rsidRDefault="00EC5E18" w:rsidP="00EC5E18">
      <w:pPr>
        <w:suppressAutoHyphens/>
        <w:spacing w:after="0" w:line="240" w:lineRule="auto"/>
        <w:ind w:firstLine="720"/>
        <w:jc w:val="center"/>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3.2 </w:t>
      </w:r>
      <w:bookmarkStart w:id="9" w:name="_Toc396129600"/>
      <w:r w:rsidRPr="00EC5E18">
        <w:rPr>
          <w:rFonts w:ascii="Times New Roman" w:eastAsia="Times New Roman" w:hAnsi="Times New Roman" w:cs="Times New Roman"/>
          <w:color w:val="0000FF"/>
          <w:sz w:val="28"/>
          <w:szCs w:val="28"/>
          <w:lang w:eastAsia="hi-IN" w:bidi="hi-IN"/>
        </w:rPr>
        <w:t xml:space="preserve"> </w:t>
      </w:r>
      <w:r w:rsidRPr="00EC5E18">
        <w:rPr>
          <w:rFonts w:ascii="Times New Roman" w:eastAsia="Times New Roman" w:hAnsi="Times New Roman" w:cs="Times New Roman"/>
          <w:sz w:val="28"/>
          <w:szCs w:val="28"/>
          <w:lang w:eastAsia="hi-IN" w:bidi="hi-IN"/>
        </w:rPr>
        <w:t>Обоснование расчетных показателей</w:t>
      </w:r>
      <w:bookmarkEnd w:id="9"/>
    </w:p>
    <w:p w:rsidR="00EC5E18" w:rsidRPr="00EC5E18" w:rsidRDefault="00EC5E18" w:rsidP="00EC5E18">
      <w:pPr>
        <w:suppressAutoHyphens/>
        <w:spacing w:after="0" w:line="240" w:lineRule="auto"/>
        <w:ind w:firstLine="720"/>
        <w:jc w:val="center"/>
        <w:rPr>
          <w:rFonts w:ascii="Times New Roman" w:eastAsia="Times New Roman" w:hAnsi="Times New Roman" w:cs="Times New Roman"/>
          <w:sz w:val="28"/>
          <w:szCs w:val="28"/>
          <w:lang w:eastAsia="hi-IN" w:bidi="hi-IN"/>
        </w:rPr>
      </w:pPr>
    </w:p>
    <w:p w:rsidR="00EC5E18" w:rsidRPr="00EC5E18" w:rsidRDefault="00EC5E18" w:rsidP="00EC5E18">
      <w:pPr>
        <w:suppressAutoHyphens/>
        <w:spacing w:after="0" w:line="240" w:lineRule="auto"/>
        <w:jc w:val="both"/>
        <w:rPr>
          <w:rFonts w:ascii="Times New Roman" w:eastAsia="Times New Roman" w:hAnsi="Times New Roman" w:cs="Times New Roman"/>
          <w:b/>
          <w:sz w:val="28"/>
          <w:szCs w:val="28"/>
          <w:lang w:eastAsia="hi-IN" w:bidi="hi-IN"/>
        </w:rPr>
      </w:pPr>
      <w:r w:rsidRPr="00EC5E18">
        <w:rPr>
          <w:rFonts w:ascii="Times New Roman" w:eastAsia="Times New Roman" w:hAnsi="Times New Roman" w:cs="Times New Roman"/>
          <w:sz w:val="28"/>
          <w:szCs w:val="28"/>
          <w:lang w:eastAsia="hi-IN" w:bidi="hi-IN"/>
        </w:rPr>
        <w:t xml:space="preserve">          В основной части Нормативов приведены значения расчетных показателей, определенные с учетом действующей нормативно-технической </w:t>
      </w:r>
      <w:r w:rsidRPr="00EC5E18">
        <w:rPr>
          <w:rFonts w:ascii="Times New Roman" w:eastAsia="Times New Roman" w:hAnsi="Times New Roman" w:cs="Times New Roman"/>
          <w:sz w:val="28"/>
          <w:szCs w:val="28"/>
          <w:lang w:eastAsia="hi-IN" w:bidi="hi-IN"/>
        </w:rPr>
        <w:lastRenderedPageBreak/>
        <w:t xml:space="preserve">документации, в данном разделе приведено обоснование принятых расчетных показателей для объектов местного значения </w:t>
      </w:r>
      <w:r w:rsidR="00AD5078">
        <w:rPr>
          <w:rFonts w:ascii="Times New Roman" w:eastAsia="Times New Roman" w:hAnsi="Times New Roman" w:cs="Times New Roman"/>
          <w:sz w:val="28"/>
          <w:szCs w:val="28"/>
          <w:lang w:eastAsia="hi-IN" w:bidi="hi-IN"/>
        </w:rPr>
        <w:t>Гаврилов-Ямского</w:t>
      </w:r>
      <w:r w:rsidRPr="00EC5E18">
        <w:rPr>
          <w:rFonts w:ascii="Times New Roman" w:eastAsia="Times New Roman" w:hAnsi="Times New Roman" w:cs="Times New Roman"/>
          <w:sz w:val="28"/>
          <w:szCs w:val="28"/>
          <w:lang w:eastAsia="hi-IN" w:bidi="hi-IN"/>
        </w:rPr>
        <w:t xml:space="preserve"> муниципального района Ярославской области. Полное наименование Сводов правил, других нормативных документов, ссылка на которые дается в материалах по обоснованию расчетных показателей, представлено в разделе 6 «Нормативные документы». </w:t>
      </w:r>
    </w:p>
    <w:p w:rsidR="00EC5E18" w:rsidRPr="00EC5E18" w:rsidRDefault="00EC5E18" w:rsidP="00EC5E18">
      <w:pPr>
        <w:suppressAutoHyphens/>
        <w:spacing w:after="0" w:line="240" w:lineRule="auto"/>
        <w:ind w:firstLine="720"/>
        <w:jc w:val="center"/>
        <w:rPr>
          <w:rFonts w:ascii="Times New Roman" w:eastAsia="Times New Roman" w:hAnsi="Times New Roman" w:cs="Times New Roman"/>
          <w:b/>
          <w:sz w:val="28"/>
          <w:szCs w:val="28"/>
          <w:lang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b/>
          <w:sz w:val="26"/>
          <w:szCs w:val="26"/>
          <w:lang w:eastAsia="hi-IN" w:bidi="hi-IN"/>
        </w:rPr>
      </w:pPr>
      <w:bookmarkStart w:id="10" w:name="_Toc394499266"/>
      <w:bookmarkStart w:id="11" w:name="_Toc396129610"/>
      <w:r w:rsidRPr="00EC5E18">
        <w:rPr>
          <w:rFonts w:ascii="Times New Roman" w:eastAsia="Times New Roman" w:hAnsi="Times New Roman" w:cs="Times New Roman"/>
          <w:b/>
          <w:sz w:val="26"/>
          <w:szCs w:val="26"/>
          <w:lang w:eastAsia="hi-IN" w:bidi="hi-IN"/>
        </w:rPr>
        <w:t>3.2.1 Объектов, относящихся к области электроснабжения поселений</w:t>
      </w:r>
    </w:p>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eastAsia="hi-IN" w:bidi="hi-IN"/>
        </w:rPr>
      </w:pPr>
    </w:p>
    <w:p w:rsidR="00EC5E18" w:rsidRPr="00EC5E18" w:rsidRDefault="00EC5E18" w:rsidP="00EC5E18">
      <w:pPr>
        <w:suppressAutoHyphens/>
        <w:spacing w:after="0" w:line="240" w:lineRule="auto"/>
        <w:ind w:firstLine="709"/>
        <w:jc w:val="right"/>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8"/>
          <w:szCs w:val="28"/>
          <w:lang w:eastAsia="hi-IN" w:bidi="hi-IN"/>
        </w:rPr>
        <w:t xml:space="preserve">       </w:t>
      </w:r>
      <w:r w:rsidRPr="00EC5E18">
        <w:rPr>
          <w:rFonts w:ascii="Times New Roman" w:eastAsia="Times New Roman" w:hAnsi="Times New Roman" w:cs="Times New Roman"/>
          <w:sz w:val="20"/>
          <w:szCs w:val="20"/>
          <w:lang w:eastAsia="hi-IN" w:bidi="hi-IN"/>
        </w:rPr>
        <w:t xml:space="preserve">  </w:t>
      </w:r>
      <w:r w:rsidRPr="00EC5E18">
        <w:rPr>
          <w:rFonts w:ascii="Times New Roman" w:eastAsia="Times New Roman" w:hAnsi="Times New Roman" w:cs="Times New Roman"/>
          <w:sz w:val="20"/>
          <w:szCs w:val="20"/>
          <w:lang w:val="en-US" w:eastAsia="hi-IN" w:bidi="hi-IN"/>
        </w:rPr>
        <w:t xml:space="preserve">Таблица 29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4366"/>
        <w:gridCol w:w="1402"/>
        <w:gridCol w:w="849"/>
        <w:gridCol w:w="1946"/>
      </w:tblGrid>
      <w:tr w:rsidR="00EC5E18" w:rsidRPr="00EC5E18" w:rsidTr="00E52984">
        <w:tc>
          <w:tcPr>
            <w:tcW w:w="900" w:type="dxa"/>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w:t>
            </w:r>
          </w:p>
        </w:tc>
        <w:tc>
          <w:tcPr>
            <w:tcW w:w="4366"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Наименование объекта,</w:t>
            </w:r>
          </w:p>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ресурса</w:t>
            </w:r>
          </w:p>
        </w:tc>
        <w:tc>
          <w:tcPr>
            <w:tcW w:w="1402"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Единица измерения</w:t>
            </w:r>
          </w:p>
        </w:tc>
        <w:tc>
          <w:tcPr>
            <w:tcW w:w="849"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Вели-чина</w:t>
            </w:r>
          </w:p>
        </w:tc>
        <w:tc>
          <w:tcPr>
            <w:tcW w:w="1946"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Обоснование</w:t>
            </w:r>
          </w:p>
        </w:tc>
      </w:tr>
      <w:tr w:rsidR="00EC5E18" w:rsidRPr="00EC5E18" w:rsidTr="00E52984">
        <w:trPr>
          <w:trHeight w:val="639"/>
        </w:trPr>
        <w:tc>
          <w:tcPr>
            <w:tcW w:w="900" w:type="dxa"/>
            <w:tcBorders>
              <w:bottom w:val="single" w:sz="4" w:space="0" w:color="auto"/>
            </w:tcBorders>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w:t>
            </w:r>
          </w:p>
        </w:tc>
        <w:tc>
          <w:tcPr>
            <w:tcW w:w="4366" w:type="dxa"/>
            <w:tcBorders>
              <w:bottom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1402" w:type="dxa"/>
            <w:tcBorders>
              <w:bottom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849" w:type="dxa"/>
            <w:tcBorders>
              <w:bottom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946" w:type="dxa"/>
            <w:tcBorders>
              <w:bottom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c>
          <w:tcPr>
            <w:tcW w:w="900" w:type="dxa"/>
          </w:tcPr>
          <w:p w:rsidR="00EC5E18" w:rsidRPr="00EC5E18" w:rsidRDefault="00EC5E18" w:rsidP="00EC5E18">
            <w:pPr>
              <w:spacing w:after="0" w:line="240" w:lineRule="auto"/>
              <w:contextualSpacing/>
              <w:jc w:val="center"/>
              <w:rPr>
                <w:rFonts w:ascii="Times New Roman" w:eastAsia="Calibri" w:hAnsi="Times New Roman" w:cs="Times New Roman"/>
                <w:sz w:val="24"/>
                <w:szCs w:val="24"/>
              </w:rPr>
            </w:pPr>
            <w:r w:rsidRPr="00EC5E18">
              <w:rPr>
                <w:rFonts w:ascii="Times New Roman" w:eastAsia="Calibri" w:hAnsi="Times New Roman" w:cs="Times New Roman"/>
                <w:sz w:val="24"/>
                <w:szCs w:val="24"/>
              </w:rPr>
              <w:t>1.1</w:t>
            </w:r>
          </w:p>
        </w:tc>
        <w:tc>
          <w:tcPr>
            <w:tcW w:w="4366" w:type="dxa"/>
            <w:vAlign w:val="center"/>
          </w:tcPr>
          <w:p w:rsidR="00EC5E18" w:rsidRPr="00AD5078" w:rsidRDefault="00EC5E18" w:rsidP="00EC5E18">
            <w:pPr>
              <w:spacing w:after="0" w:line="240" w:lineRule="auto"/>
              <w:contextualSpacing/>
              <w:rPr>
                <w:rFonts w:ascii="Times New Roman" w:eastAsia="Calibri" w:hAnsi="Times New Roman" w:cs="Times New Roman"/>
                <w:sz w:val="20"/>
                <w:szCs w:val="20"/>
              </w:rPr>
            </w:pPr>
            <w:r w:rsidRPr="00AD5078">
              <w:rPr>
                <w:rFonts w:ascii="Times New Roman" w:eastAsia="Calibri" w:hAnsi="Times New Roman" w:cs="Times New Roman"/>
                <w:sz w:val="20"/>
                <w:szCs w:val="20"/>
              </w:rPr>
              <w:t>электропотребление</w:t>
            </w:r>
          </w:p>
        </w:tc>
        <w:tc>
          <w:tcPr>
            <w:tcW w:w="1402" w:type="dxa"/>
          </w:tcPr>
          <w:p w:rsidR="00EC5E18" w:rsidRPr="00EC5E18" w:rsidRDefault="00EC5E18" w:rsidP="00EC5E18">
            <w:pPr>
              <w:autoSpaceDE w:val="0"/>
              <w:autoSpaceDN w:val="0"/>
              <w:adjustRightInd w:val="0"/>
              <w:spacing w:after="0" w:line="240" w:lineRule="auto"/>
              <w:jc w:val="center"/>
              <w:rPr>
                <w:rFonts w:ascii="Times New Roman" w:eastAsia="Calibri" w:hAnsi="Times New Roman" w:cs="Times New Roman"/>
                <w:sz w:val="24"/>
                <w:szCs w:val="24"/>
              </w:rPr>
            </w:pPr>
            <w:r w:rsidRPr="00EC5E18">
              <w:rPr>
                <w:rFonts w:ascii="Times New Roman" w:eastAsia="Calibri" w:hAnsi="Times New Roman" w:cs="Times New Roman"/>
                <w:sz w:val="24"/>
                <w:szCs w:val="24"/>
              </w:rPr>
              <w:t>кВт·ч /год на 1 чел.</w:t>
            </w:r>
          </w:p>
        </w:tc>
        <w:tc>
          <w:tcPr>
            <w:tcW w:w="849" w:type="dxa"/>
            <w:vAlign w:val="center"/>
          </w:tcPr>
          <w:p w:rsidR="00EC5E18" w:rsidRPr="008975E5" w:rsidRDefault="00EC5E18" w:rsidP="00EC5E18">
            <w:pPr>
              <w:suppressAutoHyphens/>
              <w:spacing w:after="0" w:line="240" w:lineRule="auto"/>
              <w:jc w:val="center"/>
              <w:rPr>
                <w:rFonts w:ascii="Times New Roman" w:eastAsia="Times New Roman" w:hAnsi="Times New Roman" w:cs="Times New Roman"/>
                <w:sz w:val="20"/>
                <w:szCs w:val="20"/>
                <w:highlight w:val="yellow"/>
                <w:lang w:val="en-US" w:eastAsia="hi-IN" w:bidi="hi-IN"/>
              </w:rPr>
            </w:pPr>
            <w:r w:rsidRPr="001D5A9F">
              <w:rPr>
                <w:rFonts w:ascii="Times New Roman" w:eastAsia="Times New Roman" w:hAnsi="Times New Roman" w:cs="Times New Roman"/>
                <w:sz w:val="20"/>
                <w:szCs w:val="20"/>
                <w:lang w:val="en-US" w:eastAsia="hi-IN" w:bidi="hi-IN"/>
              </w:rPr>
              <w:t>950</w:t>
            </w:r>
          </w:p>
        </w:tc>
        <w:tc>
          <w:tcPr>
            <w:tcW w:w="1946"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r w:rsidR="00EC5E18" w:rsidRPr="00EC5E18" w:rsidTr="00E52984">
        <w:tc>
          <w:tcPr>
            <w:tcW w:w="900" w:type="dxa"/>
          </w:tcPr>
          <w:p w:rsidR="00EC5E18" w:rsidRPr="00EC5E18" w:rsidRDefault="00EC5E18" w:rsidP="00EC5E18">
            <w:pPr>
              <w:spacing w:after="0" w:line="240" w:lineRule="auto"/>
              <w:contextualSpacing/>
              <w:jc w:val="center"/>
              <w:rPr>
                <w:rFonts w:ascii="Times New Roman" w:eastAsia="Calibri" w:hAnsi="Times New Roman" w:cs="Times New Roman"/>
                <w:sz w:val="24"/>
                <w:szCs w:val="24"/>
              </w:rPr>
            </w:pPr>
            <w:r w:rsidRPr="00EC5E18">
              <w:rPr>
                <w:rFonts w:ascii="Times New Roman" w:eastAsia="Calibri" w:hAnsi="Times New Roman" w:cs="Times New Roman"/>
                <w:sz w:val="24"/>
                <w:szCs w:val="24"/>
              </w:rPr>
              <w:t>1.2</w:t>
            </w:r>
          </w:p>
        </w:tc>
        <w:tc>
          <w:tcPr>
            <w:tcW w:w="4366" w:type="dxa"/>
            <w:vAlign w:val="center"/>
          </w:tcPr>
          <w:p w:rsidR="00EC5E18" w:rsidRPr="00AD5078" w:rsidRDefault="00EC5E18" w:rsidP="00EC5E18">
            <w:pPr>
              <w:spacing w:after="0" w:line="240" w:lineRule="auto"/>
              <w:contextualSpacing/>
              <w:rPr>
                <w:rFonts w:ascii="Times New Roman" w:eastAsia="Calibri" w:hAnsi="Times New Roman" w:cs="Times New Roman"/>
                <w:sz w:val="20"/>
                <w:szCs w:val="20"/>
              </w:rPr>
            </w:pPr>
            <w:r w:rsidRPr="00AD5078">
              <w:rPr>
                <w:rFonts w:ascii="Times New Roman" w:eastAsia="Calibri" w:hAnsi="Times New Roman" w:cs="Times New Roman"/>
                <w:sz w:val="20"/>
                <w:szCs w:val="20"/>
              </w:rPr>
              <w:t xml:space="preserve">использование максимума </w:t>
            </w:r>
          </w:p>
          <w:p w:rsidR="00EC5E18" w:rsidRPr="00AD507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AD5078">
              <w:rPr>
                <w:rFonts w:ascii="Times New Roman" w:eastAsia="Times New Roman" w:hAnsi="Times New Roman" w:cs="Times New Roman"/>
                <w:sz w:val="20"/>
                <w:szCs w:val="20"/>
                <w:lang w:val="en-US" w:eastAsia="hi-IN" w:bidi="hi-IN"/>
              </w:rPr>
              <w:t>электрической нагрузки</w:t>
            </w:r>
          </w:p>
        </w:tc>
        <w:tc>
          <w:tcPr>
            <w:tcW w:w="1402" w:type="dxa"/>
            <w:vAlign w:val="center"/>
          </w:tcPr>
          <w:p w:rsidR="00EC5E18" w:rsidRPr="00EC5E18" w:rsidRDefault="00EC5E18" w:rsidP="00EC5E18">
            <w:pPr>
              <w:autoSpaceDE w:val="0"/>
              <w:autoSpaceDN w:val="0"/>
              <w:adjustRightInd w:val="0"/>
              <w:spacing w:after="0" w:line="240" w:lineRule="auto"/>
              <w:jc w:val="center"/>
              <w:rPr>
                <w:rFonts w:ascii="Times New Roman" w:eastAsia="Calibri" w:hAnsi="Times New Roman" w:cs="Times New Roman"/>
                <w:sz w:val="24"/>
                <w:szCs w:val="24"/>
              </w:rPr>
            </w:pPr>
            <w:r w:rsidRPr="00EC5E18">
              <w:rPr>
                <w:rFonts w:ascii="Times New Roman" w:eastAsia="Calibri" w:hAnsi="Times New Roman" w:cs="Times New Roman"/>
                <w:sz w:val="24"/>
                <w:szCs w:val="24"/>
              </w:rPr>
              <w:t>ч/год</w:t>
            </w:r>
          </w:p>
        </w:tc>
        <w:tc>
          <w:tcPr>
            <w:tcW w:w="849" w:type="dxa"/>
            <w:vAlign w:val="center"/>
          </w:tcPr>
          <w:p w:rsidR="00EC5E18" w:rsidRPr="008975E5" w:rsidRDefault="00EC5E18" w:rsidP="00EC5E18">
            <w:pPr>
              <w:suppressAutoHyphens/>
              <w:spacing w:after="0" w:line="240" w:lineRule="auto"/>
              <w:jc w:val="center"/>
              <w:rPr>
                <w:rFonts w:ascii="Times New Roman" w:eastAsia="Times New Roman" w:hAnsi="Times New Roman" w:cs="Times New Roman"/>
                <w:sz w:val="20"/>
                <w:szCs w:val="20"/>
                <w:highlight w:val="yellow"/>
                <w:lang w:val="en-US" w:eastAsia="hi-IN" w:bidi="hi-IN"/>
              </w:rPr>
            </w:pPr>
            <w:r w:rsidRPr="001D5A9F">
              <w:rPr>
                <w:rFonts w:ascii="Times New Roman" w:eastAsia="Times New Roman" w:hAnsi="Times New Roman" w:cs="Times New Roman"/>
                <w:sz w:val="20"/>
                <w:szCs w:val="20"/>
                <w:lang w:val="en-US" w:eastAsia="hi-IN" w:bidi="hi-IN"/>
              </w:rPr>
              <w:t>4100</w:t>
            </w:r>
          </w:p>
        </w:tc>
        <w:tc>
          <w:tcPr>
            <w:tcW w:w="1946"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r w:rsidR="00EC5E18" w:rsidRPr="00EC5E18" w:rsidTr="00E52984">
        <w:trPr>
          <w:trHeight w:val="540"/>
        </w:trPr>
        <w:tc>
          <w:tcPr>
            <w:tcW w:w="900" w:type="dxa"/>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2 </w:t>
            </w:r>
          </w:p>
        </w:tc>
        <w:tc>
          <w:tcPr>
            <w:tcW w:w="4366" w:type="dxa"/>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c>
          <w:tcPr>
            <w:tcW w:w="1402" w:type="dxa"/>
          </w:tcPr>
          <w:p w:rsidR="00EC5E18" w:rsidRPr="00EC5E18" w:rsidRDefault="00EC5E18" w:rsidP="00EC5E18">
            <w:pPr>
              <w:suppressAutoHyphens/>
              <w:spacing w:after="0" w:line="240" w:lineRule="auto"/>
              <w:jc w:val="center"/>
              <w:rPr>
                <w:rFonts w:ascii="Times New Roman" w:eastAsia="Times New Roman" w:hAnsi="Times New Roman" w:cs="Times New Roman"/>
                <w:color w:val="0000FF"/>
                <w:sz w:val="20"/>
                <w:szCs w:val="20"/>
                <w:lang w:eastAsia="hi-IN" w:bidi="hi-IN"/>
              </w:rPr>
            </w:pPr>
          </w:p>
        </w:tc>
        <w:tc>
          <w:tcPr>
            <w:tcW w:w="849" w:type="dxa"/>
          </w:tcPr>
          <w:p w:rsidR="00EC5E18" w:rsidRPr="00EC5E18" w:rsidRDefault="00EC5E18" w:rsidP="00EC5E18">
            <w:pPr>
              <w:suppressAutoHyphens/>
              <w:spacing w:after="0" w:line="240" w:lineRule="auto"/>
              <w:jc w:val="center"/>
              <w:rPr>
                <w:rFonts w:ascii="Times New Roman" w:eastAsia="Times New Roman" w:hAnsi="Times New Roman" w:cs="Times New Roman"/>
                <w:color w:val="0000FF"/>
                <w:sz w:val="20"/>
                <w:szCs w:val="20"/>
                <w:lang w:eastAsia="hi-IN" w:bidi="hi-IN"/>
              </w:rPr>
            </w:pPr>
          </w:p>
        </w:tc>
        <w:tc>
          <w:tcPr>
            <w:tcW w:w="1946" w:type="dxa"/>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1D5A9F">
              <w:rPr>
                <w:rFonts w:ascii="Times New Roman" w:eastAsia="Times New Roman" w:hAnsi="Times New Roman" w:cs="Times New Roman"/>
                <w:sz w:val="20"/>
                <w:szCs w:val="20"/>
                <w:lang w:val="en-US" w:eastAsia="hi-IN" w:bidi="hi-IN"/>
              </w:rPr>
              <w:t>не нормируется</w:t>
            </w:r>
          </w:p>
        </w:tc>
      </w:tr>
    </w:tbl>
    <w:p w:rsidR="00EC5E18" w:rsidRPr="00EC5E18" w:rsidRDefault="00EC5E18" w:rsidP="00EC5E18">
      <w:pPr>
        <w:suppressAutoHyphens/>
        <w:spacing w:after="0" w:line="240" w:lineRule="auto"/>
        <w:ind w:firstLine="709"/>
        <w:jc w:val="both"/>
        <w:rPr>
          <w:rFonts w:ascii="Times New Roman" w:eastAsia="Times New Roman" w:hAnsi="Times New Roman" w:cs="Times New Roman"/>
          <w:sz w:val="20"/>
          <w:szCs w:val="20"/>
          <w:lang w:val="en-US" w:eastAsia="hi-IN" w:bidi="hi-IN"/>
        </w:rPr>
      </w:pPr>
    </w:p>
    <w:p w:rsidR="00EC5E18" w:rsidRPr="00EC5E18" w:rsidRDefault="00EC5E18" w:rsidP="00153277">
      <w:pPr>
        <w:suppressAutoHyphens/>
        <w:autoSpaceDE w:val="0"/>
        <w:autoSpaceDN w:val="0"/>
        <w:adjustRightInd w:val="0"/>
        <w:spacing w:after="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bCs/>
          <w:sz w:val="20"/>
          <w:szCs w:val="20"/>
          <w:lang w:eastAsia="hi-IN" w:bidi="hi-IN"/>
        </w:rPr>
        <w:t xml:space="preserve">           </w:t>
      </w:r>
      <w:r w:rsidRPr="00EC5E18">
        <w:rPr>
          <w:rFonts w:ascii="Times New Roman" w:eastAsia="Times New Roman" w:hAnsi="Times New Roman" w:cs="Times New Roman"/>
          <w:sz w:val="28"/>
          <w:szCs w:val="28"/>
          <w:lang w:eastAsia="hi-IN" w:bidi="hi-IN"/>
        </w:rPr>
        <w:t>Расчётные показатели минимально допустимого уровня обеспеченности населения объектами местного значения в области электроснабжения установлены с учётом Федерального закона от 26.03.2003 № 35-ФЗ «Об электроэнергетике».</w:t>
      </w:r>
      <w:r w:rsidRPr="00EC5E18">
        <w:rPr>
          <w:rFonts w:ascii="Times New Roman" w:eastAsia="Times New Roman" w:hAnsi="Times New Roman" w:cs="Times New Roman"/>
          <w:color w:val="0000FF"/>
          <w:sz w:val="28"/>
          <w:szCs w:val="28"/>
          <w:lang w:eastAsia="hi-IN" w:bidi="hi-IN"/>
        </w:rPr>
        <w:t xml:space="preserve"> </w:t>
      </w:r>
      <w:r w:rsidRPr="00EC5E18">
        <w:rPr>
          <w:rFonts w:ascii="Times New Roman" w:eastAsia="Times New Roman" w:hAnsi="Times New Roman" w:cs="Times New Roman"/>
          <w:sz w:val="28"/>
          <w:szCs w:val="28"/>
          <w:lang w:eastAsia="hi-IN" w:bidi="hi-IN"/>
        </w:rPr>
        <w:t>В соответствии с данным Федеральным законом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 Расчётные показатели минимально допустимого уровня обеспеченности создадут равные условия доступа к объектам электросетевого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EC5E18" w:rsidRPr="004A4FB9" w:rsidRDefault="00EC5E18" w:rsidP="00153277">
      <w:pPr>
        <w:jc w:val="both"/>
        <w:rPr>
          <w:rFonts w:ascii="Times New Roman" w:hAnsi="Times New Roman" w:cs="Times New Roman"/>
          <w:bCs/>
          <w:sz w:val="28"/>
          <w:szCs w:val="28"/>
        </w:rPr>
      </w:pPr>
      <w:r w:rsidRPr="00EC5E18">
        <w:rPr>
          <w:rFonts w:ascii="Times New Roman" w:eastAsia="Times New Roman" w:hAnsi="Times New Roman" w:cs="Times New Roman"/>
          <w:sz w:val="28"/>
          <w:szCs w:val="28"/>
          <w:lang w:eastAsia="hi-IN" w:bidi="hi-IN"/>
        </w:rPr>
        <w:t xml:space="preserve"> </w:t>
      </w:r>
      <w:r w:rsidR="00153277">
        <w:rPr>
          <w:rFonts w:ascii="Times New Roman" w:eastAsia="Times New Roman" w:hAnsi="Times New Roman" w:cs="Times New Roman"/>
          <w:sz w:val="28"/>
          <w:szCs w:val="28"/>
          <w:lang w:eastAsia="hi-IN" w:bidi="hi-IN"/>
        </w:rPr>
        <w:t xml:space="preserve">    </w:t>
      </w:r>
      <w:r w:rsidRPr="004A4FB9">
        <w:rPr>
          <w:rFonts w:ascii="Times New Roman" w:eastAsia="Times New Roman" w:hAnsi="Times New Roman" w:cs="Times New Roman"/>
          <w:sz w:val="28"/>
          <w:szCs w:val="28"/>
          <w:lang w:eastAsia="hi-IN" w:bidi="hi-IN"/>
        </w:rPr>
        <w:t xml:space="preserve">Системообразующей ВЛ на территории </w:t>
      </w:r>
      <w:r w:rsidR="00AD5078" w:rsidRPr="004A4FB9">
        <w:rPr>
          <w:rFonts w:ascii="Times New Roman" w:eastAsia="Times New Roman" w:hAnsi="Times New Roman" w:cs="Times New Roman"/>
          <w:sz w:val="28"/>
          <w:szCs w:val="28"/>
          <w:lang w:eastAsia="hi-IN" w:bidi="hi-IN"/>
        </w:rPr>
        <w:t>Гаврилов-Ямского</w:t>
      </w:r>
      <w:r w:rsidRPr="004A4FB9">
        <w:rPr>
          <w:rFonts w:ascii="Times New Roman" w:eastAsia="Times New Roman" w:hAnsi="Times New Roman" w:cs="Times New Roman"/>
          <w:sz w:val="28"/>
          <w:szCs w:val="28"/>
          <w:lang w:eastAsia="hi-IN" w:bidi="hi-IN"/>
        </w:rPr>
        <w:t xml:space="preserve"> МР является линия напряжением 220 кВ, распределительными сетями  - сети напряжением 110 и 35 кВ. </w:t>
      </w:r>
      <w:r w:rsidR="004A4FB9" w:rsidRPr="004A4FB9">
        <w:rPr>
          <w:rFonts w:ascii="Times New Roman" w:hAnsi="Times New Roman" w:cs="Times New Roman"/>
          <w:bCs/>
          <w:sz w:val="28"/>
          <w:szCs w:val="28"/>
        </w:rPr>
        <w:t>От понизительных подстанций 35/10(6)кВ отходят распределительные линии электропередач напряжением 6 и 10 кВ.</w:t>
      </w:r>
    </w:p>
    <w:p w:rsidR="00EC5E18" w:rsidRPr="00EC5E18" w:rsidRDefault="00EC5E18" w:rsidP="00153277">
      <w:pPr>
        <w:suppressAutoHyphens/>
        <w:spacing w:after="0"/>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0"/>
          <w:szCs w:val="20"/>
          <w:lang w:eastAsia="hi-IN" w:bidi="hi-IN"/>
        </w:rPr>
        <w:t xml:space="preserve">            </w:t>
      </w:r>
      <w:r w:rsidRPr="00EC5E18">
        <w:rPr>
          <w:rFonts w:ascii="Times New Roman" w:eastAsia="Times New Roman" w:hAnsi="Times New Roman" w:cs="Times New Roman"/>
          <w:bCs/>
          <w:sz w:val="28"/>
          <w:szCs w:val="28"/>
          <w:lang w:eastAsia="hi-IN" w:bidi="hi-IN"/>
        </w:rPr>
        <w:t>При проектировании электроснабжения населенных пунктов определение электрической нагрузки на электроисточники следует производить в соответствии с требованиями СП 31-110-2003.</w:t>
      </w:r>
    </w:p>
    <w:p w:rsidR="00EC5E18" w:rsidRPr="00EC5E18" w:rsidRDefault="00EC5E18" w:rsidP="00EC5E18">
      <w:pPr>
        <w:suppressAutoHyphens/>
        <w:spacing w:after="0" w:line="239"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Расход энергоносителей и потребность в мощности источников следует определять:</w:t>
      </w:r>
    </w:p>
    <w:p w:rsidR="00EC5E18" w:rsidRPr="00EC5E18" w:rsidRDefault="00EC5E18" w:rsidP="00EC5E18">
      <w:pPr>
        <w:suppressAutoHyphens/>
        <w:spacing w:after="0" w:line="239"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EC5E18" w:rsidRPr="00EC5E18" w:rsidRDefault="00EC5E18" w:rsidP="00EC5E18">
      <w:pPr>
        <w:suppressAutoHyphens/>
        <w:spacing w:after="0" w:line="239"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lastRenderedPageBreak/>
        <w:t>- для хозяйственно-бытовых и коммунальных нужд – в соответствии с действующими отраслевыми нормами по электроснабжению.</w:t>
      </w:r>
    </w:p>
    <w:p w:rsidR="00EC5E18" w:rsidRPr="00EC5E18" w:rsidRDefault="00EC5E18" w:rsidP="00EC5E18">
      <w:pPr>
        <w:suppressAutoHyphens/>
        <w:spacing w:after="0" w:line="239"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Транзитные линии электропередачи напряжением 220 кВ и выше не допускается размещать в пределах границ населенных пунктов, за исключением резервных территорий. </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Вдоль воздушных линий электропередач устанавливаются охранные зоны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EC5E18" w:rsidRPr="00EC5E18" w:rsidRDefault="00EC5E18" w:rsidP="00EC5E18">
      <w:pPr>
        <w:suppressAutoHyphens/>
        <w:autoSpaceDE w:val="0"/>
        <w:autoSpaceDN w:val="0"/>
        <w:adjustRightInd w:val="0"/>
        <w:spacing w:after="0" w:line="240" w:lineRule="auto"/>
        <w:jc w:val="both"/>
        <w:outlineLvl w:val="0"/>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Проектный номинальный класс напряжения, кВ                       Расстояние, м</w:t>
      </w:r>
    </w:p>
    <w:p w:rsidR="00EC5E18" w:rsidRPr="00EC5E18" w:rsidRDefault="00EC5E18" w:rsidP="00EC5E18">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До 1                                                                                               2</w:t>
      </w:r>
    </w:p>
    <w:p w:rsidR="00EC5E18" w:rsidRPr="00EC5E18" w:rsidRDefault="00EC5E18" w:rsidP="00EC5E18">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1-20                                                    10 (5-для линий с самонесущими</w:t>
      </w:r>
    </w:p>
    <w:p w:rsidR="00EC5E18" w:rsidRPr="00EC5E18" w:rsidRDefault="00EC5E18" w:rsidP="00EC5E18">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или изолированными проводами,</w:t>
      </w:r>
    </w:p>
    <w:p w:rsidR="00EC5E18" w:rsidRPr="00EC5E18" w:rsidRDefault="00EC5E18" w:rsidP="00EC5E18">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размещенных в границах населен-</w:t>
      </w:r>
    </w:p>
    <w:p w:rsidR="00EC5E18" w:rsidRPr="00EC5E18" w:rsidRDefault="00EC5E18" w:rsidP="00EC5E18">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ных пунктов)</w:t>
      </w:r>
    </w:p>
    <w:p w:rsidR="00EC5E18" w:rsidRPr="00EC5E18" w:rsidRDefault="00EC5E18" w:rsidP="00EC5E18">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35                                                                                                  15</w:t>
      </w:r>
    </w:p>
    <w:p w:rsidR="00EC5E18" w:rsidRPr="00EC5E18" w:rsidRDefault="00EC5E18" w:rsidP="00EC5E18">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110                                                                                                 20</w:t>
      </w:r>
    </w:p>
    <w:p w:rsidR="00EC5E18" w:rsidRPr="00EC5E18" w:rsidRDefault="00EC5E18" w:rsidP="00EC5E18">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220                                                                                                 25</w:t>
      </w:r>
    </w:p>
    <w:p w:rsidR="00EC5E18" w:rsidRPr="00EC5E18" w:rsidRDefault="00EC5E18" w:rsidP="00EC5E18">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hi-IN" w:bidi="hi-IN"/>
        </w:rPr>
      </w:pPr>
    </w:p>
    <w:p w:rsidR="00EC5E18" w:rsidRPr="00EC5E18" w:rsidRDefault="00EC5E18" w:rsidP="00EC5E18">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EC5E18" w:rsidRPr="00EC5E18" w:rsidRDefault="00EC5E18" w:rsidP="00EC5E18">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Порядок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 Постановлением Правительства РФ от 24.02.2009 № 160.</w:t>
      </w:r>
    </w:p>
    <w:p w:rsidR="00EC5E18" w:rsidRPr="00EC5E18" w:rsidRDefault="00EC5E18" w:rsidP="00EC5E18">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bCs/>
          <w:sz w:val="28"/>
          <w:szCs w:val="28"/>
          <w:lang w:eastAsia="hi-IN" w:bidi="hi-IN"/>
        </w:rPr>
        <w:t xml:space="preserve">         При развитии систем электроснабжения на перспективу электрические сети следует проектировать с учетом перехода на более высокие классы напряжения с целью увеличения их пропускной способности, уменьшения потерь электрической энергии в элементах сети, обеспечения качества электроэнергии у потребителя</w:t>
      </w:r>
    </w:p>
    <w:p w:rsidR="00EC5E18" w:rsidRPr="00EC5E18" w:rsidRDefault="00EC5E18" w:rsidP="00EC5E18">
      <w:pPr>
        <w:suppressAutoHyphens/>
        <w:spacing w:after="0" w:line="238"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Напряжение электрических сетей населенных пунктов выбирается с учетом концепции их развития в пределах расчетного срока и системы напряжений в энергосистеме 35-110-220-500 кВ.</w:t>
      </w:r>
    </w:p>
    <w:p w:rsidR="00EC5E18" w:rsidRPr="00EC5E18" w:rsidRDefault="00EC5E18" w:rsidP="00EC5E18">
      <w:pPr>
        <w:suppressAutoHyphens/>
        <w:spacing w:after="0" w:line="238" w:lineRule="auto"/>
        <w:ind w:firstLine="709"/>
        <w:jc w:val="both"/>
        <w:rPr>
          <w:rFonts w:ascii="Times New Roman" w:eastAsia="Times New Roman" w:hAnsi="Times New Roman" w:cs="Times New Roman"/>
          <w:bCs/>
          <w:spacing w:val="-6"/>
          <w:sz w:val="28"/>
          <w:szCs w:val="28"/>
          <w:lang w:eastAsia="hi-IN" w:bidi="hi-IN"/>
        </w:rPr>
      </w:pPr>
      <w:r w:rsidRPr="00EC5E18">
        <w:rPr>
          <w:rFonts w:ascii="Times New Roman" w:eastAsia="Times New Roman" w:hAnsi="Times New Roman" w:cs="Times New Roman"/>
          <w:bCs/>
          <w:spacing w:val="-2"/>
          <w:sz w:val="28"/>
          <w:szCs w:val="28"/>
          <w:lang w:eastAsia="hi-IN" w:bidi="hi-IN"/>
        </w:rPr>
        <w:t>Напряжение системы электроснабжения должно выбираться с учетом</w:t>
      </w:r>
      <w:r w:rsidRPr="00EC5E18">
        <w:rPr>
          <w:rFonts w:ascii="Times New Roman" w:eastAsia="Times New Roman" w:hAnsi="Times New Roman" w:cs="Times New Roman"/>
          <w:bCs/>
          <w:sz w:val="28"/>
          <w:szCs w:val="28"/>
          <w:lang w:eastAsia="hi-IN" w:bidi="hi-IN"/>
        </w:rPr>
        <w:t xml:space="preserve"> наименьшего количества ступеней трансформации энергии. На ближайший период развития наиболее целесообразной является система напряжений</w:t>
      </w:r>
      <w:r w:rsidRPr="00EC5E18">
        <w:rPr>
          <w:rFonts w:ascii="Times New Roman" w:eastAsia="Times New Roman" w:hAnsi="Times New Roman" w:cs="Times New Roman"/>
          <w:bCs/>
          <w:spacing w:val="-6"/>
          <w:sz w:val="28"/>
          <w:szCs w:val="28"/>
          <w:lang w:eastAsia="hi-IN" w:bidi="hi-IN"/>
        </w:rPr>
        <w:t xml:space="preserve"> 35-110/10 кВ.</w:t>
      </w:r>
    </w:p>
    <w:p w:rsidR="00EC5E18" w:rsidRPr="00EC5E18" w:rsidRDefault="00EC5E18" w:rsidP="00EC5E18">
      <w:pPr>
        <w:suppressAutoHyphens/>
        <w:spacing w:after="0" w:line="238" w:lineRule="auto"/>
        <w:ind w:firstLine="709"/>
        <w:jc w:val="both"/>
        <w:rPr>
          <w:rFonts w:ascii="Times New Roman" w:eastAsia="Times New Roman" w:hAnsi="Times New Roman" w:cs="Times New Roman"/>
          <w:bCs/>
          <w:spacing w:val="-2"/>
          <w:sz w:val="28"/>
          <w:szCs w:val="28"/>
          <w:lang w:eastAsia="hi-IN" w:bidi="hi-IN"/>
        </w:rPr>
      </w:pPr>
      <w:r w:rsidRPr="00EC5E18">
        <w:rPr>
          <w:rFonts w:ascii="Times New Roman" w:eastAsia="Times New Roman" w:hAnsi="Times New Roman" w:cs="Times New Roman"/>
          <w:bCs/>
          <w:sz w:val="28"/>
          <w:szCs w:val="28"/>
          <w:lang w:eastAsia="hi-IN" w:bidi="hi-IN"/>
        </w:rPr>
        <w:t>При проектировании в сельских населенных пунктах следует предусматривать вариант перевода сетей при соответствующем технико-экономическом обосновании на напряжение 35 кВ.</w:t>
      </w:r>
    </w:p>
    <w:p w:rsidR="00EC5E18" w:rsidRPr="00EC5E18" w:rsidRDefault="00EC5E18" w:rsidP="00EC5E18">
      <w:pPr>
        <w:suppressAutoHyphens/>
        <w:spacing w:after="0" w:line="239"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lastRenderedPageBreak/>
        <w:t>Воздушные линии электропередачи напряжением 110 кВ и выше допускается размещать только за пределами жилых и общественно-деловых зон.</w:t>
      </w:r>
    </w:p>
    <w:p w:rsidR="00EC5E18" w:rsidRPr="00EC5E18" w:rsidRDefault="00EC5E18" w:rsidP="00EC5E18">
      <w:pPr>
        <w:suppressAutoHyphens/>
        <w:spacing w:after="0" w:line="239"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pacing w:val="-3"/>
          <w:sz w:val="28"/>
          <w:szCs w:val="28"/>
          <w:lang w:eastAsia="hi-IN" w:bidi="hi-IN"/>
        </w:rPr>
        <w:t>Линии электропередачи напряжением до 10 кВ на территории</w:t>
      </w:r>
      <w:r w:rsidRPr="00EC5E18">
        <w:rPr>
          <w:rFonts w:ascii="Times New Roman" w:eastAsia="Times New Roman" w:hAnsi="Times New Roman" w:cs="Times New Roman"/>
          <w:bCs/>
          <w:sz w:val="28"/>
          <w:szCs w:val="28"/>
          <w:lang w:eastAsia="hi-IN" w:bidi="hi-IN"/>
        </w:rPr>
        <w:t xml:space="preserve"> жилой зоны в застройке зданиями 4 этажа и выше должны выполняться кабельными в подземном исполнении, а в застройке зданиями 3 этажа и ниже – воздушными или кабельными.</w:t>
      </w:r>
    </w:p>
    <w:p w:rsidR="00EC5E18" w:rsidRPr="00EC5E18" w:rsidRDefault="00EC5E18" w:rsidP="00EC5E18">
      <w:pPr>
        <w:suppressAutoHyphens/>
        <w:spacing w:after="0" w:line="238" w:lineRule="auto"/>
        <w:ind w:firstLine="709"/>
        <w:jc w:val="both"/>
        <w:rPr>
          <w:rFonts w:ascii="Times New Roman" w:eastAsia="Times New Roman" w:hAnsi="Times New Roman" w:cs="Times New Roman"/>
          <w:bCs/>
          <w:spacing w:val="-2"/>
          <w:sz w:val="28"/>
          <w:szCs w:val="28"/>
          <w:lang w:eastAsia="hi-IN" w:bidi="hi-IN"/>
        </w:rPr>
      </w:pPr>
      <w:r w:rsidRPr="00EC5E18">
        <w:rPr>
          <w:rFonts w:ascii="Times New Roman" w:eastAsia="Times New Roman" w:hAnsi="Times New Roman" w:cs="Times New Roman"/>
          <w:bCs/>
          <w:spacing w:val="-2"/>
          <w:sz w:val="28"/>
          <w:szCs w:val="28"/>
          <w:lang w:eastAsia="hi-IN" w:bidi="hi-IN"/>
        </w:rPr>
        <w:t>На территории населенных пунктов трансформаторные подстанции и распределительные устройства проектируются открытого и закрытого типа в соответствии с градостроительными требованиями ПУЭ и других нормативных документов.</w:t>
      </w:r>
    </w:p>
    <w:p w:rsidR="00EC5E18" w:rsidRPr="00EC5E18" w:rsidRDefault="00EC5E18" w:rsidP="00EC5E18">
      <w:pPr>
        <w:suppressAutoHyphens/>
        <w:spacing w:after="0" w:line="240"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При размещении отдельно стоящих распределительных пунктов и трансформаторных подстанций напряжением 10(6)-20 кВ при числе трансформаторов не более двух мощностью каждого до 1000 кВА и выполнении мер по шумозащите  расстояние от них до окон жилых домов и общественных зданий следует принимать не менее 10 м, а до зданий лечебно-профилактических учреждений – не менее 15 м.</w:t>
      </w:r>
    </w:p>
    <w:p w:rsidR="00EC5E18" w:rsidRPr="00EC5E18" w:rsidRDefault="00EC5E18" w:rsidP="00EC5E18">
      <w:pPr>
        <w:suppressAutoHyphens/>
        <w:spacing w:after="0" w:line="238"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pacing w:val="-2"/>
          <w:sz w:val="28"/>
          <w:szCs w:val="28"/>
          <w:lang w:eastAsia="hi-IN" w:bidi="hi-IN"/>
        </w:rPr>
        <w:t>Размеры земельных участков, отводимых для закрытых понизительных</w:t>
      </w:r>
      <w:r w:rsidRPr="00EC5E18">
        <w:rPr>
          <w:rFonts w:ascii="Times New Roman" w:eastAsia="Times New Roman" w:hAnsi="Times New Roman" w:cs="Times New Roman"/>
          <w:bCs/>
          <w:sz w:val="28"/>
          <w:szCs w:val="28"/>
          <w:lang w:eastAsia="hi-IN" w:bidi="hi-IN"/>
        </w:rPr>
        <w:t xml:space="preserve"> подстанций, включая распределительные и комплектные устройства напряжением 110-220 кВ, устанавливаются в соответствии с требованиями СН 465-74, но не более 0,6 га.</w:t>
      </w:r>
    </w:p>
    <w:p w:rsidR="00EC5E18" w:rsidRPr="00EC5E18" w:rsidRDefault="00EC5E18" w:rsidP="00EC5E18">
      <w:pPr>
        <w:suppressAutoHyphens/>
        <w:spacing w:after="0" w:line="238"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Территория подстанции должна быть ограждена. Ограждение может не предусматриваться для закрытых подстанций при условии установки отбойных тумб в местах возможного наезда транспорта.</w:t>
      </w:r>
    </w:p>
    <w:p w:rsidR="00EC5E18" w:rsidRPr="00EC5E18" w:rsidRDefault="00EC5E18" w:rsidP="00EC5E18">
      <w:pPr>
        <w:suppressAutoHyphens/>
        <w:spacing w:after="0" w:line="240"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Расстояния от подстанций и распределительных пунктов до зданий и сооружений в производственной зоне следует принимать в соответствии с требованиями СП 18.13330.2011.</w:t>
      </w:r>
    </w:p>
    <w:p w:rsidR="00EC5E18" w:rsidRPr="00EC5E18" w:rsidRDefault="00EC5E18" w:rsidP="00EC5E18">
      <w:pPr>
        <w:suppressAutoHyphens/>
        <w:spacing w:after="0" w:line="240" w:lineRule="auto"/>
        <w:ind w:firstLine="720"/>
        <w:jc w:val="center"/>
        <w:rPr>
          <w:rFonts w:ascii="Times New Roman" w:eastAsia="Times New Roman" w:hAnsi="Times New Roman" w:cs="Times New Roman"/>
          <w:b/>
          <w:sz w:val="26"/>
          <w:szCs w:val="26"/>
          <w:lang w:eastAsia="hi-IN" w:bidi="hi-IN"/>
        </w:rPr>
      </w:pPr>
    </w:p>
    <w:p w:rsidR="00EC5E18" w:rsidRPr="00EC5E18" w:rsidRDefault="00EC5E18" w:rsidP="00EC5E18">
      <w:pPr>
        <w:numPr>
          <w:ilvl w:val="2"/>
          <w:numId w:val="42"/>
        </w:numPr>
        <w:suppressAutoHyphens/>
        <w:spacing w:after="0" w:line="240" w:lineRule="auto"/>
        <w:jc w:val="center"/>
        <w:rPr>
          <w:rFonts w:ascii="Times New Roman" w:eastAsia="Times New Roman" w:hAnsi="Times New Roman" w:cs="Times New Roman"/>
          <w:b/>
          <w:sz w:val="26"/>
          <w:szCs w:val="26"/>
          <w:lang w:eastAsia="hi-IN" w:bidi="hi-IN"/>
        </w:rPr>
      </w:pPr>
      <w:r w:rsidRPr="00EC5E18">
        <w:rPr>
          <w:rFonts w:ascii="Times New Roman" w:eastAsia="Times New Roman" w:hAnsi="Times New Roman" w:cs="Times New Roman"/>
          <w:b/>
          <w:sz w:val="26"/>
          <w:szCs w:val="26"/>
          <w:lang w:eastAsia="hi-IN" w:bidi="hi-IN"/>
        </w:rPr>
        <w:t>Объектов, относящихся к области газоснабжения поселений</w:t>
      </w:r>
    </w:p>
    <w:p w:rsidR="00EC5E18" w:rsidRPr="00EC5E18" w:rsidRDefault="00EC5E18" w:rsidP="00EC5E18">
      <w:pPr>
        <w:suppressAutoHyphens/>
        <w:spacing w:after="0" w:line="240" w:lineRule="auto"/>
        <w:ind w:firstLine="709"/>
        <w:rPr>
          <w:rFonts w:ascii="Times New Roman" w:eastAsia="Times New Roman" w:hAnsi="Times New Roman" w:cs="Times New Roman"/>
          <w:sz w:val="20"/>
          <w:szCs w:val="20"/>
          <w:lang w:eastAsia="hi-IN" w:bidi="hi-IN"/>
        </w:rPr>
      </w:pP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bCs/>
          <w:color w:val="0000FF"/>
          <w:sz w:val="28"/>
          <w:szCs w:val="28"/>
          <w:lang w:eastAsia="hi-IN" w:bidi="hi-IN"/>
        </w:rPr>
        <w:t xml:space="preserve">         </w:t>
      </w:r>
      <w:r w:rsidRPr="00EC5E18">
        <w:rPr>
          <w:rFonts w:ascii="Times New Roman" w:eastAsia="Times New Roman" w:hAnsi="Times New Roman" w:cs="Times New Roman"/>
          <w:sz w:val="28"/>
          <w:szCs w:val="28"/>
          <w:lang w:eastAsia="hi-IN" w:bidi="hi-IN"/>
        </w:rPr>
        <w:t>В соответствии с Федеральным законом от 31.03.1999 №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Газораспределительные системы подразделяются по виду газа (природный, СУГ). Выбор системы распределения газа рекомендуется производить в зависимости от объема, структуры и плотности газопотребления поселений, размещения жилых и производственных зон, а также источников газоснабжения (местоположение и мощность существующих и проектируемых магистральных газопроводов, газораспределительных станций (ГРС), газонаполнительных станций (ГНС) и т.д.). </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В настоящее время </w:t>
      </w:r>
      <w:r w:rsidR="008975E5">
        <w:rPr>
          <w:rFonts w:ascii="Times New Roman" w:eastAsia="Times New Roman" w:hAnsi="Times New Roman" w:cs="Times New Roman"/>
          <w:sz w:val="28"/>
          <w:szCs w:val="28"/>
          <w:lang w:eastAsia="hi-IN" w:bidi="hi-IN"/>
        </w:rPr>
        <w:t xml:space="preserve">большая </w:t>
      </w:r>
      <w:r w:rsidRPr="00EC5E18">
        <w:rPr>
          <w:rFonts w:ascii="Times New Roman" w:eastAsia="Times New Roman" w:hAnsi="Times New Roman" w:cs="Times New Roman"/>
          <w:sz w:val="28"/>
          <w:szCs w:val="28"/>
          <w:lang w:eastAsia="hi-IN" w:bidi="hi-IN"/>
        </w:rPr>
        <w:t xml:space="preserve">часть </w:t>
      </w:r>
      <w:r w:rsidR="009717AF">
        <w:rPr>
          <w:rFonts w:ascii="Times New Roman" w:eastAsia="Times New Roman" w:hAnsi="Times New Roman" w:cs="Times New Roman"/>
          <w:sz w:val="28"/>
          <w:szCs w:val="28"/>
          <w:lang w:eastAsia="hi-IN" w:bidi="hi-IN"/>
        </w:rPr>
        <w:t xml:space="preserve">сельских </w:t>
      </w:r>
      <w:r w:rsidRPr="00EC5E18">
        <w:rPr>
          <w:rFonts w:ascii="Times New Roman" w:eastAsia="Times New Roman" w:hAnsi="Times New Roman" w:cs="Times New Roman"/>
          <w:sz w:val="28"/>
          <w:szCs w:val="28"/>
          <w:lang w:eastAsia="hi-IN" w:bidi="hi-IN"/>
        </w:rPr>
        <w:t xml:space="preserve">населенных пунктов </w:t>
      </w:r>
      <w:r w:rsidR="00536CC8">
        <w:rPr>
          <w:rFonts w:ascii="Times New Roman" w:eastAsia="Times New Roman" w:hAnsi="Times New Roman" w:cs="Times New Roman"/>
          <w:sz w:val="28"/>
          <w:szCs w:val="28"/>
          <w:lang w:eastAsia="hi-IN" w:bidi="hi-IN"/>
        </w:rPr>
        <w:t xml:space="preserve">Гаврилов-Ямского </w:t>
      </w:r>
      <w:r w:rsidRPr="00EC5E18">
        <w:rPr>
          <w:rFonts w:ascii="Times New Roman" w:eastAsia="Times New Roman" w:hAnsi="Times New Roman" w:cs="Times New Roman"/>
          <w:sz w:val="28"/>
          <w:szCs w:val="28"/>
          <w:lang w:eastAsia="hi-IN" w:bidi="hi-IN"/>
        </w:rPr>
        <w:t>районе не обеспечена природным газом.</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hi-IN" w:bidi="hi-IN"/>
        </w:rPr>
      </w:pPr>
    </w:p>
    <w:p w:rsidR="00EC5E18" w:rsidRPr="00EC5E18" w:rsidRDefault="00EC5E18" w:rsidP="00EC5E18">
      <w:pPr>
        <w:suppressAutoHyphens/>
        <w:spacing w:after="0" w:line="240" w:lineRule="auto"/>
        <w:ind w:firstLine="709"/>
        <w:jc w:val="right"/>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lastRenderedPageBreak/>
        <w:t xml:space="preserve">Таблица 30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4393"/>
        <w:gridCol w:w="1408"/>
        <w:gridCol w:w="851"/>
        <w:gridCol w:w="1911"/>
      </w:tblGrid>
      <w:tr w:rsidR="00EC5E18" w:rsidRPr="00EC5E18" w:rsidTr="00E52984">
        <w:tc>
          <w:tcPr>
            <w:tcW w:w="900" w:type="dxa"/>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w:t>
            </w:r>
          </w:p>
        </w:tc>
        <w:tc>
          <w:tcPr>
            <w:tcW w:w="4393"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Наименование объекта, </w:t>
            </w:r>
          </w:p>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ресурса</w:t>
            </w:r>
          </w:p>
        </w:tc>
        <w:tc>
          <w:tcPr>
            <w:tcW w:w="1408"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Единица измерения</w:t>
            </w:r>
          </w:p>
        </w:tc>
        <w:tc>
          <w:tcPr>
            <w:tcW w:w="851"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Вели-чина</w:t>
            </w:r>
          </w:p>
        </w:tc>
        <w:tc>
          <w:tcPr>
            <w:tcW w:w="1911"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Обоснование</w:t>
            </w:r>
          </w:p>
        </w:tc>
      </w:tr>
      <w:tr w:rsidR="00EC5E18" w:rsidRPr="00EC5E18" w:rsidTr="00E52984">
        <w:tc>
          <w:tcPr>
            <w:tcW w:w="900" w:type="dxa"/>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w:t>
            </w:r>
          </w:p>
        </w:tc>
        <w:tc>
          <w:tcPr>
            <w:tcW w:w="4393" w:type="dxa"/>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1408"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851"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911"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1033"/>
        </w:trPr>
        <w:tc>
          <w:tcPr>
            <w:tcW w:w="90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4393"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b/>
                <w:sz w:val="20"/>
                <w:szCs w:val="20"/>
                <w:lang w:eastAsia="hi-IN" w:bidi="hi-IN"/>
              </w:rPr>
            </w:pPr>
            <w:r w:rsidRPr="00EC5E18">
              <w:rPr>
                <w:rFonts w:ascii="Times New Roman" w:eastAsia="Times New Roman" w:hAnsi="Times New Roman" w:cs="Times New Roman"/>
                <w:sz w:val="20"/>
                <w:szCs w:val="20"/>
                <w:lang w:eastAsia="hi-IN" w:bidi="hi-IN"/>
              </w:rPr>
              <w:t>Укрупненный показатель потребления газа при теплоте сгорания 34 МДж/ м3</w:t>
            </w:r>
            <w:r>
              <w:rPr>
                <w:rFonts w:ascii="Times New Roman" w:eastAsia="Times New Roman" w:hAnsi="Times New Roman" w:cs="Times New Roman"/>
                <w:noProof/>
                <w:sz w:val="20"/>
                <w:szCs w:val="20"/>
                <w:lang w:eastAsia="ru-RU"/>
              </w:rPr>
              <mc:AlternateContent>
                <mc:Choice Requires="wps">
                  <w:drawing>
                    <wp:inline distT="0" distB="0" distL="0" distR="0">
                      <wp:extent cx="104775" cy="219075"/>
                      <wp:effectExtent l="3175" t="635" r="0" b="0"/>
                      <wp:docPr id="15" name="Прямоугольник 15" descr="СП 42-101-2003 Общие положения по проектированию и строительству газораспределительных систем из металлических и полиэтиленовых труб"/>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E72DC12" id="Прямоугольник 15" o:spid="_x0000_s1026" alt="СП 42-101-2003 Общие положения по проектированию и строительству газораспределительных систем из металлических и полиэтиленовых труб"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" filled="f" stroked="f">
                      <o:lock v:ext="edit" aspectratio="t"/>
                      <w10:anchorlock/>
                    </v:rect>
                  </w:pict>
                </mc:Fallback>
              </mc:AlternateContent>
            </w:r>
            <w:r w:rsidRPr="00EC5E18">
              <w:rPr>
                <w:rFonts w:ascii="Times New Roman" w:eastAsia="Times New Roman" w:hAnsi="Times New Roman" w:cs="Times New Roman"/>
                <w:sz w:val="20"/>
                <w:szCs w:val="20"/>
                <w:lang w:eastAsia="hi-IN" w:bidi="hi-IN"/>
              </w:rPr>
              <w:t xml:space="preserve"> (8000 ккал/ м3):</w:t>
            </w:r>
          </w:p>
        </w:tc>
        <w:tc>
          <w:tcPr>
            <w:tcW w:w="140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eastAsia="hi-IN" w:bidi="hi-IN"/>
              </w:rPr>
            </w:pPr>
          </w:p>
        </w:tc>
        <w:tc>
          <w:tcPr>
            <w:tcW w:w="851"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eastAsia="hi-IN" w:bidi="hi-IN"/>
              </w:rPr>
            </w:pPr>
          </w:p>
        </w:tc>
        <w:tc>
          <w:tcPr>
            <w:tcW w:w="1911"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eastAsia="hi-IN" w:bidi="hi-IN"/>
              </w:rPr>
            </w:pPr>
          </w:p>
        </w:tc>
      </w:tr>
      <w:tr w:rsidR="00EC5E18" w:rsidRPr="00EC5E18" w:rsidTr="00E52984">
        <w:tc>
          <w:tcPr>
            <w:tcW w:w="90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pacing w:after="0" w:line="240" w:lineRule="auto"/>
              <w:ind w:left="360"/>
              <w:contextualSpacing/>
              <w:rPr>
                <w:rFonts w:ascii="Times New Roman" w:eastAsia="Times New Roman" w:hAnsi="Times New Roman" w:cs="Times New Roman"/>
                <w:sz w:val="24"/>
                <w:szCs w:val="24"/>
                <w:lang w:eastAsia="ru-RU"/>
              </w:rPr>
            </w:pPr>
            <w:r w:rsidRPr="00EC5E18">
              <w:rPr>
                <w:rFonts w:ascii="Times New Roman" w:eastAsia="Times New Roman" w:hAnsi="Times New Roman" w:cs="Times New Roman"/>
                <w:sz w:val="24"/>
                <w:szCs w:val="24"/>
                <w:lang w:eastAsia="ru-RU"/>
              </w:rPr>
              <w:t>1.1</w:t>
            </w:r>
          </w:p>
        </w:tc>
        <w:tc>
          <w:tcPr>
            <w:tcW w:w="4393"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pacing w:after="0" w:line="240" w:lineRule="auto"/>
              <w:contextualSpacing/>
              <w:rPr>
                <w:rFonts w:ascii="Times New Roman" w:eastAsia="Times New Roman" w:hAnsi="Times New Roman" w:cs="Times New Roman"/>
                <w:sz w:val="24"/>
                <w:szCs w:val="24"/>
                <w:lang w:eastAsia="ru-RU"/>
              </w:rPr>
            </w:pPr>
            <w:r w:rsidRPr="00EC5E18">
              <w:rPr>
                <w:rFonts w:ascii="Times New Roman" w:eastAsia="Times New Roman" w:hAnsi="Times New Roman" w:cs="Times New Roman"/>
                <w:sz w:val="24"/>
                <w:szCs w:val="24"/>
                <w:lang w:eastAsia="ru-RU"/>
              </w:rPr>
              <w:t>при наличии централизованного горячего водоснабжения</w:t>
            </w:r>
          </w:p>
        </w:tc>
        <w:tc>
          <w:tcPr>
            <w:tcW w:w="140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м3/год</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на 1 чел.</w:t>
            </w:r>
          </w:p>
        </w:tc>
        <w:tc>
          <w:tcPr>
            <w:tcW w:w="851" w:type="dxa"/>
            <w:tcBorders>
              <w:top w:val="single" w:sz="4" w:space="0" w:color="auto"/>
              <w:left w:val="single" w:sz="4" w:space="0" w:color="auto"/>
              <w:bottom w:val="single" w:sz="4" w:space="0" w:color="auto"/>
              <w:right w:val="single" w:sz="4" w:space="0" w:color="auto"/>
            </w:tcBorders>
            <w:vAlign w:val="center"/>
          </w:tcPr>
          <w:p w:rsidR="00EC5E18" w:rsidRPr="0070422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04228">
              <w:rPr>
                <w:rFonts w:ascii="Times New Roman" w:eastAsia="Times New Roman" w:hAnsi="Times New Roman" w:cs="Times New Roman"/>
                <w:sz w:val="20"/>
                <w:szCs w:val="20"/>
                <w:lang w:val="en-US" w:eastAsia="hi-IN" w:bidi="hi-IN"/>
              </w:rPr>
              <w:t>120</w:t>
            </w:r>
          </w:p>
        </w:tc>
        <w:tc>
          <w:tcPr>
            <w:tcW w:w="1911"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42-101-2003</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c>
          <w:tcPr>
            <w:tcW w:w="90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pacing w:after="0" w:line="240" w:lineRule="auto"/>
              <w:ind w:left="360"/>
              <w:contextualSpacing/>
              <w:rPr>
                <w:rFonts w:ascii="Times New Roman" w:eastAsia="Times New Roman" w:hAnsi="Times New Roman" w:cs="Times New Roman"/>
                <w:sz w:val="24"/>
                <w:szCs w:val="24"/>
                <w:lang w:eastAsia="ru-RU"/>
              </w:rPr>
            </w:pPr>
            <w:r w:rsidRPr="00EC5E18">
              <w:rPr>
                <w:rFonts w:ascii="Times New Roman" w:eastAsia="Times New Roman" w:hAnsi="Times New Roman" w:cs="Times New Roman"/>
                <w:sz w:val="24"/>
                <w:szCs w:val="24"/>
                <w:lang w:eastAsia="ru-RU"/>
              </w:rPr>
              <w:t>1.2</w:t>
            </w:r>
          </w:p>
        </w:tc>
        <w:tc>
          <w:tcPr>
            <w:tcW w:w="4393"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pacing w:after="0" w:line="240" w:lineRule="auto"/>
              <w:contextualSpacing/>
              <w:rPr>
                <w:rFonts w:ascii="Times New Roman" w:eastAsia="Times New Roman" w:hAnsi="Times New Roman" w:cs="Times New Roman"/>
                <w:sz w:val="24"/>
                <w:szCs w:val="24"/>
                <w:lang w:eastAsia="ru-RU"/>
              </w:rPr>
            </w:pPr>
            <w:r w:rsidRPr="00EC5E18">
              <w:rPr>
                <w:rFonts w:ascii="Times New Roman" w:eastAsia="Times New Roman" w:hAnsi="Times New Roman" w:cs="Times New Roman"/>
                <w:sz w:val="24"/>
                <w:szCs w:val="24"/>
                <w:lang w:eastAsia="ru-RU"/>
              </w:rPr>
              <w:t xml:space="preserve">при горячем водоснабжении от </w:t>
            </w:r>
          </w:p>
          <w:p w:rsidR="00EC5E18" w:rsidRPr="00EC5E18" w:rsidRDefault="00EC5E18" w:rsidP="00EC5E18">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газовых водонагревателей</w:t>
            </w:r>
          </w:p>
        </w:tc>
        <w:tc>
          <w:tcPr>
            <w:tcW w:w="140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м3/год</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на 1 чел.</w:t>
            </w:r>
          </w:p>
        </w:tc>
        <w:tc>
          <w:tcPr>
            <w:tcW w:w="851" w:type="dxa"/>
            <w:tcBorders>
              <w:top w:val="single" w:sz="4" w:space="0" w:color="auto"/>
              <w:left w:val="single" w:sz="4" w:space="0" w:color="auto"/>
              <w:bottom w:val="single" w:sz="4" w:space="0" w:color="auto"/>
              <w:right w:val="single" w:sz="4" w:space="0" w:color="auto"/>
            </w:tcBorders>
            <w:vAlign w:val="center"/>
          </w:tcPr>
          <w:p w:rsidR="00EC5E18" w:rsidRPr="0070422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04228">
              <w:rPr>
                <w:rFonts w:ascii="Times New Roman" w:eastAsia="Times New Roman" w:hAnsi="Times New Roman" w:cs="Times New Roman"/>
                <w:sz w:val="20"/>
                <w:szCs w:val="20"/>
                <w:lang w:val="en-US" w:eastAsia="hi-IN" w:bidi="hi-IN"/>
              </w:rPr>
              <w:t>300</w:t>
            </w:r>
          </w:p>
        </w:tc>
        <w:tc>
          <w:tcPr>
            <w:tcW w:w="1911"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42-101-2003</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c>
          <w:tcPr>
            <w:tcW w:w="90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pacing w:after="0" w:line="240" w:lineRule="auto"/>
              <w:ind w:left="360"/>
              <w:contextualSpacing/>
              <w:rPr>
                <w:rFonts w:ascii="Times New Roman" w:eastAsia="Calibri" w:hAnsi="Times New Roman" w:cs="Times New Roman"/>
                <w:sz w:val="24"/>
              </w:rPr>
            </w:pPr>
            <w:r w:rsidRPr="00EC5E18">
              <w:rPr>
                <w:rFonts w:ascii="Times New Roman" w:eastAsia="Calibri" w:hAnsi="Times New Roman" w:cs="Times New Roman"/>
                <w:sz w:val="24"/>
              </w:rPr>
              <w:t>1.3</w:t>
            </w:r>
          </w:p>
        </w:tc>
        <w:tc>
          <w:tcPr>
            <w:tcW w:w="4393"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pacing w:after="0" w:line="240" w:lineRule="auto"/>
              <w:contextualSpacing/>
              <w:rPr>
                <w:rFonts w:ascii="Times New Roman" w:eastAsia="Times New Roman" w:hAnsi="Times New Roman" w:cs="Times New Roman"/>
                <w:sz w:val="24"/>
                <w:szCs w:val="24"/>
                <w:lang w:eastAsia="ru-RU"/>
              </w:rPr>
            </w:pPr>
            <w:r w:rsidRPr="00EC5E18">
              <w:rPr>
                <w:rFonts w:ascii="Times New Roman" w:eastAsia="Calibri" w:hAnsi="Times New Roman" w:cs="Times New Roman"/>
                <w:sz w:val="24"/>
              </w:rPr>
              <w:t>при отсутствии всяких видов горячего водоснабжения</w:t>
            </w:r>
          </w:p>
        </w:tc>
        <w:tc>
          <w:tcPr>
            <w:tcW w:w="140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м3/год</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на 1 чел.</w:t>
            </w:r>
          </w:p>
        </w:tc>
        <w:tc>
          <w:tcPr>
            <w:tcW w:w="851" w:type="dxa"/>
            <w:tcBorders>
              <w:top w:val="single" w:sz="4" w:space="0" w:color="auto"/>
              <w:left w:val="single" w:sz="4" w:space="0" w:color="auto"/>
              <w:bottom w:val="single" w:sz="4" w:space="0" w:color="auto"/>
              <w:right w:val="single" w:sz="4" w:space="0" w:color="auto"/>
            </w:tcBorders>
            <w:vAlign w:val="center"/>
          </w:tcPr>
          <w:p w:rsidR="00EC5E18" w:rsidRPr="0070422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04228">
              <w:rPr>
                <w:rFonts w:ascii="Times New Roman" w:eastAsia="Times New Roman" w:hAnsi="Times New Roman" w:cs="Times New Roman"/>
                <w:sz w:val="20"/>
                <w:szCs w:val="20"/>
                <w:lang w:val="en-US" w:eastAsia="hi-IN" w:bidi="hi-IN"/>
              </w:rPr>
              <w:t>220</w:t>
            </w:r>
          </w:p>
        </w:tc>
        <w:tc>
          <w:tcPr>
            <w:tcW w:w="1911"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42-101-2003</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c>
          <w:tcPr>
            <w:tcW w:w="90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pacing w:after="0" w:line="240" w:lineRule="auto"/>
              <w:ind w:left="360"/>
              <w:contextualSpacing/>
              <w:rPr>
                <w:rFonts w:ascii="Times New Roman" w:eastAsia="Calibri" w:hAnsi="Times New Roman" w:cs="Times New Roman"/>
                <w:sz w:val="24"/>
              </w:rPr>
            </w:pPr>
            <w:r w:rsidRPr="00EC5E18">
              <w:rPr>
                <w:rFonts w:ascii="Times New Roman" w:eastAsia="Calibri" w:hAnsi="Times New Roman" w:cs="Times New Roman"/>
                <w:sz w:val="24"/>
              </w:rPr>
              <w:t>2</w:t>
            </w:r>
          </w:p>
        </w:tc>
        <w:tc>
          <w:tcPr>
            <w:tcW w:w="4393"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pacing w:after="0" w:line="240" w:lineRule="auto"/>
              <w:contextualSpacing/>
              <w:rPr>
                <w:rFonts w:ascii="Times New Roman" w:eastAsia="Calibri" w:hAnsi="Times New Roman" w:cs="Times New Roman"/>
                <w:sz w:val="24"/>
              </w:rPr>
            </w:pPr>
            <w:r w:rsidRPr="00EC5E18">
              <w:rPr>
                <w:rFonts w:ascii="Times New Roman" w:eastAsia="Calibri" w:hAnsi="Times New Roman" w:cs="Times New Roman"/>
                <w:sz w:val="24"/>
              </w:rPr>
              <w:t>Максимально допустимый уровень территориальной доступности</w:t>
            </w:r>
          </w:p>
        </w:tc>
        <w:tc>
          <w:tcPr>
            <w:tcW w:w="140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p>
        </w:tc>
        <w:tc>
          <w:tcPr>
            <w:tcW w:w="851"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p>
        </w:tc>
        <w:tc>
          <w:tcPr>
            <w:tcW w:w="1911"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04228">
              <w:rPr>
                <w:rFonts w:ascii="Times New Roman" w:eastAsia="Times New Roman" w:hAnsi="Times New Roman" w:cs="Times New Roman"/>
                <w:sz w:val="20"/>
                <w:szCs w:val="20"/>
                <w:lang w:val="en-US" w:eastAsia="hi-IN" w:bidi="hi-IN"/>
              </w:rPr>
              <w:t>не нормируется</w:t>
            </w:r>
          </w:p>
        </w:tc>
      </w:tr>
    </w:tbl>
    <w:p w:rsidR="00EC5E18" w:rsidRPr="00EC5E18" w:rsidRDefault="00EC5E18" w:rsidP="00EC5E18">
      <w:pPr>
        <w:suppressAutoHyphens/>
        <w:spacing w:after="0" w:line="239" w:lineRule="auto"/>
        <w:jc w:val="both"/>
        <w:rPr>
          <w:rFonts w:ascii="Times New Roman" w:eastAsia="Times New Roman" w:hAnsi="Times New Roman" w:cs="Times New Roman"/>
          <w:bCs/>
          <w:sz w:val="20"/>
          <w:szCs w:val="20"/>
          <w:lang w:val="en-US" w:eastAsia="hi-IN" w:bidi="hi-IN"/>
        </w:rPr>
      </w:pPr>
    </w:p>
    <w:p w:rsidR="00EC5E18" w:rsidRPr="00EC5E18" w:rsidRDefault="00EC5E18" w:rsidP="00EC5E18">
      <w:pPr>
        <w:suppressAutoHyphens/>
        <w:spacing w:after="0" w:line="239"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Проектирование, строительство, капитальный ремонт, расширение и техническое перевооружение сетей газораспределения, газопотребления и объектов СУГ должны осуществляться в соответст</w:t>
      </w:r>
      <w:r w:rsidRPr="00EC5E18">
        <w:rPr>
          <w:rFonts w:ascii="Times New Roman" w:eastAsia="Times New Roman" w:hAnsi="Times New Roman" w:cs="Times New Roman"/>
          <w:bCs/>
          <w:spacing w:val="-2"/>
          <w:sz w:val="28"/>
          <w:szCs w:val="28"/>
          <w:lang w:eastAsia="hi-IN" w:bidi="hi-IN"/>
        </w:rPr>
        <w:t>вии со схемами газоснабжения</w:t>
      </w:r>
      <w:r w:rsidRPr="00EC5E18">
        <w:rPr>
          <w:rFonts w:ascii="Times New Roman" w:eastAsia="Times New Roman" w:hAnsi="Times New Roman" w:cs="Times New Roman"/>
          <w:bCs/>
          <w:sz w:val="28"/>
          <w:szCs w:val="28"/>
          <w:lang w:eastAsia="hi-IN" w:bidi="hi-IN"/>
        </w:rPr>
        <w:t>, разработанными в составе федеральной, межрегиональных и региональных программ газификации в целях обеспечения предусматриваемого этими программами уровня газификации жилищно-</w:t>
      </w:r>
      <w:r w:rsidRPr="00EC5E18">
        <w:rPr>
          <w:rFonts w:ascii="Times New Roman" w:eastAsia="Times New Roman" w:hAnsi="Times New Roman" w:cs="Times New Roman"/>
          <w:bCs/>
          <w:spacing w:val="-2"/>
          <w:sz w:val="28"/>
          <w:szCs w:val="28"/>
          <w:lang w:eastAsia="hi-IN" w:bidi="hi-IN"/>
        </w:rPr>
        <w:t>коммунального хозяйства, промышленных и иных организаций</w:t>
      </w:r>
      <w:r w:rsidRPr="00EC5E18">
        <w:rPr>
          <w:rFonts w:ascii="Times New Roman" w:eastAsia="Times New Roman" w:hAnsi="Times New Roman" w:cs="Times New Roman"/>
          <w:bCs/>
          <w:sz w:val="28"/>
          <w:szCs w:val="28"/>
          <w:lang w:eastAsia="hi-IN" w:bidi="hi-IN"/>
        </w:rPr>
        <w:t xml:space="preserve"> согласно СП 62.13330.2011.</w:t>
      </w:r>
    </w:p>
    <w:p w:rsidR="00EC5E18" w:rsidRPr="00EC5E18" w:rsidRDefault="00EC5E18" w:rsidP="00EC5E18">
      <w:pPr>
        <w:suppressAutoHyphens/>
        <w:spacing w:after="0" w:line="239"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Размещение магистральных газопроводов на территории населенных пунктов не допускается. Ширина полосы отвода земель и площадь земельных участков для строительства магистральных газопроводов определяются в соответствии с требованиями СН 452-73.</w:t>
      </w:r>
    </w:p>
    <w:p w:rsidR="00EC5E18" w:rsidRPr="00EC5E18" w:rsidRDefault="00EC5E18" w:rsidP="00EC5E18">
      <w:pPr>
        <w:suppressAutoHyphens/>
        <w:spacing w:after="0" w:line="238"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sz w:val="28"/>
          <w:szCs w:val="28"/>
          <w:lang w:eastAsia="hi-IN" w:bidi="hi-IN"/>
        </w:rPr>
        <w:t xml:space="preserve">         Расходы газа потребителями следует определять в соответствии </w:t>
      </w:r>
      <w:r w:rsidRPr="00EC5E18">
        <w:rPr>
          <w:rFonts w:ascii="Times New Roman" w:eastAsia="Times New Roman" w:hAnsi="Times New Roman" w:cs="Times New Roman"/>
          <w:bCs/>
          <w:sz w:val="28"/>
          <w:szCs w:val="28"/>
          <w:lang w:eastAsia="hi-IN" w:bidi="hi-IN"/>
        </w:rPr>
        <w:t>с нормами потребления газа, приведенными в СП 42-101-2003.</w:t>
      </w:r>
    </w:p>
    <w:p w:rsidR="00EC5E18" w:rsidRPr="00EC5E18" w:rsidRDefault="00EC5E18" w:rsidP="00EC5E18">
      <w:pPr>
        <w:suppressAutoHyphens/>
        <w:spacing w:after="0" w:line="240"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Классификация газопроводов по рабочему давлению транспортируемого газа приведена в таблице 31.</w:t>
      </w:r>
    </w:p>
    <w:p w:rsidR="00EC5E18" w:rsidRPr="00EC5E18" w:rsidRDefault="00EC5E18" w:rsidP="00EC5E18">
      <w:pPr>
        <w:suppressAutoHyphens/>
        <w:spacing w:after="0" w:line="240" w:lineRule="auto"/>
        <w:ind w:firstLine="720"/>
        <w:jc w:val="both"/>
        <w:rPr>
          <w:rFonts w:ascii="Times New Roman" w:eastAsia="Times New Roman" w:hAnsi="Times New Roman" w:cs="Times New Roman"/>
          <w:bCs/>
          <w:sz w:val="28"/>
          <w:szCs w:val="28"/>
          <w:lang w:eastAsia="hi-IN" w:bidi="hi-IN"/>
        </w:rPr>
      </w:pPr>
    </w:p>
    <w:p w:rsidR="00EC5E18" w:rsidRPr="00EC5E18" w:rsidRDefault="00EC5E18" w:rsidP="00EC5E18">
      <w:pPr>
        <w:suppressAutoHyphens/>
        <w:spacing w:after="0" w:line="240" w:lineRule="auto"/>
        <w:ind w:firstLine="720"/>
        <w:jc w:val="right"/>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Таблица 31</w:t>
      </w:r>
    </w:p>
    <w:tbl>
      <w:tblPr>
        <w:tblW w:w="4878"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1577"/>
        <w:gridCol w:w="2667"/>
        <w:gridCol w:w="3724"/>
      </w:tblGrid>
      <w:tr w:rsidR="00EC5E18" w:rsidRPr="00EC5E18" w:rsidTr="00E52984">
        <w:tc>
          <w:tcPr>
            <w:tcW w:w="1676" w:type="pct"/>
            <w:gridSpan w:val="2"/>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Классификация газопроводов</w:t>
            </w:r>
          </w:p>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по давлению, категория</w:t>
            </w:r>
          </w:p>
        </w:tc>
        <w:tc>
          <w:tcPr>
            <w:tcW w:w="1387" w:type="pct"/>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Вид транспортируемого газа</w:t>
            </w:r>
          </w:p>
        </w:tc>
        <w:tc>
          <w:tcPr>
            <w:tcW w:w="1937" w:type="pct"/>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Рабочее давление в газопроводе, МПа</w:t>
            </w:r>
          </w:p>
        </w:tc>
      </w:tr>
      <w:tr w:rsidR="00EC5E18" w:rsidRPr="00EC5E18" w:rsidTr="00E52984">
        <w:trPr>
          <w:trHeight w:val="170"/>
        </w:trPr>
        <w:tc>
          <w:tcPr>
            <w:tcW w:w="856" w:type="pct"/>
            <w:vMerge w:val="restart"/>
          </w:tcPr>
          <w:p w:rsidR="00EC5E18" w:rsidRPr="00EC5E18" w:rsidRDefault="00EC5E18" w:rsidP="00EC5E18">
            <w:pPr>
              <w:suppressAutoHyphens/>
              <w:spacing w:after="0" w:line="240" w:lineRule="auto"/>
              <w:ind w:left="113"/>
              <w:jc w:val="both"/>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Высокое</w:t>
            </w:r>
          </w:p>
        </w:tc>
        <w:tc>
          <w:tcPr>
            <w:tcW w:w="820" w:type="pct"/>
          </w:tcPr>
          <w:p w:rsidR="00EC5E18" w:rsidRPr="00EC5E18" w:rsidRDefault="00EC5E18" w:rsidP="00EC5E18">
            <w:pPr>
              <w:suppressAutoHyphens/>
              <w:spacing w:after="0" w:line="240" w:lineRule="auto"/>
              <w:ind w:left="57"/>
              <w:jc w:val="both"/>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Iа</w:t>
            </w:r>
          </w:p>
        </w:tc>
        <w:tc>
          <w:tcPr>
            <w:tcW w:w="1387" w:type="pct"/>
          </w:tcPr>
          <w:p w:rsidR="00EC5E18" w:rsidRPr="00EC5E18" w:rsidRDefault="00EC5E18" w:rsidP="00EC5E18">
            <w:pPr>
              <w:suppressAutoHyphens/>
              <w:spacing w:after="0" w:line="240" w:lineRule="auto"/>
              <w:ind w:left="57"/>
              <w:jc w:val="both"/>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природный</w:t>
            </w:r>
          </w:p>
        </w:tc>
        <w:tc>
          <w:tcPr>
            <w:tcW w:w="1937" w:type="pct"/>
          </w:tcPr>
          <w:p w:rsidR="00EC5E18" w:rsidRPr="00EC5E18" w:rsidRDefault="00EC5E18" w:rsidP="00EC5E18">
            <w:pPr>
              <w:suppressAutoHyphens/>
              <w:spacing w:after="0" w:line="240" w:lineRule="auto"/>
              <w:ind w:left="57"/>
              <w:jc w:val="both"/>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свыше 1,2</w:t>
            </w:r>
          </w:p>
        </w:tc>
      </w:tr>
      <w:tr w:rsidR="00EC5E18" w:rsidRPr="00EC5E18" w:rsidTr="00E52984">
        <w:trPr>
          <w:trHeight w:val="170"/>
        </w:trPr>
        <w:tc>
          <w:tcPr>
            <w:tcW w:w="856" w:type="pct"/>
            <w:vMerge/>
          </w:tcPr>
          <w:p w:rsidR="00EC5E18" w:rsidRPr="00EC5E18" w:rsidRDefault="00EC5E18" w:rsidP="00EC5E18">
            <w:pPr>
              <w:suppressAutoHyphens/>
              <w:spacing w:after="0" w:line="240" w:lineRule="auto"/>
              <w:ind w:left="113"/>
              <w:jc w:val="both"/>
              <w:rPr>
                <w:rFonts w:ascii="Times New Roman" w:eastAsia="Times New Roman" w:hAnsi="Times New Roman" w:cs="Times New Roman"/>
                <w:bCs/>
                <w:sz w:val="20"/>
                <w:szCs w:val="20"/>
                <w:lang w:val="en-US" w:eastAsia="hi-IN" w:bidi="hi-IN"/>
              </w:rPr>
            </w:pPr>
          </w:p>
        </w:tc>
        <w:tc>
          <w:tcPr>
            <w:tcW w:w="820" w:type="pct"/>
            <w:vMerge w:val="restart"/>
          </w:tcPr>
          <w:p w:rsidR="00EC5E18" w:rsidRPr="00EC5E18" w:rsidRDefault="00EC5E18" w:rsidP="00EC5E18">
            <w:pPr>
              <w:suppressAutoHyphens/>
              <w:spacing w:after="0" w:line="240" w:lineRule="auto"/>
              <w:ind w:left="57"/>
              <w:jc w:val="both"/>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I</w:t>
            </w:r>
          </w:p>
        </w:tc>
        <w:tc>
          <w:tcPr>
            <w:tcW w:w="1387" w:type="pct"/>
          </w:tcPr>
          <w:p w:rsidR="00EC5E18" w:rsidRPr="00EC5E18" w:rsidRDefault="00EC5E18" w:rsidP="00EC5E18">
            <w:pPr>
              <w:suppressAutoHyphens/>
              <w:spacing w:after="0" w:line="240" w:lineRule="auto"/>
              <w:ind w:left="57"/>
              <w:jc w:val="both"/>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природный</w:t>
            </w:r>
          </w:p>
        </w:tc>
        <w:tc>
          <w:tcPr>
            <w:tcW w:w="1937" w:type="pct"/>
          </w:tcPr>
          <w:p w:rsidR="00EC5E18" w:rsidRPr="00EC5E18" w:rsidRDefault="00EC5E18" w:rsidP="00EC5E18">
            <w:pPr>
              <w:suppressAutoHyphens/>
              <w:spacing w:after="0" w:line="240" w:lineRule="auto"/>
              <w:ind w:left="57"/>
              <w:jc w:val="both"/>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свыше 0,6 до 1,2 включительно</w:t>
            </w:r>
          </w:p>
        </w:tc>
      </w:tr>
      <w:tr w:rsidR="00EC5E18" w:rsidRPr="00EC5E18" w:rsidTr="00E52984">
        <w:trPr>
          <w:trHeight w:val="96"/>
        </w:trPr>
        <w:tc>
          <w:tcPr>
            <w:tcW w:w="856" w:type="pct"/>
            <w:vMerge/>
          </w:tcPr>
          <w:p w:rsidR="00EC5E18" w:rsidRPr="00EC5E18" w:rsidRDefault="00EC5E18" w:rsidP="00EC5E18">
            <w:pPr>
              <w:suppressAutoHyphens/>
              <w:spacing w:after="0" w:line="240" w:lineRule="auto"/>
              <w:ind w:left="113"/>
              <w:jc w:val="both"/>
              <w:rPr>
                <w:rFonts w:ascii="Times New Roman" w:eastAsia="Times New Roman" w:hAnsi="Times New Roman" w:cs="Times New Roman"/>
                <w:bCs/>
                <w:sz w:val="20"/>
                <w:szCs w:val="20"/>
                <w:lang w:val="en-US" w:eastAsia="hi-IN" w:bidi="hi-IN"/>
              </w:rPr>
            </w:pPr>
          </w:p>
        </w:tc>
        <w:tc>
          <w:tcPr>
            <w:tcW w:w="820" w:type="pct"/>
            <w:vMerge/>
          </w:tcPr>
          <w:p w:rsidR="00EC5E18" w:rsidRPr="00EC5E18" w:rsidRDefault="00EC5E18" w:rsidP="00EC5E18">
            <w:pPr>
              <w:suppressAutoHyphens/>
              <w:spacing w:after="0" w:line="240" w:lineRule="auto"/>
              <w:ind w:left="57"/>
              <w:jc w:val="both"/>
              <w:rPr>
                <w:rFonts w:ascii="Times New Roman" w:eastAsia="Times New Roman" w:hAnsi="Times New Roman" w:cs="Times New Roman"/>
                <w:bCs/>
                <w:sz w:val="20"/>
                <w:szCs w:val="20"/>
                <w:lang w:val="en-US" w:eastAsia="hi-IN" w:bidi="hi-IN"/>
              </w:rPr>
            </w:pPr>
          </w:p>
        </w:tc>
        <w:tc>
          <w:tcPr>
            <w:tcW w:w="1387" w:type="pct"/>
          </w:tcPr>
          <w:p w:rsidR="00EC5E18" w:rsidRPr="00EC5E18" w:rsidRDefault="00EC5E18" w:rsidP="00EC5E18">
            <w:pPr>
              <w:suppressAutoHyphens/>
              <w:spacing w:after="0" w:line="240" w:lineRule="auto"/>
              <w:ind w:left="57"/>
              <w:jc w:val="both"/>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СУГ *</w:t>
            </w:r>
          </w:p>
        </w:tc>
        <w:tc>
          <w:tcPr>
            <w:tcW w:w="1937" w:type="pct"/>
          </w:tcPr>
          <w:p w:rsidR="00EC5E18" w:rsidRPr="00EC5E18" w:rsidRDefault="00EC5E18" w:rsidP="00EC5E18">
            <w:pPr>
              <w:suppressAutoHyphens/>
              <w:spacing w:after="0" w:line="240" w:lineRule="auto"/>
              <w:ind w:left="57"/>
              <w:jc w:val="both"/>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свыше 0,6 до 1,6 включительно</w:t>
            </w:r>
          </w:p>
        </w:tc>
      </w:tr>
      <w:tr w:rsidR="00EC5E18" w:rsidRPr="00EC5E18" w:rsidTr="00E52984">
        <w:trPr>
          <w:trHeight w:val="170"/>
        </w:trPr>
        <w:tc>
          <w:tcPr>
            <w:tcW w:w="856" w:type="pct"/>
            <w:vMerge/>
          </w:tcPr>
          <w:p w:rsidR="00EC5E18" w:rsidRPr="00EC5E18" w:rsidRDefault="00EC5E18" w:rsidP="00EC5E18">
            <w:pPr>
              <w:suppressAutoHyphens/>
              <w:spacing w:after="0" w:line="240" w:lineRule="auto"/>
              <w:ind w:left="113"/>
              <w:jc w:val="both"/>
              <w:rPr>
                <w:rFonts w:ascii="Times New Roman" w:eastAsia="Times New Roman" w:hAnsi="Times New Roman" w:cs="Times New Roman"/>
                <w:bCs/>
                <w:sz w:val="20"/>
                <w:szCs w:val="20"/>
                <w:lang w:val="en-US" w:eastAsia="hi-IN" w:bidi="hi-IN"/>
              </w:rPr>
            </w:pPr>
          </w:p>
        </w:tc>
        <w:tc>
          <w:tcPr>
            <w:tcW w:w="820" w:type="pct"/>
          </w:tcPr>
          <w:p w:rsidR="00EC5E18" w:rsidRPr="00EC5E18" w:rsidRDefault="00EC5E18" w:rsidP="00EC5E18">
            <w:pPr>
              <w:suppressAutoHyphens/>
              <w:spacing w:after="0" w:line="240" w:lineRule="auto"/>
              <w:ind w:left="57"/>
              <w:jc w:val="both"/>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II</w:t>
            </w:r>
          </w:p>
        </w:tc>
        <w:tc>
          <w:tcPr>
            <w:tcW w:w="1387" w:type="pct"/>
          </w:tcPr>
          <w:p w:rsidR="00EC5E18" w:rsidRPr="00EC5E18" w:rsidRDefault="00EC5E18" w:rsidP="00EC5E18">
            <w:pPr>
              <w:suppressAutoHyphens/>
              <w:spacing w:after="0" w:line="240" w:lineRule="auto"/>
              <w:ind w:left="57"/>
              <w:jc w:val="both"/>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природный и СУГ</w:t>
            </w:r>
          </w:p>
        </w:tc>
        <w:tc>
          <w:tcPr>
            <w:tcW w:w="1937" w:type="pct"/>
          </w:tcPr>
          <w:p w:rsidR="00EC5E18" w:rsidRPr="00EC5E18" w:rsidRDefault="00EC5E18" w:rsidP="00EC5E18">
            <w:pPr>
              <w:suppressAutoHyphens/>
              <w:spacing w:after="0" w:line="240" w:lineRule="auto"/>
              <w:ind w:left="57"/>
              <w:jc w:val="both"/>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свыше 0,3 до 0,6 включительно</w:t>
            </w:r>
          </w:p>
        </w:tc>
      </w:tr>
      <w:tr w:rsidR="00EC5E18" w:rsidRPr="00EC5E18" w:rsidTr="00E52984">
        <w:trPr>
          <w:trHeight w:val="170"/>
        </w:trPr>
        <w:tc>
          <w:tcPr>
            <w:tcW w:w="856" w:type="pct"/>
          </w:tcPr>
          <w:p w:rsidR="00EC5E18" w:rsidRPr="00EC5E18" w:rsidRDefault="00EC5E18" w:rsidP="00EC5E18">
            <w:pPr>
              <w:suppressAutoHyphens/>
              <w:spacing w:after="0" w:line="240" w:lineRule="auto"/>
              <w:ind w:left="113"/>
              <w:jc w:val="both"/>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Среднее</w:t>
            </w:r>
          </w:p>
        </w:tc>
        <w:tc>
          <w:tcPr>
            <w:tcW w:w="820" w:type="pct"/>
          </w:tcPr>
          <w:p w:rsidR="00EC5E18" w:rsidRPr="00EC5E18" w:rsidRDefault="00EC5E18" w:rsidP="00EC5E18">
            <w:pPr>
              <w:suppressAutoHyphens/>
              <w:spacing w:after="0" w:line="240" w:lineRule="auto"/>
              <w:ind w:left="57"/>
              <w:jc w:val="both"/>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III</w:t>
            </w:r>
          </w:p>
        </w:tc>
        <w:tc>
          <w:tcPr>
            <w:tcW w:w="1387" w:type="pct"/>
          </w:tcPr>
          <w:p w:rsidR="00EC5E18" w:rsidRPr="00EC5E18" w:rsidRDefault="00EC5E18" w:rsidP="00EC5E18">
            <w:pPr>
              <w:suppressAutoHyphens/>
              <w:spacing w:after="0" w:line="240" w:lineRule="auto"/>
              <w:ind w:left="57"/>
              <w:jc w:val="both"/>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природный и СУГ</w:t>
            </w:r>
          </w:p>
        </w:tc>
        <w:tc>
          <w:tcPr>
            <w:tcW w:w="1937" w:type="pct"/>
          </w:tcPr>
          <w:p w:rsidR="00EC5E18" w:rsidRPr="00EC5E18" w:rsidRDefault="00EC5E18" w:rsidP="00EC5E18">
            <w:pPr>
              <w:suppressAutoHyphens/>
              <w:spacing w:after="0" w:line="240" w:lineRule="auto"/>
              <w:ind w:left="57"/>
              <w:jc w:val="both"/>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свыше 0,005 до 0,3 включительно</w:t>
            </w:r>
          </w:p>
        </w:tc>
      </w:tr>
      <w:tr w:rsidR="00EC5E18" w:rsidRPr="00EC5E18" w:rsidTr="00E52984">
        <w:trPr>
          <w:trHeight w:val="170"/>
        </w:trPr>
        <w:tc>
          <w:tcPr>
            <w:tcW w:w="856" w:type="pct"/>
          </w:tcPr>
          <w:p w:rsidR="00EC5E18" w:rsidRPr="00EC5E18" w:rsidRDefault="00EC5E18" w:rsidP="00EC5E18">
            <w:pPr>
              <w:suppressAutoHyphens/>
              <w:spacing w:after="0" w:line="240" w:lineRule="auto"/>
              <w:ind w:left="113"/>
              <w:jc w:val="both"/>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Низкое</w:t>
            </w:r>
          </w:p>
        </w:tc>
        <w:tc>
          <w:tcPr>
            <w:tcW w:w="820" w:type="pct"/>
          </w:tcPr>
          <w:p w:rsidR="00EC5E18" w:rsidRPr="00EC5E18" w:rsidRDefault="00EC5E18" w:rsidP="00EC5E18">
            <w:pPr>
              <w:suppressAutoHyphens/>
              <w:spacing w:after="0" w:line="240" w:lineRule="auto"/>
              <w:ind w:left="57"/>
              <w:jc w:val="both"/>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IV</w:t>
            </w:r>
          </w:p>
        </w:tc>
        <w:tc>
          <w:tcPr>
            <w:tcW w:w="1387" w:type="pct"/>
          </w:tcPr>
          <w:p w:rsidR="00EC5E18" w:rsidRPr="00EC5E18" w:rsidRDefault="00EC5E18" w:rsidP="00EC5E18">
            <w:pPr>
              <w:suppressAutoHyphens/>
              <w:spacing w:after="0" w:line="240" w:lineRule="auto"/>
              <w:ind w:left="57"/>
              <w:jc w:val="both"/>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природный и СУГ</w:t>
            </w:r>
          </w:p>
        </w:tc>
        <w:tc>
          <w:tcPr>
            <w:tcW w:w="1937" w:type="pct"/>
          </w:tcPr>
          <w:p w:rsidR="00EC5E18" w:rsidRPr="00EC5E18" w:rsidRDefault="00EC5E18" w:rsidP="00EC5E18">
            <w:pPr>
              <w:suppressAutoHyphens/>
              <w:spacing w:after="0" w:line="240" w:lineRule="auto"/>
              <w:ind w:left="57"/>
              <w:jc w:val="both"/>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до 0,005 включительно</w:t>
            </w:r>
          </w:p>
        </w:tc>
      </w:tr>
    </w:tbl>
    <w:p w:rsidR="00EC5E18" w:rsidRPr="00EC5E18" w:rsidRDefault="00EC5E18" w:rsidP="00EC5E18">
      <w:pPr>
        <w:suppressAutoHyphens/>
        <w:spacing w:before="120" w:after="0" w:line="240" w:lineRule="auto"/>
        <w:ind w:firstLine="720"/>
        <w:jc w:val="both"/>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 СУГ – сжиженный углеводородный газ</w:t>
      </w:r>
    </w:p>
    <w:p w:rsidR="00EC5E18" w:rsidRPr="00EC5E18" w:rsidRDefault="00EC5E18" w:rsidP="00EC5E18">
      <w:pPr>
        <w:suppressAutoHyphens/>
        <w:spacing w:after="0" w:line="240" w:lineRule="auto"/>
        <w:ind w:firstLine="720"/>
        <w:jc w:val="both"/>
        <w:rPr>
          <w:rFonts w:ascii="Times New Roman" w:eastAsia="Times New Roman" w:hAnsi="Times New Roman" w:cs="Times New Roman"/>
          <w:bCs/>
          <w:color w:val="0000FF"/>
          <w:sz w:val="20"/>
          <w:szCs w:val="20"/>
          <w:lang w:val="en-US" w:eastAsia="hi-IN" w:bidi="hi-IN"/>
        </w:rPr>
      </w:pPr>
    </w:p>
    <w:p w:rsidR="00EC5E18" w:rsidRPr="00EC5E18" w:rsidRDefault="00EC5E18" w:rsidP="00EC5E18">
      <w:pPr>
        <w:suppressAutoHyphens/>
        <w:spacing w:after="0" w:line="238"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Для регулирования давления газа в газораспределительной сети предусматривают следующие пункты редуцирования газа: </w:t>
      </w:r>
    </w:p>
    <w:p w:rsidR="00EC5E18" w:rsidRPr="00EC5E18" w:rsidRDefault="00EC5E18" w:rsidP="00EC5E18">
      <w:pPr>
        <w:suppressAutoHyphens/>
        <w:spacing w:after="0" w:line="238"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газорегуляторные пункты (ГРП);</w:t>
      </w:r>
    </w:p>
    <w:p w:rsidR="00EC5E18" w:rsidRPr="00EC5E18" w:rsidRDefault="00EC5E18" w:rsidP="00EC5E18">
      <w:pPr>
        <w:suppressAutoHyphens/>
        <w:spacing w:after="0" w:line="238"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газорегуляторные пункты блочные (ГРПБ) заводского изготовления в зданиях контейнерного типа;</w:t>
      </w:r>
    </w:p>
    <w:p w:rsidR="00EC5E18" w:rsidRPr="00EC5E18" w:rsidRDefault="00EC5E18" w:rsidP="00EC5E18">
      <w:pPr>
        <w:suppressAutoHyphens/>
        <w:spacing w:after="0" w:line="238"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газорегуляторные пункты шкафные (ГРПШ);</w:t>
      </w:r>
    </w:p>
    <w:p w:rsidR="00EC5E18" w:rsidRPr="00EC5E18" w:rsidRDefault="00EC5E18" w:rsidP="00EC5E18">
      <w:pPr>
        <w:suppressAutoHyphens/>
        <w:spacing w:after="0" w:line="238"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газорегуляторные установки (ГРУ).</w:t>
      </w:r>
    </w:p>
    <w:p w:rsidR="00EC5E18" w:rsidRPr="00EC5E18" w:rsidRDefault="00EC5E18" w:rsidP="00EC5E18">
      <w:pPr>
        <w:shd w:val="clear" w:color="auto" w:fill="FFFFFF"/>
        <w:suppressAutoHyphens/>
        <w:spacing w:after="0" w:line="238" w:lineRule="auto"/>
        <w:ind w:firstLine="720"/>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ГРП размещают:</w:t>
      </w:r>
    </w:p>
    <w:p w:rsidR="00EC5E18" w:rsidRPr="00EC5E18" w:rsidRDefault="00EC5E18" w:rsidP="00EC5E18">
      <w:pPr>
        <w:shd w:val="clear" w:color="auto" w:fill="FFFFFF"/>
        <w:suppressAutoHyphens/>
        <w:overflowPunct w:val="0"/>
        <w:autoSpaceDE w:val="0"/>
        <w:autoSpaceDN w:val="0"/>
        <w:adjustRightInd w:val="0"/>
        <w:spacing w:after="0" w:line="238" w:lineRule="auto"/>
        <w:ind w:firstLine="720"/>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lastRenderedPageBreak/>
        <w:t>- отдельно стоящими;</w:t>
      </w:r>
    </w:p>
    <w:p w:rsidR="00EC5E18" w:rsidRPr="00EC5E18" w:rsidRDefault="00EC5E18" w:rsidP="00EC5E18">
      <w:pPr>
        <w:shd w:val="clear" w:color="auto" w:fill="FFFFFF"/>
        <w:suppressAutoHyphens/>
        <w:overflowPunct w:val="0"/>
        <w:autoSpaceDE w:val="0"/>
        <w:autoSpaceDN w:val="0"/>
        <w:adjustRightInd w:val="0"/>
        <w:spacing w:after="0" w:line="238" w:lineRule="auto"/>
        <w:ind w:firstLine="720"/>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пристроенными к газифицируемым производственным зданиям, котельным и общественным зданиям с помещениями производственного характера;</w:t>
      </w:r>
    </w:p>
    <w:p w:rsidR="00EC5E18" w:rsidRPr="00EC5E18" w:rsidRDefault="00EC5E18" w:rsidP="00EC5E18">
      <w:pPr>
        <w:shd w:val="clear" w:color="auto" w:fill="FFFFFF"/>
        <w:suppressAutoHyphens/>
        <w:overflowPunct w:val="0"/>
        <w:autoSpaceDE w:val="0"/>
        <w:autoSpaceDN w:val="0"/>
        <w:adjustRightInd w:val="0"/>
        <w:spacing w:after="0" w:line="238" w:lineRule="auto"/>
        <w:ind w:firstLine="720"/>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EC5E18" w:rsidRPr="00EC5E18" w:rsidRDefault="00EC5E18" w:rsidP="00EC5E18">
      <w:pPr>
        <w:shd w:val="clear" w:color="auto" w:fill="FFFFFF"/>
        <w:suppressAutoHyphens/>
        <w:overflowPunct w:val="0"/>
        <w:autoSpaceDE w:val="0"/>
        <w:autoSpaceDN w:val="0"/>
        <w:adjustRightInd w:val="0"/>
        <w:spacing w:after="0" w:line="238" w:lineRule="auto"/>
        <w:ind w:firstLine="720"/>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на покрытиях газифицируемых производственных зданий </w:t>
      </w:r>
      <w:r w:rsidRPr="00EC5E18">
        <w:rPr>
          <w:rFonts w:ascii="Times New Roman" w:eastAsia="Times New Roman" w:hAnsi="Times New Roman" w:cs="Times New Roman"/>
          <w:bCs/>
          <w:sz w:val="28"/>
          <w:szCs w:val="28"/>
          <w:lang w:val="en-US" w:eastAsia="hi-IN" w:bidi="hi-IN"/>
        </w:rPr>
        <w:t>I</w:t>
      </w:r>
      <w:r w:rsidRPr="00EC5E18">
        <w:rPr>
          <w:rFonts w:ascii="Times New Roman" w:eastAsia="Times New Roman" w:hAnsi="Times New Roman" w:cs="Times New Roman"/>
          <w:bCs/>
          <w:sz w:val="28"/>
          <w:szCs w:val="28"/>
          <w:lang w:eastAsia="hi-IN" w:bidi="hi-IN"/>
        </w:rPr>
        <w:t xml:space="preserve"> и </w:t>
      </w:r>
      <w:r w:rsidRPr="00EC5E18">
        <w:rPr>
          <w:rFonts w:ascii="Times New Roman" w:eastAsia="Times New Roman" w:hAnsi="Times New Roman" w:cs="Times New Roman"/>
          <w:bCs/>
          <w:sz w:val="28"/>
          <w:szCs w:val="28"/>
          <w:lang w:val="en-US" w:eastAsia="hi-IN" w:bidi="hi-IN"/>
        </w:rPr>
        <w:t>II</w:t>
      </w:r>
      <w:r w:rsidRPr="00EC5E18">
        <w:rPr>
          <w:rFonts w:ascii="Times New Roman" w:eastAsia="Times New Roman" w:hAnsi="Times New Roman" w:cs="Times New Roman"/>
          <w:bCs/>
          <w:sz w:val="28"/>
          <w:szCs w:val="28"/>
          <w:lang w:eastAsia="hi-IN" w:bidi="hi-IN"/>
        </w:rPr>
        <w:t xml:space="preserve"> степеней огнестойкости класса С0 с негорючим утеплителем.</w:t>
      </w:r>
    </w:p>
    <w:p w:rsidR="00EC5E18" w:rsidRPr="00EC5E18" w:rsidRDefault="00EC5E18" w:rsidP="00EC5E18">
      <w:pPr>
        <w:shd w:val="clear" w:color="auto" w:fill="FFFFFF"/>
        <w:suppressAutoHyphens/>
        <w:overflowPunct w:val="0"/>
        <w:autoSpaceDE w:val="0"/>
        <w:autoSpaceDN w:val="0"/>
        <w:adjustRightInd w:val="0"/>
        <w:spacing w:after="0" w:line="238"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ГРПБ следует размещать отдельно стоящими.</w:t>
      </w:r>
    </w:p>
    <w:p w:rsidR="00EC5E18" w:rsidRPr="00EC5E18" w:rsidRDefault="00EC5E18" w:rsidP="00EC5E18">
      <w:pPr>
        <w:suppressAutoHyphens/>
        <w:spacing w:after="0" w:line="238" w:lineRule="auto"/>
        <w:ind w:firstLine="720"/>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ГРПШ размещают отдельно стоящими или на наружных стенах зданий, для газоснабжения которых они предназначены. На наружных стенах зданий размещение ГРПШ с газовым отоплением не допускается. </w:t>
      </w:r>
    </w:p>
    <w:p w:rsidR="00EC5E18" w:rsidRPr="00EC5E18" w:rsidRDefault="00EC5E18" w:rsidP="00EC5E18">
      <w:pPr>
        <w:suppressAutoHyphens/>
        <w:spacing w:after="0" w:line="239" w:lineRule="auto"/>
        <w:ind w:firstLine="720"/>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Допускается размещать ГРПШ ниже уровня поверхности земли, при этом такой ГРПШ следует считать отдельно стоящим.</w:t>
      </w:r>
    </w:p>
    <w:p w:rsidR="00EC5E18" w:rsidRPr="00EC5E18" w:rsidRDefault="00EC5E18" w:rsidP="00EC5E18">
      <w:pPr>
        <w:suppressAutoHyphens/>
        <w:spacing w:after="0" w:line="239" w:lineRule="auto"/>
        <w:ind w:firstLine="720"/>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ГРУ допускается размещать в помещении, в котором располагается газоиспользующее оборудование, а также непосредственно у тепловых установок для подачи газа к их горелкам.</w:t>
      </w:r>
    </w:p>
    <w:p w:rsidR="00EC5E18" w:rsidRPr="00EC5E18" w:rsidRDefault="00EC5E18" w:rsidP="00EC5E18">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bCs/>
          <w:spacing w:val="-2"/>
          <w:sz w:val="28"/>
          <w:szCs w:val="28"/>
          <w:lang w:eastAsia="hi-IN" w:bidi="hi-IN"/>
        </w:rPr>
        <w:t xml:space="preserve">         </w:t>
      </w:r>
      <w:r w:rsidRPr="00EC5E18">
        <w:rPr>
          <w:rFonts w:ascii="Times New Roman" w:eastAsia="Times New Roman" w:hAnsi="Times New Roman" w:cs="Times New Roman"/>
          <w:sz w:val="28"/>
          <w:szCs w:val="28"/>
          <w:lang w:eastAsia="hi-IN" w:bidi="hi-IN"/>
        </w:rPr>
        <w:t xml:space="preserve">При газоснабжении СУГ рекомендуются газораспределительные системы на базе резервуарных установок или станций регазификации. Газораспределительные системы с использованием групповых или индивидуальных баллонных установок СУГ рекомендуется применять только при технической невозможности или экономической нецелесообразности использования резервуарных установок. </w:t>
      </w:r>
    </w:p>
    <w:p w:rsidR="00EC5E18" w:rsidRPr="00EC5E18" w:rsidRDefault="00EC5E18" w:rsidP="00EC5E18">
      <w:pPr>
        <w:suppressAutoHyphens/>
        <w:spacing w:after="0" w:line="240" w:lineRule="auto"/>
        <w:ind w:firstLine="709"/>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Нормативы потребления сжиженного углеводородного газа населением на территории Ярославской области представлены в таблице 32.</w:t>
      </w:r>
    </w:p>
    <w:p w:rsidR="00EC5E18" w:rsidRPr="00EC5E18" w:rsidRDefault="00EC5E18" w:rsidP="00EC5E18">
      <w:pPr>
        <w:suppressAutoHyphens/>
        <w:spacing w:after="0" w:line="240" w:lineRule="auto"/>
        <w:ind w:firstLine="709"/>
        <w:jc w:val="right"/>
        <w:rPr>
          <w:rFonts w:ascii="Times New Roman" w:eastAsia="Times New Roman" w:hAnsi="Times New Roman" w:cs="Times New Roman"/>
          <w:sz w:val="20"/>
          <w:szCs w:val="20"/>
          <w:lang w:eastAsia="hi-IN" w:bidi="hi-IN"/>
        </w:rPr>
      </w:pPr>
    </w:p>
    <w:p w:rsidR="00EC5E18" w:rsidRPr="00EC5E18" w:rsidRDefault="00EC5E18" w:rsidP="00EC5E18">
      <w:pPr>
        <w:suppressAutoHyphens/>
        <w:spacing w:after="0" w:line="240" w:lineRule="auto"/>
        <w:ind w:firstLine="709"/>
        <w:jc w:val="right"/>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Таблица 32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2"/>
        <w:gridCol w:w="4203"/>
        <w:gridCol w:w="1651"/>
        <w:gridCol w:w="847"/>
        <w:gridCol w:w="1880"/>
      </w:tblGrid>
      <w:tr w:rsidR="00EC5E18" w:rsidRPr="00EC5E18" w:rsidTr="00E52984">
        <w:tc>
          <w:tcPr>
            <w:tcW w:w="882" w:type="dxa"/>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w:t>
            </w:r>
          </w:p>
        </w:tc>
        <w:tc>
          <w:tcPr>
            <w:tcW w:w="4203"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Наименование объекта, </w:t>
            </w:r>
          </w:p>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ресурса</w:t>
            </w:r>
          </w:p>
        </w:tc>
        <w:tc>
          <w:tcPr>
            <w:tcW w:w="1651"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Единица измерения</w:t>
            </w:r>
          </w:p>
        </w:tc>
        <w:tc>
          <w:tcPr>
            <w:tcW w:w="847"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Вели-чина</w:t>
            </w:r>
          </w:p>
        </w:tc>
        <w:tc>
          <w:tcPr>
            <w:tcW w:w="1880"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Обоснование</w:t>
            </w:r>
          </w:p>
        </w:tc>
      </w:tr>
      <w:tr w:rsidR="00EC5E18" w:rsidRPr="00EC5E18" w:rsidTr="00E52984">
        <w:tc>
          <w:tcPr>
            <w:tcW w:w="882" w:type="dxa"/>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w:t>
            </w:r>
          </w:p>
        </w:tc>
        <w:tc>
          <w:tcPr>
            <w:tcW w:w="4203" w:type="dxa"/>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1651"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847"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880"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1033"/>
        </w:trPr>
        <w:tc>
          <w:tcPr>
            <w:tcW w:w="882"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1.1</w:t>
            </w:r>
          </w:p>
        </w:tc>
        <w:tc>
          <w:tcPr>
            <w:tcW w:w="4203"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СУГ на пищеприготовление при наличии в жилых помещениях газовых плит и централизованного горячего водоснабжения</w:t>
            </w:r>
          </w:p>
        </w:tc>
        <w:tc>
          <w:tcPr>
            <w:tcW w:w="1651" w:type="dxa"/>
            <w:vMerge w:val="restart"/>
            <w:tcBorders>
              <w:top w:val="single" w:sz="4" w:space="0" w:color="auto"/>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кг. на 1 чел. в месяц</w:t>
            </w:r>
          </w:p>
        </w:tc>
        <w:tc>
          <w:tcPr>
            <w:tcW w:w="847" w:type="dxa"/>
            <w:tcBorders>
              <w:top w:val="single" w:sz="4" w:space="0" w:color="auto"/>
              <w:left w:val="single" w:sz="4" w:space="0" w:color="auto"/>
              <w:bottom w:val="single" w:sz="4" w:space="0" w:color="auto"/>
              <w:right w:val="single" w:sz="4" w:space="0" w:color="auto"/>
            </w:tcBorders>
            <w:vAlign w:val="center"/>
          </w:tcPr>
          <w:p w:rsidR="00EC5E18" w:rsidRPr="00704228" w:rsidRDefault="00EC5E18" w:rsidP="00EC5E18">
            <w:pPr>
              <w:suppressAutoHyphens/>
              <w:spacing w:after="0" w:line="240" w:lineRule="auto"/>
              <w:jc w:val="center"/>
              <w:rPr>
                <w:rFonts w:ascii="Times New Roman" w:eastAsia="Times New Roman" w:hAnsi="Times New Roman" w:cs="Times New Roman"/>
                <w:b/>
                <w:sz w:val="20"/>
                <w:szCs w:val="20"/>
                <w:lang w:val="en-US" w:eastAsia="hi-IN" w:bidi="hi-IN"/>
              </w:rPr>
            </w:pPr>
            <w:r w:rsidRPr="00704228">
              <w:rPr>
                <w:rFonts w:ascii="Times New Roman" w:eastAsia="Times New Roman" w:hAnsi="Times New Roman" w:cs="Times New Roman"/>
                <w:sz w:val="20"/>
                <w:szCs w:val="20"/>
                <w:lang w:val="en-US" w:eastAsia="hi-IN" w:bidi="hi-IN"/>
              </w:rPr>
              <w:t>6,9</w:t>
            </w:r>
          </w:p>
        </w:tc>
        <w:tc>
          <w:tcPr>
            <w:tcW w:w="1880" w:type="dxa"/>
            <w:vMerge w:val="restart"/>
            <w:tcBorders>
              <w:top w:val="single" w:sz="4" w:space="0" w:color="auto"/>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Постановление Правительства Ярославской области от 10.08.2012 № 790-п</w:t>
            </w:r>
          </w:p>
        </w:tc>
      </w:tr>
      <w:tr w:rsidR="00EC5E18" w:rsidRPr="00EC5E18" w:rsidTr="00E52984">
        <w:tc>
          <w:tcPr>
            <w:tcW w:w="882"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pacing w:after="0" w:line="240" w:lineRule="auto"/>
              <w:contextualSpacing/>
              <w:jc w:val="both"/>
              <w:rPr>
                <w:rFonts w:ascii="Times New Roman" w:eastAsia="Times New Roman" w:hAnsi="Times New Roman" w:cs="Times New Roman"/>
                <w:sz w:val="24"/>
                <w:szCs w:val="24"/>
                <w:lang w:eastAsia="ru-RU"/>
              </w:rPr>
            </w:pPr>
            <w:r w:rsidRPr="00EC5E18">
              <w:rPr>
                <w:rFonts w:ascii="Times New Roman" w:eastAsia="Times New Roman" w:hAnsi="Times New Roman" w:cs="Times New Roman"/>
                <w:sz w:val="24"/>
                <w:szCs w:val="24"/>
                <w:lang w:eastAsia="ru-RU"/>
              </w:rPr>
              <w:t xml:space="preserve">   1.2</w:t>
            </w:r>
          </w:p>
        </w:tc>
        <w:tc>
          <w:tcPr>
            <w:tcW w:w="4203"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pacing w:after="0" w:line="240" w:lineRule="auto"/>
              <w:contextualSpacing/>
              <w:rPr>
                <w:rFonts w:ascii="Times New Roman" w:eastAsia="Times New Roman" w:hAnsi="Times New Roman" w:cs="Times New Roman"/>
                <w:sz w:val="24"/>
                <w:szCs w:val="24"/>
                <w:lang w:eastAsia="ru-RU"/>
              </w:rPr>
            </w:pPr>
            <w:r w:rsidRPr="00EC5E18">
              <w:rPr>
                <w:rFonts w:ascii="Times New Roman" w:eastAsia="Calibri" w:hAnsi="Times New Roman" w:cs="Times New Roman"/>
                <w:sz w:val="24"/>
              </w:rPr>
              <w:t>СУГ на приготовление пищи и горячей воды при отсутствии газового  водонагревателя в условиях отсутствия централизованного горячего водоснабжения</w:t>
            </w:r>
          </w:p>
        </w:tc>
        <w:tc>
          <w:tcPr>
            <w:tcW w:w="1651"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p>
        </w:tc>
        <w:tc>
          <w:tcPr>
            <w:tcW w:w="847" w:type="dxa"/>
            <w:tcBorders>
              <w:top w:val="single" w:sz="4" w:space="0" w:color="auto"/>
              <w:left w:val="single" w:sz="4" w:space="0" w:color="auto"/>
              <w:bottom w:val="single" w:sz="4" w:space="0" w:color="auto"/>
              <w:right w:val="single" w:sz="4" w:space="0" w:color="auto"/>
            </w:tcBorders>
            <w:vAlign w:val="center"/>
          </w:tcPr>
          <w:p w:rsidR="00EC5E18" w:rsidRPr="0070422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04228">
              <w:rPr>
                <w:rFonts w:ascii="Times New Roman" w:eastAsia="Times New Roman" w:hAnsi="Times New Roman" w:cs="Times New Roman"/>
                <w:sz w:val="20"/>
                <w:szCs w:val="20"/>
                <w:lang w:val="en-US" w:eastAsia="hi-IN" w:bidi="hi-IN"/>
              </w:rPr>
              <w:t>10,4</w:t>
            </w:r>
          </w:p>
        </w:tc>
        <w:tc>
          <w:tcPr>
            <w:tcW w:w="1880"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c>
          <w:tcPr>
            <w:tcW w:w="882"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pacing w:after="0" w:line="240" w:lineRule="auto"/>
              <w:contextualSpacing/>
              <w:rPr>
                <w:rFonts w:ascii="Times New Roman" w:eastAsia="Times New Roman" w:hAnsi="Times New Roman" w:cs="Times New Roman"/>
                <w:sz w:val="24"/>
                <w:szCs w:val="24"/>
                <w:lang w:eastAsia="ru-RU"/>
              </w:rPr>
            </w:pPr>
            <w:r w:rsidRPr="00EC5E18">
              <w:rPr>
                <w:rFonts w:ascii="Times New Roman" w:eastAsia="Times New Roman" w:hAnsi="Times New Roman" w:cs="Times New Roman"/>
                <w:sz w:val="24"/>
                <w:szCs w:val="24"/>
                <w:lang w:eastAsia="ru-RU"/>
              </w:rPr>
              <w:t xml:space="preserve">   1.3</w:t>
            </w:r>
          </w:p>
        </w:tc>
        <w:tc>
          <w:tcPr>
            <w:tcW w:w="4203"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СУГ На приготовление пищи и горячей воды при наличии газового водонагревателя в условиях отсутствия централизованного горячего водоснабжения</w:t>
            </w:r>
          </w:p>
        </w:tc>
        <w:tc>
          <w:tcPr>
            <w:tcW w:w="1651" w:type="dxa"/>
            <w:vMerge/>
            <w:tcBorders>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p>
        </w:tc>
        <w:tc>
          <w:tcPr>
            <w:tcW w:w="847" w:type="dxa"/>
            <w:tcBorders>
              <w:top w:val="single" w:sz="4" w:space="0" w:color="auto"/>
              <w:left w:val="single" w:sz="4" w:space="0" w:color="auto"/>
              <w:bottom w:val="single" w:sz="4" w:space="0" w:color="auto"/>
              <w:right w:val="single" w:sz="4" w:space="0" w:color="auto"/>
            </w:tcBorders>
            <w:vAlign w:val="center"/>
          </w:tcPr>
          <w:p w:rsidR="00EC5E18" w:rsidRPr="0070422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04228">
              <w:rPr>
                <w:rFonts w:ascii="Times New Roman" w:eastAsia="Times New Roman" w:hAnsi="Times New Roman" w:cs="Times New Roman"/>
                <w:sz w:val="20"/>
                <w:szCs w:val="20"/>
                <w:lang w:val="en-US" w:eastAsia="hi-IN" w:bidi="hi-IN"/>
              </w:rPr>
              <w:t>16,9</w:t>
            </w:r>
          </w:p>
        </w:tc>
        <w:tc>
          <w:tcPr>
            <w:tcW w:w="1880"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c>
          <w:tcPr>
            <w:tcW w:w="882"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pacing w:after="0" w:line="240" w:lineRule="auto"/>
              <w:contextualSpacing/>
              <w:rPr>
                <w:rFonts w:ascii="Times New Roman" w:eastAsia="Calibri" w:hAnsi="Times New Roman" w:cs="Times New Roman"/>
                <w:sz w:val="24"/>
              </w:rPr>
            </w:pPr>
            <w:r w:rsidRPr="00EC5E18">
              <w:rPr>
                <w:rFonts w:ascii="Times New Roman" w:eastAsia="Calibri" w:hAnsi="Times New Roman" w:cs="Times New Roman"/>
                <w:sz w:val="24"/>
              </w:rPr>
              <w:t xml:space="preserve">   1.4</w:t>
            </w:r>
          </w:p>
        </w:tc>
        <w:tc>
          <w:tcPr>
            <w:tcW w:w="4203"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pacing w:after="0" w:line="240" w:lineRule="auto"/>
              <w:contextualSpacing/>
              <w:rPr>
                <w:rFonts w:ascii="Times New Roman" w:eastAsia="Times New Roman" w:hAnsi="Times New Roman" w:cs="Times New Roman"/>
                <w:sz w:val="24"/>
                <w:szCs w:val="24"/>
                <w:lang w:eastAsia="ru-RU"/>
              </w:rPr>
            </w:pPr>
            <w:r w:rsidRPr="00EC5E18">
              <w:rPr>
                <w:rFonts w:ascii="Times New Roman" w:eastAsia="Calibri" w:hAnsi="Times New Roman" w:cs="Times New Roman"/>
                <w:sz w:val="24"/>
              </w:rPr>
              <w:t>СУГ на индивидуальное (поквартирное) отопление жилых помещений</w:t>
            </w:r>
          </w:p>
        </w:tc>
        <w:tc>
          <w:tcPr>
            <w:tcW w:w="1651"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кг. на 1 м2 отапливаемой площади</w:t>
            </w:r>
          </w:p>
        </w:tc>
        <w:tc>
          <w:tcPr>
            <w:tcW w:w="847" w:type="dxa"/>
            <w:tcBorders>
              <w:top w:val="single" w:sz="4" w:space="0" w:color="auto"/>
              <w:left w:val="single" w:sz="4" w:space="0" w:color="auto"/>
              <w:bottom w:val="single" w:sz="4" w:space="0" w:color="auto"/>
              <w:right w:val="single" w:sz="4" w:space="0" w:color="auto"/>
            </w:tcBorders>
            <w:vAlign w:val="center"/>
          </w:tcPr>
          <w:p w:rsidR="00EC5E18" w:rsidRPr="0070422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04228">
              <w:rPr>
                <w:rFonts w:ascii="Times New Roman" w:eastAsia="Times New Roman" w:hAnsi="Times New Roman" w:cs="Times New Roman"/>
                <w:sz w:val="20"/>
                <w:szCs w:val="20"/>
                <w:lang w:val="en-US" w:eastAsia="hi-IN" w:bidi="hi-IN"/>
              </w:rPr>
              <w:t>5,7</w:t>
            </w:r>
          </w:p>
        </w:tc>
        <w:tc>
          <w:tcPr>
            <w:tcW w:w="1880" w:type="dxa"/>
            <w:vMerge/>
            <w:tcBorders>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c>
          <w:tcPr>
            <w:tcW w:w="882"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pacing w:after="0" w:line="240" w:lineRule="auto"/>
              <w:ind w:left="360"/>
              <w:contextualSpacing/>
              <w:rPr>
                <w:rFonts w:ascii="Times New Roman" w:eastAsia="Calibri" w:hAnsi="Times New Roman" w:cs="Times New Roman"/>
                <w:sz w:val="24"/>
              </w:rPr>
            </w:pPr>
            <w:r w:rsidRPr="00EC5E18">
              <w:rPr>
                <w:rFonts w:ascii="Times New Roman" w:eastAsia="Calibri" w:hAnsi="Times New Roman" w:cs="Times New Roman"/>
                <w:sz w:val="24"/>
              </w:rPr>
              <w:t>2</w:t>
            </w:r>
          </w:p>
        </w:tc>
        <w:tc>
          <w:tcPr>
            <w:tcW w:w="4203"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pacing w:after="0" w:line="240" w:lineRule="auto"/>
              <w:contextualSpacing/>
              <w:rPr>
                <w:rFonts w:ascii="Times New Roman" w:eastAsia="Calibri" w:hAnsi="Times New Roman" w:cs="Times New Roman"/>
                <w:sz w:val="24"/>
              </w:rPr>
            </w:pPr>
            <w:r w:rsidRPr="00EC5E18">
              <w:rPr>
                <w:rFonts w:ascii="Times New Roman" w:eastAsia="Calibri" w:hAnsi="Times New Roman" w:cs="Times New Roman"/>
                <w:sz w:val="24"/>
              </w:rPr>
              <w:t>Максимально допустимый уровень территориальной доступности</w:t>
            </w:r>
          </w:p>
        </w:tc>
        <w:tc>
          <w:tcPr>
            <w:tcW w:w="1651"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p>
        </w:tc>
        <w:tc>
          <w:tcPr>
            <w:tcW w:w="847"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p>
        </w:tc>
        <w:tc>
          <w:tcPr>
            <w:tcW w:w="1880"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не нормируется</w:t>
            </w:r>
          </w:p>
        </w:tc>
      </w:tr>
    </w:tbl>
    <w:p w:rsidR="00EC5E18" w:rsidRPr="00EC5E18" w:rsidRDefault="00EC5E18" w:rsidP="00EC5E18">
      <w:pPr>
        <w:suppressAutoHyphens/>
        <w:spacing w:after="0" w:line="239" w:lineRule="auto"/>
        <w:jc w:val="both"/>
        <w:rPr>
          <w:rFonts w:ascii="Times New Roman" w:eastAsia="Times New Roman" w:hAnsi="Times New Roman" w:cs="Times New Roman"/>
          <w:bCs/>
          <w:sz w:val="20"/>
          <w:szCs w:val="20"/>
          <w:lang w:val="en-US" w:eastAsia="hi-IN" w:bidi="hi-IN"/>
        </w:rPr>
      </w:pPr>
    </w:p>
    <w:p w:rsidR="00EC5E18" w:rsidRPr="00EC5E18" w:rsidRDefault="00EC5E18" w:rsidP="00EC5E18">
      <w:pPr>
        <w:suppressAutoHyphens/>
        <w:spacing w:after="0" w:line="239"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lastRenderedPageBreak/>
        <w:t xml:space="preserve">          Газонаполнительные станции (ГНС) предназначены для приема, хранения и отпуска СУГ потребителям в автоцистернах и баллонах, ремонта и технического освидетельствования баллонов, заправки собственных автомобилей ГНС. </w:t>
      </w:r>
    </w:p>
    <w:p w:rsidR="00EC5E18" w:rsidRPr="00EC5E18" w:rsidRDefault="00EC5E18" w:rsidP="00EC5E18">
      <w:pPr>
        <w:suppressAutoHyphens/>
        <w:spacing w:after="0" w:line="239"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Газонаполнительные пункты (ГНП) предназначены для приема, хранения, отпуска СУГ потребителям в баллонах, заправки собственных автомобилей ГНП.</w:t>
      </w:r>
    </w:p>
    <w:p w:rsidR="00EC5E18" w:rsidRPr="00EC5E18" w:rsidRDefault="00EC5E18" w:rsidP="00EC5E18">
      <w:pPr>
        <w:suppressAutoHyphens/>
        <w:spacing w:after="0" w:line="239"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Станции регазификации следует проектировать в соответствии с требованиями, предъявляемыми к ГНС, ГНП.</w:t>
      </w:r>
    </w:p>
    <w:p w:rsidR="00EC5E18" w:rsidRPr="00EC5E18" w:rsidRDefault="00EC5E18" w:rsidP="00EC5E18">
      <w:pPr>
        <w:suppressAutoHyphens/>
        <w:spacing w:after="0" w:line="239"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ГНС, ГНП следует размещать вне селитебной территории поселений, как правило, с подветренной стороны для ветров преобладающего направления по отношению к жилым зданиям.</w:t>
      </w:r>
    </w:p>
    <w:p w:rsidR="00EC5E18" w:rsidRPr="00EC5E18" w:rsidRDefault="00EC5E18" w:rsidP="00EC5E18">
      <w:pPr>
        <w:suppressAutoHyphens/>
        <w:spacing w:after="0" w:line="239"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bCs/>
          <w:sz w:val="28"/>
          <w:szCs w:val="28"/>
          <w:lang w:eastAsia="hi-IN" w:bidi="hi-IN"/>
        </w:rPr>
        <w:t xml:space="preserve">         Площадку для строительства ГНС, ГНП следует выбирать с учетом расстояний до зданий и сооружений, не относящихся к ГНС, ГНП, а также наличия в районе строительства автомобильных дорог и пожарных депо. </w:t>
      </w:r>
      <w:r w:rsidRPr="00EC5E18">
        <w:rPr>
          <w:rFonts w:ascii="Times New Roman" w:eastAsia="Times New Roman" w:hAnsi="Times New Roman" w:cs="Times New Roman"/>
          <w:sz w:val="28"/>
          <w:szCs w:val="28"/>
          <w:lang w:eastAsia="hi-IN" w:bidi="hi-IN"/>
        </w:rPr>
        <w:t>Площадку для строительства ГНС и ГНП следует выбирать с учетом наличия снаружи ограждения противопожарной полосы из вспаханной земли или полосы, выполненной из наземного покрытия, не распространяющего пламя по своей поверхности, шириной 10 м и минимальных расстояний, м, до лесных массивов пород: хвойных - 50, лиственных - 20, смешанных - 30. По противопожарной полосе должен быть предусмотрен проезд только пожарных машин.</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Противопожарные расстояния от зданий, сооружений и наружных установок ГНС, ГНП до объектов, не относящихся к ним, следует принимать по таблице 33.</w:t>
      </w:r>
    </w:p>
    <w:p w:rsidR="00EC5E18" w:rsidRPr="00EC5E18" w:rsidRDefault="00EC5E18" w:rsidP="00EC5E18">
      <w:pPr>
        <w:suppressAutoHyphens/>
        <w:autoSpaceDE w:val="0"/>
        <w:autoSpaceDN w:val="0"/>
        <w:adjustRightInd w:val="0"/>
        <w:spacing w:after="0" w:line="240" w:lineRule="auto"/>
        <w:jc w:val="right"/>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Таблица 33</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Здания и    │     Расстояния от резервуаров СУГ в свету, м      │Рас-   │Расстояние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сооружения   ├────────────────────────────┬──────────────────────┤стояние│в свету, м,│</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   Надземные резервуары,    │ Подземные резервуары │в      │от склада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  железнодорожные эстакады  │                      │свету, │напол-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├────────────────────────────┴──────────────────────┤м, от  │ненных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      При общей вместимости, м3 (включительно)     │поме-  │баллонов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├─────┬─────┬─────┬──────────┬─────┬─────┬──────────┤щений, │с общей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│свыше│свыше│свыше│свыше 200 │свыше│свыше│свыше 200 │уста-  │вмести-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│20 до│50 до│50 до│ до 8000  │50 до│50 до│ до 8000  │новок, │мостью, м3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 50  │ 200 │ 500 │          │ 200 │ 500 │          │где    │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├─────┴─────┴─────┴──────────┴─────┴─────┴──────────┤обраща-│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  Максимальная вместимость одного резервуара, м3   │ется   │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├─────┬─────┬─────┬────┬─────┬─────┬─────┬────┬─────┤СУГ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│менее│ 25  │ 50  │100 │свыше│ 25  │ 50  │100 │свыше│       │до 20│свыше│</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 25  │     │     │    │ 100 │     │     │    │ 100 │       │     │ 20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     │     │     │    │ до  │     │     │    │ до  │       │     │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     │     │     │    │ 600 │     │     │    │ 600 │       │     │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│1. Здания всех  │ 70  │ 80  │ 150 │200 │ 300 │ 40  │ 75  │100 │ 150 │  50   │ 50  │ 100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xml:space="preserve">│назначений </w:t>
      </w:r>
      <w:hyperlink w:anchor="Par77" w:history="1">
        <w:r w:rsidRPr="00EC5E18">
          <w:rPr>
            <w:rFonts w:ascii="Courier New" w:eastAsia="Times New Roman" w:hAnsi="Courier New" w:cs="Courier New"/>
            <w:sz w:val="16"/>
            <w:szCs w:val="16"/>
            <w:lang w:eastAsia="hi-IN" w:bidi="hi-IN"/>
          </w:rPr>
          <w:t>&lt;*&gt;</w:t>
        </w:r>
      </w:hyperlink>
      <w:r w:rsidRPr="00EC5E18">
        <w:rPr>
          <w:rFonts w:ascii="Courier New" w:eastAsia="Times New Roman" w:hAnsi="Courier New" w:cs="Courier New"/>
          <w:sz w:val="16"/>
          <w:szCs w:val="16"/>
          <w:lang w:eastAsia="hi-IN" w:bidi="hi-IN"/>
        </w:rPr>
        <w:t xml:space="preserve">  │(30) │</w:t>
      </w:r>
      <w:hyperlink w:anchor="Par80" w:history="1">
        <w:r w:rsidRPr="00EC5E18">
          <w:rPr>
            <w:rFonts w:ascii="Courier New" w:eastAsia="Times New Roman" w:hAnsi="Courier New" w:cs="Courier New"/>
            <w:sz w:val="16"/>
            <w:szCs w:val="16"/>
            <w:lang w:eastAsia="hi-IN" w:bidi="hi-IN"/>
          </w:rPr>
          <w:t>&lt;**&gt;</w:t>
        </w:r>
      </w:hyperlink>
      <w:r w:rsidRPr="00EC5E18">
        <w:rPr>
          <w:rFonts w:ascii="Courier New" w:eastAsia="Times New Roman" w:hAnsi="Courier New" w:cs="Courier New"/>
          <w:sz w:val="16"/>
          <w:szCs w:val="16"/>
          <w:lang w:eastAsia="hi-IN" w:bidi="hi-IN"/>
        </w:rPr>
        <w:t xml:space="preserve"> │</w:t>
      </w:r>
      <w:hyperlink w:anchor="Par80" w:history="1">
        <w:r w:rsidRPr="00EC5E18">
          <w:rPr>
            <w:rFonts w:ascii="Courier New" w:eastAsia="Times New Roman" w:hAnsi="Courier New" w:cs="Courier New"/>
            <w:sz w:val="16"/>
            <w:szCs w:val="16"/>
            <w:lang w:eastAsia="hi-IN" w:bidi="hi-IN"/>
          </w:rPr>
          <w:t>&lt;**&gt;</w:t>
        </w:r>
      </w:hyperlink>
      <w:r w:rsidRPr="00EC5E18">
        <w:rPr>
          <w:rFonts w:ascii="Courier New" w:eastAsia="Times New Roman" w:hAnsi="Courier New" w:cs="Courier New"/>
          <w:sz w:val="16"/>
          <w:szCs w:val="16"/>
          <w:lang w:eastAsia="hi-IN" w:bidi="hi-IN"/>
        </w:rPr>
        <w:t xml:space="preserve"> │    │     │</w:t>
      </w:r>
      <w:hyperlink w:anchor="Par80" w:history="1">
        <w:r w:rsidRPr="00EC5E18">
          <w:rPr>
            <w:rFonts w:ascii="Courier New" w:eastAsia="Times New Roman" w:hAnsi="Courier New" w:cs="Courier New"/>
            <w:sz w:val="16"/>
            <w:szCs w:val="16"/>
            <w:lang w:eastAsia="hi-IN" w:bidi="hi-IN"/>
          </w:rPr>
          <w:t>&lt;**&gt;</w:t>
        </w:r>
      </w:hyperlink>
      <w:r w:rsidRPr="00EC5E18">
        <w:rPr>
          <w:rFonts w:ascii="Courier New" w:eastAsia="Times New Roman" w:hAnsi="Courier New" w:cs="Courier New"/>
          <w:sz w:val="16"/>
          <w:szCs w:val="16"/>
          <w:lang w:eastAsia="hi-IN" w:bidi="hi-IN"/>
        </w:rPr>
        <w:t xml:space="preserve"> │</w:t>
      </w:r>
      <w:hyperlink w:anchor="Par80" w:history="1">
        <w:r w:rsidRPr="00EC5E18">
          <w:rPr>
            <w:rFonts w:ascii="Courier New" w:eastAsia="Times New Roman" w:hAnsi="Courier New" w:cs="Courier New"/>
            <w:sz w:val="16"/>
            <w:szCs w:val="16"/>
            <w:lang w:eastAsia="hi-IN" w:bidi="hi-IN"/>
          </w:rPr>
          <w:t>&lt;**&gt;</w:t>
        </w:r>
      </w:hyperlink>
      <w:r w:rsidRPr="00EC5E18">
        <w:rPr>
          <w:rFonts w:ascii="Courier New" w:eastAsia="Times New Roman" w:hAnsi="Courier New" w:cs="Courier New"/>
          <w:sz w:val="16"/>
          <w:szCs w:val="16"/>
          <w:lang w:eastAsia="hi-IN" w:bidi="hi-IN"/>
        </w:rPr>
        <w:t xml:space="preserve"> │    │     │       │(20) │(30)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     │(50) │(110)│    │     │(25) │(55) │    │     │       │     │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     │     │</w:t>
      </w:r>
      <w:hyperlink w:anchor="Par80" w:history="1">
        <w:r w:rsidRPr="00EC5E18">
          <w:rPr>
            <w:rFonts w:ascii="Courier New" w:eastAsia="Times New Roman" w:hAnsi="Courier New" w:cs="Courier New"/>
            <w:sz w:val="16"/>
            <w:szCs w:val="16"/>
            <w:lang w:eastAsia="hi-IN" w:bidi="hi-IN"/>
          </w:rPr>
          <w:t>&lt;**&gt;</w:t>
        </w:r>
      </w:hyperlink>
      <w:r w:rsidRPr="00EC5E18">
        <w:rPr>
          <w:rFonts w:ascii="Courier New" w:eastAsia="Times New Roman" w:hAnsi="Courier New" w:cs="Courier New"/>
          <w:sz w:val="16"/>
          <w:szCs w:val="16"/>
          <w:lang w:eastAsia="hi-IN" w:bidi="hi-IN"/>
        </w:rPr>
        <w:t xml:space="preserve"> │    │     │     │</w:t>
      </w:r>
      <w:hyperlink w:anchor="Par80" w:history="1">
        <w:r w:rsidRPr="00EC5E18">
          <w:rPr>
            <w:rFonts w:ascii="Courier New" w:eastAsia="Times New Roman" w:hAnsi="Courier New" w:cs="Courier New"/>
            <w:sz w:val="16"/>
            <w:szCs w:val="16"/>
            <w:lang w:eastAsia="hi-IN" w:bidi="hi-IN"/>
          </w:rPr>
          <w:t>&lt;**&gt;</w:t>
        </w:r>
      </w:hyperlink>
      <w:r w:rsidRPr="00EC5E18">
        <w:rPr>
          <w:rFonts w:ascii="Courier New" w:eastAsia="Times New Roman" w:hAnsi="Courier New" w:cs="Courier New"/>
          <w:sz w:val="16"/>
          <w:szCs w:val="16"/>
          <w:lang w:eastAsia="hi-IN" w:bidi="hi-IN"/>
        </w:rPr>
        <w:t xml:space="preserve"> │    │     │       │     │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│2. Надземные    │ 30  │ 30  │ 40  │ 40 │ 40  │ 20  │ 25  │ 25 │ 25  │  30   │ 20  │ 20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│сооружения и    │(15) │(20) │(30) │(30)│(30) │(15) │(15) │(15)│(15) │       │(15) │(20)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│сети инженерно- │     │     │     │    │     │     │     │    │     │       │     │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│технического    │     │     │     │    │     │     │     │    │     │       │     │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│обеспечения     │     │     │     │    │     │     │     │    │     │       │     │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│(эстакады,      │     │     │     │    │     │     │     │    │     │       │     │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│теплотрассы и   │     │     │     │    │     │     │     │    │     │       │     │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│т.п.), подсобные│     │     │     │    │     │     │     │    │     │       │     │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│постройки жилых │     │     │     │    │     │     │     │    │     │       │     │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xml:space="preserve">│зданий </w:t>
      </w:r>
      <w:hyperlink w:anchor="Par77" w:history="1">
        <w:r w:rsidRPr="00EC5E18">
          <w:rPr>
            <w:rFonts w:ascii="Courier New" w:eastAsia="Times New Roman" w:hAnsi="Courier New" w:cs="Courier New"/>
            <w:sz w:val="16"/>
            <w:szCs w:val="16"/>
            <w:lang w:eastAsia="hi-IN" w:bidi="hi-IN"/>
          </w:rPr>
          <w:t>&lt;*&gt;</w:t>
        </w:r>
      </w:hyperlink>
      <w:r w:rsidRPr="00EC5E18">
        <w:rPr>
          <w:rFonts w:ascii="Courier New" w:eastAsia="Times New Roman" w:hAnsi="Courier New" w:cs="Courier New"/>
          <w:sz w:val="16"/>
          <w:szCs w:val="16"/>
          <w:lang w:eastAsia="hi-IN" w:bidi="hi-IN"/>
        </w:rPr>
        <w:t xml:space="preserve">      │     │     │     │    │     │     │     │    │     │       │     │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xml:space="preserve">│3. Подземные    │   За пределами ограды - в соответствии с </w:t>
      </w:r>
      <w:hyperlink r:id="rId15" w:history="1">
        <w:r w:rsidRPr="00EC5E18">
          <w:rPr>
            <w:rFonts w:ascii="Courier New" w:eastAsia="Times New Roman" w:hAnsi="Courier New" w:cs="Courier New"/>
            <w:sz w:val="16"/>
            <w:szCs w:val="16"/>
            <w:lang w:eastAsia="hi-IN" w:bidi="hi-IN"/>
          </w:rPr>
          <w:t>СП 42.13330</w:t>
        </w:r>
      </w:hyperlink>
      <w:r w:rsidRPr="00EC5E18">
        <w:rPr>
          <w:rFonts w:ascii="Courier New" w:eastAsia="Times New Roman" w:hAnsi="Courier New" w:cs="Courier New"/>
          <w:sz w:val="16"/>
          <w:szCs w:val="16"/>
          <w:lang w:eastAsia="hi-IN" w:bidi="hi-IN"/>
        </w:rPr>
        <w:t xml:space="preserve"> и </w:t>
      </w:r>
      <w:hyperlink r:id="rId16" w:history="1">
        <w:r w:rsidRPr="00EC5E18">
          <w:rPr>
            <w:rFonts w:ascii="Courier New" w:eastAsia="Times New Roman" w:hAnsi="Courier New" w:cs="Courier New"/>
            <w:sz w:val="16"/>
            <w:szCs w:val="16"/>
            <w:lang w:eastAsia="hi-IN" w:bidi="hi-IN"/>
          </w:rPr>
          <w:t>СП 18.13330</w:t>
        </w:r>
      </w:hyperlink>
      <w:r w:rsidRPr="00EC5E18">
        <w:rPr>
          <w:rFonts w:ascii="Courier New" w:eastAsia="Times New Roman" w:hAnsi="Courier New" w:cs="Courier New"/>
          <w:sz w:val="16"/>
          <w:szCs w:val="16"/>
          <w:lang w:eastAsia="hi-IN" w:bidi="hi-IN"/>
        </w:rPr>
        <w:t xml:space="preserve">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│сети инженерно- │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lastRenderedPageBreak/>
        <w:t>│технического    │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│обеспечения     │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│(кроме          │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│газопроводов на │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│территории ГНС) │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xml:space="preserve">│4. Линии        │              По Правилам устройства электроустановок </w:t>
      </w:r>
      <w:hyperlink r:id="rId17" w:history="1">
        <w:r w:rsidRPr="00EC5E18">
          <w:rPr>
            <w:rFonts w:ascii="Courier New" w:eastAsia="Times New Roman" w:hAnsi="Courier New" w:cs="Courier New"/>
            <w:sz w:val="16"/>
            <w:szCs w:val="16"/>
            <w:lang w:eastAsia="hi-IN" w:bidi="hi-IN"/>
          </w:rPr>
          <w:t>[2]</w:t>
        </w:r>
      </w:hyperlink>
      <w:r w:rsidRPr="00EC5E18">
        <w:rPr>
          <w:rFonts w:ascii="Courier New" w:eastAsia="Times New Roman" w:hAnsi="Courier New" w:cs="Courier New"/>
          <w:sz w:val="16"/>
          <w:szCs w:val="16"/>
          <w:lang w:eastAsia="hi-IN" w:bidi="hi-IN"/>
        </w:rPr>
        <w:t xml:space="preserve">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│электропередачи,│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│трансформаторные│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│подстанции,     │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│распределитель- │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│ные устройства  │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│5. Железные     │ 50  │ 75  │ 100 │100 │ 100 │ 50  │ 75  │ 75 │ 75  │  50   │ 50  │ 50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│дороги общей    │     │     │</w:t>
      </w:r>
      <w:hyperlink w:anchor="Par85" w:history="1">
        <w:r w:rsidRPr="00EC5E18">
          <w:rPr>
            <w:rFonts w:ascii="Courier New" w:eastAsia="Times New Roman" w:hAnsi="Courier New" w:cs="Courier New"/>
            <w:sz w:val="16"/>
            <w:szCs w:val="16"/>
            <w:lang w:eastAsia="hi-IN" w:bidi="hi-IN"/>
          </w:rPr>
          <w:t>&lt;***&gt;</w:t>
        </w:r>
      </w:hyperlink>
      <w:r w:rsidRPr="00EC5E18">
        <w:rPr>
          <w:rFonts w:ascii="Courier New" w:eastAsia="Times New Roman" w:hAnsi="Courier New" w:cs="Courier New"/>
          <w:sz w:val="16"/>
          <w:szCs w:val="16"/>
          <w:lang w:eastAsia="hi-IN" w:bidi="hi-IN"/>
        </w:rPr>
        <w:t>│    │     │     │</w:t>
      </w:r>
      <w:hyperlink w:anchor="Par85" w:history="1">
        <w:r w:rsidRPr="00EC5E18">
          <w:rPr>
            <w:rFonts w:ascii="Courier New" w:eastAsia="Times New Roman" w:hAnsi="Courier New" w:cs="Courier New"/>
            <w:sz w:val="16"/>
            <w:szCs w:val="16"/>
            <w:lang w:eastAsia="hi-IN" w:bidi="hi-IN"/>
          </w:rPr>
          <w:t>&lt;***&gt;</w:t>
        </w:r>
      </w:hyperlink>
      <w:r w:rsidRPr="00EC5E18">
        <w:rPr>
          <w:rFonts w:ascii="Courier New" w:eastAsia="Times New Roman" w:hAnsi="Courier New" w:cs="Courier New"/>
          <w:sz w:val="16"/>
          <w:szCs w:val="16"/>
          <w:lang w:eastAsia="hi-IN" w:bidi="hi-IN"/>
        </w:rPr>
        <w:t>│    │     │       │     │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│сети (от подошвы│     │     │     │    │     │     │     │    │     │       │     │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│насыпи),        │     │     │     │    │     │     │     │    │     │       │     │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│автомобильные   │     │     │     │    │     │     │     │    │     │       │     │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│дороги категорий│     │     │     │    │     │     │     │    │     │       │     │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w:t>
      </w:r>
      <w:r w:rsidRPr="00EC5E18">
        <w:rPr>
          <w:rFonts w:ascii="Courier New" w:eastAsia="Times New Roman" w:hAnsi="Courier New" w:cs="Courier New"/>
          <w:sz w:val="16"/>
          <w:szCs w:val="16"/>
          <w:lang w:val="en-US" w:eastAsia="hi-IN" w:bidi="hi-IN"/>
        </w:rPr>
        <w:t>I</w:t>
      </w:r>
      <w:r w:rsidRPr="00EC5E18">
        <w:rPr>
          <w:rFonts w:ascii="Courier New" w:eastAsia="Times New Roman" w:hAnsi="Courier New" w:cs="Courier New"/>
          <w:sz w:val="16"/>
          <w:szCs w:val="16"/>
          <w:lang w:eastAsia="hi-IN" w:bidi="hi-IN"/>
        </w:rPr>
        <w:t xml:space="preserve"> - </w:t>
      </w:r>
      <w:r w:rsidRPr="00EC5E18">
        <w:rPr>
          <w:rFonts w:ascii="Courier New" w:eastAsia="Times New Roman" w:hAnsi="Courier New" w:cs="Courier New"/>
          <w:sz w:val="16"/>
          <w:szCs w:val="16"/>
          <w:lang w:val="en-US" w:eastAsia="hi-IN" w:bidi="hi-IN"/>
        </w:rPr>
        <w:t>III</w:t>
      </w:r>
      <w:r w:rsidRPr="00EC5E18">
        <w:rPr>
          <w:rFonts w:ascii="Courier New" w:eastAsia="Times New Roman" w:hAnsi="Courier New" w:cs="Courier New"/>
          <w:sz w:val="16"/>
          <w:szCs w:val="16"/>
          <w:lang w:eastAsia="hi-IN" w:bidi="hi-IN"/>
        </w:rPr>
        <w:t>,        │     │     │     │    │     │     │     │    │     │       │     │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│магистральные   │     │     │     │    │     │     │     │    │     │       │     │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│улицы и дороги  │     │     │     │    │     │     │     │    │     │       │     │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│6. Подъездные   │ 30  │ 30  │ 40  │ 40 │ 40  │ 20  │ 25  │ 25 │ 25  │  30   │ 20  │ 20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│пути железных   │(20) │</w:t>
      </w:r>
      <w:hyperlink w:anchor="Par85" w:history="1">
        <w:r w:rsidRPr="00EC5E18">
          <w:rPr>
            <w:rFonts w:ascii="Courier New" w:eastAsia="Times New Roman" w:hAnsi="Courier New" w:cs="Courier New"/>
            <w:sz w:val="16"/>
            <w:szCs w:val="16"/>
            <w:lang w:eastAsia="hi-IN" w:bidi="hi-IN"/>
          </w:rPr>
          <w:t>&lt;***&gt;</w:t>
        </w:r>
      </w:hyperlink>
      <w:r w:rsidRPr="00EC5E18">
        <w:rPr>
          <w:rFonts w:ascii="Courier New" w:eastAsia="Times New Roman" w:hAnsi="Courier New" w:cs="Courier New"/>
          <w:sz w:val="16"/>
          <w:szCs w:val="16"/>
          <w:lang w:eastAsia="hi-IN" w:bidi="hi-IN"/>
        </w:rPr>
        <w:t>│</w:t>
      </w:r>
      <w:hyperlink w:anchor="Par85" w:history="1">
        <w:r w:rsidRPr="00EC5E18">
          <w:rPr>
            <w:rFonts w:ascii="Courier New" w:eastAsia="Times New Roman" w:hAnsi="Courier New" w:cs="Courier New"/>
            <w:sz w:val="16"/>
            <w:szCs w:val="16"/>
            <w:lang w:eastAsia="hi-IN" w:bidi="hi-IN"/>
          </w:rPr>
          <w:t>&lt;***&gt;</w:t>
        </w:r>
      </w:hyperlink>
      <w:r w:rsidRPr="00EC5E18">
        <w:rPr>
          <w:rFonts w:ascii="Courier New" w:eastAsia="Times New Roman" w:hAnsi="Courier New" w:cs="Courier New"/>
          <w:sz w:val="16"/>
          <w:szCs w:val="16"/>
          <w:lang w:eastAsia="hi-IN" w:bidi="hi-IN"/>
        </w:rPr>
        <w:t>│(30)│(30) │</w:t>
      </w:r>
      <w:hyperlink w:anchor="Par85" w:history="1">
        <w:r w:rsidRPr="00EC5E18">
          <w:rPr>
            <w:rFonts w:ascii="Courier New" w:eastAsia="Times New Roman" w:hAnsi="Courier New" w:cs="Courier New"/>
            <w:sz w:val="16"/>
            <w:szCs w:val="16"/>
            <w:lang w:eastAsia="hi-IN" w:bidi="hi-IN"/>
          </w:rPr>
          <w:t>&lt;***&gt;</w:t>
        </w:r>
      </w:hyperlink>
      <w:r w:rsidRPr="00EC5E18">
        <w:rPr>
          <w:rFonts w:ascii="Courier New" w:eastAsia="Times New Roman" w:hAnsi="Courier New" w:cs="Courier New"/>
          <w:sz w:val="16"/>
          <w:szCs w:val="16"/>
          <w:lang w:eastAsia="hi-IN" w:bidi="hi-IN"/>
        </w:rPr>
        <w:t>│</w:t>
      </w:r>
      <w:hyperlink w:anchor="Par85" w:history="1">
        <w:r w:rsidRPr="00EC5E18">
          <w:rPr>
            <w:rFonts w:ascii="Courier New" w:eastAsia="Times New Roman" w:hAnsi="Courier New" w:cs="Courier New"/>
            <w:sz w:val="16"/>
            <w:szCs w:val="16"/>
            <w:lang w:eastAsia="hi-IN" w:bidi="hi-IN"/>
          </w:rPr>
          <w:t>&lt;***&gt;</w:t>
        </w:r>
      </w:hyperlink>
      <w:r w:rsidRPr="00EC5E18">
        <w:rPr>
          <w:rFonts w:ascii="Courier New" w:eastAsia="Times New Roman" w:hAnsi="Courier New" w:cs="Courier New"/>
          <w:sz w:val="16"/>
          <w:szCs w:val="16"/>
          <w:lang w:eastAsia="hi-IN" w:bidi="hi-IN"/>
        </w:rPr>
        <w:t>│(15)│(15) │       │(20) │(20)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│дорог, дорог    │     │(20) │(30) │    │     │(15) │(15) │    │     │       │     │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│предприятий,    │     │     │     │    │     │</w:t>
      </w:r>
      <w:hyperlink w:anchor="Par85" w:history="1">
        <w:r w:rsidRPr="00EC5E18">
          <w:rPr>
            <w:rFonts w:ascii="Courier New" w:eastAsia="Times New Roman" w:hAnsi="Courier New" w:cs="Courier New"/>
            <w:sz w:val="16"/>
            <w:szCs w:val="16"/>
            <w:lang w:eastAsia="hi-IN" w:bidi="hi-IN"/>
          </w:rPr>
          <w:t>&lt;***&gt;</w:t>
        </w:r>
      </w:hyperlink>
      <w:r w:rsidRPr="00EC5E18">
        <w:rPr>
          <w:rFonts w:ascii="Courier New" w:eastAsia="Times New Roman" w:hAnsi="Courier New" w:cs="Courier New"/>
          <w:sz w:val="16"/>
          <w:szCs w:val="16"/>
          <w:lang w:eastAsia="hi-IN" w:bidi="hi-IN"/>
        </w:rPr>
        <w:t>│</w:t>
      </w:r>
      <w:hyperlink w:anchor="Par85" w:history="1">
        <w:r w:rsidRPr="00EC5E18">
          <w:rPr>
            <w:rFonts w:ascii="Courier New" w:eastAsia="Times New Roman" w:hAnsi="Courier New" w:cs="Courier New"/>
            <w:sz w:val="16"/>
            <w:szCs w:val="16"/>
            <w:lang w:eastAsia="hi-IN" w:bidi="hi-IN"/>
          </w:rPr>
          <w:t>&lt;***&gt;</w:t>
        </w:r>
      </w:hyperlink>
      <w:r w:rsidRPr="00EC5E18">
        <w:rPr>
          <w:rFonts w:ascii="Courier New" w:eastAsia="Times New Roman" w:hAnsi="Courier New" w:cs="Courier New"/>
          <w:sz w:val="16"/>
          <w:szCs w:val="16"/>
          <w:lang w:eastAsia="hi-IN" w:bidi="hi-IN"/>
        </w:rPr>
        <w:t>│    │     │       │     │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│трамвайные пути,│     │     │     │    │     │     │     │    │     │       │     │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│автомобильные   │     │     │     │    │     │     │     │    │     │       │     │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│дороги категорий│     │     │     │    │     │     │     │    │     │       │     │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w:t>
      </w:r>
      <w:r w:rsidRPr="00EC5E18">
        <w:rPr>
          <w:rFonts w:ascii="Courier New" w:eastAsia="Times New Roman" w:hAnsi="Courier New" w:cs="Courier New"/>
          <w:sz w:val="16"/>
          <w:szCs w:val="16"/>
          <w:lang w:val="en-US" w:eastAsia="hi-IN" w:bidi="hi-IN"/>
        </w:rPr>
        <w:t>IV</w:t>
      </w:r>
      <w:r w:rsidRPr="00EC5E18">
        <w:rPr>
          <w:rFonts w:ascii="Courier New" w:eastAsia="Times New Roman" w:hAnsi="Courier New" w:cs="Courier New"/>
          <w:sz w:val="16"/>
          <w:szCs w:val="16"/>
          <w:lang w:eastAsia="hi-IN" w:bidi="hi-IN"/>
        </w:rPr>
        <w:t xml:space="preserve"> - </w:t>
      </w:r>
      <w:r w:rsidRPr="00EC5E18">
        <w:rPr>
          <w:rFonts w:ascii="Courier New" w:eastAsia="Times New Roman" w:hAnsi="Courier New" w:cs="Courier New"/>
          <w:sz w:val="16"/>
          <w:szCs w:val="16"/>
          <w:lang w:val="en-US" w:eastAsia="hi-IN" w:bidi="hi-IN"/>
        </w:rPr>
        <w:t>V</w:t>
      </w:r>
      <w:r w:rsidRPr="00EC5E18">
        <w:rPr>
          <w:rFonts w:ascii="Courier New" w:eastAsia="Times New Roman" w:hAnsi="Courier New" w:cs="Courier New"/>
          <w:sz w:val="16"/>
          <w:szCs w:val="16"/>
          <w:lang w:eastAsia="hi-IN" w:bidi="hi-IN"/>
        </w:rPr>
        <w:t xml:space="preserve">          │     │     │     │    │     │     │     │    │     │       │     │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bookmarkStart w:id="12" w:name="Par77"/>
      <w:bookmarkEnd w:id="12"/>
      <w:r w:rsidRPr="00EC5E18">
        <w:rPr>
          <w:rFonts w:ascii="Courier New" w:eastAsia="Times New Roman" w:hAnsi="Courier New" w:cs="Courier New"/>
          <w:sz w:val="16"/>
          <w:szCs w:val="16"/>
          <w:lang w:eastAsia="hi-IN" w:bidi="hi-IN"/>
        </w:rPr>
        <w:t>│    &lt;*&gt;  В  скобках  приведены  расстояния  от  зданий, сооружений и сетей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│инженерно-технического  обеспечения промпредприятий, на территории которых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xml:space="preserve">│размещены ГНС, ГНП.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bookmarkStart w:id="13" w:name="Par80"/>
      <w:bookmarkEnd w:id="13"/>
      <w:r w:rsidRPr="00EC5E18">
        <w:rPr>
          <w:rFonts w:ascii="Courier New" w:eastAsia="Times New Roman" w:hAnsi="Courier New" w:cs="Courier New"/>
          <w:sz w:val="16"/>
          <w:szCs w:val="16"/>
          <w:lang w:eastAsia="hi-IN" w:bidi="hi-IN"/>
        </w:rPr>
        <w:t xml:space="preserve">     &lt;**&gt; Допускается уменьшать расстояния от резервуаров и железнодорожных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│эстакад общей вместимостью резервуаров (железнодорожных цистерн) до 200 м3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│в  надземном  исполнении до 70 м, в подземном - до 35 м, а при вместимости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│до  300 м3 до 90 и 45 м соответственно независимо от единичной вместимости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│резервуаров (железнодорожных цистерн).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bookmarkStart w:id="14" w:name="Par85"/>
      <w:bookmarkEnd w:id="14"/>
      <w:r w:rsidRPr="00EC5E18">
        <w:rPr>
          <w:rFonts w:ascii="Courier New" w:eastAsia="Times New Roman" w:hAnsi="Courier New" w:cs="Courier New"/>
          <w:sz w:val="16"/>
          <w:szCs w:val="16"/>
          <w:lang w:eastAsia="hi-IN" w:bidi="hi-IN"/>
        </w:rPr>
        <w:t>│    &lt;***&gt;  Допускается  уменьшать  расстояния  от железных и автомобильных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│дорог  (см.  графу  5)  до  резервуаров  (железнодорожных  цистерн)  общей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│вместимостью  не  более  200  м3:  в  надземном  исполнении  - до 75 м и в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│подземном  исполнении  -  до  50  м.  Расстояния от подъездных, трамвайных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│путей  и  др. (см. графу 6) до резервуаров (железнодорожных цистерн) общей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│вместимостью не более 100 м3 допускается уменьшать: в надземном исполнении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│до  20  м  и  в  подземном исполнении - до 15 м, а при прохождении путей и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│дорог  (см.  графу  6)  по территории предприятия эти расстояния сокращают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│до  10  м  при  подземном  исполнении резервуаров, независимо от единичной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│вместимости резервуаров.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Примечания.  1.  При  установке  двух   резервуаров   (железнодорожных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│цистерн)  единичной  вместимостью  по  50  м3 расстояние до зданий (жилых,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│общественных,  производственных и др.), не относящихся к ГНП,  разрешается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│уменьшать: для надземных резервуаров до 100 м, для подземных - до 50 м.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2. Расстояние от надземных резервуаров до мест, где одновременно могут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│находиться  более 800 человек (стадионы, рынки, парки, жилые дома и т.д.),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│а также до территории школьных, дошкольных и лечебно-санаторных учреждений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│следует  увеличить  в  два  раза  по  сравнению  с  указанными в настоящей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│таблице, независимо от числа мест.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3. Расстояния от железнодорожной эстакады следует определять исходя из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│единичной  вместимости железнодорожных цистерн и числа сливных постов. При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│этом  вместимость железнодорожной цистерны 54 м3 приравнивают к надземному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│резервуару вместимостью 50 м3, а 75 м3 - к 100 м3.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xml:space="preserve">│    4.  Расстояния, приведенные в графе 1 </w:t>
      </w:r>
      <w:hyperlink w:anchor="Par6" w:history="1">
        <w:r w:rsidRPr="00EC5E18">
          <w:rPr>
            <w:rFonts w:ascii="Courier New" w:eastAsia="Times New Roman" w:hAnsi="Courier New" w:cs="Courier New"/>
            <w:sz w:val="16"/>
            <w:szCs w:val="16"/>
            <w:lang w:eastAsia="hi-IN" w:bidi="hi-IN"/>
          </w:rPr>
          <w:t>таблицы 9</w:t>
        </w:r>
      </w:hyperlink>
      <w:r w:rsidRPr="00EC5E18">
        <w:rPr>
          <w:rFonts w:ascii="Courier New" w:eastAsia="Times New Roman" w:hAnsi="Courier New" w:cs="Courier New"/>
          <w:sz w:val="16"/>
          <w:szCs w:val="16"/>
          <w:lang w:eastAsia="hi-IN" w:bidi="hi-IN"/>
        </w:rPr>
        <w:t>, от склада баллонов до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│зданий  садоводческих и дачных поселков допускается уменьшать не более чем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│в два раза  при условии размещения на складе не более 150 баллонов по 50 л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│(7,5  м3).   Склады  с  баллонами  для  СУГ  на  территории   промышленных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xml:space="preserve">│предприятий размещают в соответствии с требованиями </w:t>
      </w:r>
      <w:hyperlink r:id="rId18" w:history="1">
        <w:r w:rsidRPr="00EC5E18">
          <w:rPr>
            <w:rFonts w:ascii="Courier New" w:eastAsia="Times New Roman" w:hAnsi="Courier New" w:cs="Courier New"/>
            <w:sz w:val="16"/>
            <w:szCs w:val="16"/>
            <w:lang w:eastAsia="hi-IN" w:bidi="hi-IN"/>
          </w:rPr>
          <w:t>СП 18.13330</w:t>
        </w:r>
      </w:hyperlink>
      <w:r w:rsidRPr="00EC5E18">
        <w:rPr>
          <w:rFonts w:ascii="Courier New" w:eastAsia="Times New Roman" w:hAnsi="Courier New" w:cs="Courier New"/>
          <w:sz w:val="16"/>
          <w:szCs w:val="16"/>
          <w:lang w:eastAsia="hi-IN" w:bidi="hi-IN"/>
        </w:rPr>
        <w:t>.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5.  Расстояние  от стоянки автоцистерн должно быть равно расстоянию от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│склада баллонов.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6.  Расстояния  от  резервуаров  (железнодорожных  цистерн)  и складов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│наполненных  баллонов,  расположенных  на  территории  промпредприятия, до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│зданий   и  сооружений  данного  предприятия  -  принимать  по  величинам,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│приведенным в скобках.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w:t>
      </w:r>
    </w:p>
    <w:p w:rsidR="00EC5E18" w:rsidRPr="00EC5E18" w:rsidRDefault="00EC5E18" w:rsidP="00EC5E18">
      <w:pPr>
        <w:suppressAutoHyphens/>
        <w:spacing w:after="0" w:line="239"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bCs/>
          <w:sz w:val="28"/>
          <w:szCs w:val="28"/>
          <w:lang w:eastAsia="hi-IN" w:bidi="hi-IN"/>
        </w:rPr>
        <w:t xml:space="preserve">         Баллонные установки СУГ, служащие в качестве источников  газоснабжения </w:t>
      </w:r>
      <w:r w:rsidRPr="00EC5E18">
        <w:rPr>
          <w:rFonts w:ascii="Times New Roman" w:eastAsia="Times New Roman" w:hAnsi="Times New Roman" w:cs="Times New Roman"/>
          <w:sz w:val="28"/>
          <w:szCs w:val="28"/>
          <w:lang w:eastAsia="hi-IN" w:bidi="hi-IN"/>
        </w:rPr>
        <w:t>зданий различного назначения, подразделяют на:</w:t>
      </w:r>
    </w:p>
    <w:p w:rsidR="00EC5E18" w:rsidRPr="00EC5E18" w:rsidRDefault="00EC5E18" w:rsidP="00EC5E18">
      <w:pPr>
        <w:suppressAutoHyphens/>
        <w:autoSpaceDE w:val="0"/>
        <w:spacing w:after="0" w:line="240" w:lineRule="auto"/>
        <w:ind w:firstLine="540"/>
        <w:rPr>
          <w:rFonts w:ascii="Times New Roman" w:eastAsia="Arial" w:hAnsi="Times New Roman" w:cs="Arial"/>
          <w:sz w:val="28"/>
          <w:szCs w:val="28"/>
          <w:lang w:eastAsia="ar-SA"/>
        </w:rPr>
      </w:pPr>
      <w:r w:rsidRPr="00EC5E18">
        <w:rPr>
          <w:rFonts w:ascii="Times New Roman" w:eastAsia="Arial" w:hAnsi="Times New Roman" w:cs="Arial"/>
          <w:sz w:val="28"/>
          <w:szCs w:val="28"/>
          <w:lang w:eastAsia="ar-SA"/>
        </w:rPr>
        <w:t xml:space="preserve">  - групповые, в состав которых входит более двух баллонов;</w:t>
      </w:r>
    </w:p>
    <w:p w:rsidR="00EC5E18" w:rsidRPr="00EC5E18" w:rsidRDefault="00EC5E18" w:rsidP="00EC5E18">
      <w:pPr>
        <w:suppressAutoHyphens/>
        <w:spacing w:after="0" w:line="239" w:lineRule="auto"/>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 индивидуальные, в состав которых входит не более двух баллонов.   </w:t>
      </w:r>
    </w:p>
    <w:p w:rsidR="00EC5E18" w:rsidRPr="00EC5E18" w:rsidRDefault="00EC5E18" w:rsidP="00EC5E18">
      <w:pPr>
        <w:suppressAutoHyphens/>
        <w:spacing w:after="0" w:line="239" w:lineRule="auto"/>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lastRenderedPageBreak/>
        <w:t xml:space="preserve">         Число баллонов в групповых установках следует определять расчетом.</w:t>
      </w:r>
    </w:p>
    <w:p w:rsidR="00EC5E18" w:rsidRPr="00EC5E18" w:rsidRDefault="00EC5E18" w:rsidP="00EC5E18">
      <w:pPr>
        <w:suppressAutoHyphens/>
        <w:autoSpaceDE w:val="0"/>
        <w:spacing w:after="0" w:line="240" w:lineRule="auto"/>
        <w:ind w:firstLine="540"/>
        <w:jc w:val="both"/>
        <w:rPr>
          <w:rFonts w:ascii="Times New Roman" w:eastAsia="Arial" w:hAnsi="Times New Roman" w:cs="Arial"/>
          <w:sz w:val="28"/>
          <w:szCs w:val="28"/>
          <w:lang w:eastAsia="ar-SA"/>
        </w:rPr>
      </w:pPr>
      <w:r w:rsidRPr="00EC5E18">
        <w:rPr>
          <w:rFonts w:ascii="Times New Roman" w:eastAsia="Arial" w:hAnsi="Times New Roman" w:cs="Arial"/>
          <w:sz w:val="28"/>
          <w:szCs w:val="28"/>
          <w:lang w:eastAsia="ar-SA"/>
        </w:rPr>
        <w:t xml:space="preserve"> Максимальную общую вместимость групповой баллонной установки следует принимать по таблице 34.</w:t>
      </w:r>
    </w:p>
    <w:p w:rsidR="00EC5E18" w:rsidRPr="00EC5E18" w:rsidRDefault="00EC5E18" w:rsidP="00EC5E18">
      <w:pPr>
        <w:suppressAutoHyphens/>
        <w:autoSpaceDE w:val="0"/>
        <w:spacing w:after="0" w:line="240" w:lineRule="auto"/>
        <w:ind w:firstLine="720"/>
        <w:jc w:val="right"/>
        <w:rPr>
          <w:rFonts w:ascii="Times New Roman" w:eastAsia="Arial" w:hAnsi="Times New Roman" w:cs="Arial"/>
          <w:sz w:val="20"/>
          <w:szCs w:val="20"/>
          <w:lang w:eastAsia="ar-SA"/>
        </w:rPr>
      </w:pPr>
      <w:r w:rsidRPr="00EC5E18">
        <w:rPr>
          <w:rFonts w:ascii="Times New Roman" w:eastAsia="Arial" w:hAnsi="Times New Roman" w:cs="Arial"/>
          <w:sz w:val="24"/>
          <w:szCs w:val="24"/>
          <w:lang w:eastAsia="ar-SA"/>
        </w:rPr>
        <w:t>Таблица 34</w:t>
      </w: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040"/>
        <w:gridCol w:w="1920"/>
        <w:gridCol w:w="2400"/>
      </w:tblGrid>
      <w:tr w:rsidR="00EC5E18" w:rsidRPr="00EC5E18" w:rsidTr="00E52984">
        <w:trPr>
          <w:trHeight w:val="800"/>
          <w:tblCellSpacing w:w="5" w:type="nil"/>
        </w:trPr>
        <w:tc>
          <w:tcPr>
            <w:tcW w:w="5040" w:type="dxa"/>
            <w:vMerge w:val="restart"/>
            <w:tcBorders>
              <w:top w:val="single" w:sz="8" w:space="0" w:color="auto"/>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Назначение групповой          </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баллонной установки           </w:t>
            </w:r>
          </w:p>
        </w:tc>
        <w:tc>
          <w:tcPr>
            <w:tcW w:w="4320" w:type="dxa"/>
            <w:gridSpan w:val="2"/>
            <w:tcBorders>
              <w:top w:val="single" w:sz="8" w:space="0" w:color="auto"/>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   Вместимость всех баллонов    </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в групповой баллонной установке,</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eastAsia="hi-IN" w:bidi="hi-IN"/>
              </w:rPr>
              <w:t xml:space="preserve">     </w:t>
            </w:r>
            <w:r w:rsidRPr="00EC5E18">
              <w:rPr>
                <w:rFonts w:ascii="Times New Roman" w:eastAsia="Times New Roman" w:hAnsi="Times New Roman" w:cs="Times New Roman"/>
                <w:sz w:val="20"/>
                <w:szCs w:val="20"/>
                <w:lang w:val="en-US" w:eastAsia="hi-IN" w:bidi="hi-IN"/>
              </w:rPr>
              <w:t xml:space="preserve">л (м3), при размещении     </w:t>
            </w:r>
          </w:p>
        </w:tc>
      </w:tr>
      <w:tr w:rsidR="00EC5E18" w:rsidRPr="00EC5E18" w:rsidTr="00E52984">
        <w:trPr>
          <w:trHeight w:val="400"/>
          <w:tblCellSpacing w:w="5" w:type="nil"/>
        </w:trPr>
        <w:tc>
          <w:tcPr>
            <w:tcW w:w="5040" w:type="dxa"/>
            <w:vMerge/>
            <w:tcBorders>
              <w:left w:val="single" w:sz="8" w:space="0" w:color="auto"/>
              <w:bottom w:val="single" w:sz="8" w:space="0" w:color="auto"/>
              <w:right w:val="single" w:sz="8" w:space="0" w:color="auto"/>
            </w:tcBorders>
          </w:tcPr>
          <w:p w:rsidR="00EC5E18" w:rsidRPr="00EC5E18" w:rsidRDefault="00EC5E18" w:rsidP="00EC5E18">
            <w:pPr>
              <w:suppressAutoHyphens/>
              <w:autoSpaceDE w:val="0"/>
              <w:spacing w:after="0" w:line="240" w:lineRule="auto"/>
              <w:ind w:firstLine="540"/>
              <w:jc w:val="both"/>
              <w:rPr>
                <w:rFonts w:ascii="Times New Roman" w:eastAsia="Arial" w:hAnsi="Times New Roman" w:cs="Arial"/>
                <w:sz w:val="24"/>
                <w:szCs w:val="24"/>
                <w:lang w:eastAsia="ar-SA"/>
              </w:rPr>
            </w:pPr>
          </w:p>
        </w:tc>
        <w:tc>
          <w:tcPr>
            <w:tcW w:w="1920" w:type="dxa"/>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у стен здания </w:t>
            </w:r>
          </w:p>
        </w:tc>
        <w:tc>
          <w:tcPr>
            <w:tcW w:w="2400" w:type="dxa"/>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на расстоянии  </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от здания    </w:t>
            </w:r>
          </w:p>
        </w:tc>
      </w:tr>
      <w:tr w:rsidR="00EC5E18" w:rsidRPr="00EC5E18" w:rsidTr="00E52984">
        <w:trPr>
          <w:trHeight w:val="800"/>
          <w:tblCellSpacing w:w="5" w:type="nil"/>
        </w:trPr>
        <w:tc>
          <w:tcPr>
            <w:tcW w:w="5040" w:type="dxa"/>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Газоснабжение жилых, административных   </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и бытовых зданий, общественных зданий   </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и сооружений, в том числе общественных  </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зданий административного назначения     </w:t>
            </w:r>
          </w:p>
        </w:tc>
        <w:tc>
          <w:tcPr>
            <w:tcW w:w="1920" w:type="dxa"/>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600 (0,6)  </w:t>
            </w:r>
          </w:p>
        </w:tc>
        <w:tc>
          <w:tcPr>
            <w:tcW w:w="2400" w:type="dxa"/>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1000 (1)     </w:t>
            </w:r>
          </w:p>
        </w:tc>
      </w:tr>
      <w:tr w:rsidR="00EC5E18" w:rsidRPr="00EC5E18" w:rsidTr="00E52984">
        <w:trPr>
          <w:trHeight w:val="800"/>
          <w:tblCellSpacing w:w="5" w:type="nil"/>
        </w:trPr>
        <w:tc>
          <w:tcPr>
            <w:tcW w:w="5040" w:type="dxa"/>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Газоснабжение зданий производственных   </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предприятий, складов, котельных,        </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общественных и бытовых зданий           </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производственного назначения            </w:t>
            </w:r>
          </w:p>
        </w:tc>
        <w:tc>
          <w:tcPr>
            <w:tcW w:w="1920" w:type="dxa"/>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eastAsia="hi-IN" w:bidi="hi-IN"/>
              </w:rPr>
              <w:t xml:space="preserve">   </w:t>
            </w:r>
            <w:r w:rsidRPr="00EC5E18">
              <w:rPr>
                <w:rFonts w:ascii="Times New Roman" w:eastAsia="Times New Roman" w:hAnsi="Times New Roman" w:cs="Times New Roman"/>
                <w:sz w:val="20"/>
                <w:szCs w:val="20"/>
                <w:lang w:val="en-US" w:eastAsia="hi-IN" w:bidi="hi-IN"/>
              </w:rPr>
              <w:t xml:space="preserve">1000 (1)   </w:t>
            </w:r>
          </w:p>
        </w:tc>
        <w:tc>
          <w:tcPr>
            <w:tcW w:w="2400" w:type="dxa"/>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1500 (1,5)    </w:t>
            </w:r>
          </w:p>
        </w:tc>
      </w:tr>
    </w:tbl>
    <w:p w:rsidR="00EC5E18" w:rsidRPr="00EC5E18" w:rsidRDefault="00EC5E18" w:rsidP="00EC5E18">
      <w:pPr>
        <w:suppressAutoHyphens/>
        <w:spacing w:after="0" w:line="239" w:lineRule="auto"/>
        <w:rPr>
          <w:rFonts w:ascii="Times New Roman" w:eastAsia="Times New Roman" w:hAnsi="Times New Roman" w:cs="Times New Roman"/>
          <w:sz w:val="28"/>
          <w:szCs w:val="28"/>
          <w:lang w:val="en-US" w:eastAsia="hi-IN" w:bidi="hi-IN"/>
        </w:rPr>
      </w:pPr>
    </w:p>
    <w:p w:rsidR="00EC5E18" w:rsidRPr="00EC5E18" w:rsidRDefault="00EC5E18" w:rsidP="00EC5E18">
      <w:pPr>
        <w:suppressAutoHyphens/>
        <w:autoSpaceDE w:val="0"/>
        <w:spacing w:after="0" w:line="240" w:lineRule="auto"/>
        <w:ind w:firstLine="540"/>
        <w:jc w:val="both"/>
        <w:rPr>
          <w:rFonts w:ascii="Times New Roman" w:eastAsia="Arial" w:hAnsi="Times New Roman" w:cs="Arial"/>
          <w:sz w:val="28"/>
          <w:szCs w:val="28"/>
          <w:lang w:eastAsia="ar-SA"/>
        </w:rPr>
      </w:pPr>
      <w:r w:rsidRPr="00EC5E18">
        <w:rPr>
          <w:rFonts w:ascii="Times New Roman" w:eastAsia="Arial" w:hAnsi="Times New Roman" w:cs="Arial"/>
          <w:sz w:val="28"/>
          <w:szCs w:val="28"/>
          <w:lang w:eastAsia="ar-SA"/>
        </w:rPr>
        <w:t xml:space="preserve">   Групповые баллонные установки следует размещать на расстоянии от зданий и сооружений не менее указанных в </w:t>
      </w:r>
      <w:hyperlink w:anchor="Par40" w:history="1">
        <w:r w:rsidRPr="00EC5E18">
          <w:rPr>
            <w:rFonts w:ascii="Times New Roman" w:eastAsia="Arial" w:hAnsi="Times New Roman" w:cs="Arial"/>
            <w:sz w:val="28"/>
            <w:szCs w:val="28"/>
            <w:lang w:eastAsia="ar-SA"/>
          </w:rPr>
          <w:t>таблице 35</w:t>
        </w:r>
      </w:hyperlink>
      <w:r w:rsidRPr="00EC5E18">
        <w:rPr>
          <w:rFonts w:ascii="Times New Roman" w:eastAsia="Arial" w:hAnsi="Times New Roman" w:cs="Arial"/>
          <w:sz w:val="28"/>
          <w:szCs w:val="28"/>
          <w:lang w:eastAsia="ar-SA"/>
        </w:rPr>
        <w:t xml:space="preserve"> для испарительных установок или у стен газифицируемых зданий на расстоянии не менее 3 м от оконных и дверных проемов.</w:t>
      </w:r>
    </w:p>
    <w:p w:rsidR="00EC5E18" w:rsidRPr="00EC5E18" w:rsidRDefault="00EC5E18" w:rsidP="00EC5E18">
      <w:pPr>
        <w:suppressAutoHyphens/>
        <w:autoSpaceDE w:val="0"/>
        <w:spacing w:after="0" w:line="240" w:lineRule="auto"/>
        <w:ind w:firstLine="540"/>
        <w:jc w:val="both"/>
        <w:rPr>
          <w:rFonts w:ascii="Times New Roman" w:eastAsia="Arial" w:hAnsi="Times New Roman" w:cs="Arial"/>
          <w:sz w:val="28"/>
          <w:szCs w:val="28"/>
          <w:lang w:eastAsia="ar-SA"/>
        </w:rPr>
      </w:pPr>
      <w:r w:rsidRPr="00EC5E18">
        <w:rPr>
          <w:rFonts w:ascii="Times New Roman" w:eastAsia="Arial" w:hAnsi="Times New Roman" w:cs="Arial"/>
          <w:sz w:val="28"/>
          <w:szCs w:val="28"/>
          <w:lang w:eastAsia="ar-SA"/>
        </w:rPr>
        <w:t xml:space="preserve">  Расстояния от групповых баллонных установок до зданий и сооружений, за исключением общественных зданий и сооружений, допускается сокращать:</w:t>
      </w:r>
    </w:p>
    <w:p w:rsidR="00EC5E18" w:rsidRPr="00EC5E18" w:rsidRDefault="00EC5E18" w:rsidP="00EC5E18">
      <w:pPr>
        <w:suppressAutoHyphens/>
        <w:autoSpaceDE w:val="0"/>
        <w:spacing w:after="0" w:line="240" w:lineRule="auto"/>
        <w:ind w:firstLine="540"/>
        <w:jc w:val="both"/>
        <w:rPr>
          <w:rFonts w:ascii="Times New Roman" w:eastAsia="Arial" w:hAnsi="Times New Roman" w:cs="Arial"/>
          <w:sz w:val="28"/>
          <w:szCs w:val="28"/>
          <w:lang w:eastAsia="ar-SA"/>
        </w:rPr>
      </w:pPr>
      <w:r w:rsidRPr="00EC5E18">
        <w:rPr>
          <w:rFonts w:ascii="Times New Roman" w:eastAsia="Arial" w:hAnsi="Times New Roman" w:cs="Arial"/>
          <w:sz w:val="28"/>
          <w:szCs w:val="28"/>
          <w:lang w:eastAsia="ar-SA"/>
        </w:rPr>
        <w:t xml:space="preserve">  до 8 м - для зданий и сооружений степеней огнестойкости I и II и класса конструктивной пожарной опасности С0;</w:t>
      </w:r>
    </w:p>
    <w:p w:rsidR="00EC5E18" w:rsidRPr="00EC5E18" w:rsidRDefault="00EC5E18" w:rsidP="00EC5E18">
      <w:pPr>
        <w:suppressAutoHyphens/>
        <w:autoSpaceDE w:val="0"/>
        <w:spacing w:after="0" w:line="240" w:lineRule="auto"/>
        <w:ind w:firstLine="540"/>
        <w:jc w:val="both"/>
        <w:rPr>
          <w:rFonts w:ascii="Times New Roman" w:eastAsia="Arial" w:hAnsi="Times New Roman" w:cs="Arial"/>
          <w:sz w:val="28"/>
          <w:szCs w:val="28"/>
          <w:lang w:eastAsia="ar-SA"/>
        </w:rPr>
      </w:pPr>
      <w:r w:rsidRPr="00EC5E18">
        <w:rPr>
          <w:rFonts w:ascii="Times New Roman" w:eastAsia="Arial" w:hAnsi="Times New Roman" w:cs="Arial"/>
          <w:sz w:val="28"/>
          <w:szCs w:val="28"/>
          <w:lang w:eastAsia="ar-SA"/>
        </w:rPr>
        <w:t xml:space="preserve">  до 10 м - для зданий и сооружений степени огнестойкости III и класса конструктивной пожарной опасности С1.</w:t>
      </w:r>
    </w:p>
    <w:p w:rsidR="00EC5E18" w:rsidRPr="00EC5E18" w:rsidRDefault="00EC5E18" w:rsidP="00EC5E18">
      <w:pPr>
        <w:suppressAutoHyphens/>
        <w:autoSpaceDE w:val="0"/>
        <w:spacing w:after="0" w:line="240" w:lineRule="auto"/>
        <w:ind w:firstLine="720"/>
        <w:jc w:val="right"/>
        <w:rPr>
          <w:rFonts w:ascii="Times New Roman" w:eastAsia="Arial" w:hAnsi="Times New Roman" w:cs="Arial"/>
          <w:sz w:val="24"/>
          <w:szCs w:val="24"/>
          <w:lang w:eastAsia="ar-SA"/>
        </w:rPr>
      </w:pPr>
      <w:r w:rsidRPr="00EC5E18">
        <w:rPr>
          <w:rFonts w:ascii="Times New Roman" w:eastAsia="Arial" w:hAnsi="Times New Roman" w:cs="Arial"/>
          <w:sz w:val="24"/>
          <w:szCs w:val="24"/>
          <w:lang w:eastAsia="ar-SA"/>
        </w:rPr>
        <w:t>Таблица 35</w:t>
      </w:r>
    </w:p>
    <w:tbl>
      <w:tblPr>
        <w:tblW w:w="9360"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880"/>
        <w:gridCol w:w="900"/>
        <w:gridCol w:w="900"/>
        <w:gridCol w:w="900"/>
        <w:gridCol w:w="300"/>
        <w:gridCol w:w="420"/>
        <w:gridCol w:w="900"/>
        <w:gridCol w:w="900"/>
        <w:gridCol w:w="1260"/>
      </w:tblGrid>
      <w:tr w:rsidR="00EC5E18" w:rsidRPr="00EC5E18" w:rsidTr="00E52984">
        <w:trPr>
          <w:trHeight w:val="600"/>
          <w:tblCellSpacing w:w="5" w:type="nil"/>
        </w:trPr>
        <w:tc>
          <w:tcPr>
            <w:tcW w:w="2880" w:type="dxa"/>
            <w:vMerge w:val="restart"/>
            <w:tcBorders>
              <w:top w:val="single" w:sz="8" w:space="0" w:color="auto"/>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Здания, сооружения    </w:t>
            </w:r>
          </w:p>
        </w:tc>
        <w:tc>
          <w:tcPr>
            <w:tcW w:w="5220" w:type="dxa"/>
            <w:gridSpan w:val="7"/>
            <w:tcBorders>
              <w:top w:val="single" w:sz="8" w:space="0" w:color="auto"/>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Расстояние от ограждения резервуарной </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       установки (в свету), м         </w:t>
            </w:r>
          </w:p>
        </w:tc>
        <w:tc>
          <w:tcPr>
            <w:tcW w:w="1260" w:type="dxa"/>
            <w:vMerge w:val="restart"/>
            <w:tcBorders>
              <w:top w:val="single" w:sz="8" w:space="0" w:color="auto"/>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Расстоя-</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ние от  </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испари- </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тельной </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установ-</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ки в    </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свету, м</w:t>
            </w:r>
          </w:p>
        </w:tc>
      </w:tr>
      <w:tr w:rsidR="00EC5E18" w:rsidRPr="00EC5E18" w:rsidTr="00E52984">
        <w:trPr>
          <w:trHeight w:val="400"/>
          <w:tblCellSpacing w:w="5" w:type="nil"/>
        </w:trPr>
        <w:tc>
          <w:tcPr>
            <w:tcW w:w="2880" w:type="dxa"/>
            <w:vMerge/>
            <w:tcBorders>
              <w:left w:val="single" w:sz="8" w:space="0" w:color="auto"/>
              <w:bottom w:val="single" w:sz="8" w:space="0" w:color="auto"/>
              <w:right w:val="single" w:sz="8" w:space="0" w:color="auto"/>
            </w:tcBorders>
          </w:tcPr>
          <w:p w:rsidR="00EC5E18" w:rsidRPr="00EC5E18" w:rsidRDefault="00EC5E18" w:rsidP="00EC5E18">
            <w:pPr>
              <w:suppressAutoHyphens/>
              <w:autoSpaceDE w:val="0"/>
              <w:spacing w:after="0" w:line="240" w:lineRule="auto"/>
              <w:ind w:firstLine="540"/>
              <w:jc w:val="both"/>
              <w:rPr>
                <w:rFonts w:ascii="Times New Roman" w:eastAsia="Arial" w:hAnsi="Times New Roman" w:cs="Arial"/>
                <w:sz w:val="24"/>
                <w:szCs w:val="24"/>
                <w:lang w:eastAsia="ar-SA"/>
              </w:rPr>
            </w:pPr>
          </w:p>
        </w:tc>
        <w:tc>
          <w:tcPr>
            <w:tcW w:w="3000" w:type="dxa"/>
            <w:gridSpan w:val="4"/>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надземной     </w:t>
            </w:r>
          </w:p>
        </w:tc>
        <w:tc>
          <w:tcPr>
            <w:tcW w:w="2220" w:type="dxa"/>
            <w:gridSpan w:val="3"/>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подземной     </w:t>
            </w:r>
          </w:p>
        </w:tc>
        <w:tc>
          <w:tcPr>
            <w:tcW w:w="1260" w:type="dxa"/>
            <w:vMerge/>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p>
        </w:tc>
      </w:tr>
      <w:tr w:rsidR="00EC5E18" w:rsidRPr="00EC5E18" w:rsidTr="00E52984">
        <w:trPr>
          <w:trHeight w:val="600"/>
          <w:tblCellSpacing w:w="5" w:type="nil"/>
        </w:trPr>
        <w:tc>
          <w:tcPr>
            <w:tcW w:w="2880" w:type="dxa"/>
            <w:vMerge/>
            <w:tcBorders>
              <w:left w:val="single" w:sz="8" w:space="0" w:color="auto"/>
              <w:bottom w:val="single" w:sz="8" w:space="0" w:color="auto"/>
              <w:right w:val="single" w:sz="8" w:space="0" w:color="auto"/>
            </w:tcBorders>
          </w:tcPr>
          <w:p w:rsidR="00EC5E18" w:rsidRPr="00EC5E18" w:rsidRDefault="00EC5E18" w:rsidP="00EC5E18">
            <w:pPr>
              <w:suppressAutoHyphens/>
              <w:autoSpaceDE w:val="0"/>
              <w:spacing w:after="0" w:line="240" w:lineRule="auto"/>
              <w:ind w:firstLine="540"/>
              <w:jc w:val="both"/>
              <w:rPr>
                <w:rFonts w:ascii="Times New Roman" w:eastAsia="Arial" w:hAnsi="Times New Roman" w:cs="Arial"/>
                <w:sz w:val="24"/>
                <w:szCs w:val="24"/>
                <w:lang w:eastAsia="ar-SA"/>
              </w:rPr>
            </w:pPr>
          </w:p>
        </w:tc>
        <w:tc>
          <w:tcPr>
            <w:tcW w:w="5220" w:type="dxa"/>
            <w:gridSpan w:val="7"/>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   при общей вместимости резервуаров  </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            в установке, м3           </w:t>
            </w:r>
          </w:p>
        </w:tc>
        <w:tc>
          <w:tcPr>
            <w:tcW w:w="1260" w:type="dxa"/>
            <w:vMerge/>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p>
        </w:tc>
      </w:tr>
      <w:tr w:rsidR="00EC5E18" w:rsidRPr="00EC5E18" w:rsidTr="00E52984">
        <w:trPr>
          <w:trHeight w:val="400"/>
          <w:tblCellSpacing w:w="5" w:type="nil"/>
        </w:trPr>
        <w:tc>
          <w:tcPr>
            <w:tcW w:w="2880" w:type="dxa"/>
            <w:vMerge/>
            <w:tcBorders>
              <w:left w:val="single" w:sz="8" w:space="0" w:color="auto"/>
              <w:bottom w:val="single" w:sz="8" w:space="0" w:color="auto"/>
              <w:right w:val="single" w:sz="8" w:space="0" w:color="auto"/>
            </w:tcBorders>
          </w:tcPr>
          <w:p w:rsidR="00EC5E18" w:rsidRPr="00EC5E18" w:rsidRDefault="00EC5E18" w:rsidP="00EC5E18">
            <w:pPr>
              <w:suppressAutoHyphens/>
              <w:autoSpaceDE w:val="0"/>
              <w:spacing w:after="0" w:line="240" w:lineRule="auto"/>
              <w:ind w:firstLine="540"/>
              <w:jc w:val="both"/>
              <w:rPr>
                <w:rFonts w:ascii="Times New Roman" w:eastAsia="Arial" w:hAnsi="Times New Roman" w:cs="Arial"/>
                <w:sz w:val="24"/>
                <w:szCs w:val="24"/>
                <w:lang w:eastAsia="ar-SA"/>
              </w:rPr>
            </w:pPr>
          </w:p>
        </w:tc>
        <w:tc>
          <w:tcPr>
            <w:tcW w:w="900" w:type="dxa"/>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до 5 </w:t>
            </w:r>
          </w:p>
        </w:tc>
        <w:tc>
          <w:tcPr>
            <w:tcW w:w="900" w:type="dxa"/>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св. 5</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до 10</w:t>
            </w:r>
          </w:p>
        </w:tc>
        <w:tc>
          <w:tcPr>
            <w:tcW w:w="900" w:type="dxa"/>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св. 10</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до 20</w:t>
            </w:r>
          </w:p>
        </w:tc>
        <w:tc>
          <w:tcPr>
            <w:tcW w:w="720" w:type="dxa"/>
            <w:gridSpan w:val="2"/>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до 10</w:t>
            </w:r>
          </w:p>
        </w:tc>
        <w:tc>
          <w:tcPr>
            <w:tcW w:w="900" w:type="dxa"/>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св. 10</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до 20 </w:t>
            </w:r>
          </w:p>
        </w:tc>
        <w:tc>
          <w:tcPr>
            <w:tcW w:w="900" w:type="dxa"/>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св. 20</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до 50 </w:t>
            </w:r>
          </w:p>
        </w:tc>
        <w:tc>
          <w:tcPr>
            <w:tcW w:w="1260" w:type="dxa"/>
            <w:vMerge/>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p>
        </w:tc>
      </w:tr>
      <w:tr w:rsidR="00EC5E18" w:rsidRPr="00EC5E18" w:rsidTr="00E52984">
        <w:trPr>
          <w:trHeight w:val="1000"/>
          <w:tblCellSpacing w:w="5" w:type="nil"/>
        </w:trPr>
        <w:tc>
          <w:tcPr>
            <w:tcW w:w="2880" w:type="dxa"/>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1. Общественные здания   </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и сооружения, в том числе</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общественные здания      </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административного        </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назначения               </w:t>
            </w:r>
          </w:p>
        </w:tc>
        <w:tc>
          <w:tcPr>
            <w:tcW w:w="900" w:type="dxa"/>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40  </w:t>
            </w:r>
          </w:p>
        </w:tc>
        <w:tc>
          <w:tcPr>
            <w:tcW w:w="900" w:type="dxa"/>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50  </w:t>
            </w:r>
          </w:p>
          <w:p w:rsidR="00EC5E18" w:rsidRPr="00EC5E18" w:rsidRDefault="00B04002"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hyperlink w:anchor="Par121" w:history="1">
              <w:r w:rsidR="00EC5E18" w:rsidRPr="00EC5E18">
                <w:rPr>
                  <w:rFonts w:ascii="Times New Roman" w:eastAsia="Times New Roman" w:hAnsi="Times New Roman" w:cs="Times New Roman"/>
                  <w:sz w:val="20"/>
                  <w:szCs w:val="20"/>
                  <w:lang w:val="en-US" w:eastAsia="hi-IN" w:bidi="hi-IN"/>
                </w:rPr>
                <w:t>&lt;*&gt;</w:t>
              </w:r>
            </w:hyperlink>
          </w:p>
        </w:tc>
        <w:tc>
          <w:tcPr>
            <w:tcW w:w="900" w:type="dxa"/>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60 </w:t>
            </w:r>
            <w:hyperlink w:anchor="Par121" w:history="1">
              <w:r w:rsidRPr="00EC5E18">
                <w:rPr>
                  <w:rFonts w:ascii="Times New Roman" w:eastAsia="Times New Roman" w:hAnsi="Times New Roman" w:cs="Times New Roman"/>
                  <w:sz w:val="20"/>
                  <w:szCs w:val="20"/>
                  <w:lang w:val="en-US" w:eastAsia="hi-IN" w:bidi="hi-IN"/>
                </w:rPr>
                <w:t>&lt;*&gt;</w:t>
              </w:r>
            </w:hyperlink>
          </w:p>
        </w:tc>
        <w:tc>
          <w:tcPr>
            <w:tcW w:w="720" w:type="dxa"/>
            <w:gridSpan w:val="2"/>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15  </w:t>
            </w:r>
          </w:p>
        </w:tc>
        <w:tc>
          <w:tcPr>
            <w:tcW w:w="900" w:type="dxa"/>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20  </w:t>
            </w:r>
          </w:p>
        </w:tc>
        <w:tc>
          <w:tcPr>
            <w:tcW w:w="900" w:type="dxa"/>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30  </w:t>
            </w:r>
          </w:p>
        </w:tc>
        <w:tc>
          <w:tcPr>
            <w:tcW w:w="1260" w:type="dxa"/>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25   </w:t>
            </w:r>
          </w:p>
        </w:tc>
      </w:tr>
      <w:tr w:rsidR="00EC5E18" w:rsidRPr="00EC5E18" w:rsidTr="00E52984">
        <w:trPr>
          <w:trHeight w:val="400"/>
          <w:tblCellSpacing w:w="5" w:type="nil"/>
        </w:trPr>
        <w:tc>
          <w:tcPr>
            <w:tcW w:w="2880" w:type="dxa"/>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2. Жилые здания          </w:t>
            </w:r>
          </w:p>
        </w:tc>
        <w:tc>
          <w:tcPr>
            <w:tcW w:w="900" w:type="dxa"/>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20  </w:t>
            </w:r>
          </w:p>
        </w:tc>
        <w:tc>
          <w:tcPr>
            <w:tcW w:w="900" w:type="dxa"/>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30  </w:t>
            </w:r>
          </w:p>
          <w:p w:rsidR="00EC5E18" w:rsidRPr="00EC5E18" w:rsidRDefault="00B04002"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hyperlink w:anchor="Par121" w:history="1">
              <w:r w:rsidR="00EC5E18" w:rsidRPr="00EC5E18">
                <w:rPr>
                  <w:rFonts w:ascii="Times New Roman" w:eastAsia="Times New Roman" w:hAnsi="Times New Roman" w:cs="Times New Roman"/>
                  <w:sz w:val="20"/>
                  <w:szCs w:val="20"/>
                  <w:lang w:val="en-US" w:eastAsia="hi-IN" w:bidi="hi-IN"/>
                </w:rPr>
                <w:t>&lt;*&gt;</w:t>
              </w:r>
            </w:hyperlink>
          </w:p>
        </w:tc>
        <w:tc>
          <w:tcPr>
            <w:tcW w:w="900" w:type="dxa"/>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40 </w:t>
            </w:r>
            <w:hyperlink w:anchor="Par121" w:history="1">
              <w:r w:rsidRPr="00EC5E18">
                <w:rPr>
                  <w:rFonts w:ascii="Times New Roman" w:eastAsia="Times New Roman" w:hAnsi="Times New Roman" w:cs="Times New Roman"/>
                  <w:sz w:val="20"/>
                  <w:szCs w:val="20"/>
                  <w:lang w:val="en-US" w:eastAsia="hi-IN" w:bidi="hi-IN"/>
                </w:rPr>
                <w:t>&lt;*&gt;</w:t>
              </w:r>
            </w:hyperlink>
          </w:p>
        </w:tc>
        <w:tc>
          <w:tcPr>
            <w:tcW w:w="720" w:type="dxa"/>
            <w:gridSpan w:val="2"/>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10  </w:t>
            </w:r>
          </w:p>
        </w:tc>
        <w:tc>
          <w:tcPr>
            <w:tcW w:w="900" w:type="dxa"/>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15  </w:t>
            </w:r>
          </w:p>
        </w:tc>
        <w:tc>
          <w:tcPr>
            <w:tcW w:w="900" w:type="dxa"/>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20  </w:t>
            </w:r>
          </w:p>
        </w:tc>
        <w:tc>
          <w:tcPr>
            <w:tcW w:w="1260" w:type="dxa"/>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12   </w:t>
            </w:r>
          </w:p>
        </w:tc>
      </w:tr>
      <w:tr w:rsidR="00EC5E18" w:rsidRPr="00EC5E18" w:rsidTr="00E52984">
        <w:trPr>
          <w:trHeight w:val="400"/>
          <w:tblCellSpacing w:w="5" w:type="nil"/>
        </w:trPr>
        <w:tc>
          <w:tcPr>
            <w:tcW w:w="2880" w:type="dxa"/>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3. Детские и спортивные  </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площадки, гаражи         </w:t>
            </w:r>
          </w:p>
        </w:tc>
        <w:tc>
          <w:tcPr>
            <w:tcW w:w="900" w:type="dxa"/>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eastAsia="hi-IN" w:bidi="hi-IN"/>
              </w:rPr>
              <w:t xml:space="preserve"> </w:t>
            </w:r>
            <w:r w:rsidRPr="00EC5E18">
              <w:rPr>
                <w:rFonts w:ascii="Times New Roman" w:eastAsia="Times New Roman" w:hAnsi="Times New Roman" w:cs="Times New Roman"/>
                <w:sz w:val="20"/>
                <w:szCs w:val="20"/>
                <w:lang w:val="en-US" w:eastAsia="hi-IN" w:bidi="hi-IN"/>
              </w:rPr>
              <w:t xml:space="preserve">20  </w:t>
            </w:r>
          </w:p>
        </w:tc>
        <w:tc>
          <w:tcPr>
            <w:tcW w:w="900" w:type="dxa"/>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25  </w:t>
            </w:r>
          </w:p>
        </w:tc>
        <w:tc>
          <w:tcPr>
            <w:tcW w:w="900" w:type="dxa"/>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30  </w:t>
            </w:r>
          </w:p>
        </w:tc>
        <w:tc>
          <w:tcPr>
            <w:tcW w:w="720" w:type="dxa"/>
            <w:gridSpan w:val="2"/>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10  </w:t>
            </w:r>
          </w:p>
        </w:tc>
        <w:tc>
          <w:tcPr>
            <w:tcW w:w="900" w:type="dxa"/>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10  </w:t>
            </w:r>
          </w:p>
        </w:tc>
        <w:tc>
          <w:tcPr>
            <w:tcW w:w="900" w:type="dxa"/>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10  </w:t>
            </w:r>
          </w:p>
        </w:tc>
        <w:tc>
          <w:tcPr>
            <w:tcW w:w="1260" w:type="dxa"/>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10   </w:t>
            </w:r>
          </w:p>
        </w:tc>
      </w:tr>
      <w:tr w:rsidR="00EC5E18" w:rsidRPr="00EC5E18" w:rsidTr="00E52984">
        <w:trPr>
          <w:trHeight w:val="1600"/>
          <w:tblCellSpacing w:w="5" w:type="nil"/>
        </w:trPr>
        <w:tc>
          <w:tcPr>
            <w:tcW w:w="2880" w:type="dxa"/>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lastRenderedPageBreak/>
              <w:t xml:space="preserve">4. Производственные      </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здания (промышленных,    </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сельскохозяйственных     </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предприятий и предприятий</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бытового обслуживания    </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производственного        </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назначения), котельные,  </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склады                   </w:t>
            </w:r>
          </w:p>
        </w:tc>
        <w:tc>
          <w:tcPr>
            <w:tcW w:w="900" w:type="dxa"/>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15  </w:t>
            </w:r>
          </w:p>
        </w:tc>
        <w:tc>
          <w:tcPr>
            <w:tcW w:w="900" w:type="dxa"/>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20  </w:t>
            </w:r>
          </w:p>
        </w:tc>
        <w:tc>
          <w:tcPr>
            <w:tcW w:w="900" w:type="dxa"/>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25  </w:t>
            </w:r>
          </w:p>
        </w:tc>
        <w:tc>
          <w:tcPr>
            <w:tcW w:w="720" w:type="dxa"/>
            <w:gridSpan w:val="2"/>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8  </w:t>
            </w:r>
          </w:p>
        </w:tc>
        <w:tc>
          <w:tcPr>
            <w:tcW w:w="900" w:type="dxa"/>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10  </w:t>
            </w:r>
          </w:p>
        </w:tc>
        <w:tc>
          <w:tcPr>
            <w:tcW w:w="900" w:type="dxa"/>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15  </w:t>
            </w:r>
          </w:p>
        </w:tc>
        <w:tc>
          <w:tcPr>
            <w:tcW w:w="1260" w:type="dxa"/>
            <w:tcBorders>
              <w:left w:val="single" w:sz="8" w:space="0" w:color="auto"/>
              <w:bottom w:val="single" w:sz="8" w:space="0" w:color="auto"/>
              <w:right w:val="single" w:sz="8" w:space="0" w:color="auto"/>
            </w:tcBorders>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12   </w:t>
            </w:r>
          </w:p>
        </w:tc>
      </w:tr>
    </w:tbl>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20"/>
          <w:szCs w:val="20"/>
          <w:lang w:val="en-US" w:eastAsia="hi-IN" w:bidi="hi-IN"/>
        </w:rPr>
      </w:pPr>
      <w:r w:rsidRPr="00EC5E18">
        <w:rPr>
          <w:rFonts w:ascii="Courier New" w:eastAsia="Times New Roman" w:hAnsi="Courier New" w:cs="Courier New"/>
          <w:sz w:val="20"/>
          <w:szCs w:val="20"/>
          <w:lang w:val="en-US" w:eastAsia="hi-IN" w:bidi="hi-IN"/>
        </w:rPr>
        <w:t xml:space="preserve">    </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Примечание:</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1. Данные таблицы применяются для расчета расстояний от резервуарных установок общей вместимостью до 50м3, считая от ограждения резервуарной установки до зданий, сооружений различного назначения и сетей инженерно-технического обеспечения.</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2. &lt;*&gt; Расстояния от резервуарной  установки  предприятий  до  зданий  и сооружений,  которые ею не обслуживаются.   </w:t>
      </w:r>
    </w:p>
    <w:p w:rsidR="00EC5E18" w:rsidRPr="00EC5E18" w:rsidRDefault="00EC5E18" w:rsidP="00EC5E18">
      <w:pPr>
        <w:suppressAutoHyphens/>
        <w:autoSpaceDE w:val="0"/>
        <w:spacing w:after="0" w:line="240" w:lineRule="auto"/>
        <w:ind w:firstLine="540"/>
        <w:jc w:val="both"/>
        <w:rPr>
          <w:rFonts w:ascii="Times New Roman" w:eastAsia="Arial" w:hAnsi="Times New Roman" w:cs="Arial"/>
          <w:sz w:val="28"/>
          <w:szCs w:val="28"/>
          <w:lang w:eastAsia="ar-SA"/>
        </w:rPr>
      </w:pPr>
    </w:p>
    <w:p w:rsidR="00EC5E18" w:rsidRPr="00EC5E18" w:rsidRDefault="00EC5E18" w:rsidP="00EC5E18">
      <w:pPr>
        <w:suppressAutoHyphens/>
        <w:spacing w:after="0" w:line="239"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Индивидуальные баллонные установки СУГ следует размещать как снаружи, так и внутри зданий. Допускается размещение баллонов объемом не более 0,05 м3 (50 л) в квартирах жилого здания (не более одного баллона в квартире) высотой не более двух этажей (без цокольных и подвальных этажей).</w:t>
      </w:r>
    </w:p>
    <w:p w:rsidR="00EC5E18" w:rsidRPr="00EC5E18" w:rsidRDefault="00EC5E18" w:rsidP="00EC5E18">
      <w:pPr>
        <w:suppressAutoHyphens/>
        <w:autoSpaceDE w:val="0"/>
        <w:spacing w:after="0" w:line="240" w:lineRule="auto"/>
        <w:ind w:firstLine="540"/>
        <w:jc w:val="both"/>
        <w:rPr>
          <w:rFonts w:ascii="Times New Roman" w:eastAsia="Arial" w:hAnsi="Times New Roman" w:cs="Arial"/>
          <w:sz w:val="28"/>
          <w:szCs w:val="28"/>
          <w:lang w:eastAsia="ar-SA"/>
        </w:rPr>
      </w:pPr>
      <w:r w:rsidRPr="00EC5E18">
        <w:rPr>
          <w:rFonts w:ascii="Times New Roman" w:eastAsia="Arial" w:hAnsi="Times New Roman" w:cs="Arial"/>
          <w:sz w:val="28"/>
          <w:szCs w:val="28"/>
          <w:lang w:eastAsia="ar-SA"/>
        </w:rPr>
        <w:t xml:space="preserve">  Индивидуальные баллонные установки СУГ следует размещать снаружи на расстоянии в свету по горизонтали не менее 0,5 м от оконных проемов и 1,0 м от дверных проемов первого этажа, не менее 3,0 м от дверных и оконных проемов цокольных и подвальных этажей, а также канализационных колодцев. Не допускается размещение баллонной установки СУГ у аварийных выходов, со стороны главных фасадов зданий.</w:t>
      </w:r>
    </w:p>
    <w:p w:rsidR="00EC5E18" w:rsidRPr="00EC5E18" w:rsidRDefault="00EC5E18" w:rsidP="00EC5E18">
      <w:pPr>
        <w:suppressAutoHyphens/>
        <w:autoSpaceDE w:val="0"/>
        <w:spacing w:after="0" w:line="240" w:lineRule="auto"/>
        <w:ind w:firstLine="540"/>
        <w:jc w:val="both"/>
        <w:rPr>
          <w:rFonts w:ascii="Times New Roman" w:eastAsia="Arial" w:hAnsi="Times New Roman" w:cs="Arial"/>
          <w:sz w:val="28"/>
          <w:szCs w:val="28"/>
          <w:lang w:eastAsia="ar-SA"/>
        </w:rPr>
      </w:pPr>
      <w:r w:rsidRPr="00EC5E18">
        <w:rPr>
          <w:rFonts w:ascii="Times New Roman" w:eastAsia="Arial" w:hAnsi="Times New Roman" w:cs="Arial"/>
          <w:sz w:val="28"/>
          <w:szCs w:val="28"/>
          <w:lang w:eastAsia="ar-SA"/>
        </w:rPr>
        <w:t xml:space="preserve"> Промежуточные склады баллонов следует размещать на территории поселений на расстояниях от зданий и сооружений в соответствии с </w:t>
      </w:r>
      <w:hyperlink w:anchor="Par211" w:history="1">
        <w:r w:rsidRPr="00EC5E18">
          <w:rPr>
            <w:rFonts w:ascii="Times New Roman" w:eastAsia="Arial" w:hAnsi="Times New Roman" w:cs="Arial"/>
            <w:sz w:val="28"/>
            <w:szCs w:val="28"/>
            <w:lang w:eastAsia="ar-SA"/>
          </w:rPr>
          <w:t>таблицей 33</w:t>
        </w:r>
      </w:hyperlink>
      <w:r w:rsidRPr="00EC5E18">
        <w:rPr>
          <w:rFonts w:ascii="Times New Roman" w:eastAsia="Arial" w:hAnsi="Times New Roman" w:cs="Arial"/>
          <w:sz w:val="28"/>
          <w:szCs w:val="28"/>
          <w:lang w:eastAsia="ar-SA"/>
        </w:rPr>
        <w:t xml:space="preserve">, как для склада наполненных баллонов на ГНС, ГНП.  Промежуточные склады баллонов СУГ должны проектироваться с учетом требований </w:t>
      </w:r>
      <w:hyperlink r:id="rId19" w:history="1">
        <w:r w:rsidRPr="00EC5E18">
          <w:rPr>
            <w:rFonts w:ascii="Times New Roman" w:eastAsia="Arial" w:hAnsi="Times New Roman" w:cs="Arial"/>
            <w:sz w:val="28"/>
            <w:szCs w:val="28"/>
            <w:lang w:eastAsia="ar-SA"/>
          </w:rPr>
          <w:t>СП 56.13330</w:t>
        </w:r>
      </w:hyperlink>
      <w:r w:rsidRPr="00EC5E18">
        <w:rPr>
          <w:rFonts w:ascii="Times New Roman" w:eastAsia="Arial" w:hAnsi="Times New Roman" w:cs="Arial"/>
          <w:sz w:val="28"/>
          <w:szCs w:val="28"/>
          <w:lang w:eastAsia="ar-SA"/>
        </w:rPr>
        <w:t>.</w:t>
      </w:r>
    </w:p>
    <w:p w:rsidR="00EC5E18" w:rsidRPr="00EC5E18" w:rsidRDefault="00EC5E18" w:rsidP="00EC5E18">
      <w:pPr>
        <w:suppressAutoHyphens/>
        <w:autoSpaceDE w:val="0"/>
        <w:spacing w:after="0" w:line="240" w:lineRule="auto"/>
        <w:ind w:firstLine="540"/>
        <w:jc w:val="both"/>
        <w:rPr>
          <w:rFonts w:ascii="Times New Roman" w:eastAsia="Arial" w:hAnsi="Times New Roman" w:cs="Arial"/>
          <w:sz w:val="28"/>
          <w:szCs w:val="28"/>
          <w:lang w:eastAsia="ar-SA"/>
        </w:rPr>
      </w:pPr>
      <w:r w:rsidRPr="00EC5E18">
        <w:rPr>
          <w:rFonts w:ascii="Times New Roman" w:eastAsia="Arial" w:hAnsi="Times New Roman" w:cs="Arial"/>
          <w:sz w:val="28"/>
          <w:szCs w:val="28"/>
          <w:lang w:eastAsia="ar-SA"/>
        </w:rPr>
        <w:t xml:space="preserve">  Склады с баллонами для СУГ на территории промышленных предприятий размещают в соответствии с требованиями </w:t>
      </w:r>
      <w:hyperlink r:id="rId20" w:history="1">
        <w:r w:rsidRPr="00EC5E18">
          <w:rPr>
            <w:rFonts w:ascii="Times New Roman" w:eastAsia="Arial" w:hAnsi="Times New Roman" w:cs="Arial"/>
            <w:sz w:val="28"/>
            <w:szCs w:val="28"/>
            <w:lang w:eastAsia="ar-SA"/>
          </w:rPr>
          <w:t>СП 18.13330</w:t>
        </w:r>
      </w:hyperlink>
      <w:r w:rsidRPr="00EC5E18">
        <w:rPr>
          <w:rFonts w:ascii="Times New Roman" w:eastAsia="Arial" w:hAnsi="Times New Roman" w:cs="Arial"/>
          <w:sz w:val="28"/>
          <w:szCs w:val="28"/>
          <w:lang w:eastAsia="ar-SA"/>
        </w:rPr>
        <w:t xml:space="preserve"> и </w:t>
      </w:r>
      <w:hyperlink r:id="rId21" w:history="1">
        <w:r w:rsidRPr="00EC5E18">
          <w:rPr>
            <w:rFonts w:ascii="Times New Roman" w:eastAsia="Arial" w:hAnsi="Times New Roman" w:cs="Arial"/>
            <w:sz w:val="28"/>
            <w:szCs w:val="28"/>
            <w:lang w:eastAsia="ar-SA"/>
          </w:rPr>
          <w:t>СП 4.13130</w:t>
        </w:r>
      </w:hyperlink>
      <w:r w:rsidRPr="00EC5E18">
        <w:rPr>
          <w:rFonts w:ascii="Times New Roman" w:eastAsia="Arial" w:hAnsi="Times New Roman" w:cs="Arial"/>
          <w:sz w:val="28"/>
          <w:szCs w:val="28"/>
          <w:lang w:eastAsia="ar-SA"/>
        </w:rPr>
        <w:t>.</w:t>
      </w:r>
    </w:p>
    <w:p w:rsidR="00EC5E18" w:rsidRPr="00EC5E18" w:rsidRDefault="00EC5E18" w:rsidP="00EC5E18">
      <w:pPr>
        <w:suppressAutoHyphens/>
        <w:autoSpaceDE w:val="0"/>
        <w:spacing w:after="0" w:line="240" w:lineRule="auto"/>
        <w:ind w:firstLine="540"/>
        <w:jc w:val="both"/>
        <w:rPr>
          <w:rFonts w:ascii="Times New Roman" w:eastAsia="Arial" w:hAnsi="Times New Roman" w:cs="Arial"/>
          <w:sz w:val="28"/>
          <w:szCs w:val="28"/>
          <w:lang w:eastAsia="ar-SA"/>
        </w:rPr>
      </w:pPr>
      <w:r w:rsidRPr="00EC5E18">
        <w:rPr>
          <w:rFonts w:ascii="Times New Roman" w:eastAsia="Arial" w:hAnsi="Times New Roman" w:cs="Arial"/>
          <w:sz w:val="28"/>
          <w:szCs w:val="28"/>
          <w:lang w:eastAsia="ar-SA"/>
        </w:rPr>
        <w:t xml:space="preserve">  Расстояния от склада баллонов до зданий садоводческих и дачных поселков, приведенные в графе 1 </w:t>
      </w:r>
      <w:hyperlink w:anchor="Par211" w:history="1">
        <w:r w:rsidRPr="00EC5E18">
          <w:rPr>
            <w:rFonts w:ascii="Times New Roman" w:eastAsia="Arial" w:hAnsi="Times New Roman" w:cs="Arial"/>
            <w:sz w:val="28"/>
            <w:szCs w:val="28"/>
            <w:lang w:eastAsia="ar-SA"/>
          </w:rPr>
          <w:t>таблицы 33</w:t>
        </w:r>
      </w:hyperlink>
      <w:r w:rsidRPr="00EC5E18">
        <w:rPr>
          <w:rFonts w:ascii="Times New Roman" w:eastAsia="Arial" w:hAnsi="Times New Roman" w:cs="Arial"/>
          <w:sz w:val="28"/>
          <w:szCs w:val="28"/>
          <w:lang w:eastAsia="ar-SA"/>
        </w:rPr>
        <w:t>, допускается уменьшать не более чем в два раза при условии размещения на складе не более 150 баллонов по 50 л (7,5 м3).</w:t>
      </w:r>
    </w:p>
    <w:p w:rsidR="00EC5E18" w:rsidRPr="00EC5E18" w:rsidRDefault="00EC5E18" w:rsidP="00EC5E18">
      <w:pPr>
        <w:suppressAutoHyphens/>
        <w:spacing w:after="0" w:line="239" w:lineRule="auto"/>
        <w:jc w:val="both"/>
        <w:rPr>
          <w:rFonts w:ascii="Times New Roman" w:eastAsia="Times New Roman" w:hAnsi="Times New Roman" w:cs="Times New Roman"/>
          <w:bCs/>
          <w:spacing w:val="-2"/>
          <w:sz w:val="28"/>
          <w:szCs w:val="28"/>
          <w:lang w:eastAsia="hi-IN" w:bidi="hi-IN"/>
        </w:rPr>
      </w:pPr>
      <w:r w:rsidRPr="00EC5E18">
        <w:rPr>
          <w:rFonts w:ascii="Times New Roman" w:eastAsia="Times New Roman" w:hAnsi="Times New Roman" w:cs="Times New Roman"/>
          <w:bCs/>
          <w:sz w:val="28"/>
          <w:szCs w:val="28"/>
          <w:lang w:eastAsia="hi-IN" w:bidi="hi-IN"/>
        </w:rPr>
        <w:t xml:space="preserve">         </w:t>
      </w:r>
      <w:r w:rsidRPr="00EC5E18">
        <w:rPr>
          <w:rFonts w:ascii="Times New Roman" w:eastAsia="Times New Roman" w:hAnsi="Times New Roman" w:cs="Times New Roman"/>
          <w:bCs/>
          <w:spacing w:val="-2"/>
          <w:sz w:val="28"/>
          <w:szCs w:val="28"/>
          <w:lang w:eastAsia="hi-IN" w:bidi="hi-IN"/>
        </w:rPr>
        <w:t xml:space="preserve">Противопожарные расстояния от газопроводов и объектов газораспределительной сети до объектов, не относящихся к ним, определяются в соответствии с требованиями Федерального </w:t>
      </w:r>
      <w:r w:rsidRPr="00EC5E18">
        <w:rPr>
          <w:rFonts w:ascii="Times New Roman" w:eastAsia="Times New Roman" w:hAnsi="Times New Roman" w:cs="Times New Roman"/>
          <w:bCs/>
          <w:sz w:val="28"/>
          <w:szCs w:val="28"/>
          <w:lang w:eastAsia="hi-IN" w:bidi="hi-IN"/>
        </w:rPr>
        <w:t>закона от 22.07.2008 № 123-ФЗ «Технический регламент о требованиях пожарной безопасности».</w:t>
      </w:r>
    </w:p>
    <w:p w:rsidR="00EC5E18" w:rsidRPr="00EC5E18" w:rsidRDefault="00EC5E18" w:rsidP="00EC5E18">
      <w:pPr>
        <w:suppressAutoHyphens/>
        <w:spacing w:after="0" w:line="240" w:lineRule="auto"/>
        <w:ind w:firstLine="720"/>
        <w:jc w:val="center"/>
        <w:rPr>
          <w:rFonts w:ascii="Times New Roman" w:eastAsia="Times New Roman" w:hAnsi="Times New Roman" w:cs="Times New Roman"/>
          <w:b/>
          <w:sz w:val="26"/>
          <w:szCs w:val="26"/>
          <w:lang w:eastAsia="hi-IN" w:bidi="hi-IN"/>
        </w:rPr>
      </w:pPr>
    </w:p>
    <w:p w:rsidR="00EC5E18" w:rsidRPr="00EC5E18" w:rsidRDefault="00EC5E18" w:rsidP="00EC5E18">
      <w:pPr>
        <w:widowControl w:val="0"/>
        <w:suppressAutoHyphens/>
        <w:spacing w:after="0" w:line="239" w:lineRule="auto"/>
        <w:ind w:firstLine="567"/>
        <w:jc w:val="center"/>
        <w:rPr>
          <w:rFonts w:ascii="Times New Roman" w:eastAsia="Times New Roman" w:hAnsi="Times New Roman" w:cs="Times New Roman"/>
          <w:b/>
          <w:bCs/>
          <w:sz w:val="26"/>
          <w:szCs w:val="26"/>
          <w:lang w:eastAsia="hi-IN" w:bidi="hi-IN"/>
        </w:rPr>
      </w:pPr>
      <w:bookmarkStart w:id="15" w:name="_Toc391642557"/>
      <w:bookmarkStart w:id="16" w:name="_Toc396129602"/>
      <w:r w:rsidRPr="00EC5E18">
        <w:rPr>
          <w:rFonts w:ascii="Times New Roman" w:eastAsia="Times New Roman" w:hAnsi="Times New Roman" w:cs="Times New Roman"/>
          <w:b/>
          <w:sz w:val="26"/>
          <w:szCs w:val="26"/>
          <w:lang w:eastAsia="hi-IN" w:bidi="hi-IN"/>
        </w:rPr>
        <w:t xml:space="preserve">3.2.3  Объектов, </w:t>
      </w:r>
      <w:r w:rsidRPr="00EC5E18">
        <w:rPr>
          <w:rFonts w:ascii="Times New Roman" w:eastAsia="Times New Roman" w:hAnsi="Times New Roman" w:cs="Times New Roman"/>
          <w:b/>
          <w:bCs/>
          <w:sz w:val="26"/>
          <w:szCs w:val="26"/>
          <w:lang w:eastAsia="hi-IN" w:bidi="hi-IN"/>
        </w:rPr>
        <w:t>в области дорожной деятельности, безопасности дорожного движения в отношении автомобильных дорог местного значения вне границ населенных пунктов, организации транспортного обслуживания населения между поселениями в границах муниципального района</w:t>
      </w:r>
    </w:p>
    <w:bookmarkEnd w:id="15"/>
    <w:bookmarkEnd w:id="16"/>
    <w:p w:rsidR="00EC5E18" w:rsidRPr="00EC5E18" w:rsidRDefault="00EC5E18" w:rsidP="00EC5E18">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hi-IN" w:bidi="hi-IN"/>
        </w:rPr>
      </w:pPr>
    </w:p>
    <w:p w:rsidR="00EC5E18" w:rsidRPr="00EC5E18" w:rsidRDefault="00EC5E18" w:rsidP="00EC5E18">
      <w:pPr>
        <w:suppressAutoHyphens/>
        <w:spacing w:after="0" w:line="239"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w:t>
      </w:r>
      <w:r w:rsidRPr="00EC5E18">
        <w:rPr>
          <w:rFonts w:ascii="Times New Roman" w:eastAsia="Times New Roman" w:hAnsi="Times New Roman" w:cs="Times New Roman"/>
          <w:bCs/>
          <w:sz w:val="28"/>
          <w:szCs w:val="28"/>
          <w:lang w:eastAsia="hi-IN" w:bidi="hi-IN"/>
        </w:rPr>
        <w:lastRenderedPageBreak/>
        <w:t xml:space="preserve">Федерации» </w:t>
      </w:r>
      <w:r w:rsidRPr="00EC5E18">
        <w:rPr>
          <w:rFonts w:ascii="Times New Roman" w:eastAsia="Times New Roman" w:hAnsi="Times New Roman" w:cs="Times New Roman"/>
          <w:sz w:val="28"/>
          <w:szCs w:val="28"/>
          <w:lang w:eastAsia="hi-IN" w:bidi="hi-IN"/>
        </w:rPr>
        <w:t>автомобильные дороги</w:t>
      </w:r>
      <w:r w:rsidRPr="00EC5E18">
        <w:rPr>
          <w:rFonts w:ascii="Times New Roman" w:eastAsia="Times New Roman" w:hAnsi="Times New Roman" w:cs="Times New Roman"/>
          <w:bCs/>
          <w:sz w:val="28"/>
          <w:szCs w:val="28"/>
          <w:lang w:eastAsia="hi-IN" w:bidi="hi-IN"/>
        </w:rPr>
        <w:t xml:space="preserve"> в зависимости от их значения подразделяются на:</w:t>
      </w:r>
    </w:p>
    <w:p w:rsidR="00EC5E18" w:rsidRPr="00EC5E18" w:rsidRDefault="00EC5E18" w:rsidP="00EC5E18">
      <w:pPr>
        <w:suppressAutoHyphens/>
        <w:spacing w:after="0" w:line="239"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автомобильные дороги федерального значения;</w:t>
      </w:r>
    </w:p>
    <w:p w:rsidR="00EC5E18" w:rsidRPr="00EC5E18" w:rsidRDefault="00EC5E18" w:rsidP="00EC5E18">
      <w:pPr>
        <w:suppressAutoHyphens/>
        <w:spacing w:after="0" w:line="239"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автомобильные дороги регионального или межмуниципального значения;</w:t>
      </w:r>
    </w:p>
    <w:p w:rsidR="00EC5E18" w:rsidRPr="00EC5E18" w:rsidRDefault="00EC5E18" w:rsidP="00EC5E18">
      <w:pPr>
        <w:suppressAutoHyphens/>
        <w:spacing w:after="0" w:line="239"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автомобильные дороги местного значения (муниципальные);</w:t>
      </w:r>
    </w:p>
    <w:p w:rsidR="00EC5E18" w:rsidRPr="00EC5E18" w:rsidRDefault="00EC5E18" w:rsidP="00EC5E18">
      <w:pPr>
        <w:suppressAutoHyphens/>
        <w:spacing w:after="0" w:line="239"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частные автомобильные дороги.</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При проектировании сельских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внешнего транспорта и автомобильными дорогами общей сети.</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Автомобильные дороги общей сети </w:t>
      </w:r>
      <w:r w:rsidRPr="00EC5E18">
        <w:rPr>
          <w:rFonts w:ascii="Times New Roman" w:eastAsia="Times New Roman" w:hAnsi="Times New Roman" w:cs="Times New Roman"/>
          <w:sz w:val="28"/>
          <w:szCs w:val="28"/>
          <w:lang w:val="en-US" w:eastAsia="hi-IN" w:bidi="hi-IN"/>
        </w:rPr>
        <w:t>I</w:t>
      </w:r>
      <w:r w:rsidRPr="00EC5E18">
        <w:rPr>
          <w:rFonts w:ascii="Times New Roman" w:eastAsia="Times New Roman" w:hAnsi="Times New Roman" w:cs="Times New Roman"/>
          <w:sz w:val="28"/>
          <w:szCs w:val="28"/>
          <w:lang w:eastAsia="hi-IN" w:bidi="hi-IN"/>
        </w:rPr>
        <w:t xml:space="preserve">, </w:t>
      </w:r>
      <w:r w:rsidRPr="00EC5E18">
        <w:rPr>
          <w:rFonts w:ascii="Times New Roman" w:eastAsia="Times New Roman" w:hAnsi="Times New Roman" w:cs="Times New Roman"/>
          <w:sz w:val="28"/>
          <w:szCs w:val="28"/>
          <w:lang w:val="en-US" w:eastAsia="hi-IN" w:bidi="hi-IN"/>
        </w:rPr>
        <w:t>II</w:t>
      </w:r>
      <w:r w:rsidRPr="00EC5E18">
        <w:rPr>
          <w:rFonts w:ascii="Times New Roman" w:eastAsia="Times New Roman" w:hAnsi="Times New Roman" w:cs="Times New Roman"/>
          <w:sz w:val="28"/>
          <w:szCs w:val="28"/>
          <w:lang w:eastAsia="hi-IN" w:bidi="hi-IN"/>
        </w:rPr>
        <w:t xml:space="preserve">, </w:t>
      </w:r>
      <w:r w:rsidRPr="00EC5E18">
        <w:rPr>
          <w:rFonts w:ascii="Times New Roman" w:eastAsia="Times New Roman" w:hAnsi="Times New Roman" w:cs="Times New Roman"/>
          <w:sz w:val="28"/>
          <w:szCs w:val="28"/>
          <w:lang w:val="en-US" w:eastAsia="hi-IN" w:bidi="hi-IN"/>
        </w:rPr>
        <w:t>III</w:t>
      </w:r>
      <w:r w:rsidRPr="00EC5E18">
        <w:rPr>
          <w:rFonts w:ascii="Times New Roman" w:eastAsia="Times New Roman" w:hAnsi="Times New Roman" w:cs="Times New Roman"/>
          <w:sz w:val="28"/>
          <w:szCs w:val="28"/>
          <w:lang w:eastAsia="hi-IN" w:bidi="hi-IN"/>
        </w:rPr>
        <w:t xml:space="preserve"> категорий, как правило, следует проектировать в обход поселений в соответствии с </w:t>
      </w:r>
      <w:hyperlink r:id="rId22" w:history="1">
        <w:r w:rsidRPr="00EC5E18">
          <w:rPr>
            <w:rFonts w:ascii="Times New Roman" w:eastAsia="Times New Roman" w:hAnsi="Times New Roman" w:cs="Times New Roman"/>
            <w:sz w:val="28"/>
            <w:szCs w:val="28"/>
            <w:lang w:eastAsia="hi-IN" w:bidi="hi-IN"/>
          </w:rPr>
          <w:t>СП 34.13330</w:t>
        </w:r>
      </w:hyperlink>
      <w:r w:rsidRPr="00EC5E18">
        <w:rPr>
          <w:rFonts w:ascii="Times New Roman" w:eastAsia="Times New Roman" w:hAnsi="Times New Roman" w:cs="Times New Roman"/>
          <w:sz w:val="28"/>
          <w:szCs w:val="28"/>
          <w:lang w:eastAsia="hi-IN" w:bidi="hi-IN"/>
        </w:rPr>
        <w:t xml:space="preserve">. 2012. Расстояния от бровки земляного полотна указанных дорог до застройки необходимо принимать в соответствии с </w:t>
      </w:r>
      <w:hyperlink r:id="rId23" w:history="1">
        <w:r w:rsidRPr="00EC5E18">
          <w:rPr>
            <w:rFonts w:ascii="Times New Roman" w:eastAsia="Times New Roman" w:hAnsi="Times New Roman" w:cs="Times New Roman"/>
            <w:sz w:val="28"/>
            <w:szCs w:val="28"/>
            <w:lang w:eastAsia="hi-IN" w:bidi="hi-IN"/>
          </w:rPr>
          <w:t>СП 34.13330</w:t>
        </w:r>
      </w:hyperlink>
      <w:r w:rsidRPr="00EC5E18">
        <w:rPr>
          <w:rFonts w:ascii="Times New Roman" w:eastAsia="Times New Roman" w:hAnsi="Times New Roman" w:cs="Times New Roman"/>
          <w:sz w:val="28"/>
          <w:szCs w:val="28"/>
          <w:lang w:eastAsia="hi-IN" w:bidi="hi-IN"/>
        </w:rPr>
        <w:t xml:space="preserve">.2012, но не менее, м: до жилой застройки - 100; садово-дачной застройки - 50; для дорог </w:t>
      </w:r>
      <w:r w:rsidRPr="00EC5E18">
        <w:rPr>
          <w:rFonts w:ascii="Times New Roman" w:eastAsia="Times New Roman" w:hAnsi="Times New Roman" w:cs="Times New Roman"/>
          <w:sz w:val="28"/>
          <w:szCs w:val="28"/>
          <w:lang w:val="en-US" w:eastAsia="hi-IN" w:bidi="hi-IN"/>
        </w:rPr>
        <w:t>IV</w:t>
      </w:r>
      <w:r w:rsidRPr="00EC5E18">
        <w:rPr>
          <w:rFonts w:ascii="Times New Roman" w:eastAsia="Times New Roman" w:hAnsi="Times New Roman" w:cs="Times New Roman"/>
          <w:sz w:val="28"/>
          <w:szCs w:val="28"/>
          <w:lang w:eastAsia="hi-IN" w:bidi="hi-IN"/>
        </w:rPr>
        <w:t xml:space="preserve"> категории - соответственно 50 и 25. Со стороны жилой и общественной застройки поселений, садоводческих товариществ следует предусматривать вдоль дороги полосу зеленых насаждений шириной не менее 10 м.</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В случае транзитного прохождения автомобильных дорог общей сети по территории поселения необходимо предусматривать мероприятия по обеспечению безопасности движения пешеходов и местного транспорта, а также по выполнению экологических и санитарно-гигиенических требований к застройке.</w:t>
      </w:r>
    </w:p>
    <w:p w:rsidR="00EC5E18" w:rsidRPr="00EC5E18" w:rsidRDefault="00EC5E18" w:rsidP="00D6298F">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Пропускную способность сети улиц, дорог и транспортных пересечений следует определять исходя из уровня автомобилизации на расчетный </w:t>
      </w:r>
      <w:r w:rsidR="00D6298F">
        <w:rPr>
          <w:rFonts w:ascii="Times New Roman" w:eastAsia="Times New Roman" w:hAnsi="Times New Roman" w:cs="Times New Roman"/>
          <w:sz w:val="28"/>
          <w:szCs w:val="28"/>
          <w:lang w:eastAsia="hi-IN" w:bidi="hi-IN"/>
        </w:rPr>
        <w:t xml:space="preserve">срок, автомобилей на 1000 чел. - </w:t>
      </w:r>
      <w:r w:rsidRPr="00EC5E18">
        <w:rPr>
          <w:rFonts w:ascii="Times New Roman" w:eastAsia="Times New Roman" w:hAnsi="Times New Roman" w:cs="Times New Roman"/>
          <w:sz w:val="28"/>
          <w:szCs w:val="28"/>
          <w:lang w:eastAsia="hi-IN" w:bidi="hi-IN"/>
        </w:rPr>
        <w:t>350 легковых автомобилей, включая 3 - 4 такси и 2 - 3 ведомственных автомобиля, 25 - 40 грузовых автомобилей в зависимости от состава парка. Число мотоциклов и мопедов на 1000 чел. следует принимать 100 - 150 единиц.</w:t>
      </w:r>
    </w:p>
    <w:p w:rsidR="00EC5E18" w:rsidRPr="00EC5E18" w:rsidRDefault="00EC5E18" w:rsidP="00EC5E18">
      <w:pPr>
        <w:spacing w:after="0" w:line="240" w:lineRule="auto"/>
        <w:ind w:firstLine="709"/>
        <w:jc w:val="both"/>
        <w:rPr>
          <w:rFonts w:ascii="Times New Roman" w:eastAsia="Times New Roman" w:hAnsi="Times New Roman" w:cs="Times New Roman"/>
          <w:sz w:val="28"/>
          <w:szCs w:val="28"/>
          <w:lang w:val="x-none" w:eastAsia="x-none"/>
        </w:rPr>
      </w:pPr>
      <w:r w:rsidRPr="00EC5E18">
        <w:rPr>
          <w:rFonts w:ascii="Times New Roman" w:eastAsia="Times New Roman" w:hAnsi="Times New Roman" w:cs="Times New Roman"/>
          <w:sz w:val="28"/>
          <w:szCs w:val="28"/>
          <w:lang w:val="x-none" w:eastAsia="x-none"/>
        </w:rPr>
        <w:t xml:space="preserve">Уровень автомобилизации населения </w:t>
      </w:r>
      <w:r w:rsidR="00CB7D70">
        <w:rPr>
          <w:rFonts w:ascii="Times New Roman" w:eastAsia="Times New Roman" w:hAnsi="Times New Roman" w:cs="Times New Roman"/>
          <w:sz w:val="28"/>
          <w:szCs w:val="28"/>
          <w:lang w:eastAsia="hi-IN" w:bidi="hi-IN"/>
        </w:rPr>
        <w:t>Гаврилов-Ямского</w:t>
      </w:r>
      <w:r w:rsidRPr="00EC5E18">
        <w:rPr>
          <w:rFonts w:ascii="Times New Roman" w:eastAsia="Times New Roman" w:hAnsi="Times New Roman" w:cs="Times New Roman"/>
          <w:sz w:val="28"/>
          <w:szCs w:val="28"/>
          <w:lang w:val="x-none" w:eastAsia="x-none"/>
        </w:rPr>
        <w:t xml:space="preserve"> муниципального района представлен в таблице 36.</w:t>
      </w:r>
    </w:p>
    <w:p w:rsidR="00EC5E18" w:rsidRPr="00EC5E18" w:rsidRDefault="00EC5E18" w:rsidP="00EC5E18">
      <w:pPr>
        <w:spacing w:after="0" w:line="240" w:lineRule="auto"/>
        <w:ind w:firstLine="709"/>
        <w:jc w:val="right"/>
        <w:rPr>
          <w:rFonts w:ascii="Times New Roman" w:eastAsia="Times New Roman" w:hAnsi="Times New Roman" w:cs="Times New Roman"/>
          <w:sz w:val="16"/>
          <w:szCs w:val="16"/>
          <w:u w:val="single"/>
          <w:lang w:val="x-none" w:eastAsia="x-none"/>
        </w:rPr>
      </w:pPr>
      <w:r w:rsidRPr="00EC5E18">
        <w:rPr>
          <w:rFonts w:ascii="Times New Roman" w:eastAsia="Times New Roman" w:hAnsi="Times New Roman" w:cs="Times New Roman"/>
          <w:sz w:val="24"/>
          <w:szCs w:val="20"/>
          <w:lang w:val="x-none" w:eastAsia="x-none"/>
        </w:rPr>
        <w:t xml:space="preserve"> Таблица 36</w:t>
      </w:r>
    </w:p>
    <w:tbl>
      <w:tblPr>
        <w:tblW w:w="4923" w:type="pct"/>
        <w:jc w:val="center"/>
        <w:tblCellMar>
          <w:left w:w="70" w:type="dxa"/>
          <w:right w:w="70" w:type="dxa"/>
        </w:tblCellMar>
        <w:tblLook w:val="00A0" w:firstRow="1" w:lastRow="0" w:firstColumn="1" w:lastColumn="0" w:noHBand="0" w:noVBand="0"/>
      </w:tblPr>
      <w:tblGrid>
        <w:gridCol w:w="3882"/>
        <w:gridCol w:w="5745"/>
      </w:tblGrid>
      <w:tr w:rsidR="00EC5E18" w:rsidRPr="00EC5E18" w:rsidTr="00E52984">
        <w:trPr>
          <w:cantSplit/>
          <w:trHeight w:val="1508"/>
          <w:jc w:val="center"/>
        </w:trPr>
        <w:tc>
          <w:tcPr>
            <w:tcW w:w="2016" w:type="pct"/>
            <w:tcBorders>
              <w:top w:val="single" w:sz="6" w:space="0" w:color="auto"/>
              <w:left w:val="single" w:sz="6" w:space="0" w:color="auto"/>
              <w:bottom w:val="nil"/>
              <w:right w:val="single" w:sz="6"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Этапы</w:t>
            </w:r>
          </w:p>
        </w:tc>
        <w:tc>
          <w:tcPr>
            <w:tcW w:w="2984" w:type="pct"/>
            <w:tcBorders>
              <w:top w:val="single" w:sz="6" w:space="0" w:color="auto"/>
              <w:left w:val="single" w:sz="6" w:space="0" w:color="auto"/>
              <w:bottom w:val="nil"/>
              <w:right w:val="single" w:sz="6"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Расчетный уровень автомобилизации,</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автомобилей на 1000 жителей</w:t>
            </w:r>
          </w:p>
        </w:tc>
      </w:tr>
      <w:tr w:rsidR="00EC5E18" w:rsidRPr="00EC5E18" w:rsidTr="00E52984">
        <w:trPr>
          <w:cantSplit/>
          <w:trHeight w:val="240"/>
          <w:jc w:val="center"/>
        </w:trPr>
        <w:tc>
          <w:tcPr>
            <w:tcW w:w="2016" w:type="pct"/>
            <w:tcBorders>
              <w:top w:val="single" w:sz="6" w:space="0" w:color="auto"/>
              <w:left w:val="single" w:sz="6" w:space="0" w:color="auto"/>
              <w:bottom w:val="single" w:sz="6" w:space="0" w:color="auto"/>
              <w:right w:val="single" w:sz="6" w:space="0" w:color="auto"/>
            </w:tcBorders>
          </w:tcPr>
          <w:p w:rsidR="00EC5E18" w:rsidRPr="00EC5E18" w:rsidRDefault="00EC5E18" w:rsidP="00EC5E18">
            <w:pPr>
              <w:suppressAutoHyphens/>
              <w:spacing w:after="0" w:line="240" w:lineRule="auto"/>
              <w:ind w:firstLine="142"/>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Существующий</w:t>
            </w:r>
          </w:p>
        </w:tc>
        <w:tc>
          <w:tcPr>
            <w:tcW w:w="2984" w:type="pct"/>
            <w:tcBorders>
              <w:top w:val="single" w:sz="6" w:space="0" w:color="auto"/>
              <w:left w:val="single" w:sz="6" w:space="0" w:color="auto"/>
              <w:bottom w:val="single" w:sz="6" w:space="0" w:color="auto"/>
              <w:right w:val="single" w:sz="6" w:space="0" w:color="auto"/>
            </w:tcBorders>
          </w:tcPr>
          <w:p w:rsidR="00EC5E18" w:rsidRPr="009D6E6E"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9D6E6E">
              <w:rPr>
                <w:rFonts w:ascii="Times New Roman" w:eastAsia="Times New Roman" w:hAnsi="Times New Roman" w:cs="Times New Roman"/>
                <w:sz w:val="20"/>
                <w:szCs w:val="20"/>
                <w:lang w:val="en-US" w:eastAsia="hi-IN" w:bidi="hi-IN"/>
              </w:rPr>
              <w:t xml:space="preserve">226 </w:t>
            </w:r>
          </w:p>
        </w:tc>
      </w:tr>
      <w:tr w:rsidR="00EC5E18" w:rsidRPr="00EC5E18" w:rsidTr="00E52984">
        <w:trPr>
          <w:cantSplit/>
          <w:trHeight w:val="240"/>
          <w:jc w:val="center"/>
        </w:trPr>
        <w:tc>
          <w:tcPr>
            <w:tcW w:w="2016" w:type="pct"/>
            <w:tcBorders>
              <w:top w:val="single" w:sz="6" w:space="0" w:color="auto"/>
              <w:left w:val="single" w:sz="6" w:space="0" w:color="auto"/>
              <w:bottom w:val="single" w:sz="6" w:space="0" w:color="auto"/>
              <w:right w:val="single" w:sz="6" w:space="0" w:color="auto"/>
            </w:tcBorders>
          </w:tcPr>
          <w:p w:rsidR="00EC5E18" w:rsidRPr="00EC5E18" w:rsidRDefault="00EC5E18" w:rsidP="00EC5E18">
            <w:pPr>
              <w:suppressAutoHyphens/>
              <w:spacing w:after="0" w:line="240" w:lineRule="auto"/>
              <w:ind w:firstLine="142"/>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Проектируемый</w:t>
            </w:r>
          </w:p>
        </w:tc>
        <w:tc>
          <w:tcPr>
            <w:tcW w:w="2984" w:type="pct"/>
            <w:tcBorders>
              <w:top w:val="single" w:sz="6" w:space="0" w:color="auto"/>
              <w:left w:val="single" w:sz="6" w:space="0" w:color="auto"/>
              <w:bottom w:val="single" w:sz="6" w:space="0" w:color="auto"/>
              <w:right w:val="single" w:sz="6" w:space="0" w:color="auto"/>
            </w:tcBorders>
          </w:tcPr>
          <w:p w:rsidR="00EC5E18" w:rsidRPr="009D6E6E"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9D6E6E">
              <w:rPr>
                <w:rFonts w:ascii="Times New Roman" w:eastAsia="Times New Roman" w:hAnsi="Times New Roman" w:cs="Times New Roman"/>
                <w:sz w:val="20"/>
                <w:szCs w:val="20"/>
                <w:lang w:val="en-US" w:eastAsia="hi-IN" w:bidi="hi-IN"/>
              </w:rPr>
              <w:t xml:space="preserve">350 </w:t>
            </w:r>
          </w:p>
        </w:tc>
      </w:tr>
    </w:tbl>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val="en-US" w:eastAsia="hi-IN" w:bidi="hi-IN"/>
        </w:rPr>
      </w:pP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lastRenderedPageBreak/>
        <w:t xml:space="preserve"> Автомобильные дороги в зависимости от условий проезда и доступа к ним транспортных средств подразделяются на автомагистрали, скоростные дороги и обычные дороги.</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Категории автомобильных дорог в зависимости от расчетной интенсивности движения приведены в таблице 37.</w:t>
      </w:r>
    </w:p>
    <w:p w:rsidR="00EC5E18" w:rsidRPr="00EC5E18" w:rsidRDefault="00EC5E18" w:rsidP="00EC5E18">
      <w:pPr>
        <w:suppressAutoHyphens/>
        <w:autoSpaceDE w:val="0"/>
        <w:autoSpaceDN w:val="0"/>
        <w:adjustRightInd w:val="0"/>
        <w:spacing w:after="0" w:line="240" w:lineRule="auto"/>
        <w:jc w:val="right"/>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Таблица 37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2520"/>
        <w:gridCol w:w="4786"/>
      </w:tblGrid>
      <w:tr w:rsidR="00EC5E18" w:rsidRPr="00EC5E18" w:rsidTr="00E52984">
        <w:trPr>
          <w:jc w:val="center"/>
        </w:trPr>
        <w:tc>
          <w:tcPr>
            <w:tcW w:w="4623" w:type="dxa"/>
            <w:gridSpan w:val="2"/>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Категория автомобильной дороги</w:t>
            </w:r>
          </w:p>
        </w:tc>
        <w:tc>
          <w:tcPr>
            <w:tcW w:w="4786" w:type="dxa"/>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Расчетная интенсивность движения, приведенных ед./сут</w:t>
            </w:r>
          </w:p>
        </w:tc>
      </w:tr>
      <w:tr w:rsidR="00EC5E18" w:rsidRPr="00EC5E18" w:rsidTr="00E52984">
        <w:trPr>
          <w:jc w:val="center"/>
        </w:trPr>
        <w:tc>
          <w:tcPr>
            <w:tcW w:w="4623" w:type="dxa"/>
            <w:gridSpan w:val="2"/>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IА (автомагистраль)</w:t>
            </w:r>
          </w:p>
        </w:tc>
        <w:tc>
          <w:tcPr>
            <w:tcW w:w="4786" w:type="dxa"/>
          </w:tcPr>
          <w:p w:rsidR="00EC5E18" w:rsidRPr="00D6298F"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D6298F">
              <w:rPr>
                <w:rFonts w:ascii="Times New Roman" w:eastAsia="Times New Roman" w:hAnsi="Times New Roman" w:cs="Times New Roman"/>
                <w:sz w:val="20"/>
                <w:szCs w:val="20"/>
                <w:lang w:val="en-US" w:eastAsia="hi-IN" w:bidi="hi-IN"/>
              </w:rPr>
              <w:t>Свыше 14000</w:t>
            </w:r>
          </w:p>
        </w:tc>
      </w:tr>
      <w:tr w:rsidR="00EC5E18" w:rsidRPr="00EC5E18" w:rsidTr="00E52984">
        <w:trPr>
          <w:jc w:val="center"/>
        </w:trPr>
        <w:tc>
          <w:tcPr>
            <w:tcW w:w="4623" w:type="dxa"/>
            <w:gridSpan w:val="2"/>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IБ (скоростная дорога)</w:t>
            </w:r>
          </w:p>
        </w:tc>
        <w:tc>
          <w:tcPr>
            <w:tcW w:w="4786" w:type="dxa"/>
          </w:tcPr>
          <w:p w:rsidR="00EC5E18" w:rsidRPr="00D6298F"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D6298F">
              <w:rPr>
                <w:rFonts w:ascii="Times New Roman" w:eastAsia="Times New Roman" w:hAnsi="Times New Roman" w:cs="Times New Roman"/>
                <w:sz w:val="20"/>
                <w:szCs w:val="20"/>
                <w:lang w:val="en-US" w:eastAsia="hi-IN" w:bidi="hi-IN"/>
              </w:rPr>
              <w:t>То же</w:t>
            </w:r>
          </w:p>
        </w:tc>
      </w:tr>
      <w:tr w:rsidR="00EC5E18" w:rsidRPr="00EC5E18" w:rsidTr="00E52984">
        <w:trPr>
          <w:jc w:val="center"/>
        </w:trPr>
        <w:tc>
          <w:tcPr>
            <w:tcW w:w="2103" w:type="dxa"/>
            <w:vMerge w:val="restart"/>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Обычные дороги</w:t>
            </w:r>
          </w:p>
        </w:tc>
        <w:tc>
          <w:tcPr>
            <w:tcW w:w="2520" w:type="dxa"/>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IВ</w:t>
            </w:r>
          </w:p>
        </w:tc>
        <w:tc>
          <w:tcPr>
            <w:tcW w:w="4786" w:type="dxa"/>
          </w:tcPr>
          <w:p w:rsidR="00EC5E18" w:rsidRPr="00D6298F"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D6298F">
              <w:rPr>
                <w:rFonts w:ascii="Times New Roman" w:eastAsia="Times New Roman" w:hAnsi="Times New Roman" w:cs="Times New Roman"/>
                <w:sz w:val="20"/>
                <w:szCs w:val="20"/>
                <w:lang w:val="en-US" w:eastAsia="hi-IN" w:bidi="hi-IN"/>
              </w:rPr>
              <w:t>“ 14000</w:t>
            </w:r>
          </w:p>
        </w:tc>
      </w:tr>
      <w:tr w:rsidR="00EC5E18" w:rsidRPr="00EC5E18" w:rsidTr="00E52984">
        <w:trPr>
          <w:jc w:val="center"/>
        </w:trPr>
        <w:tc>
          <w:tcPr>
            <w:tcW w:w="2103" w:type="dxa"/>
            <w:vMerge/>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p>
        </w:tc>
        <w:tc>
          <w:tcPr>
            <w:tcW w:w="2520" w:type="dxa"/>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II</w:t>
            </w:r>
          </w:p>
        </w:tc>
        <w:tc>
          <w:tcPr>
            <w:tcW w:w="4786" w:type="dxa"/>
          </w:tcPr>
          <w:p w:rsidR="00EC5E18" w:rsidRPr="00D6298F"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D6298F">
              <w:rPr>
                <w:rFonts w:ascii="Times New Roman" w:eastAsia="Times New Roman" w:hAnsi="Times New Roman" w:cs="Times New Roman"/>
                <w:sz w:val="20"/>
                <w:szCs w:val="20"/>
                <w:lang w:val="en-US" w:eastAsia="hi-IN" w:bidi="hi-IN"/>
              </w:rPr>
              <w:t>“ 6000</w:t>
            </w:r>
          </w:p>
        </w:tc>
      </w:tr>
      <w:tr w:rsidR="00EC5E18" w:rsidRPr="00EC5E18" w:rsidTr="00E52984">
        <w:trPr>
          <w:jc w:val="center"/>
        </w:trPr>
        <w:tc>
          <w:tcPr>
            <w:tcW w:w="2103" w:type="dxa"/>
            <w:vMerge/>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p>
        </w:tc>
        <w:tc>
          <w:tcPr>
            <w:tcW w:w="2520" w:type="dxa"/>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III</w:t>
            </w:r>
          </w:p>
        </w:tc>
        <w:tc>
          <w:tcPr>
            <w:tcW w:w="4786" w:type="dxa"/>
          </w:tcPr>
          <w:p w:rsidR="00EC5E18" w:rsidRPr="00D6298F"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D6298F">
              <w:rPr>
                <w:rFonts w:ascii="Times New Roman" w:eastAsia="Times New Roman" w:hAnsi="Times New Roman" w:cs="Times New Roman"/>
                <w:sz w:val="20"/>
                <w:szCs w:val="20"/>
                <w:lang w:val="en-US" w:eastAsia="hi-IN" w:bidi="hi-IN"/>
              </w:rPr>
              <w:t>“ 2000 до 6000</w:t>
            </w:r>
          </w:p>
        </w:tc>
      </w:tr>
      <w:tr w:rsidR="00EC5E18" w:rsidRPr="00EC5E18" w:rsidTr="00E52984">
        <w:trPr>
          <w:jc w:val="center"/>
        </w:trPr>
        <w:tc>
          <w:tcPr>
            <w:tcW w:w="2103" w:type="dxa"/>
            <w:vMerge/>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p>
        </w:tc>
        <w:tc>
          <w:tcPr>
            <w:tcW w:w="2520" w:type="dxa"/>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IV</w:t>
            </w:r>
          </w:p>
        </w:tc>
        <w:tc>
          <w:tcPr>
            <w:tcW w:w="4786" w:type="dxa"/>
          </w:tcPr>
          <w:p w:rsidR="00EC5E18" w:rsidRPr="00D6298F"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D6298F">
              <w:rPr>
                <w:rFonts w:ascii="Times New Roman" w:eastAsia="Times New Roman" w:hAnsi="Times New Roman" w:cs="Times New Roman"/>
                <w:sz w:val="20"/>
                <w:szCs w:val="20"/>
                <w:lang w:val="en-US" w:eastAsia="hi-IN" w:bidi="hi-IN"/>
              </w:rPr>
              <w:t>“ 200 “ 2000</w:t>
            </w:r>
          </w:p>
        </w:tc>
      </w:tr>
      <w:tr w:rsidR="00EC5E18" w:rsidRPr="00EC5E18" w:rsidTr="00E52984">
        <w:trPr>
          <w:jc w:val="center"/>
        </w:trPr>
        <w:tc>
          <w:tcPr>
            <w:tcW w:w="2103" w:type="dxa"/>
            <w:vMerge/>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p>
        </w:tc>
        <w:tc>
          <w:tcPr>
            <w:tcW w:w="2520" w:type="dxa"/>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V</w:t>
            </w:r>
          </w:p>
        </w:tc>
        <w:tc>
          <w:tcPr>
            <w:tcW w:w="4786" w:type="dxa"/>
          </w:tcPr>
          <w:p w:rsidR="00EC5E18" w:rsidRPr="00D6298F"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D6298F">
              <w:rPr>
                <w:rFonts w:ascii="Times New Roman" w:eastAsia="Times New Roman" w:hAnsi="Times New Roman" w:cs="Times New Roman"/>
                <w:sz w:val="20"/>
                <w:szCs w:val="20"/>
                <w:lang w:val="en-US" w:eastAsia="hi-IN" w:bidi="hi-IN"/>
              </w:rPr>
              <w:t>“ 200</w:t>
            </w:r>
          </w:p>
        </w:tc>
      </w:tr>
    </w:tbl>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val="en-US" w:eastAsia="hi-IN" w:bidi="hi-IN"/>
        </w:rPr>
      </w:pPr>
    </w:p>
    <w:p w:rsidR="00EC5E18" w:rsidRPr="00EC5E18" w:rsidRDefault="00EC5E18" w:rsidP="00EC5E18">
      <w:pPr>
        <w:suppressAutoHyphens/>
        <w:autoSpaceDE w:val="0"/>
        <w:autoSpaceDN w:val="0"/>
        <w:adjustRightInd w:val="0"/>
        <w:spacing w:after="0" w:line="240" w:lineRule="auto"/>
        <w:jc w:val="right"/>
        <w:rPr>
          <w:rFonts w:ascii="Times New Roman" w:eastAsia="Times New Roman" w:hAnsi="Times New Roman" w:cs="Times New Roman"/>
          <w:sz w:val="20"/>
          <w:szCs w:val="20"/>
          <w:lang w:val="en-US" w:eastAsia="hi-IN" w:bidi="hi-IN"/>
        </w:rPr>
      </w:pP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8"/>
          <w:szCs w:val="28"/>
          <w:lang w:eastAsia="hi-IN" w:bidi="hi-IN"/>
        </w:rPr>
        <w:t xml:space="preserve">Основные параметры поперечного профиля проезжей части и земляного полотна автомобильных дорог принимают в зависимости от их категории в соответствии с СП 34.13330.2012. </w:t>
      </w:r>
      <w:r w:rsidRPr="00EC5E18">
        <w:rPr>
          <w:rFonts w:ascii="Times New Roman" w:eastAsia="Times New Roman" w:hAnsi="Times New Roman" w:cs="Times New Roman"/>
          <w:sz w:val="20"/>
          <w:szCs w:val="20"/>
          <w:lang w:eastAsia="hi-IN" w:bidi="hi-IN"/>
        </w:rPr>
        <w:t xml:space="preserve"> </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Показатель плотности сети автомобильных дорог вне границ населенных пунктов выполнен расчетным путем и представлен в таблице 38. </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p>
    <w:p w:rsidR="00EC5E18" w:rsidRPr="00EC5E18" w:rsidRDefault="00EC5E18" w:rsidP="00EC5E18">
      <w:pPr>
        <w:suppressAutoHyphens/>
        <w:autoSpaceDE w:val="0"/>
        <w:autoSpaceDN w:val="0"/>
        <w:adjustRightInd w:val="0"/>
        <w:spacing w:after="0" w:line="240" w:lineRule="auto"/>
        <w:ind w:firstLine="540"/>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b/>
          <w:sz w:val="20"/>
          <w:szCs w:val="20"/>
          <w:lang w:val="en-US" w:eastAsia="hi-IN" w:bidi="hi-IN"/>
        </w:rPr>
        <w:t xml:space="preserve">Плотность сети автодорог </w:t>
      </w:r>
    </w:p>
    <w:p w:rsidR="00EC5E18" w:rsidRPr="00EC5E18" w:rsidRDefault="00EC5E18" w:rsidP="00EC5E18">
      <w:pPr>
        <w:suppressAutoHyphens/>
        <w:autoSpaceDE w:val="0"/>
        <w:autoSpaceDN w:val="0"/>
        <w:adjustRightInd w:val="0"/>
        <w:spacing w:after="0" w:line="240" w:lineRule="auto"/>
        <w:ind w:firstLine="540"/>
        <w:jc w:val="center"/>
        <w:rPr>
          <w:rFonts w:ascii="Times New Roman" w:eastAsia="Times New Roman" w:hAnsi="Times New Roman" w:cs="Times New Roman"/>
          <w:b/>
          <w:sz w:val="20"/>
          <w:szCs w:val="20"/>
          <w:lang w:val="en-US" w:eastAsia="hi-IN" w:bidi="hi-IN"/>
        </w:rPr>
      </w:pPr>
    </w:p>
    <w:p w:rsidR="00EC5E18" w:rsidRPr="00EC5E18" w:rsidRDefault="00EC5E18" w:rsidP="00EC5E18">
      <w:pPr>
        <w:spacing w:after="0" w:line="240" w:lineRule="auto"/>
        <w:jc w:val="right"/>
        <w:rPr>
          <w:rFonts w:ascii="Times New Roman" w:eastAsia="Times New Roman" w:hAnsi="Times New Roman" w:cs="Times New Roman"/>
          <w:sz w:val="24"/>
          <w:szCs w:val="24"/>
          <w:lang w:val="x-none" w:eastAsia="x-none"/>
        </w:rPr>
      </w:pPr>
      <w:r w:rsidRPr="00EC5E18">
        <w:rPr>
          <w:rFonts w:ascii="Times New Roman" w:eastAsia="Times New Roman" w:hAnsi="Times New Roman" w:cs="Times New Roman"/>
          <w:sz w:val="24"/>
          <w:szCs w:val="24"/>
          <w:lang w:val="x-none" w:eastAsia="x-none"/>
        </w:rPr>
        <w:t>Таблица 38</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4311"/>
        <w:gridCol w:w="1471"/>
        <w:gridCol w:w="853"/>
        <w:gridCol w:w="1928"/>
      </w:tblGrid>
      <w:tr w:rsidR="00EC5E18" w:rsidRPr="00EC5E18" w:rsidTr="00E52984">
        <w:tc>
          <w:tcPr>
            <w:tcW w:w="900" w:type="dxa"/>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w:t>
            </w:r>
          </w:p>
        </w:tc>
        <w:tc>
          <w:tcPr>
            <w:tcW w:w="4311"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Наименование объекта, </w:t>
            </w:r>
          </w:p>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(расчетного показателя)</w:t>
            </w:r>
          </w:p>
        </w:tc>
        <w:tc>
          <w:tcPr>
            <w:tcW w:w="1471"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Единица измерения</w:t>
            </w:r>
          </w:p>
        </w:tc>
        <w:tc>
          <w:tcPr>
            <w:tcW w:w="853"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Вели-чина</w:t>
            </w:r>
          </w:p>
        </w:tc>
        <w:tc>
          <w:tcPr>
            <w:tcW w:w="1928"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Обоснование</w:t>
            </w:r>
          </w:p>
        </w:tc>
      </w:tr>
      <w:tr w:rsidR="00EC5E18" w:rsidRPr="00EC5E18" w:rsidTr="00E52984">
        <w:tc>
          <w:tcPr>
            <w:tcW w:w="900" w:type="dxa"/>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w:t>
            </w:r>
          </w:p>
        </w:tc>
        <w:tc>
          <w:tcPr>
            <w:tcW w:w="4311" w:type="dxa"/>
            <w:vAlign w:val="center"/>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1471"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853"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928"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1225"/>
        </w:trPr>
        <w:tc>
          <w:tcPr>
            <w:tcW w:w="90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1.1</w:t>
            </w:r>
          </w:p>
        </w:tc>
        <w:tc>
          <w:tcPr>
            <w:tcW w:w="4311"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both"/>
              <w:rPr>
                <w:rFonts w:ascii="Times New Roman" w:eastAsia="Times New Roman" w:hAnsi="Times New Roman" w:cs="Times New Roman"/>
                <w:b/>
                <w:sz w:val="20"/>
                <w:szCs w:val="20"/>
                <w:lang w:eastAsia="hi-IN" w:bidi="hi-IN"/>
              </w:rPr>
            </w:pPr>
            <w:r w:rsidRPr="00EC5E18">
              <w:rPr>
                <w:rFonts w:ascii="Times New Roman" w:eastAsia="Times New Roman" w:hAnsi="Times New Roman" w:cs="Times New Roman"/>
                <w:sz w:val="20"/>
                <w:szCs w:val="20"/>
                <w:lang w:eastAsia="hi-IN" w:bidi="hi-IN"/>
              </w:rPr>
              <w:t>Плотность сети автодорог местного значения вне границ населенных пунктов</w:t>
            </w:r>
          </w:p>
        </w:tc>
        <w:tc>
          <w:tcPr>
            <w:tcW w:w="1471"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км / 1 км2</w:t>
            </w:r>
          </w:p>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территории</w:t>
            </w:r>
          </w:p>
        </w:tc>
        <w:tc>
          <w:tcPr>
            <w:tcW w:w="853" w:type="dxa"/>
            <w:tcBorders>
              <w:top w:val="single" w:sz="4" w:space="0" w:color="auto"/>
              <w:left w:val="single" w:sz="4" w:space="0" w:color="auto"/>
              <w:bottom w:val="single" w:sz="4" w:space="0" w:color="auto"/>
              <w:right w:val="single" w:sz="4" w:space="0" w:color="auto"/>
            </w:tcBorders>
            <w:vAlign w:val="center"/>
          </w:tcPr>
          <w:p w:rsidR="00EC5E18" w:rsidRPr="00884B22" w:rsidRDefault="00884B22" w:rsidP="00EC5E18">
            <w:pPr>
              <w:suppressAutoHyphens/>
              <w:spacing w:after="0" w:line="240" w:lineRule="auto"/>
              <w:jc w:val="center"/>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0,004</w:t>
            </w:r>
          </w:p>
        </w:tc>
        <w:tc>
          <w:tcPr>
            <w:tcW w:w="192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По расчету</w:t>
            </w:r>
          </w:p>
        </w:tc>
      </w:tr>
      <w:tr w:rsidR="00EC5E18" w:rsidRPr="00EC5E18" w:rsidTr="00E52984">
        <w:trPr>
          <w:trHeight w:val="804"/>
        </w:trPr>
        <w:tc>
          <w:tcPr>
            <w:tcW w:w="90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pacing w:after="0" w:line="240" w:lineRule="auto"/>
              <w:contextualSpacing/>
              <w:jc w:val="both"/>
              <w:rPr>
                <w:rFonts w:ascii="Times New Roman" w:eastAsia="Calibri" w:hAnsi="Times New Roman" w:cs="Times New Roman"/>
                <w:sz w:val="24"/>
              </w:rPr>
            </w:pPr>
          </w:p>
          <w:p w:rsidR="00EC5E18" w:rsidRPr="00EC5E18" w:rsidRDefault="00EC5E18" w:rsidP="00EC5E18">
            <w:pPr>
              <w:spacing w:after="0" w:line="240" w:lineRule="auto"/>
              <w:contextualSpacing/>
              <w:jc w:val="center"/>
              <w:rPr>
                <w:rFonts w:ascii="Times New Roman" w:eastAsia="Calibri" w:hAnsi="Times New Roman" w:cs="Times New Roman"/>
                <w:sz w:val="24"/>
              </w:rPr>
            </w:pPr>
            <w:r w:rsidRPr="00EC5E18">
              <w:rPr>
                <w:rFonts w:ascii="Times New Roman" w:eastAsia="Calibri" w:hAnsi="Times New Roman" w:cs="Times New Roman"/>
                <w:sz w:val="24"/>
              </w:rPr>
              <w:t>2</w:t>
            </w:r>
          </w:p>
        </w:tc>
        <w:tc>
          <w:tcPr>
            <w:tcW w:w="4311"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pacing w:after="0" w:line="240" w:lineRule="auto"/>
              <w:contextualSpacing/>
              <w:jc w:val="both"/>
              <w:rPr>
                <w:rFonts w:ascii="Times New Roman" w:eastAsia="Calibri" w:hAnsi="Times New Roman" w:cs="Times New Roman"/>
                <w:sz w:val="24"/>
              </w:rPr>
            </w:pPr>
            <w:r w:rsidRPr="00EC5E18">
              <w:rPr>
                <w:rFonts w:ascii="Times New Roman" w:eastAsia="Calibri" w:hAnsi="Times New Roman" w:cs="Times New Roman"/>
                <w:sz w:val="24"/>
              </w:rPr>
              <w:t>Максимально допустимый уровень территориальной доступности</w:t>
            </w:r>
          </w:p>
        </w:tc>
        <w:tc>
          <w:tcPr>
            <w:tcW w:w="1471"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p>
        </w:tc>
        <w:tc>
          <w:tcPr>
            <w:tcW w:w="853"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p>
        </w:tc>
        <w:tc>
          <w:tcPr>
            <w:tcW w:w="192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884B22">
              <w:rPr>
                <w:rFonts w:ascii="Times New Roman" w:eastAsia="Times New Roman" w:hAnsi="Times New Roman" w:cs="Times New Roman"/>
                <w:sz w:val="20"/>
                <w:szCs w:val="20"/>
                <w:lang w:val="en-US" w:eastAsia="hi-IN" w:bidi="hi-IN"/>
              </w:rPr>
              <w:t>не нормируется</w:t>
            </w:r>
          </w:p>
        </w:tc>
      </w:tr>
    </w:tbl>
    <w:p w:rsidR="00EC5E18" w:rsidRPr="00EC5E18" w:rsidRDefault="00EC5E18" w:rsidP="00EC5E18">
      <w:pPr>
        <w:spacing w:after="0" w:line="240" w:lineRule="auto"/>
        <w:jc w:val="center"/>
        <w:rPr>
          <w:rFonts w:ascii="Times New Roman" w:eastAsia="Times New Roman" w:hAnsi="Times New Roman" w:cs="Times New Roman"/>
          <w:b/>
          <w:sz w:val="24"/>
          <w:szCs w:val="20"/>
          <w:lang w:val="x-none" w:eastAsia="x-none"/>
        </w:rPr>
      </w:pPr>
    </w:p>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eastAsia="hi-IN" w:bidi="hi-IN"/>
        </w:rPr>
      </w:pPr>
      <w:r w:rsidRPr="00EC5E18">
        <w:rPr>
          <w:rFonts w:ascii="Times New Roman" w:eastAsia="Times New Roman" w:hAnsi="Times New Roman" w:cs="Times New Roman"/>
          <w:b/>
          <w:sz w:val="20"/>
          <w:szCs w:val="20"/>
          <w:lang w:eastAsia="hi-IN" w:bidi="hi-IN"/>
        </w:rPr>
        <w:t>Расстояния между площадками отдыха, их вместимость вне пределов населенных пунктов на автомобильных дорогах различных категорий</w:t>
      </w:r>
    </w:p>
    <w:p w:rsidR="00EC5E18" w:rsidRPr="00EC5E18" w:rsidRDefault="00EC5E18" w:rsidP="00EC5E18">
      <w:pPr>
        <w:suppressAutoHyphens/>
        <w:spacing w:after="0" w:line="240" w:lineRule="auto"/>
        <w:jc w:val="both"/>
        <w:rPr>
          <w:rFonts w:ascii="Times New Roman" w:eastAsia="Times New Roman" w:hAnsi="Times New Roman" w:cs="Times New Roman"/>
          <w:b/>
          <w:color w:val="0000FF"/>
          <w:sz w:val="28"/>
          <w:szCs w:val="28"/>
          <w:lang w:eastAsia="hi-IN" w:bidi="hi-IN"/>
        </w:rPr>
      </w:pPr>
    </w:p>
    <w:p w:rsidR="00EC5E18" w:rsidRPr="00EC5E18" w:rsidRDefault="00EC5E18" w:rsidP="00EC5E18">
      <w:pPr>
        <w:spacing w:after="0" w:line="240" w:lineRule="auto"/>
        <w:jc w:val="right"/>
        <w:rPr>
          <w:rFonts w:ascii="Times New Roman" w:eastAsia="Times New Roman" w:hAnsi="Times New Roman" w:cs="Times New Roman"/>
          <w:sz w:val="24"/>
          <w:szCs w:val="24"/>
          <w:lang w:val="x-none" w:eastAsia="x-none"/>
        </w:rPr>
      </w:pPr>
      <w:r w:rsidRPr="00EC5E18">
        <w:rPr>
          <w:rFonts w:ascii="Times New Roman" w:eastAsia="Times New Roman" w:hAnsi="Times New Roman" w:cs="Times New Roman"/>
          <w:sz w:val="24"/>
          <w:szCs w:val="24"/>
          <w:lang w:val="x-none" w:eastAsia="x-none"/>
        </w:rPr>
        <w:t>Таблица 39</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1724"/>
        <w:gridCol w:w="2442"/>
        <w:gridCol w:w="2454"/>
        <w:gridCol w:w="2123"/>
      </w:tblGrid>
      <w:tr w:rsidR="00EC5E18" w:rsidRPr="00EC5E18" w:rsidTr="00E52984">
        <w:tc>
          <w:tcPr>
            <w:tcW w:w="72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w:t>
            </w:r>
          </w:p>
        </w:tc>
        <w:tc>
          <w:tcPr>
            <w:tcW w:w="1724"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Категория дорог </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w:t>
            </w:r>
          </w:p>
        </w:tc>
        <w:tc>
          <w:tcPr>
            <w:tcW w:w="2442"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Расстояние между площадками отдыха, км</w:t>
            </w:r>
          </w:p>
        </w:tc>
        <w:tc>
          <w:tcPr>
            <w:tcW w:w="2454"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Кол-во автомобилей при единовременной остановке (не менее)</w:t>
            </w:r>
          </w:p>
        </w:tc>
        <w:tc>
          <w:tcPr>
            <w:tcW w:w="2123"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Обоснование</w:t>
            </w:r>
          </w:p>
        </w:tc>
      </w:tr>
      <w:tr w:rsidR="00EC5E18" w:rsidRPr="00EC5E18" w:rsidTr="00E52984">
        <w:tc>
          <w:tcPr>
            <w:tcW w:w="720" w:type="dxa"/>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w:t>
            </w:r>
          </w:p>
        </w:tc>
        <w:tc>
          <w:tcPr>
            <w:tcW w:w="6620" w:type="dxa"/>
            <w:gridSpan w:val="3"/>
            <w:vAlign w:val="center"/>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2123"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451"/>
        </w:trPr>
        <w:tc>
          <w:tcPr>
            <w:tcW w:w="72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1.1</w:t>
            </w:r>
          </w:p>
        </w:tc>
        <w:tc>
          <w:tcPr>
            <w:tcW w:w="1724"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I </w:t>
            </w:r>
          </w:p>
        </w:tc>
        <w:tc>
          <w:tcPr>
            <w:tcW w:w="2442"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15</w:t>
            </w:r>
          </w:p>
        </w:tc>
        <w:tc>
          <w:tcPr>
            <w:tcW w:w="2454"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20</w:t>
            </w:r>
          </w:p>
        </w:tc>
        <w:tc>
          <w:tcPr>
            <w:tcW w:w="2123"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34.13330.2012</w:t>
            </w:r>
          </w:p>
        </w:tc>
      </w:tr>
      <w:tr w:rsidR="00EC5E18" w:rsidRPr="00EC5E18" w:rsidTr="00E52984">
        <w:trPr>
          <w:trHeight w:val="529"/>
        </w:trPr>
        <w:tc>
          <w:tcPr>
            <w:tcW w:w="72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1.2</w:t>
            </w:r>
          </w:p>
        </w:tc>
        <w:tc>
          <w:tcPr>
            <w:tcW w:w="1724"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II</w:t>
            </w:r>
          </w:p>
        </w:tc>
        <w:tc>
          <w:tcPr>
            <w:tcW w:w="2442"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15</w:t>
            </w:r>
          </w:p>
        </w:tc>
        <w:tc>
          <w:tcPr>
            <w:tcW w:w="2454"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10</w:t>
            </w:r>
          </w:p>
        </w:tc>
        <w:tc>
          <w:tcPr>
            <w:tcW w:w="2123"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34.13330.2012</w:t>
            </w:r>
          </w:p>
        </w:tc>
      </w:tr>
      <w:tr w:rsidR="00EC5E18" w:rsidRPr="00EC5E18" w:rsidTr="00E52984">
        <w:trPr>
          <w:trHeight w:val="529"/>
        </w:trPr>
        <w:tc>
          <w:tcPr>
            <w:tcW w:w="72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1.3</w:t>
            </w:r>
          </w:p>
        </w:tc>
        <w:tc>
          <w:tcPr>
            <w:tcW w:w="1724"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III</w:t>
            </w:r>
          </w:p>
        </w:tc>
        <w:tc>
          <w:tcPr>
            <w:tcW w:w="2442"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25</w:t>
            </w:r>
          </w:p>
        </w:tc>
        <w:tc>
          <w:tcPr>
            <w:tcW w:w="2454"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10</w:t>
            </w:r>
          </w:p>
        </w:tc>
        <w:tc>
          <w:tcPr>
            <w:tcW w:w="2123"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34.13330.2012</w:t>
            </w:r>
          </w:p>
        </w:tc>
      </w:tr>
      <w:tr w:rsidR="00EC5E18" w:rsidRPr="00EC5E18" w:rsidTr="00E52984">
        <w:trPr>
          <w:trHeight w:val="529"/>
        </w:trPr>
        <w:tc>
          <w:tcPr>
            <w:tcW w:w="72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1.4</w:t>
            </w:r>
          </w:p>
        </w:tc>
        <w:tc>
          <w:tcPr>
            <w:tcW w:w="1724"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IV</w:t>
            </w:r>
          </w:p>
        </w:tc>
        <w:tc>
          <w:tcPr>
            <w:tcW w:w="2442"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45</w:t>
            </w:r>
          </w:p>
        </w:tc>
        <w:tc>
          <w:tcPr>
            <w:tcW w:w="2454"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10</w:t>
            </w:r>
          </w:p>
        </w:tc>
        <w:tc>
          <w:tcPr>
            <w:tcW w:w="2123"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34.13330.2012</w:t>
            </w:r>
          </w:p>
        </w:tc>
      </w:tr>
      <w:tr w:rsidR="00EC5E18" w:rsidRPr="00EC5E18" w:rsidTr="00E52984">
        <w:trPr>
          <w:trHeight w:val="529"/>
        </w:trPr>
        <w:tc>
          <w:tcPr>
            <w:tcW w:w="72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lastRenderedPageBreak/>
              <w:t>2</w:t>
            </w:r>
          </w:p>
        </w:tc>
        <w:tc>
          <w:tcPr>
            <w:tcW w:w="6620" w:type="dxa"/>
            <w:gridSpan w:val="3"/>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c>
          <w:tcPr>
            <w:tcW w:w="2123"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autoSpaceDE w:val="0"/>
              <w:autoSpaceDN w:val="0"/>
              <w:adjustRightInd w:val="0"/>
              <w:spacing w:after="0" w:line="240" w:lineRule="auto"/>
              <w:ind w:firstLine="540"/>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не          нормируется</w:t>
            </w:r>
          </w:p>
        </w:tc>
      </w:tr>
    </w:tbl>
    <w:p w:rsidR="00EC5E18" w:rsidRPr="00EC5E18" w:rsidRDefault="00EC5E18" w:rsidP="00EC5E18">
      <w:pPr>
        <w:spacing w:after="0" w:line="240" w:lineRule="auto"/>
        <w:jc w:val="both"/>
        <w:rPr>
          <w:rFonts w:ascii="Times New Roman" w:eastAsia="Times New Roman" w:hAnsi="Times New Roman" w:cs="Times New Roman"/>
          <w:sz w:val="24"/>
          <w:szCs w:val="24"/>
          <w:lang w:val="x-none" w:eastAsia="x-none"/>
        </w:rPr>
      </w:pP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color w:val="0000FF"/>
          <w:sz w:val="28"/>
          <w:szCs w:val="28"/>
          <w:lang w:eastAsia="hi-IN" w:bidi="hi-IN"/>
        </w:rPr>
      </w:pPr>
      <w:bookmarkStart w:id="17" w:name="_Toc395512997"/>
      <w:r w:rsidRPr="00EC5E18">
        <w:rPr>
          <w:rFonts w:ascii="Times New Roman" w:eastAsia="Times New Roman" w:hAnsi="Times New Roman" w:cs="Times New Roman"/>
          <w:color w:val="000000"/>
          <w:sz w:val="28"/>
          <w:szCs w:val="28"/>
          <w:lang w:eastAsia="hi-IN" w:bidi="hi-IN"/>
        </w:rPr>
        <w:t xml:space="preserve">          </w:t>
      </w:r>
      <w:r w:rsidRPr="00EC5E18">
        <w:rPr>
          <w:rFonts w:ascii="Times New Roman" w:eastAsia="Times New Roman" w:hAnsi="Times New Roman" w:cs="Times New Roman"/>
          <w:sz w:val="28"/>
          <w:szCs w:val="28"/>
          <w:lang w:eastAsia="hi-IN" w:bidi="hi-IN"/>
        </w:rPr>
        <w:t xml:space="preserve">На территории площадок отдыха могут быть предусмотрены сооружения для технического осмотра автомобилей и пункты торговли. </w:t>
      </w:r>
      <w:bookmarkEnd w:id="17"/>
      <w:r w:rsidRPr="00EC5E18">
        <w:rPr>
          <w:rFonts w:ascii="Times New Roman" w:eastAsia="Times New Roman" w:hAnsi="Times New Roman" w:cs="Times New Roman"/>
          <w:sz w:val="28"/>
          <w:szCs w:val="28"/>
          <w:lang w:eastAsia="hi-IN" w:bidi="hi-IN"/>
        </w:rPr>
        <w:t xml:space="preserve"> При двустороннем размещении площадок отдыха на дорогах категории </w:t>
      </w:r>
      <w:r w:rsidRPr="00EC5E18">
        <w:rPr>
          <w:rFonts w:ascii="Times New Roman" w:eastAsia="Times New Roman" w:hAnsi="Times New Roman" w:cs="Times New Roman"/>
          <w:sz w:val="28"/>
          <w:szCs w:val="28"/>
          <w:lang w:val="en-US" w:eastAsia="hi-IN" w:bidi="hi-IN"/>
        </w:rPr>
        <w:t>I</w:t>
      </w:r>
      <w:r w:rsidRPr="00EC5E18">
        <w:rPr>
          <w:rFonts w:ascii="Times New Roman" w:eastAsia="Times New Roman" w:hAnsi="Times New Roman" w:cs="Times New Roman"/>
          <w:sz w:val="28"/>
          <w:szCs w:val="28"/>
          <w:lang w:eastAsia="hi-IN" w:bidi="hi-IN"/>
        </w:rPr>
        <w:t xml:space="preserve"> их вместимость уменьшается вдвое по сравнению с указанной выше. Вместимость площадок отдыха следует рассчитывать при интенсивности движения до 30000 транспортных единиц в сутки.</w:t>
      </w:r>
      <w:r w:rsidRPr="00EC5E18">
        <w:rPr>
          <w:rFonts w:ascii="Times New Roman" w:eastAsia="Times New Roman" w:hAnsi="Times New Roman" w:cs="Times New Roman"/>
          <w:color w:val="0000FF"/>
          <w:sz w:val="28"/>
          <w:szCs w:val="28"/>
          <w:lang w:eastAsia="hi-IN" w:bidi="hi-IN"/>
        </w:rPr>
        <w:t xml:space="preserve"> </w:t>
      </w:r>
    </w:p>
    <w:p w:rsidR="00EC5E18" w:rsidRPr="00EC5E18" w:rsidRDefault="00EC5E18" w:rsidP="00EC5E18">
      <w:pPr>
        <w:spacing w:after="0" w:line="240" w:lineRule="auto"/>
        <w:jc w:val="center"/>
        <w:rPr>
          <w:rFonts w:ascii="Times New Roman" w:eastAsia="Times New Roman" w:hAnsi="Times New Roman" w:cs="Times New Roman"/>
          <w:b/>
          <w:sz w:val="24"/>
          <w:szCs w:val="20"/>
          <w:lang w:val="x-none" w:eastAsia="x-none"/>
        </w:rPr>
      </w:pPr>
    </w:p>
    <w:p w:rsidR="00EC5E18" w:rsidRPr="00EC5E18" w:rsidRDefault="00EC5E18" w:rsidP="00EC5E18">
      <w:pPr>
        <w:spacing w:after="0" w:line="240" w:lineRule="auto"/>
        <w:jc w:val="center"/>
        <w:rPr>
          <w:rFonts w:ascii="Times New Roman" w:eastAsia="Times New Roman" w:hAnsi="Times New Roman" w:cs="Times New Roman"/>
          <w:b/>
          <w:sz w:val="24"/>
          <w:szCs w:val="20"/>
          <w:lang w:val="x-none" w:eastAsia="x-none"/>
        </w:rPr>
      </w:pPr>
      <w:r w:rsidRPr="00EC5E18">
        <w:rPr>
          <w:rFonts w:ascii="Times New Roman" w:eastAsia="Times New Roman" w:hAnsi="Times New Roman" w:cs="Times New Roman"/>
          <w:b/>
          <w:sz w:val="24"/>
          <w:szCs w:val="20"/>
          <w:lang w:val="x-none" w:eastAsia="x-none"/>
        </w:rPr>
        <w:t>Автобусные остановки</w:t>
      </w:r>
    </w:p>
    <w:p w:rsidR="00EC5E18" w:rsidRPr="00EC5E18" w:rsidRDefault="00EC5E18" w:rsidP="00EC5E18">
      <w:pPr>
        <w:spacing w:after="0" w:line="240" w:lineRule="auto"/>
        <w:jc w:val="center"/>
        <w:rPr>
          <w:rFonts w:ascii="Times New Roman" w:eastAsia="Times New Roman" w:hAnsi="Times New Roman" w:cs="Times New Roman"/>
          <w:b/>
          <w:sz w:val="24"/>
          <w:szCs w:val="20"/>
          <w:lang w:val="x-none" w:eastAsia="x-none"/>
        </w:rPr>
      </w:pP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Автобусные остановки вне пределов населенных пунктов следует располагать на прямых участках дорог или на кривых радиусами в плане не менее  600 м для дорог </w:t>
      </w:r>
      <w:r w:rsidRPr="00EC5E18">
        <w:rPr>
          <w:rFonts w:ascii="Times New Roman" w:eastAsia="Times New Roman" w:hAnsi="Times New Roman" w:cs="Times New Roman"/>
          <w:sz w:val="28"/>
          <w:szCs w:val="28"/>
          <w:lang w:val="en-US" w:eastAsia="hi-IN" w:bidi="hi-IN"/>
        </w:rPr>
        <w:t>III</w:t>
      </w:r>
      <w:r w:rsidRPr="00EC5E18">
        <w:rPr>
          <w:rFonts w:ascii="Times New Roman" w:eastAsia="Times New Roman" w:hAnsi="Times New Roman" w:cs="Times New Roman"/>
          <w:sz w:val="28"/>
          <w:szCs w:val="28"/>
          <w:lang w:eastAsia="hi-IN" w:bidi="hi-IN"/>
        </w:rPr>
        <w:t xml:space="preserve"> категории и 400 м для дорог категорий </w:t>
      </w:r>
      <w:r w:rsidRPr="00EC5E18">
        <w:rPr>
          <w:rFonts w:ascii="Times New Roman" w:eastAsia="Times New Roman" w:hAnsi="Times New Roman" w:cs="Times New Roman"/>
          <w:sz w:val="28"/>
          <w:szCs w:val="28"/>
          <w:lang w:val="en-US" w:eastAsia="hi-IN" w:bidi="hi-IN"/>
        </w:rPr>
        <w:t>IV</w:t>
      </w:r>
      <w:r w:rsidRPr="00EC5E18">
        <w:rPr>
          <w:rFonts w:ascii="Times New Roman" w:eastAsia="Times New Roman" w:hAnsi="Times New Roman" w:cs="Times New Roman"/>
          <w:sz w:val="28"/>
          <w:szCs w:val="28"/>
          <w:lang w:eastAsia="hi-IN" w:bidi="hi-IN"/>
        </w:rPr>
        <w:t xml:space="preserve"> и </w:t>
      </w:r>
      <w:r w:rsidRPr="00EC5E18">
        <w:rPr>
          <w:rFonts w:ascii="Times New Roman" w:eastAsia="Times New Roman" w:hAnsi="Times New Roman" w:cs="Times New Roman"/>
          <w:sz w:val="28"/>
          <w:szCs w:val="28"/>
          <w:lang w:val="en-US" w:eastAsia="hi-IN" w:bidi="hi-IN"/>
        </w:rPr>
        <w:t>V</w:t>
      </w:r>
      <w:r w:rsidRPr="00EC5E18">
        <w:rPr>
          <w:rFonts w:ascii="Times New Roman" w:eastAsia="Times New Roman" w:hAnsi="Times New Roman" w:cs="Times New Roman"/>
          <w:sz w:val="28"/>
          <w:szCs w:val="28"/>
          <w:lang w:eastAsia="hi-IN" w:bidi="hi-IN"/>
        </w:rPr>
        <w:t xml:space="preserve"> и при продольных уклонах не более </w:t>
      </w:r>
      <w:r>
        <w:rPr>
          <w:rFonts w:ascii="Times New Roman" w:eastAsia="Times New Roman" w:hAnsi="Times New Roman" w:cs="Times New Roman"/>
          <w:noProof/>
          <w:position w:val="-6"/>
          <w:sz w:val="28"/>
          <w:szCs w:val="28"/>
          <w:lang w:eastAsia="ru-RU"/>
        </w:rPr>
        <w:drawing>
          <wp:inline distT="0" distB="0" distL="0" distR="0">
            <wp:extent cx="430530" cy="21526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0530" cy="215265"/>
                    </a:xfrm>
                    <a:prstGeom prst="rect">
                      <a:avLst/>
                    </a:prstGeom>
                    <a:noFill/>
                    <a:ln>
                      <a:noFill/>
                    </a:ln>
                  </pic:spPr>
                </pic:pic>
              </a:graphicData>
            </a:graphic>
          </wp:inline>
        </w:drawing>
      </w:r>
      <w:r w:rsidRPr="00EC5E18">
        <w:rPr>
          <w:rFonts w:ascii="Times New Roman" w:eastAsia="Times New Roman" w:hAnsi="Times New Roman" w:cs="Times New Roman"/>
          <w:sz w:val="28"/>
          <w:szCs w:val="28"/>
          <w:lang w:eastAsia="hi-IN" w:bidi="hi-IN"/>
        </w:rPr>
        <w:t>. При этом должны быть обеспечены нормы видимости для дорог соответствующих категорий.</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Автобусные остановки  на дорогах категорий </w:t>
      </w:r>
      <w:r w:rsidRPr="00EC5E18">
        <w:rPr>
          <w:rFonts w:ascii="Times New Roman" w:eastAsia="Times New Roman" w:hAnsi="Times New Roman" w:cs="Times New Roman"/>
          <w:sz w:val="28"/>
          <w:szCs w:val="28"/>
          <w:lang w:val="en-US" w:eastAsia="hi-IN" w:bidi="hi-IN"/>
        </w:rPr>
        <w:t>II</w:t>
      </w:r>
      <w:r w:rsidRPr="00EC5E18">
        <w:rPr>
          <w:rFonts w:ascii="Times New Roman" w:eastAsia="Times New Roman" w:hAnsi="Times New Roman" w:cs="Times New Roman"/>
          <w:sz w:val="28"/>
          <w:szCs w:val="28"/>
          <w:lang w:eastAsia="hi-IN" w:bidi="hi-IN"/>
        </w:rPr>
        <w:t xml:space="preserve"> - </w:t>
      </w:r>
      <w:r w:rsidRPr="00EC5E18">
        <w:rPr>
          <w:rFonts w:ascii="Times New Roman" w:eastAsia="Times New Roman" w:hAnsi="Times New Roman" w:cs="Times New Roman"/>
          <w:sz w:val="28"/>
          <w:szCs w:val="28"/>
          <w:lang w:val="en-US" w:eastAsia="hi-IN" w:bidi="hi-IN"/>
        </w:rPr>
        <w:t>V</w:t>
      </w:r>
      <w:r w:rsidRPr="00EC5E18">
        <w:rPr>
          <w:rFonts w:ascii="Times New Roman" w:eastAsia="Times New Roman" w:hAnsi="Times New Roman" w:cs="Times New Roman"/>
          <w:sz w:val="28"/>
          <w:szCs w:val="28"/>
          <w:lang w:eastAsia="hi-IN" w:bidi="hi-IN"/>
        </w:rPr>
        <w:t xml:space="preserve"> их следует смещать по ходу движения на расстоянии не менее 30 м между ближайшими стенками павильонов.</w:t>
      </w:r>
    </w:p>
    <w:p w:rsidR="00EC5E18" w:rsidRPr="00EC5E18" w:rsidRDefault="00EC5E18" w:rsidP="00EC5E18">
      <w:pPr>
        <w:spacing w:after="0" w:line="240" w:lineRule="auto"/>
        <w:jc w:val="right"/>
        <w:rPr>
          <w:rFonts w:ascii="Times New Roman" w:eastAsia="Times New Roman" w:hAnsi="Times New Roman" w:cs="Times New Roman"/>
          <w:sz w:val="24"/>
          <w:szCs w:val="24"/>
          <w:lang w:val="x-none" w:eastAsia="x-none"/>
        </w:rPr>
      </w:pPr>
      <w:r w:rsidRPr="00EC5E18">
        <w:rPr>
          <w:rFonts w:ascii="Times New Roman" w:eastAsia="Times New Roman" w:hAnsi="Times New Roman" w:cs="Times New Roman"/>
          <w:sz w:val="24"/>
          <w:szCs w:val="24"/>
          <w:lang w:val="x-none" w:eastAsia="x-none"/>
        </w:rPr>
        <w:t>Таблица 40</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4316"/>
        <w:gridCol w:w="1415"/>
        <w:gridCol w:w="853"/>
        <w:gridCol w:w="1979"/>
      </w:tblGrid>
      <w:tr w:rsidR="00EC5E18" w:rsidRPr="00EC5E18" w:rsidTr="00E52984">
        <w:tc>
          <w:tcPr>
            <w:tcW w:w="900" w:type="dxa"/>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w:t>
            </w:r>
          </w:p>
        </w:tc>
        <w:tc>
          <w:tcPr>
            <w:tcW w:w="4316"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Наименование объекта, </w:t>
            </w:r>
          </w:p>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(расчетного показателя)</w:t>
            </w:r>
          </w:p>
        </w:tc>
        <w:tc>
          <w:tcPr>
            <w:tcW w:w="1415"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Единица измерения</w:t>
            </w:r>
          </w:p>
        </w:tc>
        <w:tc>
          <w:tcPr>
            <w:tcW w:w="853"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Вели-чина</w:t>
            </w:r>
          </w:p>
        </w:tc>
        <w:tc>
          <w:tcPr>
            <w:tcW w:w="1979"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Обоснование</w:t>
            </w:r>
          </w:p>
        </w:tc>
      </w:tr>
      <w:tr w:rsidR="00EC5E18" w:rsidRPr="00EC5E18" w:rsidTr="00E52984">
        <w:tc>
          <w:tcPr>
            <w:tcW w:w="900" w:type="dxa"/>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w:t>
            </w:r>
          </w:p>
        </w:tc>
        <w:tc>
          <w:tcPr>
            <w:tcW w:w="4316" w:type="dxa"/>
            <w:vAlign w:val="center"/>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1415"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853"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979"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906"/>
        </w:trPr>
        <w:tc>
          <w:tcPr>
            <w:tcW w:w="90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both"/>
              <w:rPr>
                <w:rFonts w:ascii="Times New Roman" w:eastAsia="Times New Roman" w:hAnsi="Times New Roman" w:cs="Times New Roman"/>
                <w:color w:val="000000"/>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color w:val="000000"/>
                <w:sz w:val="20"/>
                <w:szCs w:val="20"/>
                <w:lang w:val="en-US" w:eastAsia="hi-IN" w:bidi="hi-IN"/>
              </w:rPr>
            </w:pPr>
            <w:r w:rsidRPr="00EC5E18">
              <w:rPr>
                <w:rFonts w:ascii="Times New Roman" w:eastAsia="Times New Roman" w:hAnsi="Times New Roman" w:cs="Times New Roman"/>
                <w:color w:val="000000"/>
                <w:sz w:val="20"/>
                <w:szCs w:val="20"/>
                <w:lang w:val="en-US" w:eastAsia="hi-IN" w:bidi="hi-IN"/>
              </w:rPr>
              <w:t>1.1</w:t>
            </w:r>
          </w:p>
        </w:tc>
        <w:tc>
          <w:tcPr>
            <w:tcW w:w="4316"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both"/>
              <w:rPr>
                <w:rFonts w:ascii="Times New Roman" w:eastAsia="Times New Roman" w:hAnsi="Times New Roman" w:cs="Times New Roman"/>
                <w:b/>
                <w:sz w:val="20"/>
                <w:szCs w:val="20"/>
                <w:lang w:eastAsia="hi-IN" w:bidi="hi-IN"/>
              </w:rPr>
            </w:pPr>
            <w:r w:rsidRPr="00EC5E18">
              <w:rPr>
                <w:rFonts w:ascii="Times New Roman" w:eastAsia="Times New Roman" w:hAnsi="Times New Roman" w:cs="Times New Roman"/>
                <w:color w:val="000000"/>
                <w:sz w:val="20"/>
                <w:szCs w:val="20"/>
                <w:lang w:eastAsia="hi-IN" w:bidi="hi-IN"/>
              </w:rPr>
              <w:t xml:space="preserve">Автобусные остановки на дорогах </w:t>
            </w:r>
            <w:r w:rsidRPr="00EC5E18">
              <w:rPr>
                <w:rFonts w:ascii="Times New Roman" w:eastAsia="Times New Roman" w:hAnsi="Times New Roman" w:cs="Times New Roman"/>
                <w:color w:val="000000"/>
                <w:sz w:val="20"/>
                <w:szCs w:val="20"/>
                <w:lang w:val="en-US" w:eastAsia="hi-IN" w:bidi="hi-IN"/>
              </w:rPr>
              <w:t>I</w:t>
            </w:r>
            <w:r w:rsidRPr="00EC5E18">
              <w:rPr>
                <w:rFonts w:ascii="Times New Roman" w:eastAsia="Times New Roman" w:hAnsi="Times New Roman" w:cs="Times New Roman"/>
                <w:color w:val="000000"/>
                <w:sz w:val="20"/>
                <w:szCs w:val="20"/>
                <w:lang w:eastAsia="hi-IN" w:bidi="hi-IN"/>
              </w:rPr>
              <w:t>-</w:t>
            </w:r>
            <w:r w:rsidRPr="00EC5E18">
              <w:rPr>
                <w:rFonts w:ascii="Times New Roman" w:eastAsia="Times New Roman" w:hAnsi="Times New Roman" w:cs="Times New Roman"/>
                <w:color w:val="000000"/>
                <w:sz w:val="20"/>
                <w:szCs w:val="20"/>
                <w:lang w:val="en-US" w:eastAsia="hi-IN" w:bidi="hi-IN"/>
              </w:rPr>
              <w:t>III</w:t>
            </w:r>
            <w:r w:rsidRPr="00EC5E18">
              <w:rPr>
                <w:rFonts w:ascii="Times New Roman" w:eastAsia="Times New Roman" w:hAnsi="Times New Roman" w:cs="Times New Roman"/>
                <w:color w:val="000000"/>
                <w:sz w:val="20"/>
                <w:szCs w:val="20"/>
                <w:lang w:eastAsia="hi-IN" w:bidi="hi-IN"/>
              </w:rPr>
              <w:t xml:space="preserve"> категории</w:t>
            </w:r>
          </w:p>
        </w:tc>
        <w:tc>
          <w:tcPr>
            <w:tcW w:w="1415"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остановка</w:t>
            </w:r>
          </w:p>
        </w:tc>
        <w:tc>
          <w:tcPr>
            <w:tcW w:w="853"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 на 3 км</w:t>
            </w:r>
          </w:p>
        </w:tc>
        <w:tc>
          <w:tcPr>
            <w:tcW w:w="1979"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34.13330.2012</w:t>
            </w:r>
          </w:p>
        </w:tc>
      </w:tr>
      <w:tr w:rsidR="00EC5E18" w:rsidRPr="00EC5E18" w:rsidTr="00E52984">
        <w:trPr>
          <w:trHeight w:val="920"/>
        </w:trPr>
        <w:tc>
          <w:tcPr>
            <w:tcW w:w="90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both"/>
              <w:rPr>
                <w:rFonts w:ascii="Times New Roman" w:eastAsia="Times New Roman" w:hAnsi="Times New Roman" w:cs="Times New Roman"/>
                <w:color w:val="000000"/>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color w:val="000000"/>
                <w:sz w:val="20"/>
                <w:szCs w:val="20"/>
                <w:lang w:val="en-US" w:eastAsia="hi-IN" w:bidi="hi-IN"/>
              </w:rPr>
            </w:pPr>
            <w:r w:rsidRPr="00EC5E18">
              <w:rPr>
                <w:rFonts w:ascii="Times New Roman" w:eastAsia="Times New Roman" w:hAnsi="Times New Roman" w:cs="Times New Roman"/>
                <w:color w:val="000000"/>
                <w:sz w:val="20"/>
                <w:szCs w:val="20"/>
                <w:lang w:val="en-US" w:eastAsia="hi-IN" w:bidi="hi-IN"/>
              </w:rPr>
              <w:t>2</w:t>
            </w:r>
          </w:p>
        </w:tc>
        <w:tc>
          <w:tcPr>
            <w:tcW w:w="4316"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both"/>
              <w:rPr>
                <w:rFonts w:ascii="Times New Roman" w:eastAsia="Times New Roman" w:hAnsi="Times New Roman" w:cs="Times New Roman"/>
                <w:color w:val="000000"/>
                <w:sz w:val="20"/>
                <w:szCs w:val="20"/>
                <w:lang w:eastAsia="hi-IN" w:bidi="hi-IN"/>
              </w:rPr>
            </w:pPr>
            <w:r w:rsidRPr="00EC5E18">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c>
          <w:tcPr>
            <w:tcW w:w="1415"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w:t>
            </w:r>
          </w:p>
        </w:tc>
        <w:tc>
          <w:tcPr>
            <w:tcW w:w="853"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800</w:t>
            </w:r>
          </w:p>
        </w:tc>
        <w:tc>
          <w:tcPr>
            <w:tcW w:w="1979"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bl>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val="en-US" w:eastAsia="hi-IN" w:bidi="hi-IN"/>
        </w:rPr>
      </w:pP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Остановочные и посадочные площадки и павильоны для пассажиров следует предусматривать в местах автобусных остановок.</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Остановочные площадки на дорогах </w:t>
      </w:r>
      <w:r w:rsidRPr="00EC5E18">
        <w:rPr>
          <w:rFonts w:ascii="Times New Roman" w:eastAsia="Times New Roman" w:hAnsi="Times New Roman" w:cs="Times New Roman"/>
          <w:sz w:val="28"/>
          <w:szCs w:val="28"/>
          <w:lang w:val="en-US" w:eastAsia="hi-IN" w:bidi="hi-IN"/>
        </w:rPr>
        <w:t>I</w:t>
      </w:r>
      <w:r w:rsidRPr="00EC5E18">
        <w:rPr>
          <w:rFonts w:ascii="Times New Roman" w:eastAsia="Times New Roman" w:hAnsi="Times New Roman" w:cs="Times New Roman"/>
          <w:sz w:val="28"/>
          <w:szCs w:val="28"/>
          <w:lang w:eastAsia="hi-IN" w:bidi="hi-IN"/>
        </w:rPr>
        <w:t xml:space="preserve">Б, </w:t>
      </w:r>
      <w:r w:rsidRPr="00EC5E18">
        <w:rPr>
          <w:rFonts w:ascii="Times New Roman" w:eastAsia="Times New Roman" w:hAnsi="Times New Roman" w:cs="Times New Roman"/>
          <w:sz w:val="28"/>
          <w:szCs w:val="28"/>
          <w:lang w:val="en-US" w:eastAsia="hi-IN" w:bidi="hi-IN"/>
        </w:rPr>
        <w:t>I</w:t>
      </w:r>
      <w:r w:rsidRPr="00EC5E18">
        <w:rPr>
          <w:rFonts w:ascii="Times New Roman" w:eastAsia="Times New Roman" w:hAnsi="Times New Roman" w:cs="Times New Roman"/>
          <w:sz w:val="28"/>
          <w:szCs w:val="28"/>
          <w:lang w:eastAsia="hi-IN" w:bidi="hi-IN"/>
        </w:rPr>
        <w:t xml:space="preserve">В, </w:t>
      </w:r>
      <w:r w:rsidRPr="00EC5E18">
        <w:rPr>
          <w:rFonts w:ascii="Times New Roman" w:eastAsia="Times New Roman" w:hAnsi="Times New Roman" w:cs="Times New Roman"/>
          <w:sz w:val="28"/>
          <w:szCs w:val="28"/>
          <w:lang w:val="en-US" w:eastAsia="hi-IN" w:bidi="hi-IN"/>
        </w:rPr>
        <w:t>II</w:t>
      </w:r>
      <w:r w:rsidRPr="00EC5E18">
        <w:rPr>
          <w:rFonts w:ascii="Times New Roman" w:eastAsia="Times New Roman" w:hAnsi="Times New Roman" w:cs="Times New Roman"/>
          <w:sz w:val="28"/>
          <w:szCs w:val="28"/>
          <w:lang w:eastAsia="hi-IN" w:bidi="hi-IN"/>
        </w:rPr>
        <w:t xml:space="preserve"> и </w:t>
      </w:r>
      <w:r w:rsidRPr="00EC5E18">
        <w:rPr>
          <w:rFonts w:ascii="Times New Roman" w:eastAsia="Times New Roman" w:hAnsi="Times New Roman" w:cs="Times New Roman"/>
          <w:sz w:val="28"/>
          <w:szCs w:val="28"/>
          <w:lang w:val="en-US" w:eastAsia="hi-IN" w:bidi="hi-IN"/>
        </w:rPr>
        <w:t>III</w:t>
      </w:r>
      <w:r w:rsidRPr="00EC5E18">
        <w:rPr>
          <w:rFonts w:ascii="Times New Roman" w:eastAsia="Times New Roman" w:hAnsi="Times New Roman" w:cs="Times New Roman"/>
          <w:sz w:val="28"/>
          <w:szCs w:val="28"/>
          <w:lang w:eastAsia="hi-IN" w:bidi="hi-IN"/>
        </w:rPr>
        <w:t xml:space="preserve"> категорий должны быть отделены от проезжей части разделительной полосой.</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От посадочных площадок в направлении основных потоков пассажиров следует проектировать пешеходные дорожки или тротуары до существующих тротуаров, улиц или пешеходных дорожек, а при их отсутствии - на расстояние, не менее расстояния боковой видимости.</w:t>
      </w:r>
    </w:p>
    <w:p w:rsidR="00EC5E18" w:rsidRPr="00EC5E18" w:rsidRDefault="00EC5E18" w:rsidP="00EC5E18">
      <w:pPr>
        <w:spacing w:after="0" w:line="240" w:lineRule="auto"/>
        <w:jc w:val="both"/>
        <w:rPr>
          <w:rFonts w:ascii="Times New Roman" w:eastAsia="Times New Roman" w:hAnsi="Times New Roman" w:cs="Times New Roman"/>
          <w:color w:val="0000FF"/>
          <w:sz w:val="28"/>
          <w:szCs w:val="28"/>
          <w:lang w:val="x-none" w:eastAsia="x-none"/>
        </w:rPr>
      </w:pPr>
      <w:r w:rsidRPr="00EC5E18">
        <w:rPr>
          <w:rFonts w:ascii="Times New Roman" w:eastAsia="Times New Roman" w:hAnsi="Times New Roman" w:cs="Times New Roman"/>
          <w:sz w:val="28"/>
          <w:szCs w:val="28"/>
          <w:lang w:val="x-none" w:eastAsia="x-none"/>
        </w:rPr>
        <w:t xml:space="preserve">         Объекты внешнего транспорта необходимо размещать в соответствии с постановлением Правительства РФ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EC5E18" w:rsidRPr="00EC5E18" w:rsidRDefault="00EC5E18" w:rsidP="00EC5E18">
      <w:pPr>
        <w:spacing w:after="0" w:line="240" w:lineRule="auto"/>
        <w:jc w:val="both"/>
        <w:rPr>
          <w:rFonts w:ascii="Times New Roman" w:eastAsia="Times New Roman" w:hAnsi="Times New Roman" w:cs="Times New Roman"/>
          <w:color w:val="0000FF"/>
          <w:sz w:val="28"/>
          <w:szCs w:val="28"/>
          <w:lang w:val="x-none" w:eastAsia="x-none"/>
        </w:rPr>
      </w:pPr>
    </w:p>
    <w:p w:rsidR="00EC5E18" w:rsidRPr="00EC5E18" w:rsidRDefault="00EC5E18" w:rsidP="00EC5E18">
      <w:pPr>
        <w:spacing w:after="0" w:line="240" w:lineRule="auto"/>
        <w:jc w:val="center"/>
        <w:rPr>
          <w:rFonts w:ascii="Times New Roman" w:eastAsia="Times New Roman" w:hAnsi="Times New Roman" w:cs="Times New Roman"/>
          <w:b/>
          <w:sz w:val="24"/>
          <w:szCs w:val="20"/>
          <w:lang w:val="x-none" w:eastAsia="x-none"/>
        </w:rPr>
      </w:pPr>
    </w:p>
    <w:p w:rsidR="00EC5E18" w:rsidRPr="00EC5E18" w:rsidRDefault="00EC5E18" w:rsidP="00EC5E18">
      <w:pPr>
        <w:spacing w:after="0" w:line="240" w:lineRule="auto"/>
        <w:jc w:val="center"/>
        <w:rPr>
          <w:rFonts w:ascii="Times New Roman" w:eastAsia="Times New Roman" w:hAnsi="Times New Roman" w:cs="Times New Roman"/>
          <w:sz w:val="28"/>
          <w:szCs w:val="28"/>
          <w:lang w:val="x-none" w:eastAsia="x-none"/>
        </w:rPr>
      </w:pPr>
      <w:r w:rsidRPr="00EC5E18">
        <w:rPr>
          <w:rFonts w:ascii="Times New Roman" w:eastAsia="Times New Roman" w:hAnsi="Times New Roman" w:cs="Times New Roman"/>
          <w:b/>
          <w:sz w:val="24"/>
          <w:szCs w:val="20"/>
          <w:lang w:val="x-none" w:eastAsia="x-none"/>
        </w:rPr>
        <w:lastRenderedPageBreak/>
        <w:t>Парковки (парковочные места)</w:t>
      </w:r>
    </w:p>
    <w:p w:rsidR="00EC5E18" w:rsidRPr="00EC5E18" w:rsidRDefault="00EC5E18" w:rsidP="00EC5E18">
      <w:pPr>
        <w:spacing w:after="0" w:line="240" w:lineRule="auto"/>
        <w:jc w:val="right"/>
        <w:rPr>
          <w:rFonts w:ascii="Times New Roman" w:eastAsia="Times New Roman" w:hAnsi="Times New Roman" w:cs="Times New Roman"/>
          <w:sz w:val="24"/>
          <w:szCs w:val="24"/>
          <w:lang w:val="x-none" w:eastAsia="x-none"/>
        </w:rPr>
      </w:pPr>
      <w:r w:rsidRPr="00EC5E18">
        <w:rPr>
          <w:rFonts w:ascii="Times New Roman" w:eastAsia="Times New Roman" w:hAnsi="Times New Roman" w:cs="Times New Roman"/>
          <w:sz w:val="24"/>
          <w:szCs w:val="24"/>
          <w:lang w:val="x-none" w:eastAsia="x-none"/>
        </w:rPr>
        <w:t>Таблица 41</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988"/>
        <w:gridCol w:w="2008"/>
        <w:gridCol w:w="843"/>
        <w:gridCol w:w="1801"/>
      </w:tblGrid>
      <w:tr w:rsidR="00EC5E18" w:rsidRPr="00EC5E18" w:rsidTr="00E52984">
        <w:tc>
          <w:tcPr>
            <w:tcW w:w="720" w:type="dxa"/>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w:t>
            </w:r>
          </w:p>
        </w:tc>
        <w:tc>
          <w:tcPr>
            <w:tcW w:w="3988"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Наименование объекта, </w:t>
            </w:r>
          </w:p>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(расчетного показателя)</w:t>
            </w:r>
          </w:p>
        </w:tc>
        <w:tc>
          <w:tcPr>
            <w:tcW w:w="2008"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Единица измерения</w:t>
            </w:r>
          </w:p>
        </w:tc>
        <w:tc>
          <w:tcPr>
            <w:tcW w:w="843"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Вели-чина</w:t>
            </w:r>
          </w:p>
        </w:tc>
        <w:tc>
          <w:tcPr>
            <w:tcW w:w="1801"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Обоснование</w:t>
            </w:r>
          </w:p>
        </w:tc>
      </w:tr>
      <w:tr w:rsidR="00EC5E18" w:rsidRPr="00EC5E18" w:rsidTr="00E52984">
        <w:tc>
          <w:tcPr>
            <w:tcW w:w="720" w:type="dxa"/>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w:t>
            </w:r>
          </w:p>
        </w:tc>
        <w:tc>
          <w:tcPr>
            <w:tcW w:w="3988" w:type="dxa"/>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2008"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843"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801"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933"/>
        </w:trPr>
        <w:tc>
          <w:tcPr>
            <w:tcW w:w="72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1.1</w:t>
            </w:r>
          </w:p>
        </w:tc>
        <w:tc>
          <w:tcPr>
            <w:tcW w:w="398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both"/>
              <w:rPr>
                <w:rFonts w:ascii="Times New Roman" w:eastAsia="Times New Roman" w:hAnsi="Times New Roman" w:cs="Times New Roman"/>
                <w:b/>
                <w:sz w:val="20"/>
                <w:szCs w:val="20"/>
                <w:lang w:eastAsia="hi-IN" w:bidi="hi-IN"/>
              </w:rPr>
            </w:pPr>
            <w:r w:rsidRPr="00EC5E18">
              <w:rPr>
                <w:rFonts w:ascii="Times New Roman" w:eastAsia="Times New Roman" w:hAnsi="Times New Roman" w:cs="Times New Roman"/>
                <w:sz w:val="20"/>
                <w:szCs w:val="20"/>
                <w:lang w:eastAsia="hi-IN" w:bidi="hi-IN"/>
              </w:rPr>
              <w:t>Парковочные места объектов дошкольного, начального и среднего общего образования</w:t>
            </w:r>
          </w:p>
        </w:tc>
        <w:tc>
          <w:tcPr>
            <w:tcW w:w="200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машино-мест</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на 100 работающих</w:t>
            </w:r>
          </w:p>
        </w:tc>
        <w:tc>
          <w:tcPr>
            <w:tcW w:w="843" w:type="dxa"/>
            <w:tcBorders>
              <w:top w:val="single" w:sz="4" w:space="0" w:color="auto"/>
              <w:left w:val="single" w:sz="4" w:space="0" w:color="auto"/>
              <w:bottom w:val="single" w:sz="4" w:space="0" w:color="auto"/>
              <w:right w:val="single" w:sz="4" w:space="0" w:color="auto"/>
            </w:tcBorders>
            <w:vAlign w:val="center"/>
          </w:tcPr>
          <w:p w:rsidR="00EC5E18" w:rsidRPr="00E9685E" w:rsidRDefault="00EC5E18" w:rsidP="00EC5E18">
            <w:pPr>
              <w:suppressAutoHyphens/>
              <w:spacing w:after="0" w:line="240" w:lineRule="auto"/>
              <w:jc w:val="center"/>
              <w:rPr>
                <w:rFonts w:ascii="Times New Roman" w:eastAsia="Times New Roman" w:hAnsi="Times New Roman" w:cs="Times New Roman"/>
                <w:sz w:val="20"/>
                <w:szCs w:val="20"/>
                <w:highlight w:val="yellow"/>
                <w:lang w:val="en-US" w:eastAsia="hi-IN" w:bidi="hi-IN"/>
              </w:rPr>
            </w:pPr>
            <w:r w:rsidRPr="00822B07">
              <w:rPr>
                <w:rFonts w:ascii="Times New Roman" w:eastAsia="Times New Roman" w:hAnsi="Times New Roman" w:cs="Times New Roman"/>
                <w:sz w:val="20"/>
                <w:szCs w:val="20"/>
                <w:lang w:val="en-US" w:eastAsia="hi-IN" w:bidi="hi-IN"/>
              </w:rPr>
              <w:t>5</w:t>
            </w:r>
          </w:p>
        </w:tc>
        <w:tc>
          <w:tcPr>
            <w:tcW w:w="1801"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r w:rsidR="00EC5E18" w:rsidRPr="00EC5E18" w:rsidTr="00E52984">
        <w:trPr>
          <w:trHeight w:val="1225"/>
        </w:trPr>
        <w:tc>
          <w:tcPr>
            <w:tcW w:w="72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1.2</w:t>
            </w:r>
          </w:p>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p>
        </w:tc>
        <w:tc>
          <w:tcPr>
            <w:tcW w:w="398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Парковочные места  учреждений управления, кредитно-финансовых и юридических учреждений местного значения</w:t>
            </w:r>
          </w:p>
        </w:tc>
        <w:tc>
          <w:tcPr>
            <w:tcW w:w="200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машино-мест</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на 100 работающих</w:t>
            </w:r>
          </w:p>
        </w:tc>
        <w:tc>
          <w:tcPr>
            <w:tcW w:w="843" w:type="dxa"/>
            <w:tcBorders>
              <w:top w:val="single" w:sz="4" w:space="0" w:color="auto"/>
              <w:left w:val="single" w:sz="4" w:space="0" w:color="auto"/>
              <w:bottom w:val="single" w:sz="4" w:space="0" w:color="auto"/>
              <w:right w:val="single" w:sz="4" w:space="0" w:color="auto"/>
            </w:tcBorders>
            <w:vAlign w:val="center"/>
          </w:tcPr>
          <w:p w:rsidR="00EC5E18" w:rsidRPr="00E9685E" w:rsidRDefault="00EC5E18" w:rsidP="00EC5E18">
            <w:pPr>
              <w:suppressAutoHyphens/>
              <w:spacing w:after="0" w:line="240" w:lineRule="auto"/>
              <w:jc w:val="center"/>
              <w:rPr>
                <w:rFonts w:ascii="Times New Roman" w:eastAsia="Times New Roman" w:hAnsi="Times New Roman" w:cs="Times New Roman"/>
                <w:sz w:val="20"/>
                <w:szCs w:val="20"/>
                <w:highlight w:val="yellow"/>
                <w:lang w:val="en-US" w:eastAsia="hi-IN" w:bidi="hi-IN"/>
              </w:rPr>
            </w:pPr>
            <w:r w:rsidRPr="00822B07">
              <w:rPr>
                <w:rFonts w:ascii="Times New Roman" w:eastAsia="Times New Roman" w:hAnsi="Times New Roman" w:cs="Times New Roman"/>
                <w:sz w:val="20"/>
                <w:szCs w:val="20"/>
                <w:lang w:val="en-US" w:eastAsia="hi-IN" w:bidi="hi-IN"/>
              </w:rPr>
              <w:t>5</w:t>
            </w:r>
          </w:p>
        </w:tc>
        <w:tc>
          <w:tcPr>
            <w:tcW w:w="1801"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r w:rsidR="00EC5E18" w:rsidRPr="00EC5E18" w:rsidTr="00E52984">
        <w:trPr>
          <w:trHeight w:val="1225"/>
        </w:trPr>
        <w:tc>
          <w:tcPr>
            <w:tcW w:w="72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pacing w:after="0" w:line="240" w:lineRule="auto"/>
              <w:jc w:val="both"/>
              <w:rPr>
                <w:rFonts w:ascii="Times New Roman" w:eastAsia="Times New Roman" w:hAnsi="Times New Roman" w:cs="Times New Roman"/>
                <w:bCs/>
                <w:sz w:val="24"/>
                <w:szCs w:val="20"/>
                <w:lang w:eastAsia="ru-RU"/>
              </w:rPr>
            </w:pPr>
          </w:p>
          <w:p w:rsidR="00EC5E18" w:rsidRPr="00EC5E18" w:rsidRDefault="00EC5E18" w:rsidP="00EC5E18">
            <w:pPr>
              <w:spacing w:after="0" w:line="240" w:lineRule="auto"/>
              <w:jc w:val="center"/>
              <w:rPr>
                <w:rFonts w:ascii="Times New Roman" w:eastAsia="Times New Roman" w:hAnsi="Times New Roman" w:cs="Times New Roman"/>
                <w:bCs/>
                <w:sz w:val="24"/>
                <w:szCs w:val="20"/>
                <w:lang w:eastAsia="ru-RU"/>
              </w:rPr>
            </w:pPr>
          </w:p>
          <w:p w:rsidR="00EC5E18" w:rsidRPr="00EC5E18" w:rsidRDefault="00EC5E18" w:rsidP="00EC5E18">
            <w:pPr>
              <w:spacing w:after="0" w:line="240" w:lineRule="auto"/>
              <w:jc w:val="center"/>
              <w:rPr>
                <w:rFonts w:ascii="Times New Roman" w:eastAsia="Times New Roman" w:hAnsi="Times New Roman" w:cs="Times New Roman"/>
                <w:bCs/>
                <w:sz w:val="24"/>
                <w:szCs w:val="20"/>
                <w:lang w:eastAsia="ru-RU"/>
              </w:rPr>
            </w:pPr>
            <w:r w:rsidRPr="00EC5E18">
              <w:rPr>
                <w:rFonts w:ascii="Times New Roman" w:eastAsia="Times New Roman" w:hAnsi="Times New Roman" w:cs="Times New Roman"/>
                <w:bCs/>
                <w:sz w:val="24"/>
                <w:szCs w:val="20"/>
                <w:lang w:eastAsia="ru-RU"/>
              </w:rPr>
              <w:t>1.3</w:t>
            </w:r>
          </w:p>
        </w:tc>
        <w:tc>
          <w:tcPr>
            <w:tcW w:w="398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pacing w:after="0" w:line="240" w:lineRule="auto"/>
              <w:jc w:val="both"/>
              <w:rPr>
                <w:rFonts w:ascii="Times New Roman" w:eastAsia="Times New Roman" w:hAnsi="Times New Roman" w:cs="Times New Roman"/>
                <w:bCs/>
                <w:sz w:val="24"/>
                <w:szCs w:val="20"/>
                <w:lang w:eastAsia="ru-RU"/>
              </w:rPr>
            </w:pPr>
            <w:r w:rsidRPr="00EC5E18">
              <w:rPr>
                <w:rFonts w:ascii="Times New Roman" w:eastAsia="Times New Roman" w:hAnsi="Times New Roman" w:cs="Times New Roman"/>
                <w:bCs/>
                <w:sz w:val="24"/>
                <w:szCs w:val="20"/>
                <w:lang w:eastAsia="ru-RU"/>
              </w:rPr>
              <w:t>Парковочные места больниц</w:t>
            </w:r>
          </w:p>
        </w:tc>
        <w:tc>
          <w:tcPr>
            <w:tcW w:w="200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машино-мест</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на 100 коек</w:t>
            </w:r>
          </w:p>
        </w:tc>
        <w:tc>
          <w:tcPr>
            <w:tcW w:w="843" w:type="dxa"/>
            <w:tcBorders>
              <w:top w:val="single" w:sz="4" w:space="0" w:color="auto"/>
              <w:left w:val="single" w:sz="4" w:space="0" w:color="auto"/>
              <w:bottom w:val="single" w:sz="4" w:space="0" w:color="auto"/>
              <w:right w:val="single" w:sz="4" w:space="0" w:color="auto"/>
            </w:tcBorders>
            <w:vAlign w:val="center"/>
          </w:tcPr>
          <w:p w:rsidR="00EC5E18" w:rsidRPr="00822B07"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3</w:t>
            </w:r>
          </w:p>
        </w:tc>
        <w:tc>
          <w:tcPr>
            <w:tcW w:w="1801"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r w:rsidR="00EC5E18" w:rsidRPr="00EC5E18" w:rsidTr="00E52984">
        <w:trPr>
          <w:trHeight w:val="1002"/>
        </w:trPr>
        <w:tc>
          <w:tcPr>
            <w:tcW w:w="72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1.4</w:t>
            </w:r>
          </w:p>
        </w:tc>
        <w:tc>
          <w:tcPr>
            <w:tcW w:w="398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Парковочные места поликлиник</w:t>
            </w:r>
          </w:p>
        </w:tc>
        <w:tc>
          <w:tcPr>
            <w:tcW w:w="200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машино-мест</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на 100 посетителей</w:t>
            </w:r>
          </w:p>
        </w:tc>
        <w:tc>
          <w:tcPr>
            <w:tcW w:w="843" w:type="dxa"/>
            <w:tcBorders>
              <w:top w:val="single" w:sz="4" w:space="0" w:color="auto"/>
              <w:left w:val="single" w:sz="4" w:space="0" w:color="auto"/>
              <w:bottom w:val="single" w:sz="4" w:space="0" w:color="auto"/>
              <w:right w:val="single" w:sz="4" w:space="0" w:color="auto"/>
            </w:tcBorders>
            <w:vAlign w:val="center"/>
          </w:tcPr>
          <w:p w:rsidR="00EC5E18" w:rsidRPr="00822B07"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2</w:t>
            </w:r>
          </w:p>
        </w:tc>
        <w:tc>
          <w:tcPr>
            <w:tcW w:w="1801"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r w:rsidR="00EC5E18" w:rsidRPr="00EC5E18" w:rsidTr="00E52984">
        <w:trPr>
          <w:trHeight w:val="894"/>
        </w:trPr>
        <w:tc>
          <w:tcPr>
            <w:tcW w:w="72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1.5</w:t>
            </w:r>
          </w:p>
        </w:tc>
        <w:tc>
          <w:tcPr>
            <w:tcW w:w="398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Парковочные места промышленных предприятий</w:t>
            </w:r>
          </w:p>
        </w:tc>
        <w:tc>
          <w:tcPr>
            <w:tcW w:w="200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машино-мест</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на 100 работающих в 2-х смежных сменах</w:t>
            </w:r>
          </w:p>
        </w:tc>
        <w:tc>
          <w:tcPr>
            <w:tcW w:w="843" w:type="dxa"/>
            <w:tcBorders>
              <w:top w:val="single" w:sz="4" w:space="0" w:color="auto"/>
              <w:left w:val="single" w:sz="4" w:space="0" w:color="auto"/>
              <w:bottom w:val="single" w:sz="4" w:space="0" w:color="auto"/>
              <w:right w:val="single" w:sz="4" w:space="0" w:color="auto"/>
            </w:tcBorders>
            <w:vAlign w:val="center"/>
          </w:tcPr>
          <w:p w:rsidR="00EC5E18" w:rsidRPr="00822B07"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7</w:t>
            </w:r>
          </w:p>
        </w:tc>
        <w:tc>
          <w:tcPr>
            <w:tcW w:w="1801"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r w:rsidR="00EC5E18" w:rsidRPr="00EC5E18" w:rsidTr="00E52984">
        <w:trPr>
          <w:trHeight w:val="1065"/>
        </w:trPr>
        <w:tc>
          <w:tcPr>
            <w:tcW w:w="72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1.6</w:t>
            </w:r>
          </w:p>
        </w:tc>
        <w:tc>
          <w:tcPr>
            <w:tcW w:w="398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Парковочные места гостиниц (кроме высшего разряда)</w:t>
            </w:r>
          </w:p>
        </w:tc>
        <w:tc>
          <w:tcPr>
            <w:tcW w:w="200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машино-мест</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pacing w:val="-20"/>
                <w:sz w:val="20"/>
                <w:szCs w:val="20"/>
                <w:lang w:val="en-US" w:eastAsia="hi-IN" w:bidi="hi-IN"/>
              </w:rPr>
              <w:t>на 100 мест</w:t>
            </w:r>
          </w:p>
        </w:tc>
        <w:tc>
          <w:tcPr>
            <w:tcW w:w="843" w:type="dxa"/>
            <w:tcBorders>
              <w:top w:val="single" w:sz="4" w:space="0" w:color="auto"/>
              <w:left w:val="single" w:sz="4" w:space="0" w:color="auto"/>
              <w:bottom w:val="single" w:sz="4" w:space="0" w:color="auto"/>
              <w:right w:val="single" w:sz="4" w:space="0" w:color="auto"/>
            </w:tcBorders>
            <w:vAlign w:val="center"/>
          </w:tcPr>
          <w:p w:rsidR="00EC5E18" w:rsidRPr="00822B07"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6</w:t>
            </w:r>
          </w:p>
        </w:tc>
        <w:tc>
          <w:tcPr>
            <w:tcW w:w="1801"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r w:rsidR="00EC5E18" w:rsidRPr="00EC5E18" w:rsidTr="00E52984">
        <w:trPr>
          <w:trHeight w:val="1065"/>
        </w:trPr>
        <w:tc>
          <w:tcPr>
            <w:tcW w:w="72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1.7</w:t>
            </w:r>
          </w:p>
        </w:tc>
        <w:tc>
          <w:tcPr>
            <w:tcW w:w="398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Торговые центры, универмаги, магазины с площадью торговых залов более 200 м2</w:t>
            </w:r>
          </w:p>
        </w:tc>
        <w:tc>
          <w:tcPr>
            <w:tcW w:w="200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машино-мест</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pacing w:val="-20"/>
                <w:sz w:val="20"/>
                <w:szCs w:val="20"/>
                <w:lang w:eastAsia="hi-IN" w:bidi="hi-IN"/>
              </w:rPr>
              <w:t>на 100 м2 торговой площади</w:t>
            </w:r>
          </w:p>
        </w:tc>
        <w:tc>
          <w:tcPr>
            <w:tcW w:w="843" w:type="dxa"/>
            <w:tcBorders>
              <w:top w:val="single" w:sz="4" w:space="0" w:color="auto"/>
              <w:left w:val="single" w:sz="4" w:space="0" w:color="auto"/>
              <w:bottom w:val="single" w:sz="4" w:space="0" w:color="auto"/>
              <w:right w:val="single" w:sz="4" w:space="0" w:color="auto"/>
            </w:tcBorders>
            <w:vAlign w:val="center"/>
          </w:tcPr>
          <w:p w:rsidR="00EC5E18" w:rsidRPr="00822B07"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5</w:t>
            </w:r>
          </w:p>
        </w:tc>
        <w:tc>
          <w:tcPr>
            <w:tcW w:w="1801"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r w:rsidR="00EC5E18" w:rsidRPr="00EC5E18" w:rsidTr="00E52984">
        <w:trPr>
          <w:trHeight w:val="1065"/>
        </w:trPr>
        <w:tc>
          <w:tcPr>
            <w:tcW w:w="72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1.8</w:t>
            </w:r>
          </w:p>
        </w:tc>
        <w:tc>
          <w:tcPr>
            <w:tcW w:w="398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Средние специальные учебные заведения</w:t>
            </w:r>
          </w:p>
        </w:tc>
        <w:tc>
          <w:tcPr>
            <w:tcW w:w="200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машино-мест</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на 100 работающих</w:t>
            </w:r>
          </w:p>
        </w:tc>
        <w:tc>
          <w:tcPr>
            <w:tcW w:w="843" w:type="dxa"/>
            <w:tcBorders>
              <w:top w:val="single" w:sz="4" w:space="0" w:color="auto"/>
              <w:left w:val="single" w:sz="4" w:space="0" w:color="auto"/>
              <w:bottom w:val="single" w:sz="4" w:space="0" w:color="auto"/>
              <w:right w:val="single" w:sz="4" w:space="0" w:color="auto"/>
            </w:tcBorders>
            <w:vAlign w:val="center"/>
          </w:tcPr>
          <w:p w:rsidR="00EC5E18" w:rsidRPr="00822B07"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10</w:t>
            </w:r>
          </w:p>
        </w:tc>
        <w:tc>
          <w:tcPr>
            <w:tcW w:w="1801"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r w:rsidR="00EC5E18" w:rsidRPr="00EC5E18" w:rsidTr="00E52984">
        <w:trPr>
          <w:trHeight w:val="1065"/>
        </w:trPr>
        <w:tc>
          <w:tcPr>
            <w:tcW w:w="72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1.9</w:t>
            </w:r>
          </w:p>
        </w:tc>
        <w:tc>
          <w:tcPr>
            <w:tcW w:w="398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Базы кратковременного отдыха (лыжные, рыболовные, охотничьи и др.)</w:t>
            </w:r>
          </w:p>
        </w:tc>
        <w:tc>
          <w:tcPr>
            <w:tcW w:w="200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машино-мест</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на 100 единовременных посетителей</w:t>
            </w:r>
          </w:p>
        </w:tc>
        <w:tc>
          <w:tcPr>
            <w:tcW w:w="843" w:type="dxa"/>
            <w:tcBorders>
              <w:top w:val="single" w:sz="4" w:space="0" w:color="auto"/>
              <w:left w:val="single" w:sz="4" w:space="0" w:color="auto"/>
              <w:bottom w:val="single" w:sz="4" w:space="0" w:color="auto"/>
              <w:right w:val="single" w:sz="4" w:space="0" w:color="auto"/>
            </w:tcBorders>
            <w:vAlign w:val="center"/>
          </w:tcPr>
          <w:p w:rsidR="00EC5E18" w:rsidRPr="00822B07"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10</w:t>
            </w:r>
          </w:p>
        </w:tc>
        <w:tc>
          <w:tcPr>
            <w:tcW w:w="1801"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r w:rsidR="00EC5E18" w:rsidRPr="00EC5E18" w:rsidTr="00E52984">
        <w:trPr>
          <w:trHeight w:val="1225"/>
        </w:trPr>
        <w:tc>
          <w:tcPr>
            <w:tcW w:w="72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1.10</w:t>
            </w:r>
          </w:p>
        </w:tc>
        <w:tc>
          <w:tcPr>
            <w:tcW w:w="398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Парковочные места пляжей и парков в зонах отдыха</w:t>
            </w:r>
          </w:p>
        </w:tc>
        <w:tc>
          <w:tcPr>
            <w:tcW w:w="200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машино-мест</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на 100 единовременных посетителей</w:t>
            </w:r>
          </w:p>
        </w:tc>
        <w:tc>
          <w:tcPr>
            <w:tcW w:w="843" w:type="dxa"/>
            <w:tcBorders>
              <w:top w:val="single" w:sz="4" w:space="0" w:color="auto"/>
              <w:left w:val="single" w:sz="4" w:space="0" w:color="auto"/>
              <w:bottom w:val="single" w:sz="4" w:space="0" w:color="auto"/>
              <w:right w:val="single" w:sz="4" w:space="0" w:color="auto"/>
            </w:tcBorders>
            <w:vAlign w:val="center"/>
          </w:tcPr>
          <w:p w:rsidR="00EC5E18" w:rsidRPr="00822B07"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15</w:t>
            </w:r>
          </w:p>
        </w:tc>
        <w:tc>
          <w:tcPr>
            <w:tcW w:w="1801"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r w:rsidR="00EC5E18" w:rsidRPr="00EC5E18" w:rsidTr="00E52984">
        <w:trPr>
          <w:trHeight w:val="1225"/>
        </w:trPr>
        <w:tc>
          <w:tcPr>
            <w:tcW w:w="72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1.11</w:t>
            </w:r>
          </w:p>
        </w:tc>
        <w:tc>
          <w:tcPr>
            <w:tcW w:w="398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Парковочные места домов и баз отдыха, санаториев, санаториеы-проффилакториев,туристических баз</w:t>
            </w:r>
          </w:p>
        </w:tc>
        <w:tc>
          <w:tcPr>
            <w:tcW w:w="200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машино-мест</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на 100 отдыхающих и обслуживающего персонала</w:t>
            </w:r>
          </w:p>
        </w:tc>
        <w:tc>
          <w:tcPr>
            <w:tcW w:w="843" w:type="dxa"/>
            <w:tcBorders>
              <w:top w:val="single" w:sz="4" w:space="0" w:color="auto"/>
              <w:left w:val="single" w:sz="4" w:space="0" w:color="auto"/>
              <w:bottom w:val="single" w:sz="4" w:space="0" w:color="auto"/>
              <w:right w:val="single" w:sz="4" w:space="0" w:color="auto"/>
            </w:tcBorders>
            <w:vAlign w:val="center"/>
          </w:tcPr>
          <w:p w:rsidR="00EC5E18" w:rsidRPr="00822B07"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3</w:t>
            </w:r>
          </w:p>
        </w:tc>
        <w:tc>
          <w:tcPr>
            <w:tcW w:w="1801"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r w:rsidR="00EC5E18" w:rsidRPr="00EC5E18" w:rsidTr="00E52984">
        <w:trPr>
          <w:trHeight w:val="782"/>
        </w:trPr>
        <w:tc>
          <w:tcPr>
            <w:tcW w:w="72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1.12</w:t>
            </w:r>
          </w:p>
        </w:tc>
        <w:tc>
          <w:tcPr>
            <w:tcW w:w="398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Парковочные места садоводческих товариществ</w:t>
            </w:r>
          </w:p>
        </w:tc>
        <w:tc>
          <w:tcPr>
            <w:tcW w:w="200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машино-мест</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на 10 участков</w:t>
            </w:r>
          </w:p>
        </w:tc>
        <w:tc>
          <w:tcPr>
            <w:tcW w:w="843" w:type="dxa"/>
            <w:tcBorders>
              <w:top w:val="single" w:sz="4" w:space="0" w:color="auto"/>
              <w:left w:val="single" w:sz="4" w:space="0" w:color="auto"/>
              <w:bottom w:val="single" w:sz="4" w:space="0" w:color="auto"/>
              <w:right w:val="single" w:sz="4" w:space="0" w:color="auto"/>
            </w:tcBorders>
            <w:vAlign w:val="center"/>
          </w:tcPr>
          <w:p w:rsidR="00EC5E18" w:rsidRPr="00822B07"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7</w:t>
            </w:r>
          </w:p>
        </w:tc>
        <w:tc>
          <w:tcPr>
            <w:tcW w:w="1801"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color w:val="0070C0"/>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r w:rsidR="00EC5E18" w:rsidRPr="00EC5E18" w:rsidTr="00E52984">
        <w:trPr>
          <w:trHeight w:val="782"/>
        </w:trPr>
        <w:tc>
          <w:tcPr>
            <w:tcW w:w="72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2</w:t>
            </w:r>
          </w:p>
        </w:tc>
        <w:tc>
          <w:tcPr>
            <w:tcW w:w="398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c>
          <w:tcPr>
            <w:tcW w:w="200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w:t>
            </w:r>
          </w:p>
        </w:tc>
        <w:tc>
          <w:tcPr>
            <w:tcW w:w="843" w:type="dxa"/>
            <w:tcBorders>
              <w:top w:val="single" w:sz="4" w:space="0" w:color="auto"/>
              <w:left w:val="single" w:sz="4" w:space="0" w:color="auto"/>
              <w:bottom w:val="single" w:sz="4" w:space="0" w:color="auto"/>
              <w:right w:val="single" w:sz="4" w:space="0" w:color="auto"/>
            </w:tcBorders>
            <w:vAlign w:val="center"/>
          </w:tcPr>
          <w:p w:rsidR="00EC5E18" w:rsidRPr="00822B07"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250; 1000</w:t>
            </w:r>
          </w:p>
        </w:tc>
        <w:tc>
          <w:tcPr>
            <w:tcW w:w="1801"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bl>
    <w:p w:rsidR="00EC5E18" w:rsidRPr="00EC5E18" w:rsidRDefault="00EC5E18" w:rsidP="00EC5E18">
      <w:pPr>
        <w:spacing w:after="0" w:line="240" w:lineRule="auto"/>
        <w:jc w:val="both"/>
        <w:rPr>
          <w:rFonts w:ascii="Times New Roman" w:eastAsia="Times New Roman" w:hAnsi="Times New Roman" w:cs="Times New Roman"/>
          <w:sz w:val="24"/>
          <w:szCs w:val="20"/>
          <w:lang w:val="x-none" w:eastAsia="x-none"/>
        </w:rPr>
      </w:pPr>
    </w:p>
    <w:p w:rsidR="00EC5E18" w:rsidRPr="00EC5E18" w:rsidRDefault="00EC5E18" w:rsidP="00EC5E18">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Согласно СП 59.13330.2012 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 в том числе 5% специализированных мест для автотранспорта инвалидов на кресле-коляске из расчета, при числе мест:</w:t>
      </w:r>
    </w:p>
    <w:p w:rsidR="00EC5E18" w:rsidRPr="00EC5E18" w:rsidRDefault="00EC5E18" w:rsidP="00EC5E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C5E18">
        <w:rPr>
          <w:rFonts w:ascii="Courier New" w:eastAsia="Times New Roman" w:hAnsi="Courier New" w:cs="Courier New"/>
          <w:sz w:val="28"/>
          <w:szCs w:val="28"/>
          <w:lang w:eastAsia="ru-RU"/>
        </w:rPr>
        <w:t xml:space="preserve">  </w:t>
      </w:r>
      <w:r w:rsidRPr="00EC5E18">
        <w:rPr>
          <w:rFonts w:ascii="Times New Roman" w:eastAsia="Times New Roman" w:hAnsi="Times New Roman" w:cs="Times New Roman"/>
          <w:sz w:val="28"/>
          <w:szCs w:val="28"/>
          <w:lang w:eastAsia="ru-RU"/>
        </w:rPr>
        <w:t>до 100 включительно ............ 5%, но не менее одного места;</w:t>
      </w:r>
    </w:p>
    <w:p w:rsidR="00EC5E18" w:rsidRPr="00EC5E18" w:rsidRDefault="00EC5E18" w:rsidP="00EC5E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C5E18">
        <w:rPr>
          <w:rFonts w:ascii="Times New Roman" w:eastAsia="Times New Roman" w:hAnsi="Times New Roman" w:cs="Times New Roman"/>
          <w:sz w:val="28"/>
          <w:szCs w:val="28"/>
          <w:lang w:eastAsia="ru-RU"/>
        </w:rPr>
        <w:t xml:space="preserve">     от 101 до 200 .......................... 5 мест и дополнительно 3%;</w:t>
      </w:r>
    </w:p>
    <w:p w:rsidR="00EC5E18" w:rsidRPr="00EC5E18" w:rsidRDefault="00EC5E18" w:rsidP="00EC5E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C5E18">
        <w:rPr>
          <w:rFonts w:ascii="Times New Roman" w:eastAsia="Times New Roman" w:hAnsi="Times New Roman" w:cs="Times New Roman"/>
          <w:sz w:val="28"/>
          <w:szCs w:val="28"/>
          <w:lang w:eastAsia="ru-RU"/>
        </w:rPr>
        <w:t xml:space="preserve">     от 201 до 1000 ........................ 8 мест и дополнительно 2%;</w:t>
      </w:r>
    </w:p>
    <w:p w:rsidR="00EC5E18" w:rsidRPr="00EC5E18" w:rsidRDefault="00EC5E18" w:rsidP="00EC5E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C5E18">
        <w:rPr>
          <w:rFonts w:ascii="Times New Roman" w:eastAsia="Times New Roman" w:hAnsi="Times New Roman" w:cs="Times New Roman"/>
          <w:sz w:val="28"/>
          <w:szCs w:val="28"/>
          <w:lang w:eastAsia="ru-RU"/>
        </w:rPr>
        <w:t xml:space="preserve">     1001 место и более ............. 24 места плюс не менее 1% на каждые 100 мест свыше.</w:t>
      </w:r>
    </w:p>
    <w:p w:rsidR="00EC5E18" w:rsidRPr="00EC5E18" w:rsidRDefault="00EC5E18" w:rsidP="00EC5E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C5E18">
        <w:rPr>
          <w:rFonts w:ascii="Times New Roman" w:eastAsia="Times New Roman" w:hAnsi="Times New Roman" w:cs="Times New Roman"/>
          <w:sz w:val="28"/>
          <w:szCs w:val="28"/>
          <w:lang w:eastAsia="ru-RU"/>
        </w:rPr>
        <w:t xml:space="preserve">          Места для личного автотранспорта инвалидов желательно размещать вблизи входа в предприятие или в учреждение, доступного для инвалидов, но не далее 50 м.</w:t>
      </w:r>
    </w:p>
    <w:p w:rsidR="00EC5E18" w:rsidRPr="00EC5E18" w:rsidRDefault="00EC5E18" w:rsidP="00EC5E18">
      <w:pPr>
        <w:suppressAutoHyphens/>
        <w:autoSpaceDE w:val="0"/>
        <w:autoSpaceDN w:val="0"/>
        <w:adjustRightInd w:val="0"/>
        <w:spacing w:after="0" w:line="240" w:lineRule="auto"/>
        <w:ind w:firstLine="540"/>
        <w:jc w:val="center"/>
        <w:outlineLvl w:val="0"/>
        <w:rPr>
          <w:rFonts w:ascii="Times New Roman" w:eastAsia="Times New Roman" w:hAnsi="Times New Roman" w:cs="Times New Roman"/>
          <w:b/>
          <w:sz w:val="20"/>
          <w:szCs w:val="20"/>
          <w:lang w:eastAsia="hi-IN" w:bidi="hi-IN"/>
        </w:rPr>
      </w:pPr>
    </w:p>
    <w:p w:rsidR="00EC5E18" w:rsidRPr="00EC5E18" w:rsidRDefault="00EC5E18" w:rsidP="00EC5E18">
      <w:pPr>
        <w:suppressAutoHyphens/>
        <w:autoSpaceDE w:val="0"/>
        <w:autoSpaceDN w:val="0"/>
        <w:adjustRightInd w:val="0"/>
        <w:spacing w:after="0" w:line="240" w:lineRule="auto"/>
        <w:ind w:firstLine="540"/>
        <w:jc w:val="center"/>
        <w:outlineLvl w:val="0"/>
        <w:rPr>
          <w:rFonts w:ascii="Times New Roman" w:eastAsia="Times New Roman" w:hAnsi="Times New Roman" w:cs="Times New Roman"/>
          <w:color w:val="0000FF"/>
          <w:sz w:val="28"/>
          <w:szCs w:val="28"/>
          <w:lang w:eastAsia="hi-IN" w:bidi="hi-IN"/>
        </w:rPr>
      </w:pPr>
      <w:r w:rsidRPr="00EC5E18">
        <w:rPr>
          <w:rFonts w:ascii="Times New Roman" w:eastAsia="Times New Roman" w:hAnsi="Times New Roman" w:cs="Times New Roman"/>
          <w:b/>
          <w:sz w:val="20"/>
          <w:szCs w:val="20"/>
          <w:lang w:eastAsia="hi-IN" w:bidi="hi-IN"/>
        </w:rPr>
        <w:t>Полосы отвода и придорожные полосы автомобильных дорог местного значения вне границ населенных пунктов</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color w:val="0000FF"/>
          <w:sz w:val="28"/>
          <w:szCs w:val="28"/>
          <w:lang w:eastAsia="hi-IN" w:bidi="hi-IN"/>
        </w:rPr>
      </w:pPr>
    </w:p>
    <w:p w:rsidR="00EC5E18" w:rsidRPr="00EC5E18" w:rsidRDefault="00EC5E18" w:rsidP="00EC5E18">
      <w:pPr>
        <w:spacing w:after="0" w:line="240" w:lineRule="auto"/>
        <w:jc w:val="both"/>
        <w:rPr>
          <w:rFonts w:ascii="Times New Roman" w:eastAsia="Times New Roman" w:hAnsi="Times New Roman" w:cs="Times New Roman"/>
          <w:sz w:val="28"/>
          <w:szCs w:val="28"/>
          <w:lang w:val="x-none" w:eastAsia="x-none"/>
        </w:rPr>
      </w:pPr>
      <w:r w:rsidRPr="00EC5E18">
        <w:rPr>
          <w:rFonts w:ascii="Times New Roman" w:eastAsia="Times New Roman" w:hAnsi="Times New Roman" w:cs="Times New Roman"/>
          <w:sz w:val="28"/>
          <w:szCs w:val="28"/>
          <w:lang w:val="x-none" w:eastAsia="x-none"/>
        </w:rPr>
        <w:t xml:space="preserve">         Согласно Постановлению Правительства РФ от 02.09.2009 № 717 "О нормах отвода земель для размещения автомобильных дорог и (или) объектов дорожного сервиса" для подготовки документации по планировке территории и разработки проектной документации для определения границ полосы отвода, необходимой для размещения планируемых к строительству и реконструкции автомобильных дорог, могут быть использованы осредненные нормы отвода земель в соответствии с таблицей 42.</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p>
    <w:p w:rsidR="00EC5E18" w:rsidRPr="00EC5E18" w:rsidRDefault="00EC5E18" w:rsidP="00EC5E18">
      <w:pPr>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18" w:name="Par6"/>
      <w:bookmarkEnd w:id="18"/>
      <w:r w:rsidRPr="00EC5E18">
        <w:rPr>
          <w:rFonts w:ascii="Times New Roman" w:eastAsia="Times New Roman" w:hAnsi="Times New Roman" w:cs="Times New Roman"/>
          <w:sz w:val="24"/>
          <w:szCs w:val="24"/>
          <w:lang w:eastAsia="ru-RU"/>
        </w:rPr>
        <w:t>Таблица 42</w:t>
      </w:r>
    </w:p>
    <w:p w:rsidR="00EC5E18" w:rsidRPr="00EC5E18" w:rsidRDefault="00EC5E18" w:rsidP="00EC5E18">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w:t>
      </w:r>
    </w:p>
    <w:p w:rsidR="00EC5E18" w:rsidRPr="00EC5E18" w:rsidRDefault="00EC5E18" w:rsidP="00EC5E18">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 xml:space="preserve"> Катего-│Коли-   │   Общая площадь полосы отвода (гектаров на 1 линейный</w:t>
      </w:r>
    </w:p>
    <w:p w:rsidR="00EC5E18" w:rsidRPr="00EC5E18" w:rsidRDefault="00EC5E18" w:rsidP="00EC5E18">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 xml:space="preserve"> рия    │чество  │                километр автомобильной дороги)</w:t>
      </w:r>
    </w:p>
    <w:p w:rsidR="00EC5E18" w:rsidRPr="00EC5E18" w:rsidRDefault="00EC5E18" w:rsidP="00EC5E18">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 xml:space="preserve"> дороги │полос   ├──────────────────────────────┬──────────────────────────</w:t>
      </w:r>
    </w:p>
    <w:p w:rsidR="00EC5E18" w:rsidRPr="00EC5E18" w:rsidRDefault="00EC5E18" w:rsidP="00EC5E18">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 xml:space="preserve">        │движения│   на особо ценных угодьях    │       необходимая</w:t>
      </w:r>
    </w:p>
    <w:p w:rsidR="00EC5E18" w:rsidRPr="00EC5E18" w:rsidRDefault="00EC5E18" w:rsidP="00EC5E18">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 xml:space="preserve">        │        │ земель сельскохозяйственного │</w:t>
      </w:r>
    </w:p>
    <w:p w:rsidR="00EC5E18" w:rsidRPr="00EC5E18" w:rsidRDefault="00EC5E18" w:rsidP="00EC5E18">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 xml:space="preserve">        │        │          назначения          │</w:t>
      </w:r>
    </w:p>
    <w:p w:rsidR="00EC5E18" w:rsidRPr="00EC5E18" w:rsidRDefault="00EC5E18" w:rsidP="00EC5E18">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 xml:space="preserve">        │        ├───────────┬──────────────────┼───────────┬──────────────</w:t>
      </w:r>
    </w:p>
    <w:p w:rsidR="00EC5E18" w:rsidRPr="00EC5E18" w:rsidRDefault="00EC5E18" w:rsidP="00EC5E18">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 xml:space="preserve">        │        │поперечный │    поперечный    │поперечный │  поперечный</w:t>
      </w:r>
    </w:p>
    <w:p w:rsidR="00EC5E18" w:rsidRPr="00EC5E18" w:rsidRDefault="00EC5E18" w:rsidP="00EC5E18">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 xml:space="preserve">        │        │   уклон   │ уклон местности  │   уклон   │    уклон</w:t>
      </w:r>
    </w:p>
    <w:p w:rsidR="00EC5E18" w:rsidRPr="00EC5E18" w:rsidRDefault="00EC5E18" w:rsidP="00EC5E18">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 xml:space="preserve">        │        │ местности │    свыше 1:20    │ местности │  местности</w:t>
      </w:r>
    </w:p>
    <w:p w:rsidR="00EC5E18" w:rsidRPr="00EC5E18" w:rsidRDefault="00EC5E18" w:rsidP="00EC5E18">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 xml:space="preserve">        │        │ не более  │     до 1:10      │ не более  │  свыше 1:20</w:t>
      </w:r>
    </w:p>
    <w:p w:rsidR="00EC5E18" w:rsidRPr="00EC5E18" w:rsidRDefault="00EC5E18" w:rsidP="00EC5E18">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 xml:space="preserve">        │        │   1:20    │                  │   1:20    │   до 1:10</w:t>
      </w:r>
    </w:p>
    <w:p w:rsidR="00EC5E18" w:rsidRPr="00EC5E18" w:rsidRDefault="00EC5E18" w:rsidP="00EC5E18">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w:t>
      </w:r>
    </w:p>
    <w:p w:rsidR="00EC5E18" w:rsidRPr="00EC5E18" w:rsidRDefault="00EC5E18" w:rsidP="00EC5E18">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 xml:space="preserve">    1   │   2    │  3  │  4  │     5   │   6    │  7  │  8  │   9  │  10</w:t>
      </w:r>
    </w:p>
    <w:p w:rsidR="00EC5E18" w:rsidRPr="00EC5E18" w:rsidRDefault="00EC5E18" w:rsidP="00EC5E18">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w:t>
      </w:r>
    </w:p>
    <w:p w:rsidR="00EC5E18" w:rsidRPr="00EC5E18" w:rsidRDefault="00EC5E18" w:rsidP="00EC5E18">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 xml:space="preserve"> I          8      7,5   1,8      7,6     1,8     8,1   2,3    8,2    2,3</w:t>
      </w:r>
    </w:p>
    <w:p w:rsidR="00EC5E18" w:rsidRPr="00EC5E18" w:rsidRDefault="00EC5E18" w:rsidP="00EC5E18">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 xml:space="preserve">            6      6,8   1,7      6,9     1,7     7,2   2,2    7,3    2,2</w:t>
      </w:r>
    </w:p>
    <w:p w:rsidR="00EC5E18" w:rsidRPr="00EC5E18" w:rsidRDefault="00EC5E18" w:rsidP="00EC5E18">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 xml:space="preserve"> I, II      4      6,1   1,6      6,2     1,6     6,5   2,1    6,6    2,1</w:t>
      </w:r>
    </w:p>
    <w:p w:rsidR="00EC5E18" w:rsidRPr="00EC5E18" w:rsidRDefault="00EC5E18" w:rsidP="00EC5E18">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 xml:space="preserve"> II         2      4,4   1,4      4,5     1,4     4,9   2,0    5,0    2,0</w:t>
      </w:r>
    </w:p>
    <w:p w:rsidR="00EC5E18" w:rsidRPr="00EC5E18" w:rsidRDefault="00EC5E18" w:rsidP="00EC5E18">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 xml:space="preserve"> III        2      4,0   1,3      4,2     1,3     4,6   2,0    4,8    2,0</w:t>
      </w:r>
    </w:p>
    <w:p w:rsidR="00EC5E18" w:rsidRPr="00EC5E18" w:rsidRDefault="00EC5E18" w:rsidP="00EC5E18">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 xml:space="preserve"> IV         2      2,4   1,3      2,5     1,3     3,5   2,0    3,6    2,0</w:t>
      </w:r>
    </w:p>
    <w:p w:rsidR="00EC5E18" w:rsidRPr="00EC5E18" w:rsidRDefault="00EC5E18" w:rsidP="00EC5E18">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 xml:space="preserve"> V          1      2,1   1,2      2,2     1,2     3,3   2,0    3,4    2,0</w:t>
      </w:r>
    </w:p>
    <w:p w:rsidR="00EC5E18" w:rsidRPr="00EC5E18" w:rsidRDefault="00EC5E18" w:rsidP="00EC5E18">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hi-IN" w:bidi="hi-IN"/>
        </w:rPr>
      </w:pP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lastRenderedPageBreak/>
        <w:t>Примечания:</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 1. В графах три, пять, семь и девять указаны осредненные нормы отвода земель, необходимых для размещения автомобильной дороги и (или) объектов дорожного сервиса и установления границ полосы отвода автомобильной дороги.</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2. В графах четыре, шесть, восемь и десять указаны осредненные нормы отвода земель, отводимых во временное пользование для нужд строительства (на период строительства).</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3. Осредненные нормы отвода земель указаны без учета размеров земельных участков, необходимых для размещения конструктивных элементов автомобильной дороги и дорожных сооружений, предусмотренных </w:t>
      </w:r>
      <w:hyperlink r:id="rId25" w:history="1">
        <w:r w:rsidRPr="00EC5E18">
          <w:rPr>
            <w:rFonts w:ascii="Times New Roman" w:eastAsia="Times New Roman" w:hAnsi="Times New Roman" w:cs="Times New Roman"/>
            <w:sz w:val="20"/>
            <w:szCs w:val="20"/>
            <w:lang w:eastAsia="hi-IN" w:bidi="hi-IN"/>
          </w:rPr>
          <w:t>пунктом 5</w:t>
        </w:r>
      </w:hyperlink>
      <w:r w:rsidRPr="00EC5E18">
        <w:rPr>
          <w:rFonts w:ascii="Times New Roman" w:eastAsia="Times New Roman" w:hAnsi="Times New Roman" w:cs="Times New Roman"/>
          <w:sz w:val="20"/>
          <w:szCs w:val="20"/>
          <w:lang w:eastAsia="hi-IN" w:bidi="hi-IN"/>
        </w:rPr>
        <w:t xml:space="preserve"> постановления .</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4. Осредненные нормы отвода земель, предоставляемых во временное пользование, учитывают только размеры земельных участков для размещения отвалов снимаемого растительного грунта и проезда технологического транспорта.</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5. Участки земель, предоставляемые во временное пользование для других нужд строительства (временные объезды, строительные площадки и др.), следует учитывать дополнительно по данным проектной документации.</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Основные параметры поперечного профиля проезжей части и земляного полотна автомобильных дорог принимают в зависимости от их категории по таблице 43.</w:t>
      </w:r>
    </w:p>
    <w:p w:rsidR="00EC5E18" w:rsidRPr="00EC5E18" w:rsidRDefault="00EC5E18" w:rsidP="00EC5E18">
      <w:pPr>
        <w:suppressAutoHyphens/>
        <w:autoSpaceDE w:val="0"/>
        <w:autoSpaceDN w:val="0"/>
        <w:adjustRightInd w:val="0"/>
        <w:spacing w:after="0" w:line="240" w:lineRule="auto"/>
        <w:jc w:val="right"/>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Таблица 43</w:t>
      </w:r>
    </w:p>
    <w:tbl>
      <w:tblPr>
        <w:tblW w:w="4915" w:type="pct"/>
        <w:jc w:val="center"/>
        <w:tblBorders>
          <w:top w:val="single" w:sz="6" w:space="0" w:color="auto"/>
          <w:left w:val="single" w:sz="6" w:space="0" w:color="auto"/>
          <w:bottom w:val="single" w:sz="6" w:space="0" w:color="auto"/>
          <w:right w:val="single" w:sz="6" w:space="0" w:color="auto"/>
        </w:tblBorders>
        <w:shd w:val="clear" w:color="auto" w:fill="FFFFFF"/>
        <w:tblCellMar>
          <w:left w:w="40" w:type="dxa"/>
          <w:right w:w="40" w:type="dxa"/>
        </w:tblCellMar>
        <w:tblLook w:val="04A0" w:firstRow="1" w:lastRow="0" w:firstColumn="1" w:lastColumn="0" w:noHBand="0" w:noVBand="1"/>
      </w:tblPr>
      <w:tblGrid>
        <w:gridCol w:w="910"/>
        <w:gridCol w:w="915"/>
        <w:gridCol w:w="873"/>
        <w:gridCol w:w="873"/>
        <w:gridCol w:w="1125"/>
        <w:gridCol w:w="713"/>
        <w:gridCol w:w="642"/>
        <w:gridCol w:w="1198"/>
        <w:gridCol w:w="835"/>
        <w:gridCol w:w="1469"/>
      </w:tblGrid>
      <w:tr w:rsidR="00EC5E18" w:rsidRPr="00EC5E18" w:rsidTr="00E52984">
        <w:trPr>
          <w:trHeight w:val="278"/>
          <w:jc w:val="center"/>
        </w:trPr>
        <w:tc>
          <w:tcPr>
            <w:tcW w:w="476" w:type="pct"/>
            <w:vMerge w:val="restar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000000"/>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Ширина земляного полотна, м</w:t>
            </w:r>
          </w:p>
        </w:tc>
        <w:tc>
          <w:tcPr>
            <w:tcW w:w="479" w:type="pct"/>
            <w:vMerge w:val="restar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000000"/>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 xml:space="preserve">Категория дороги </w:t>
            </w:r>
          </w:p>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p>
        </w:tc>
        <w:tc>
          <w:tcPr>
            <w:tcW w:w="457" w:type="pct"/>
            <w:vMerge w:val="restar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Число полос движения</w:t>
            </w:r>
          </w:p>
        </w:tc>
        <w:tc>
          <w:tcPr>
            <w:tcW w:w="3589" w:type="pct"/>
            <w:gridSpan w:val="7"/>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Ширина, м</w:t>
            </w:r>
          </w:p>
        </w:tc>
      </w:tr>
      <w:tr w:rsidR="00EC5E18" w:rsidRPr="00EC5E18" w:rsidTr="00E52984">
        <w:trPr>
          <w:trHeight w:val="1045"/>
          <w:jc w:val="center"/>
        </w:trPr>
        <w:tc>
          <w:tcPr>
            <w:tcW w:w="476" w:type="pct"/>
            <w:vMerge/>
            <w:tcBorders>
              <w:top w:val="single" w:sz="6" w:space="0" w:color="auto"/>
              <w:left w:val="single" w:sz="6" w:space="0" w:color="auto"/>
              <w:bottom w:val="double" w:sz="4" w:space="0" w:color="auto"/>
              <w:right w:val="single" w:sz="6" w:space="0" w:color="auto"/>
            </w:tcBorders>
            <w:shd w:val="clear" w:color="auto" w:fill="FFFFFF"/>
            <w:vAlign w:val="center"/>
          </w:tcPr>
          <w:p w:rsidR="00EC5E18" w:rsidRPr="00EC5E18" w:rsidRDefault="00EC5E18" w:rsidP="00EC5E18">
            <w:pPr>
              <w:suppressAutoHyphens/>
              <w:spacing w:after="0" w:line="240" w:lineRule="auto"/>
              <w:rPr>
                <w:rFonts w:ascii="Times New Roman" w:eastAsia="Times New Roman" w:hAnsi="Times New Roman" w:cs="Times New Roman"/>
                <w:color w:val="000000"/>
                <w:sz w:val="18"/>
                <w:szCs w:val="18"/>
                <w:lang w:val="en-US" w:eastAsia="hi-IN" w:bidi="hi-IN"/>
              </w:rPr>
            </w:pPr>
          </w:p>
        </w:tc>
        <w:tc>
          <w:tcPr>
            <w:tcW w:w="0" w:type="auto"/>
            <w:vMerge/>
            <w:tcBorders>
              <w:top w:val="single" w:sz="6" w:space="0" w:color="auto"/>
              <w:left w:val="single" w:sz="6" w:space="0" w:color="auto"/>
              <w:bottom w:val="double" w:sz="4" w:space="0" w:color="auto"/>
              <w:right w:val="single" w:sz="6" w:space="0" w:color="auto"/>
            </w:tcBorders>
            <w:shd w:val="clear" w:color="auto" w:fill="FFFFFF"/>
            <w:vAlign w:val="center"/>
          </w:tcPr>
          <w:p w:rsidR="00EC5E18" w:rsidRPr="00EC5E18" w:rsidRDefault="00EC5E18" w:rsidP="00EC5E18">
            <w:pPr>
              <w:suppressAutoHyphens/>
              <w:spacing w:after="0" w:line="240" w:lineRule="auto"/>
              <w:rPr>
                <w:rFonts w:ascii="Times New Roman" w:eastAsia="Times New Roman" w:hAnsi="Times New Roman" w:cs="Times New Roman"/>
                <w:color w:val="414B56"/>
                <w:sz w:val="18"/>
                <w:szCs w:val="18"/>
                <w:lang w:val="en-US" w:eastAsia="hi-IN" w:bidi="hi-IN"/>
              </w:rPr>
            </w:pPr>
          </w:p>
        </w:tc>
        <w:tc>
          <w:tcPr>
            <w:tcW w:w="0" w:type="auto"/>
            <w:vMerge/>
            <w:tcBorders>
              <w:top w:val="single" w:sz="6" w:space="0" w:color="auto"/>
              <w:left w:val="single" w:sz="6" w:space="0" w:color="auto"/>
              <w:bottom w:val="double" w:sz="4" w:space="0" w:color="auto"/>
              <w:right w:val="single" w:sz="6" w:space="0" w:color="auto"/>
            </w:tcBorders>
            <w:shd w:val="clear" w:color="auto" w:fill="FFFFFF"/>
            <w:vAlign w:val="center"/>
          </w:tcPr>
          <w:p w:rsidR="00EC5E18" w:rsidRPr="00EC5E18" w:rsidRDefault="00EC5E18" w:rsidP="00EC5E18">
            <w:pPr>
              <w:suppressAutoHyphens/>
              <w:spacing w:after="0" w:line="240" w:lineRule="auto"/>
              <w:rPr>
                <w:rFonts w:ascii="Times New Roman" w:eastAsia="Times New Roman" w:hAnsi="Times New Roman" w:cs="Times New Roman"/>
                <w:color w:val="414B56"/>
                <w:sz w:val="18"/>
                <w:szCs w:val="18"/>
                <w:lang w:val="en-US" w:eastAsia="hi-IN" w:bidi="hi-IN"/>
              </w:rPr>
            </w:pPr>
          </w:p>
        </w:tc>
        <w:tc>
          <w:tcPr>
            <w:tcW w:w="457" w:type="pct"/>
            <w:tcBorders>
              <w:top w:val="single" w:sz="6" w:space="0" w:color="auto"/>
              <w:left w:val="single" w:sz="6" w:space="0" w:color="auto"/>
              <w:bottom w:val="double" w:sz="4"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sz w:val="18"/>
                <w:szCs w:val="18"/>
                <w:lang w:val="en-US" w:eastAsia="hi-IN" w:bidi="hi-IN"/>
              </w:rPr>
            </w:pPr>
            <w:r w:rsidRPr="00EC5E18">
              <w:rPr>
                <w:rFonts w:ascii="Times New Roman" w:eastAsia="Times New Roman" w:hAnsi="Times New Roman" w:cs="Times New Roman"/>
                <w:sz w:val="18"/>
                <w:szCs w:val="18"/>
                <w:lang w:val="en-US" w:eastAsia="hi-IN" w:bidi="hi-IN"/>
              </w:rPr>
              <w:t>полосы движения</w:t>
            </w:r>
          </w:p>
        </w:tc>
        <w:tc>
          <w:tcPr>
            <w:tcW w:w="589" w:type="pct"/>
            <w:tcBorders>
              <w:top w:val="single" w:sz="6" w:space="0" w:color="auto"/>
              <w:left w:val="single" w:sz="6" w:space="0" w:color="auto"/>
              <w:bottom w:val="double" w:sz="4"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укрепленной полосы обочины</w:t>
            </w:r>
          </w:p>
        </w:tc>
        <w:tc>
          <w:tcPr>
            <w:tcW w:w="708" w:type="pct"/>
            <w:gridSpan w:val="2"/>
            <w:tcBorders>
              <w:top w:val="single" w:sz="6" w:space="0" w:color="auto"/>
              <w:left w:val="single" w:sz="6" w:space="0" w:color="auto"/>
              <w:bottom w:val="double" w:sz="4"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центральной разделительной полосы</w:t>
            </w:r>
          </w:p>
        </w:tc>
        <w:tc>
          <w:tcPr>
            <w:tcW w:w="627" w:type="pct"/>
            <w:tcBorders>
              <w:top w:val="single" w:sz="6" w:space="0" w:color="auto"/>
              <w:left w:val="single" w:sz="6" w:space="0" w:color="auto"/>
              <w:bottom w:val="double" w:sz="4"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остановочной полосы</w:t>
            </w:r>
          </w:p>
        </w:tc>
        <w:tc>
          <w:tcPr>
            <w:tcW w:w="437" w:type="pct"/>
            <w:tcBorders>
              <w:top w:val="single" w:sz="6" w:space="0" w:color="auto"/>
              <w:left w:val="single" w:sz="6" w:space="0" w:color="auto"/>
              <w:bottom w:val="double" w:sz="4"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000000"/>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 xml:space="preserve">Обочины </w:t>
            </w:r>
          </w:p>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См.5.21</w:t>
            </w:r>
          </w:p>
        </w:tc>
        <w:tc>
          <w:tcPr>
            <w:tcW w:w="770" w:type="pct"/>
            <w:tcBorders>
              <w:top w:val="single" w:sz="6" w:space="0" w:color="auto"/>
              <w:left w:val="single" w:sz="6" w:space="0" w:color="auto"/>
              <w:bottom w:val="double" w:sz="4"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eastAsia="hi-IN" w:bidi="hi-IN"/>
              </w:rPr>
            </w:pPr>
            <w:r w:rsidRPr="00EC5E18">
              <w:rPr>
                <w:rFonts w:ascii="Times New Roman" w:eastAsia="Times New Roman" w:hAnsi="Times New Roman" w:cs="Times New Roman"/>
                <w:color w:val="414B56"/>
                <w:sz w:val="18"/>
                <w:szCs w:val="18"/>
                <w:lang w:eastAsia="hi-IN" w:bidi="hi-IN"/>
              </w:rPr>
              <w:t>укрепленной полосы на разделительной полосе</w:t>
            </w:r>
          </w:p>
        </w:tc>
      </w:tr>
      <w:tr w:rsidR="00EC5E18" w:rsidRPr="00EC5E18" w:rsidTr="00E52984">
        <w:trPr>
          <w:trHeight w:val="532"/>
          <w:jc w:val="center"/>
        </w:trPr>
        <w:tc>
          <w:tcPr>
            <w:tcW w:w="476" w:type="pct"/>
            <w:tcBorders>
              <w:top w:val="double" w:sz="4"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000000"/>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28,5; 36; 43,5</w:t>
            </w:r>
          </w:p>
        </w:tc>
        <w:tc>
          <w:tcPr>
            <w:tcW w:w="479" w:type="pct"/>
            <w:tcBorders>
              <w:top w:val="double" w:sz="4"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IА</w:t>
            </w:r>
          </w:p>
        </w:tc>
        <w:tc>
          <w:tcPr>
            <w:tcW w:w="457" w:type="pct"/>
            <w:tcBorders>
              <w:top w:val="double" w:sz="4"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4; 6; 8</w:t>
            </w:r>
          </w:p>
        </w:tc>
        <w:tc>
          <w:tcPr>
            <w:tcW w:w="457" w:type="pct"/>
            <w:tcBorders>
              <w:top w:val="double" w:sz="4"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3,75</w:t>
            </w:r>
          </w:p>
        </w:tc>
        <w:tc>
          <w:tcPr>
            <w:tcW w:w="589" w:type="pct"/>
            <w:tcBorders>
              <w:top w:val="double" w:sz="4"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0,75</w:t>
            </w:r>
          </w:p>
        </w:tc>
        <w:tc>
          <w:tcPr>
            <w:tcW w:w="373" w:type="pct"/>
            <w:vMerge w:val="restart"/>
            <w:tcBorders>
              <w:top w:val="double" w:sz="4" w:space="0" w:color="auto"/>
              <w:left w:val="single" w:sz="6" w:space="0" w:color="auto"/>
              <w:right w:val="single" w:sz="6" w:space="0" w:color="auto"/>
            </w:tcBorders>
            <w:shd w:val="clear" w:color="auto" w:fill="FFFFFF"/>
            <w:vAlign w:val="center"/>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См. 5.28</w:t>
            </w:r>
          </w:p>
        </w:tc>
        <w:tc>
          <w:tcPr>
            <w:tcW w:w="336" w:type="pct"/>
            <w:tcBorders>
              <w:top w:val="double" w:sz="4"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6</w:t>
            </w:r>
          </w:p>
        </w:tc>
        <w:tc>
          <w:tcPr>
            <w:tcW w:w="627" w:type="pct"/>
            <w:tcBorders>
              <w:top w:val="double" w:sz="4"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2,50. см. 5.22</w:t>
            </w:r>
          </w:p>
        </w:tc>
        <w:tc>
          <w:tcPr>
            <w:tcW w:w="437" w:type="pct"/>
            <w:tcBorders>
              <w:top w:val="double" w:sz="4"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3,75</w:t>
            </w:r>
          </w:p>
        </w:tc>
        <w:tc>
          <w:tcPr>
            <w:tcW w:w="770" w:type="pct"/>
            <w:tcBorders>
              <w:top w:val="double" w:sz="4"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1</w:t>
            </w:r>
          </w:p>
        </w:tc>
      </w:tr>
      <w:tr w:rsidR="00EC5E18" w:rsidRPr="00EC5E18" w:rsidTr="00E52984">
        <w:trPr>
          <w:trHeight w:val="556"/>
          <w:jc w:val="center"/>
        </w:trPr>
        <w:tc>
          <w:tcPr>
            <w:tcW w:w="476"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000000"/>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27,5; 35; 42,5</w:t>
            </w:r>
          </w:p>
        </w:tc>
        <w:tc>
          <w:tcPr>
            <w:tcW w:w="479"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IБ</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4; 6; 8</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414B56"/>
                <w:sz w:val="18"/>
                <w:szCs w:val="18"/>
                <w:lang w:val="en-US" w:eastAsia="hi-IN" w:bidi="hi-IN"/>
              </w:rPr>
              <w:t>3.75</w:t>
            </w:r>
          </w:p>
        </w:tc>
        <w:tc>
          <w:tcPr>
            <w:tcW w:w="589"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0,75</w:t>
            </w:r>
          </w:p>
        </w:tc>
        <w:tc>
          <w:tcPr>
            <w:tcW w:w="373" w:type="pct"/>
            <w:vMerge/>
            <w:tcBorders>
              <w:left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5</w:t>
            </w: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2,50. см. 5.22</w:t>
            </w:r>
          </w:p>
        </w:tc>
        <w:tc>
          <w:tcPr>
            <w:tcW w:w="437"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3,75</w:t>
            </w:r>
          </w:p>
        </w:tc>
        <w:tc>
          <w:tcPr>
            <w:tcW w:w="770"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1</w:t>
            </w:r>
          </w:p>
        </w:tc>
      </w:tr>
      <w:tr w:rsidR="00EC5E18" w:rsidRPr="00EC5E18" w:rsidTr="00E52984">
        <w:trPr>
          <w:trHeight w:val="556"/>
          <w:jc w:val="center"/>
        </w:trPr>
        <w:tc>
          <w:tcPr>
            <w:tcW w:w="476"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000000"/>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21*; 28*; 17,5¹</w:t>
            </w:r>
          </w:p>
        </w:tc>
        <w:tc>
          <w:tcPr>
            <w:tcW w:w="479"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IВ</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4; 6; 8</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3,75/3,50</w:t>
            </w:r>
          </w:p>
        </w:tc>
        <w:tc>
          <w:tcPr>
            <w:tcW w:w="589"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0,75/0,50</w:t>
            </w:r>
          </w:p>
        </w:tc>
        <w:tc>
          <w:tcPr>
            <w:tcW w:w="373" w:type="pct"/>
            <w:vMerge/>
            <w:tcBorders>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5</w:t>
            </w: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2,50. см. 5.22</w:t>
            </w:r>
          </w:p>
        </w:tc>
        <w:tc>
          <w:tcPr>
            <w:tcW w:w="437"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3,75</w:t>
            </w:r>
          </w:p>
        </w:tc>
        <w:tc>
          <w:tcPr>
            <w:tcW w:w="770"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1</w:t>
            </w:r>
          </w:p>
        </w:tc>
      </w:tr>
      <w:tr w:rsidR="00EC5E18" w:rsidRPr="00EC5E18" w:rsidTr="00E52984">
        <w:trPr>
          <w:trHeight w:val="556"/>
          <w:jc w:val="center"/>
        </w:trPr>
        <w:tc>
          <w:tcPr>
            <w:tcW w:w="476"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000000"/>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15; 12</w:t>
            </w:r>
          </w:p>
        </w:tc>
        <w:tc>
          <w:tcPr>
            <w:tcW w:w="479"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II</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2; 4</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3,75/3,50</w:t>
            </w:r>
          </w:p>
        </w:tc>
        <w:tc>
          <w:tcPr>
            <w:tcW w:w="589"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0,75/0,50</w:t>
            </w:r>
          </w:p>
        </w:tc>
        <w:tc>
          <w:tcPr>
            <w:tcW w:w="708" w:type="pct"/>
            <w:gridSpan w:val="2"/>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414B56"/>
                <w:sz w:val="18"/>
                <w:szCs w:val="18"/>
                <w:lang w:val="en-US" w:eastAsia="hi-IN" w:bidi="hi-IN"/>
              </w:rPr>
              <w:t xml:space="preserve">–      </w:t>
            </w: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2,50. см. 5.22</w:t>
            </w:r>
          </w:p>
        </w:tc>
        <w:tc>
          <w:tcPr>
            <w:tcW w:w="437"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414B56"/>
                <w:sz w:val="18"/>
                <w:szCs w:val="18"/>
                <w:lang w:val="en-US" w:eastAsia="hi-IN" w:bidi="hi-IN"/>
              </w:rPr>
              <w:t xml:space="preserve">    3.75/2.5</w:t>
            </w:r>
          </w:p>
        </w:tc>
        <w:tc>
          <w:tcPr>
            <w:tcW w:w="770"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414B56"/>
                <w:sz w:val="18"/>
                <w:szCs w:val="18"/>
                <w:lang w:val="en-US" w:eastAsia="hi-IN" w:bidi="hi-IN"/>
              </w:rPr>
              <w:t>–</w:t>
            </w:r>
          </w:p>
        </w:tc>
      </w:tr>
      <w:tr w:rsidR="00EC5E18" w:rsidRPr="00EC5E18" w:rsidTr="00E52984">
        <w:trPr>
          <w:trHeight w:val="278"/>
          <w:jc w:val="center"/>
        </w:trPr>
        <w:tc>
          <w:tcPr>
            <w:tcW w:w="476"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000000"/>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12</w:t>
            </w:r>
          </w:p>
        </w:tc>
        <w:tc>
          <w:tcPr>
            <w:tcW w:w="479"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000000"/>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III</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000000"/>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2</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000000"/>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3.,0</w:t>
            </w:r>
          </w:p>
        </w:tc>
        <w:tc>
          <w:tcPr>
            <w:tcW w:w="589"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000000"/>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0,50</w:t>
            </w:r>
          </w:p>
        </w:tc>
        <w:tc>
          <w:tcPr>
            <w:tcW w:w="708" w:type="pct"/>
            <w:gridSpan w:val="2"/>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iCs/>
                <w:color w:val="000000"/>
                <w:sz w:val="18"/>
                <w:szCs w:val="18"/>
                <w:lang w:val="en-US" w:eastAsia="hi-IN" w:bidi="hi-IN"/>
              </w:rPr>
            </w:pPr>
            <w:r w:rsidRPr="00EC5E18">
              <w:rPr>
                <w:rFonts w:ascii="Times New Roman" w:eastAsia="Times New Roman" w:hAnsi="Times New Roman" w:cs="Times New Roman"/>
                <w:color w:val="414B56"/>
                <w:sz w:val="18"/>
                <w:szCs w:val="18"/>
                <w:lang w:val="en-US" w:eastAsia="hi-IN" w:bidi="hi-IN"/>
              </w:rPr>
              <w:t>–</w:t>
            </w: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000000"/>
                <w:sz w:val="18"/>
                <w:szCs w:val="18"/>
                <w:lang w:val="en-US" w:eastAsia="hi-IN" w:bidi="hi-IN"/>
              </w:rPr>
            </w:pPr>
            <w:r w:rsidRPr="00EC5E18">
              <w:rPr>
                <w:rFonts w:ascii="Times New Roman" w:eastAsia="Times New Roman" w:hAnsi="Times New Roman" w:cs="Times New Roman"/>
                <w:color w:val="414B56"/>
                <w:sz w:val="18"/>
                <w:szCs w:val="18"/>
                <w:lang w:val="en-US" w:eastAsia="hi-IN" w:bidi="hi-IN"/>
              </w:rPr>
              <w:t>–</w:t>
            </w:r>
          </w:p>
        </w:tc>
        <w:tc>
          <w:tcPr>
            <w:tcW w:w="437"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000000"/>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2,5</w:t>
            </w:r>
          </w:p>
        </w:tc>
        <w:tc>
          <w:tcPr>
            <w:tcW w:w="770"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000000"/>
                <w:sz w:val="18"/>
                <w:szCs w:val="18"/>
                <w:lang w:val="en-US" w:eastAsia="hi-IN" w:bidi="hi-IN"/>
              </w:rPr>
            </w:pPr>
            <w:r w:rsidRPr="00EC5E18">
              <w:rPr>
                <w:rFonts w:ascii="Times New Roman" w:eastAsia="Times New Roman" w:hAnsi="Times New Roman" w:cs="Times New Roman"/>
                <w:color w:val="414B56"/>
                <w:sz w:val="18"/>
                <w:szCs w:val="18"/>
                <w:lang w:val="en-US" w:eastAsia="hi-IN" w:bidi="hi-IN"/>
              </w:rPr>
              <w:t>–</w:t>
            </w:r>
          </w:p>
        </w:tc>
      </w:tr>
      <w:tr w:rsidR="00EC5E18" w:rsidRPr="00EC5E18" w:rsidTr="00E52984">
        <w:trPr>
          <w:trHeight w:val="278"/>
          <w:jc w:val="center"/>
        </w:trPr>
        <w:tc>
          <w:tcPr>
            <w:tcW w:w="476"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000000"/>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10</w:t>
            </w:r>
          </w:p>
        </w:tc>
        <w:tc>
          <w:tcPr>
            <w:tcW w:w="479"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IV</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2</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3,00</w:t>
            </w:r>
          </w:p>
        </w:tc>
        <w:tc>
          <w:tcPr>
            <w:tcW w:w="589"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0,50</w:t>
            </w:r>
          </w:p>
        </w:tc>
        <w:tc>
          <w:tcPr>
            <w:tcW w:w="708" w:type="pct"/>
            <w:gridSpan w:val="2"/>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414B56"/>
                <w:sz w:val="18"/>
                <w:szCs w:val="18"/>
                <w:lang w:val="en-US" w:eastAsia="hi-IN" w:bidi="hi-IN"/>
              </w:rPr>
              <w:t>–</w:t>
            </w: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414B56"/>
                <w:sz w:val="18"/>
                <w:szCs w:val="18"/>
                <w:lang w:val="en-US" w:eastAsia="hi-IN" w:bidi="hi-IN"/>
              </w:rPr>
              <w:t>–</w:t>
            </w:r>
          </w:p>
        </w:tc>
        <w:tc>
          <w:tcPr>
            <w:tcW w:w="437"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2,0</w:t>
            </w:r>
          </w:p>
        </w:tc>
        <w:tc>
          <w:tcPr>
            <w:tcW w:w="770"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414B56"/>
                <w:sz w:val="18"/>
                <w:szCs w:val="18"/>
                <w:lang w:val="en-US" w:eastAsia="hi-IN" w:bidi="hi-IN"/>
              </w:rPr>
              <w:t>–</w:t>
            </w:r>
          </w:p>
        </w:tc>
      </w:tr>
      <w:tr w:rsidR="00EC5E18" w:rsidRPr="00EC5E18" w:rsidTr="00E52984">
        <w:trPr>
          <w:trHeight w:val="301"/>
          <w:jc w:val="center"/>
        </w:trPr>
        <w:tc>
          <w:tcPr>
            <w:tcW w:w="476"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000000"/>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4,5+3,5=8</w:t>
            </w:r>
          </w:p>
        </w:tc>
        <w:tc>
          <w:tcPr>
            <w:tcW w:w="479"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V</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1</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4,5</w:t>
            </w:r>
          </w:p>
        </w:tc>
        <w:tc>
          <w:tcPr>
            <w:tcW w:w="589"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414B56"/>
                <w:sz w:val="18"/>
                <w:szCs w:val="18"/>
                <w:lang w:val="en-US" w:eastAsia="hi-IN" w:bidi="hi-IN"/>
              </w:rPr>
              <w:t>–</w:t>
            </w:r>
          </w:p>
        </w:tc>
        <w:tc>
          <w:tcPr>
            <w:tcW w:w="708" w:type="pct"/>
            <w:gridSpan w:val="2"/>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414B56"/>
                <w:sz w:val="18"/>
                <w:szCs w:val="18"/>
                <w:lang w:val="en-US" w:eastAsia="hi-IN" w:bidi="hi-IN"/>
              </w:rPr>
              <w:t>–</w:t>
            </w: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414B56"/>
                <w:sz w:val="18"/>
                <w:szCs w:val="18"/>
                <w:lang w:val="en-US" w:eastAsia="hi-IN" w:bidi="hi-IN"/>
              </w:rPr>
              <w:t>–</w:t>
            </w:r>
          </w:p>
        </w:tc>
        <w:tc>
          <w:tcPr>
            <w:tcW w:w="437"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1,75</w:t>
            </w:r>
          </w:p>
        </w:tc>
        <w:tc>
          <w:tcPr>
            <w:tcW w:w="770" w:type="pct"/>
            <w:tcBorders>
              <w:top w:val="single" w:sz="6" w:space="0" w:color="auto"/>
              <w:left w:val="single" w:sz="6" w:space="0" w:color="auto"/>
              <w:bottom w:val="single" w:sz="6" w:space="0" w:color="auto"/>
              <w:right w:val="single" w:sz="6" w:space="0" w:color="auto"/>
            </w:tcBorders>
            <w:shd w:val="clear" w:color="auto" w:fill="FFFFFF"/>
          </w:tcPr>
          <w:p w:rsidR="00EC5E18" w:rsidRPr="00EC5E18" w:rsidRDefault="00EC5E18" w:rsidP="00EC5E18">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414B56"/>
                <w:sz w:val="18"/>
                <w:szCs w:val="18"/>
                <w:lang w:val="en-US" w:eastAsia="hi-IN" w:bidi="hi-IN"/>
              </w:rPr>
              <w:t>–</w:t>
            </w:r>
          </w:p>
        </w:tc>
      </w:tr>
    </w:tbl>
    <w:p w:rsidR="00EC5E18" w:rsidRPr="00EC5E18" w:rsidRDefault="00EC5E18" w:rsidP="00EC5E18">
      <w:pPr>
        <w:suppressAutoHyphens/>
        <w:autoSpaceDE w:val="0"/>
        <w:autoSpaceDN w:val="0"/>
        <w:adjustRightInd w:val="0"/>
        <w:spacing w:after="0" w:line="240" w:lineRule="auto"/>
        <w:jc w:val="right"/>
        <w:rPr>
          <w:rFonts w:ascii="Times New Roman" w:eastAsia="Times New Roman" w:hAnsi="Times New Roman" w:cs="Times New Roman"/>
          <w:sz w:val="20"/>
          <w:szCs w:val="20"/>
          <w:lang w:val="en-US" w:eastAsia="hi-IN" w:bidi="hi-IN"/>
        </w:rPr>
      </w:pP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Примечание: </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1. (*) Наименьшая ширина центральной разделительной полосы согласно пункту 5.29 СП 34.13330.2012;</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2. (5.22) –  номер пункта в СП 34.13330.2012. </w:t>
      </w: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18"/>
          <w:szCs w:val="18"/>
          <w:lang w:eastAsia="hi-IN" w:bidi="hi-IN"/>
        </w:rPr>
      </w:pP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w:t>
      </w:r>
      <w:hyperlink r:id="rId26" w:history="1">
        <w:r w:rsidRPr="00EC5E18">
          <w:rPr>
            <w:rFonts w:ascii="Times New Roman" w:eastAsia="Times New Roman" w:hAnsi="Times New Roman" w:cs="Times New Roman"/>
            <w:sz w:val="28"/>
            <w:szCs w:val="28"/>
            <w:lang w:eastAsia="hi-IN" w:bidi="hi-IN"/>
          </w:rPr>
          <w:t>Порядок</w:t>
        </w:r>
      </w:hyperlink>
      <w:r w:rsidRPr="00EC5E18">
        <w:rPr>
          <w:rFonts w:ascii="Times New Roman" w:eastAsia="Times New Roman" w:hAnsi="Times New Roman" w:cs="Times New Roman"/>
          <w:sz w:val="28"/>
          <w:szCs w:val="28"/>
          <w:lang w:eastAsia="hi-IN" w:bidi="hi-IN"/>
        </w:rPr>
        <w:t xml:space="preserve"> установления и использования полос отвода автомобильных дорог местного значения может устанавливаться органом местного самоуправления.</w:t>
      </w:r>
    </w:p>
    <w:p w:rsidR="00EC5E18" w:rsidRPr="006A1D88" w:rsidRDefault="00EC5E18" w:rsidP="00EC5E18">
      <w:pPr>
        <w:numPr>
          <w:ilvl w:val="2"/>
          <w:numId w:val="0"/>
        </w:numPr>
        <w:tabs>
          <w:tab w:val="num" w:pos="0"/>
        </w:tabs>
        <w:suppressAutoHyphens/>
        <w:spacing w:before="240" w:after="60" w:line="240" w:lineRule="auto"/>
        <w:ind w:left="720"/>
        <w:jc w:val="both"/>
        <w:outlineLvl w:val="2"/>
        <w:rPr>
          <w:rFonts w:ascii="Times New Roman" w:eastAsia="Times New Roman" w:hAnsi="Times New Roman" w:cs="Times New Roman"/>
          <w:b/>
          <w:sz w:val="24"/>
          <w:szCs w:val="24"/>
          <w:lang w:eastAsia="hi-IN" w:bidi="hi-IN"/>
        </w:rPr>
      </w:pPr>
      <w:r w:rsidRPr="00EC5E18">
        <w:rPr>
          <w:rFonts w:ascii="Times New Roman" w:eastAsia="Times New Roman" w:hAnsi="Times New Roman" w:cs="Times New Roman"/>
          <w:b/>
          <w:sz w:val="28"/>
          <w:szCs w:val="28"/>
          <w:lang w:eastAsia="hi-IN" w:bidi="hi-IN"/>
        </w:rPr>
        <w:t xml:space="preserve">          </w:t>
      </w:r>
      <w:r w:rsidRPr="006A1D88">
        <w:rPr>
          <w:rFonts w:ascii="Times New Roman" w:eastAsia="Times New Roman" w:hAnsi="Times New Roman" w:cs="Times New Roman"/>
          <w:b/>
          <w:sz w:val="24"/>
          <w:szCs w:val="24"/>
          <w:lang w:eastAsia="hi-IN" w:bidi="hi-IN"/>
        </w:rPr>
        <w:t>Расчетные параметры улиц и дорог сельских поселений следует принимать в соответствии с таблицей 44.</w:t>
      </w:r>
    </w:p>
    <w:p w:rsidR="00EC5E18" w:rsidRPr="00EC5E18" w:rsidRDefault="00EC5E18" w:rsidP="00EC5E18">
      <w:pPr>
        <w:suppressAutoHyphens/>
        <w:autoSpaceDE w:val="0"/>
        <w:autoSpaceDN w:val="0"/>
        <w:adjustRightInd w:val="0"/>
        <w:spacing w:after="0" w:line="240" w:lineRule="auto"/>
        <w:jc w:val="right"/>
        <w:rPr>
          <w:rFonts w:ascii="Times New Roman" w:eastAsia="Times New Roman" w:hAnsi="Times New Roman" w:cs="Times New Roman"/>
          <w:sz w:val="20"/>
          <w:szCs w:val="20"/>
          <w:lang w:eastAsia="hi-IN" w:bidi="hi-IN"/>
        </w:rPr>
      </w:pPr>
    </w:p>
    <w:p w:rsidR="00EC5E18" w:rsidRPr="00EC5E18" w:rsidRDefault="00EC5E18" w:rsidP="00EC5E18">
      <w:pPr>
        <w:suppressAutoHyphens/>
        <w:autoSpaceDE w:val="0"/>
        <w:autoSpaceDN w:val="0"/>
        <w:adjustRightInd w:val="0"/>
        <w:spacing w:after="0" w:line="240" w:lineRule="auto"/>
        <w:jc w:val="right"/>
        <w:rPr>
          <w:rFonts w:ascii="Courier New" w:eastAsia="Times New Roman" w:hAnsi="Courier New" w:cs="Courier New"/>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Таблица 44 </w:t>
      </w:r>
    </w:p>
    <w:tbl>
      <w:tblPr>
        <w:tblW w:w="9360" w:type="dxa"/>
        <w:tblInd w:w="40" w:type="dxa"/>
        <w:tblLayout w:type="fixed"/>
        <w:tblCellMar>
          <w:left w:w="40" w:type="dxa"/>
          <w:right w:w="40" w:type="dxa"/>
        </w:tblCellMar>
        <w:tblLook w:val="0000" w:firstRow="0" w:lastRow="0" w:firstColumn="0" w:lastColumn="0" w:noHBand="0" w:noVBand="0"/>
      </w:tblPr>
      <w:tblGrid>
        <w:gridCol w:w="1800"/>
        <w:gridCol w:w="2880"/>
        <w:gridCol w:w="1080"/>
        <w:gridCol w:w="1260"/>
        <w:gridCol w:w="1080"/>
        <w:gridCol w:w="1260"/>
      </w:tblGrid>
      <w:tr w:rsidR="00EC5E18" w:rsidRPr="00EC5E18" w:rsidTr="00E52984">
        <w:trPr>
          <w:cantSplit/>
          <w:trHeight w:val="1163"/>
        </w:trPr>
        <w:tc>
          <w:tcPr>
            <w:tcW w:w="1800" w:type="dxa"/>
            <w:tcBorders>
              <w:top w:val="single" w:sz="4" w:space="0" w:color="000000"/>
              <w:left w:val="single" w:sz="4" w:space="0" w:color="000000"/>
              <w:bottom w:val="single" w:sz="4" w:space="0" w:color="000000"/>
            </w:tcBorders>
          </w:tcPr>
          <w:p w:rsidR="00EC5E18" w:rsidRPr="00EC5E18" w:rsidRDefault="00EC5E18" w:rsidP="00EC5E18">
            <w:pPr>
              <w:suppressAutoHyphens/>
              <w:snapToGrid w:val="0"/>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Категория сельских улиц и дорог</w:t>
            </w:r>
          </w:p>
        </w:tc>
        <w:tc>
          <w:tcPr>
            <w:tcW w:w="2880" w:type="dxa"/>
            <w:tcBorders>
              <w:top w:val="single" w:sz="4" w:space="0" w:color="000000"/>
              <w:left w:val="single" w:sz="4" w:space="0" w:color="000000"/>
              <w:bottom w:val="single" w:sz="4" w:space="0" w:color="000000"/>
            </w:tcBorders>
          </w:tcPr>
          <w:p w:rsidR="00EC5E18" w:rsidRPr="00EC5E18" w:rsidRDefault="00EC5E18" w:rsidP="00EC5E18">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Основное назначение </w:t>
            </w:r>
          </w:p>
        </w:tc>
        <w:tc>
          <w:tcPr>
            <w:tcW w:w="1080" w:type="dxa"/>
            <w:tcBorders>
              <w:top w:val="single" w:sz="4" w:space="0" w:color="000000"/>
              <w:left w:val="single" w:sz="4" w:space="0" w:color="000000"/>
              <w:bottom w:val="single" w:sz="4" w:space="0" w:color="000000"/>
            </w:tcBorders>
            <w:textDirection w:val="btLr"/>
            <w:vAlign w:val="center"/>
          </w:tcPr>
          <w:p w:rsidR="00EC5E18" w:rsidRPr="00EC5E18" w:rsidRDefault="00EC5E18" w:rsidP="00EC5E18">
            <w:pPr>
              <w:suppressAutoHyphens/>
              <w:snapToGrid w:val="0"/>
              <w:spacing w:after="0" w:line="240" w:lineRule="auto"/>
              <w:ind w:left="113" w:right="113"/>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Расчетная скорость движения, км/ч</w:t>
            </w:r>
          </w:p>
        </w:tc>
        <w:tc>
          <w:tcPr>
            <w:tcW w:w="1260" w:type="dxa"/>
            <w:tcBorders>
              <w:top w:val="single" w:sz="4" w:space="0" w:color="000000"/>
              <w:left w:val="single" w:sz="4" w:space="0" w:color="000000"/>
              <w:bottom w:val="single" w:sz="4" w:space="0" w:color="000000"/>
            </w:tcBorders>
            <w:textDirection w:val="btLr"/>
            <w:vAlign w:val="center"/>
          </w:tcPr>
          <w:p w:rsidR="00EC5E18" w:rsidRPr="00EC5E18" w:rsidRDefault="00EC5E18" w:rsidP="00EC5E18">
            <w:pPr>
              <w:suppressAutoHyphens/>
              <w:snapToGrid w:val="0"/>
              <w:spacing w:after="0" w:line="240" w:lineRule="auto"/>
              <w:ind w:left="113" w:right="113"/>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Ширина полосы движения, м</w:t>
            </w:r>
          </w:p>
        </w:tc>
        <w:tc>
          <w:tcPr>
            <w:tcW w:w="1080" w:type="dxa"/>
            <w:tcBorders>
              <w:top w:val="single" w:sz="4" w:space="0" w:color="000000"/>
              <w:left w:val="single" w:sz="4" w:space="0" w:color="000000"/>
              <w:bottom w:val="single" w:sz="4" w:space="0" w:color="000000"/>
            </w:tcBorders>
            <w:textDirection w:val="btLr"/>
            <w:vAlign w:val="center"/>
          </w:tcPr>
          <w:p w:rsidR="00EC5E18" w:rsidRPr="00EC5E18" w:rsidRDefault="00EC5E18" w:rsidP="00EC5E18">
            <w:pPr>
              <w:suppressAutoHyphens/>
              <w:snapToGrid w:val="0"/>
              <w:spacing w:after="0" w:line="240" w:lineRule="auto"/>
              <w:ind w:left="113" w:right="113"/>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Число полос движения</w:t>
            </w:r>
          </w:p>
        </w:tc>
        <w:tc>
          <w:tcPr>
            <w:tcW w:w="1260" w:type="dxa"/>
            <w:tcBorders>
              <w:top w:val="single" w:sz="4" w:space="0" w:color="000000"/>
              <w:left w:val="single" w:sz="4" w:space="0" w:color="000000"/>
              <w:bottom w:val="single" w:sz="4" w:space="0" w:color="000000"/>
              <w:right w:val="single" w:sz="4" w:space="0" w:color="000000"/>
            </w:tcBorders>
            <w:textDirection w:val="btLr"/>
            <w:vAlign w:val="center"/>
          </w:tcPr>
          <w:p w:rsidR="00EC5E18" w:rsidRPr="00EC5E18" w:rsidRDefault="00EC5E18" w:rsidP="00EC5E18">
            <w:pPr>
              <w:suppressAutoHyphens/>
              <w:snapToGrid w:val="0"/>
              <w:spacing w:after="0" w:line="240" w:lineRule="auto"/>
              <w:ind w:left="113" w:right="113"/>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Ширина пешеходной части тротуара, м</w:t>
            </w:r>
          </w:p>
        </w:tc>
      </w:tr>
      <w:tr w:rsidR="00EC5E18" w:rsidRPr="00EC5E18" w:rsidTr="00E52984">
        <w:trPr>
          <w:trHeight w:val="362"/>
        </w:trPr>
        <w:tc>
          <w:tcPr>
            <w:tcW w:w="1800" w:type="dxa"/>
            <w:tcBorders>
              <w:top w:val="single" w:sz="4" w:space="0" w:color="000000"/>
              <w:left w:val="single" w:sz="4" w:space="0" w:color="000000"/>
              <w:bottom w:val="single" w:sz="4" w:space="0" w:color="000000"/>
            </w:tcBorders>
          </w:tcPr>
          <w:p w:rsidR="00EC5E18" w:rsidRPr="00EC5E18" w:rsidRDefault="00EC5E18" w:rsidP="00EC5E18">
            <w:pPr>
              <w:suppressAutoHyphens/>
              <w:snapToGri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Поселковая дорога </w:t>
            </w:r>
          </w:p>
        </w:tc>
        <w:tc>
          <w:tcPr>
            <w:tcW w:w="2880" w:type="dxa"/>
            <w:tcBorders>
              <w:top w:val="single" w:sz="4" w:space="0" w:color="000000"/>
              <w:left w:val="single" w:sz="4" w:space="0" w:color="000000"/>
              <w:bottom w:val="single" w:sz="4" w:space="0" w:color="000000"/>
            </w:tcBorders>
          </w:tcPr>
          <w:p w:rsidR="00EC5E18" w:rsidRPr="00EC5E18" w:rsidRDefault="00EC5E18" w:rsidP="00EC5E18">
            <w:pPr>
              <w:suppressAutoHyphens/>
              <w:snapToGri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Связь сельского поселения с внешними дорогами общей сети </w:t>
            </w:r>
          </w:p>
        </w:tc>
        <w:tc>
          <w:tcPr>
            <w:tcW w:w="1080" w:type="dxa"/>
            <w:tcBorders>
              <w:top w:val="single" w:sz="4" w:space="0" w:color="000000"/>
              <w:left w:val="single" w:sz="4" w:space="0" w:color="000000"/>
              <w:bottom w:val="single" w:sz="4" w:space="0" w:color="000000"/>
            </w:tcBorders>
          </w:tcPr>
          <w:p w:rsidR="00EC5E18" w:rsidRPr="00822B07" w:rsidRDefault="00EC5E18" w:rsidP="00EC5E18">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60</w:t>
            </w:r>
          </w:p>
        </w:tc>
        <w:tc>
          <w:tcPr>
            <w:tcW w:w="1260" w:type="dxa"/>
            <w:tcBorders>
              <w:top w:val="single" w:sz="4" w:space="0" w:color="000000"/>
              <w:left w:val="single" w:sz="4" w:space="0" w:color="000000"/>
              <w:bottom w:val="single" w:sz="4" w:space="0" w:color="000000"/>
            </w:tcBorders>
          </w:tcPr>
          <w:p w:rsidR="00EC5E18" w:rsidRPr="00822B07" w:rsidRDefault="00EC5E18" w:rsidP="00EC5E18">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3,5</w:t>
            </w:r>
          </w:p>
        </w:tc>
        <w:tc>
          <w:tcPr>
            <w:tcW w:w="1080" w:type="dxa"/>
            <w:tcBorders>
              <w:top w:val="single" w:sz="4" w:space="0" w:color="000000"/>
              <w:left w:val="single" w:sz="4" w:space="0" w:color="000000"/>
              <w:bottom w:val="single" w:sz="4" w:space="0" w:color="000000"/>
            </w:tcBorders>
          </w:tcPr>
          <w:p w:rsidR="00EC5E18" w:rsidRPr="00822B07" w:rsidRDefault="00EC5E18" w:rsidP="00EC5E18">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2</w:t>
            </w:r>
          </w:p>
        </w:tc>
        <w:tc>
          <w:tcPr>
            <w:tcW w:w="1260" w:type="dxa"/>
            <w:tcBorders>
              <w:top w:val="single" w:sz="4" w:space="0" w:color="000000"/>
              <w:left w:val="single" w:sz="4" w:space="0" w:color="000000"/>
              <w:bottom w:val="single" w:sz="4" w:space="0" w:color="000000"/>
              <w:right w:val="single" w:sz="4" w:space="0" w:color="000000"/>
            </w:tcBorders>
          </w:tcPr>
          <w:p w:rsidR="00EC5E18" w:rsidRPr="00822B07" w:rsidRDefault="00EC5E18" w:rsidP="00EC5E18">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noBreakHyphen/>
            </w:r>
          </w:p>
        </w:tc>
      </w:tr>
      <w:tr w:rsidR="00EC5E18" w:rsidRPr="00EC5E18" w:rsidTr="00E52984">
        <w:trPr>
          <w:trHeight w:val="441"/>
        </w:trPr>
        <w:tc>
          <w:tcPr>
            <w:tcW w:w="1800" w:type="dxa"/>
            <w:tcBorders>
              <w:top w:val="single" w:sz="4" w:space="0" w:color="000000"/>
              <w:left w:val="single" w:sz="4" w:space="0" w:color="000000"/>
              <w:bottom w:val="single" w:sz="4" w:space="0" w:color="000000"/>
            </w:tcBorders>
          </w:tcPr>
          <w:p w:rsidR="00EC5E18" w:rsidRPr="00EC5E18" w:rsidRDefault="00EC5E18" w:rsidP="00EC5E18">
            <w:pPr>
              <w:suppressAutoHyphens/>
              <w:snapToGri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Главная улица</w:t>
            </w:r>
          </w:p>
        </w:tc>
        <w:tc>
          <w:tcPr>
            <w:tcW w:w="2880" w:type="dxa"/>
            <w:tcBorders>
              <w:top w:val="single" w:sz="4" w:space="0" w:color="000000"/>
              <w:left w:val="single" w:sz="4" w:space="0" w:color="000000"/>
              <w:bottom w:val="single" w:sz="4" w:space="0" w:color="000000"/>
            </w:tcBorders>
          </w:tcPr>
          <w:p w:rsidR="00EC5E18" w:rsidRPr="00EC5E18" w:rsidRDefault="00EC5E18" w:rsidP="00EC5E18">
            <w:pPr>
              <w:suppressAutoHyphens/>
              <w:snapToGri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Связь жилых территорий с общественным центром</w:t>
            </w:r>
          </w:p>
        </w:tc>
        <w:tc>
          <w:tcPr>
            <w:tcW w:w="1080" w:type="dxa"/>
            <w:tcBorders>
              <w:top w:val="single" w:sz="4" w:space="0" w:color="000000"/>
              <w:left w:val="single" w:sz="4" w:space="0" w:color="000000"/>
              <w:bottom w:val="single" w:sz="4" w:space="0" w:color="000000"/>
            </w:tcBorders>
          </w:tcPr>
          <w:p w:rsidR="00EC5E18" w:rsidRPr="00822B07" w:rsidRDefault="00EC5E18" w:rsidP="00EC5E18">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40</w:t>
            </w:r>
          </w:p>
        </w:tc>
        <w:tc>
          <w:tcPr>
            <w:tcW w:w="1260" w:type="dxa"/>
            <w:tcBorders>
              <w:top w:val="single" w:sz="4" w:space="0" w:color="000000"/>
              <w:left w:val="single" w:sz="4" w:space="0" w:color="000000"/>
              <w:bottom w:val="single" w:sz="4" w:space="0" w:color="000000"/>
            </w:tcBorders>
          </w:tcPr>
          <w:p w:rsidR="00EC5E18" w:rsidRPr="00822B07" w:rsidRDefault="00EC5E18" w:rsidP="00EC5E18">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3,5</w:t>
            </w:r>
          </w:p>
        </w:tc>
        <w:tc>
          <w:tcPr>
            <w:tcW w:w="1080" w:type="dxa"/>
            <w:tcBorders>
              <w:top w:val="single" w:sz="4" w:space="0" w:color="000000"/>
              <w:left w:val="single" w:sz="4" w:space="0" w:color="000000"/>
              <w:bottom w:val="single" w:sz="4" w:space="0" w:color="000000"/>
            </w:tcBorders>
          </w:tcPr>
          <w:p w:rsidR="00EC5E18" w:rsidRPr="00822B07" w:rsidRDefault="00EC5E18" w:rsidP="00EC5E18">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2-3</w:t>
            </w:r>
          </w:p>
        </w:tc>
        <w:tc>
          <w:tcPr>
            <w:tcW w:w="1260" w:type="dxa"/>
            <w:tcBorders>
              <w:top w:val="single" w:sz="4" w:space="0" w:color="000000"/>
              <w:left w:val="single" w:sz="4" w:space="0" w:color="000000"/>
              <w:bottom w:val="single" w:sz="4" w:space="0" w:color="000000"/>
              <w:right w:val="single" w:sz="4" w:space="0" w:color="000000"/>
            </w:tcBorders>
          </w:tcPr>
          <w:p w:rsidR="00EC5E18" w:rsidRPr="00822B07" w:rsidRDefault="00EC5E18" w:rsidP="00EC5E18">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1,5-2,25</w:t>
            </w:r>
          </w:p>
        </w:tc>
      </w:tr>
      <w:tr w:rsidR="00EC5E18" w:rsidRPr="00EC5E18" w:rsidTr="00E52984">
        <w:trPr>
          <w:trHeight w:val="159"/>
        </w:trPr>
        <w:tc>
          <w:tcPr>
            <w:tcW w:w="4680" w:type="dxa"/>
            <w:gridSpan w:val="2"/>
            <w:tcBorders>
              <w:top w:val="single" w:sz="4" w:space="0" w:color="000000"/>
              <w:left w:val="single" w:sz="4" w:space="0" w:color="000000"/>
              <w:bottom w:val="single" w:sz="4" w:space="0" w:color="000000"/>
            </w:tcBorders>
          </w:tcPr>
          <w:p w:rsidR="00EC5E18" w:rsidRPr="00EC5E18" w:rsidRDefault="00EC5E18" w:rsidP="00EC5E18">
            <w:pPr>
              <w:suppressAutoHyphens/>
              <w:snapToGri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lastRenderedPageBreak/>
              <w:t>Улица в жилой застройке:</w:t>
            </w:r>
          </w:p>
        </w:tc>
        <w:tc>
          <w:tcPr>
            <w:tcW w:w="1080" w:type="dxa"/>
            <w:tcBorders>
              <w:top w:val="single" w:sz="4" w:space="0" w:color="000000"/>
              <w:left w:val="single" w:sz="4" w:space="0" w:color="000000"/>
              <w:bottom w:val="single" w:sz="4" w:space="0" w:color="000000"/>
            </w:tcBorders>
          </w:tcPr>
          <w:p w:rsidR="00EC5E18" w:rsidRPr="00822B07" w:rsidRDefault="00EC5E18" w:rsidP="00EC5E18">
            <w:pPr>
              <w:suppressAutoHyphens/>
              <w:snapToGrid w:val="0"/>
              <w:spacing w:after="0" w:line="240" w:lineRule="auto"/>
              <w:jc w:val="center"/>
              <w:rPr>
                <w:rFonts w:ascii="Times New Roman" w:eastAsia="Times New Roman" w:hAnsi="Times New Roman" w:cs="Times New Roman"/>
                <w:sz w:val="20"/>
                <w:szCs w:val="20"/>
                <w:lang w:val="en-US" w:eastAsia="hi-IN" w:bidi="hi-IN"/>
              </w:rPr>
            </w:pPr>
          </w:p>
        </w:tc>
        <w:tc>
          <w:tcPr>
            <w:tcW w:w="1260" w:type="dxa"/>
            <w:tcBorders>
              <w:top w:val="single" w:sz="4" w:space="0" w:color="000000"/>
              <w:left w:val="single" w:sz="4" w:space="0" w:color="000000"/>
              <w:bottom w:val="single" w:sz="4" w:space="0" w:color="000000"/>
            </w:tcBorders>
          </w:tcPr>
          <w:p w:rsidR="00EC5E18" w:rsidRPr="00822B07" w:rsidRDefault="00EC5E18" w:rsidP="00EC5E18">
            <w:pPr>
              <w:suppressAutoHyphens/>
              <w:snapToGrid w:val="0"/>
              <w:spacing w:after="0" w:line="240" w:lineRule="auto"/>
              <w:jc w:val="center"/>
              <w:rPr>
                <w:rFonts w:ascii="Times New Roman" w:eastAsia="Times New Roman" w:hAnsi="Times New Roman" w:cs="Times New Roman"/>
                <w:sz w:val="20"/>
                <w:szCs w:val="20"/>
                <w:lang w:val="en-US" w:eastAsia="hi-IN" w:bidi="hi-IN"/>
              </w:rPr>
            </w:pPr>
          </w:p>
        </w:tc>
        <w:tc>
          <w:tcPr>
            <w:tcW w:w="1080" w:type="dxa"/>
            <w:tcBorders>
              <w:top w:val="single" w:sz="4" w:space="0" w:color="000000"/>
              <w:left w:val="single" w:sz="4" w:space="0" w:color="000000"/>
              <w:bottom w:val="single" w:sz="4" w:space="0" w:color="000000"/>
            </w:tcBorders>
          </w:tcPr>
          <w:p w:rsidR="00EC5E18" w:rsidRPr="00822B07" w:rsidRDefault="00EC5E18" w:rsidP="00EC5E18">
            <w:pPr>
              <w:suppressAutoHyphens/>
              <w:snapToGrid w:val="0"/>
              <w:spacing w:after="0" w:line="240" w:lineRule="auto"/>
              <w:jc w:val="center"/>
              <w:rPr>
                <w:rFonts w:ascii="Times New Roman" w:eastAsia="Times New Roman" w:hAnsi="Times New Roman" w:cs="Times New Roman"/>
                <w:sz w:val="20"/>
                <w:szCs w:val="20"/>
                <w:lang w:val="en-US" w:eastAsia="hi-IN" w:bidi="hi-IN"/>
              </w:rPr>
            </w:pPr>
          </w:p>
        </w:tc>
        <w:tc>
          <w:tcPr>
            <w:tcW w:w="1260" w:type="dxa"/>
            <w:tcBorders>
              <w:top w:val="single" w:sz="4" w:space="0" w:color="000000"/>
              <w:left w:val="single" w:sz="4" w:space="0" w:color="000000"/>
              <w:bottom w:val="single" w:sz="4" w:space="0" w:color="000000"/>
              <w:right w:val="single" w:sz="4" w:space="0" w:color="000000"/>
            </w:tcBorders>
          </w:tcPr>
          <w:p w:rsidR="00EC5E18" w:rsidRPr="00822B07" w:rsidRDefault="00EC5E18" w:rsidP="00EC5E18">
            <w:pPr>
              <w:suppressAutoHyphens/>
              <w:snapToGrid w:val="0"/>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985"/>
        </w:trPr>
        <w:tc>
          <w:tcPr>
            <w:tcW w:w="1800" w:type="dxa"/>
            <w:tcBorders>
              <w:top w:val="single" w:sz="4" w:space="0" w:color="000000"/>
              <w:left w:val="single" w:sz="4" w:space="0" w:color="000000"/>
              <w:bottom w:val="single" w:sz="4" w:space="0" w:color="000000"/>
            </w:tcBorders>
          </w:tcPr>
          <w:p w:rsidR="00EC5E18" w:rsidRPr="00EC5E18" w:rsidRDefault="00EC5E18" w:rsidP="00EC5E18">
            <w:pPr>
              <w:suppressAutoHyphens/>
              <w:snapToGrid w:val="0"/>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основная</w:t>
            </w:r>
          </w:p>
        </w:tc>
        <w:tc>
          <w:tcPr>
            <w:tcW w:w="2880" w:type="dxa"/>
            <w:tcBorders>
              <w:top w:val="single" w:sz="4" w:space="0" w:color="000000"/>
              <w:left w:val="single" w:sz="4" w:space="0" w:color="000000"/>
              <w:bottom w:val="single" w:sz="4" w:space="0" w:color="000000"/>
            </w:tcBorders>
          </w:tcPr>
          <w:p w:rsidR="00EC5E18" w:rsidRPr="00EC5E18" w:rsidRDefault="00EC5E18" w:rsidP="00EC5E18">
            <w:pPr>
              <w:suppressAutoHyphens/>
              <w:snapToGri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Связь внутри жилых территорий и с главной улицей по направлениям с интенсивным движением</w:t>
            </w:r>
          </w:p>
        </w:tc>
        <w:tc>
          <w:tcPr>
            <w:tcW w:w="1080" w:type="dxa"/>
            <w:tcBorders>
              <w:top w:val="single" w:sz="4" w:space="0" w:color="000000"/>
              <w:left w:val="single" w:sz="4" w:space="0" w:color="000000"/>
              <w:bottom w:val="single" w:sz="4" w:space="0" w:color="000000"/>
            </w:tcBorders>
          </w:tcPr>
          <w:p w:rsidR="00EC5E18" w:rsidRPr="00822B07" w:rsidRDefault="00EC5E18" w:rsidP="00EC5E18">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40</w:t>
            </w:r>
          </w:p>
        </w:tc>
        <w:tc>
          <w:tcPr>
            <w:tcW w:w="1260" w:type="dxa"/>
            <w:tcBorders>
              <w:top w:val="single" w:sz="4" w:space="0" w:color="000000"/>
              <w:left w:val="single" w:sz="4" w:space="0" w:color="000000"/>
              <w:bottom w:val="single" w:sz="4" w:space="0" w:color="000000"/>
            </w:tcBorders>
          </w:tcPr>
          <w:p w:rsidR="00EC5E18" w:rsidRPr="00822B07" w:rsidRDefault="00EC5E18" w:rsidP="00EC5E18">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3,0</w:t>
            </w:r>
          </w:p>
        </w:tc>
        <w:tc>
          <w:tcPr>
            <w:tcW w:w="1080" w:type="dxa"/>
            <w:tcBorders>
              <w:top w:val="single" w:sz="4" w:space="0" w:color="000000"/>
              <w:left w:val="single" w:sz="4" w:space="0" w:color="000000"/>
              <w:bottom w:val="single" w:sz="4" w:space="0" w:color="000000"/>
            </w:tcBorders>
          </w:tcPr>
          <w:p w:rsidR="00EC5E18" w:rsidRPr="00822B07" w:rsidRDefault="00EC5E18" w:rsidP="00EC5E18">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2</w:t>
            </w:r>
          </w:p>
        </w:tc>
        <w:tc>
          <w:tcPr>
            <w:tcW w:w="1260" w:type="dxa"/>
            <w:tcBorders>
              <w:top w:val="single" w:sz="4" w:space="0" w:color="000000"/>
              <w:left w:val="single" w:sz="4" w:space="0" w:color="000000"/>
              <w:bottom w:val="single" w:sz="4" w:space="0" w:color="000000"/>
              <w:right w:val="single" w:sz="4" w:space="0" w:color="000000"/>
            </w:tcBorders>
          </w:tcPr>
          <w:p w:rsidR="00EC5E18" w:rsidRPr="00822B07" w:rsidRDefault="00EC5E18" w:rsidP="00EC5E18">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1,0-1,5</w:t>
            </w:r>
          </w:p>
        </w:tc>
      </w:tr>
      <w:tr w:rsidR="00EC5E18" w:rsidRPr="00EC5E18" w:rsidTr="00E52984">
        <w:trPr>
          <w:trHeight w:val="339"/>
        </w:trPr>
        <w:tc>
          <w:tcPr>
            <w:tcW w:w="1800" w:type="dxa"/>
            <w:tcBorders>
              <w:top w:val="single" w:sz="4" w:space="0" w:color="000000"/>
              <w:left w:val="single" w:sz="4" w:space="0" w:color="000000"/>
              <w:bottom w:val="single" w:sz="4" w:space="0" w:color="000000"/>
            </w:tcBorders>
          </w:tcPr>
          <w:p w:rsidR="00EC5E18" w:rsidRPr="00EC5E18" w:rsidRDefault="00EC5E18" w:rsidP="00EC5E18">
            <w:pPr>
              <w:tabs>
                <w:tab w:val="left" w:pos="140"/>
                <w:tab w:val="left" w:pos="320"/>
              </w:tabs>
              <w:suppressAutoHyphens/>
              <w:snapToGrid w:val="0"/>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второстепенная (переулок)</w:t>
            </w:r>
          </w:p>
        </w:tc>
        <w:tc>
          <w:tcPr>
            <w:tcW w:w="2880" w:type="dxa"/>
            <w:tcBorders>
              <w:top w:val="single" w:sz="4" w:space="0" w:color="000000"/>
              <w:left w:val="single" w:sz="4" w:space="0" w:color="000000"/>
              <w:bottom w:val="single" w:sz="4" w:space="0" w:color="000000"/>
            </w:tcBorders>
          </w:tcPr>
          <w:p w:rsidR="00EC5E18" w:rsidRPr="00EC5E18" w:rsidRDefault="00EC5E18" w:rsidP="00EC5E18">
            <w:pPr>
              <w:suppressAutoHyphens/>
              <w:snapToGri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Связь между основными жилыми улицами</w:t>
            </w:r>
          </w:p>
        </w:tc>
        <w:tc>
          <w:tcPr>
            <w:tcW w:w="1080" w:type="dxa"/>
            <w:tcBorders>
              <w:top w:val="single" w:sz="4" w:space="0" w:color="000000"/>
              <w:left w:val="single" w:sz="4" w:space="0" w:color="000000"/>
              <w:bottom w:val="single" w:sz="4" w:space="0" w:color="000000"/>
            </w:tcBorders>
          </w:tcPr>
          <w:p w:rsidR="00EC5E18" w:rsidRPr="00822B07" w:rsidRDefault="00EC5E18" w:rsidP="00EC5E18">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30</w:t>
            </w:r>
          </w:p>
        </w:tc>
        <w:tc>
          <w:tcPr>
            <w:tcW w:w="1260" w:type="dxa"/>
            <w:tcBorders>
              <w:top w:val="single" w:sz="4" w:space="0" w:color="000000"/>
              <w:left w:val="single" w:sz="4" w:space="0" w:color="000000"/>
              <w:bottom w:val="single" w:sz="4" w:space="0" w:color="000000"/>
            </w:tcBorders>
          </w:tcPr>
          <w:p w:rsidR="00EC5E18" w:rsidRPr="00822B07" w:rsidRDefault="00EC5E18" w:rsidP="00EC5E18">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2,75</w:t>
            </w:r>
          </w:p>
        </w:tc>
        <w:tc>
          <w:tcPr>
            <w:tcW w:w="1080" w:type="dxa"/>
            <w:tcBorders>
              <w:top w:val="single" w:sz="4" w:space="0" w:color="000000"/>
              <w:left w:val="single" w:sz="4" w:space="0" w:color="000000"/>
              <w:bottom w:val="single" w:sz="4" w:space="0" w:color="000000"/>
            </w:tcBorders>
          </w:tcPr>
          <w:p w:rsidR="00EC5E18" w:rsidRPr="00822B07" w:rsidRDefault="00EC5E18" w:rsidP="00EC5E18">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2</w:t>
            </w:r>
          </w:p>
        </w:tc>
        <w:tc>
          <w:tcPr>
            <w:tcW w:w="1260" w:type="dxa"/>
            <w:tcBorders>
              <w:top w:val="single" w:sz="4" w:space="0" w:color="000000"/>
              <w:left w:val="single" w:sz="4" w:space="0" w:color="000000"/>
              <w:bottom w:val="single" w:sz="4" w:space="0" w:color="000000"/>
              <w:right w:val="single" w:sz="4" w:space="0" w:color="000000"/>
            </w:tcBorders>
          </w:tcPr>
          <w:p w:rsidR="00EC5E18" w:rsidRPr="00822B07" w:rsidRDefault="00EC5E18" w:rsidP="00EC5E18">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1,0</w:t>
            </w:r>
          </w:p>
        </w:tc>
      </w:tr>
      <w:tr w:rsidR="00EC5E18" w:rsidRPr="00EC5E18" w:rsidTr="00E52984">
        <w:trPr>
          <w:trHeight w:val="692"/>
        </w:trPr>
        <w:tc>
          <w:tcPr>
            <w:tcW w:w="1800" w:type="dxa"/>
            <w:tcBorders>
              <w:top w:val="single" w:sz="4" w:space="0" w:color="000000"/>
              <w:left w:val="single" w:sz="4" w:space="0" w:color="000000"/>
              <w:bottom w:val="single" w:sz="4" w:space="0" w:color="000000"/>
            </w:tcBorders>
          </w:tcPr>
          <w:p w:rsidR="00EC5E18" w:rsidRPr="00EC5E18" w:rsidRDefault="00EC5E18" w:rsidP="00EC5E18">
            <w:pPr>
              <w:suppressAutoHyphens/>
              <w:snapToGrid w:val="0"/>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проезд</w:t>
            </w:r>
          </w:p>
        </w:tc>
        <w:tc>
          <w:tcPr>
            <w:tcW w:w="2880" w:type="dxa"/>
            <w:tcBorders>
              <w:top w:val="single" w:sz="4" w:space="0" w:color="000000"/>
              <w:left w:val="single" w:sz="4" w:space="0" w:color="000000"/>
              <w:bottom w:val="single" w:sz="4" w:space="0" w:color="000000"/>
            </w:tcBorders>
          </w:tcPr>
          <w:p w:rsidR="00EC5E18" w:rsidRPr="00EC5E18" w:rsidRDefault="00EC5E18" w:rsidP="00EC5E18">
            <w:pPr>
              <w:suppressAutoHyphens/>
              <w:snapToGri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Связь жилых домов, расположенных в глубине квартала, с улицей</w:t>
            </w:r>
          </w:p>
        </w:tc>
        <w:tc>
          <w:tcPr>
            <w:tcW w:w="1080" w:type="dxa"/>
            <w:tcBorders>
              <w:top w:val="single" w:sz="4" w:space="0" w:color="000000"/>
              <w:left w:val="single" w:sz="4" w:space="0" w:color="000000"/>
              <w:bottom w:val="single" w:sz="4" w:space="0" w:color="000000"/>
            </w:tcBorders>
          </w:tcPr>
          <w:p w:rsidR="00EC5E18" w:rsidRPr="00822B07" w:rsidRDefault="00EC5E18" w:rsidP="00EC5E18">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20</w:t>
            </w:r>
          </w:p>
        </w:tc>
        <w:tc>
          <w:tcPr>
            <w:tcW w:w="1260" w:type="dxa"/>
            <w:tcBorders>
              <w:top w:val="single" w:sz="4" w:space="0" w:color="000000"/>
              <w:left w:val="single" w:sz="4" w:space="0" w:color="000000"/>
              <w:bottom w:val="single" w:sz="4" w:space="0" w:color="000000"/>
            </w:tcBorders>
          </w:tcPr>
          <w:p w:rsidR="00EC5E18" w:rsidRPr="00822B07" w:rsidRDefault="00EC5E18" w:rsidP="00EC5E18">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2,75-3,0</w:t>
            </w:r>
          </w:p>
        </w:tc>
        <w:tc>
          <w:tcPr>
            <w:tcW w:w="1080" w:type="dxa"/>
            <w:tcBorders>
              <w:top w:val="single" w:sz="4" w:space="0" w:color="000000"/>
              <w:left w:val="single" w:sz="4" w:space="0" w:color="000000"/>
              <w:bottom w:val="single" w:sz="4" w:space="0" w:color="000000"/>
            </w:tcBorders>
          </w:tcPr>
          <w:p w:rsidR="00EC5E18" w:rsidRPr="00822B07" w:rsidRDefault="00EC5E18" w:rsidP="00EC5E18">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1</w:t>
            </w:r>
          </w:p>
        </w:tc>
        <w:tc>
          <w:tcPr>
            <w:tcW w:w="1260" w:type="dxa"/>
            <w:tcBorders>
              <w:top w:val="single" w:sz="4" w:space="0" w:color="000000"/>
              <w:left w:val="single" w:sz="4" w:space="0" w:color="000000"/>
              <w:bottom w:val="single" w:sz="4" w:space="0" w:color="000000"/>
              <w:right w:val="single" w:sz="4" w:space="0" w:color="000000"/>
            </w:tcBorders>
          </w:tcPr>
          <w:p w:rsidR="00EC5E18" w:rsidRPr="00822B07" w:rsidRDefault="00EC5E18" w:rsidP="00EC5E18">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0-1,0</w:t>
            </w:r>
          </w:p>
        </w:tc>
      </w:tr>
      <w:tr w:rsidR="00EC5E18" w:rsidRPr="00EC5E18" w:rsidTr="00E52984">
        <w:trPr>
          <w:trHeight w:val="698"/>
        </w:trPr>
        <w:tc>
          <w:tcPr>
            <w:tcW w:w="1800" w:type="dxa"/>
            <w:tcBorders>
              <w:top w:val="single" w:sz="4" w:space="0" w:color="000000"/>
              <w:left w:val="single" w:sz="4" w:space="0" w:color="000000"/>
              <w:bottom w:val="single" w:sz="4" w:space="0" w:color="000000"/>
            </w:tcBorders>
          </w:tcPr>
          <w:p w:rsidR="00EC5E18" w:rsidRPr="00EC5E18" w:rsidRDefault="00EC5E18" w:rsidP="00EC5E18">
            <w:pPr>
              <w:suppressAutoHyphens/>
              <w:snapToGrid w:val="0"/>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Хозяйственный проезд, скотопрогон</w:t>
            </w:r>
          </w:p>
        </w:tc>
        <w:tc>
          <w:tcPr>
            <w:tcW w:w="2880" w:type="dxa"/>
            <w:tcBorders>
              <w:top w:val="single" w:sz="4" w:space="0" w:color="000000"/>
              <w:left w:val="single" w:sz="4" w:space="0" w:color="000000"/>
              <w:bottom w:val="single" w:sz="4" w:space="0" w:color="000000"/>
            </w:tcBorders>
          </w:tcPr>
          <w:p w:rsidR="00EC5E18" w:rsidRPr="00EC5E18" w:rsidRDefault="00EC5E18" w:rsidP="00EC5E18">
            <w:pPr>
              <w:suppressAutoHyphens/>
              <w:snapToGri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Прогон личного скота и проезд грузового транспорта к приусадебным участкам</w:t>
            </w:r>
            <w:r w:rsidR="001D6B80">
              <w:rPr>
                <w:rFonts w:ascii="Times New Roman" w:eastAsia="Times New Roman" w:hAnsi="Times New Roman" w:cs="Times New Roman"/>
                <w:sz w:val="20"/>
                <w:szCs w:val="20"/>
                <w:lang w:eastAsia="hi-IN" w:bidi="hi-IN"/>
              </w:rPr>
              <w:t xml:space="preserve"> </w:t>
            </w:r>
          </w:p>
        </w:tc>
        <w:tc>
          <w:tcPr>
            <w:tcW w:w="1080" w:type="dxa"/>
            <w:tcBorders>
              <w:top w:val="single" w:sz="4" w:space="0" w:color="000000"/>
              <w:left w:val="single" w:sz="4" w:space="0" w:color="000000"/>
              <w:bottom w:val="single" w:sz="4" w:space="0" w:color="000000"/>
            </w:tcBorders>
          </w:tcPr>
          <w:p w:rsidR="00EC5E18" w:rsidRPr="00822B07" w:rsidRDefault="00EC5E18" w:rsidP="00EC5E18">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30</w:t>
            </w:r>
          </w:p>
        </w:tc>
        <w:tc>
          <w:tcPr>
            <w:tcW w:w="1260" w:type="dxa"/>
            <w:tcBorders>
              <w:top w:val="single" w:sz="4" w:space="0" w:color="000000"/>
              <w:left w:val="single" w:sz="4" w:space="0" w:color="000000"/>
              <w:bottom w:val="single" w:sz="4" w:space="0" w:color="000000"/>
            </w:tcBorders>
          </w:tcPr>
          <w:p w:rsidR="00EC5E18" w:rsidRPr="00822B07" w:rsidRDefault="00EC5E18" w:rsidP="00EC5E18">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4,5</w:t>
            </w:r>
          </w:p>
        </w:tc>
        <w:tc>
          <w:tcPr>
            <w:tcW w:w="1080" w:type="dxa"/>
            <w:tcBorders>
              <w:top w:val="single" w:sz="4" w:space="0" w:color="000000"/>
              <w:left w:val="single" w:sz="4" w:space="0" w:color="000000"/>
              <w:bottom w:val="single" w:sz="4" w:space="0" w:color="000000"/>
            </w:tcBorders>
          </w:tcPr>
          <w:p w:rsidR="00EC5E18" w:rsidRPr="00822B07" w:rsidRDefault="00EC5E18" w:rsidP="00EC5E18">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1</w:t>
            </w:r>
          </w:p>
        </w:tc>
        <w:tc>
          <w:tcPr>
            <w:tcW w:w="1260" w:type="dxa"/>
            <w:tcBorders>
              <w:top w:val="single" w:sz="4" w:space="0" w:color="000000"/>
              <w:left w:val="single" w:sz="4" w:space="0" w:color="000000"/>
              <w:bottom w:val="single" w:sz="4" w:space="0" w:color="000000"/>
              <w:right w:val="single" w:sz="4" w:space="0" w:color="000000"/>
            </w:tcBorders>
          </w:tcPr>
          <w:p w:rsidR="00EC5E18" w:rsidRPr="00822B07" w:rsidRDefault="00EC5E18" w:rsidP="00EC5E18">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noBreakHyphen/>
            </w:r>
          </w:p>
        </w:tc>
      </w:tr>
    </w:tbl>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20"/>
          <w:szCs w:val="20"/>
          <w:lang w:val="en-US" w:eastAsia="hi-IN" w:bidi="hi-IN"/>
        </w:rPr>
      </w:pPr>
    </w:p>
    <w:p w:rsidR="00EC5E18" w:rsidRPr="00EC5E18" w:rsidRDefault="00EC5E18" w:rsidP="00EC5E18">
      <w:pPr>
        <w:suppressAutoHyphens/>
        <w:autoSpaceDE w:val="0"/>
        <w:autoSpaceDN w:val="0"/>
        <w:adjustRightInd w:val="0"/>
        <w:spacing w:after="0" w:line="240" w:lineRule="auto"/>
        <w:jc w:val="both"/>
        <w:rPr>
          <w:rFonts w:ascii="Courier New" w:eastAsia="Times New Roman" w:hAnsi="Courier New" w:cs="Courier New"/>
          <w:sz w:val="20"/>
          <w:szCs w:val="20"/>
          <w:lang w:val="en-US" w:eastAsia="hi-IN" w:bidi="hi-IN"/>
        </w:rPr>
      </w:pPr>
    </w:p>
    <w:p w:rsidR="00EC5E18" w:rsidRPr="00EC5E18" w:rsidRDefault="00EC5E18" w:rsidP="00EC5E18">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Вдоль обеих сторон полос отвода автомобильных дорог (за исключением автомобильных дорог, расположенных в границах населенных пунктов) устанавливаются придорожные полосы – территории,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1) семидесяти пяти метров - для автомобильных дорог первой и второй категорий;</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2) пятидесяти метров - для автомобильных дорог третьей и четвертой категорий;</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3) двадцати пяти метров - для автомобильных дорог пятой категории.</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w:t>
      </w:r>
    </w:p>
    <w:p w:rsidR="00BE5A56" w:rsidRPr="00EC5E18" w:rsidRDefault="00B04002" w:rsidP="006A1D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hyperlink r:id="rId27" w:history="1">
        <w:r w:rsidR="00EC5E18" w:rsidRPr="00EC5E18">
          <w:rPr>
            <w:rFonts w:ascii="Times New Roman" w:eastAsia="Times New Roman" w:hAnsi="Times New Roman" w:cs="Times New Roman"/>
            <w:sz w:val="28"/>
            <w:szCs w:val="28"/>
            <w:lang w:eastAsia="hi-IN" w:bidi="hi-IN"/>
          </w:rPr>
          <w:t>Порядок</w:t>
        </w:r>
      </w:hyperlink>
      <w:r w:rsidR="00EC5E18" w:rsidRPr="00EC5E18">
        <w:rPr>
          <w:rFonts w:ascii="Times New Roman" w:eastAsia="Times New Roman" w:hAnsi="Times New Roman" w:cs="Times New Roman"/>
          <w:sz w:val="28"/>
          <w:szCs w:val="28"/>
          <w:lang w:eastAsia="hi-IN" w:bidi="hi-IN"/>
        </w:rPr>
        <w:t xml:space="preserve">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EC5E18" w:rsidRPr="00EC5E18" w:rsidRDefault="00EC5E18" w:rsidP="00EC5E18">
      <w:pPr>
        <w:suppressAutoHyphens/>
        <w:spacing w:after="0" w:line="240" w:lineRule="auto"/>
        <w:ind w:firstLine="720"/>
        <w:jc w:val="center"/>
        <w:rPr>
          <w:rFonts w:ascii="Times New Roman" w:eastAsia="Times New Roman" w:hAnsi="Times New Roman" w:cs="Times New Roman"/>
          <w:b/>
          <w:sz w:val="26"/>
          <w:szCs w:val="26"/>
          <w:lang w:eastAsia="hi-IN" w:bidi="hi-IN"/>
        </w:rPr>
      </w:pPr>
    </w:p>
    <w:p w:rsidR="00EC5E18" w:rsidRPr="00EC5E18" w:rsidRDefault="00EC5E18" w:rsidP="00EC5E18">
      <w:pPr>
        <w:suppressAutoHyphens/>
        <w:spacing w:after="0" w:line="240" w:lineRule="auto"/>
        <w:ind w:firstLine="720"/>
        <w:jc w:val="center"/>
        <w:rPr>
          <w:rFonts w:ascii="Times New Roman" w:eastAsia="Times New Roman" w:hAnsi="Times New Roman" w:cs="Times New Roman"/>
          <w:b/>
          <w:sz w:val="26"/>
          <w:szCs w:val="26"/>
          <w:lang w:eastAsia="hi-IN" w:bidi="hi-IN"/>
        </w:rPr>
      </w:pPr>
      <w:r w:rsidRPr="00EC5E18">
        <w:rPr>
          <w:rFonts w:ascii="Times New Roman" w:eastAsia="Times New Roman" w:hAnsi="Times New Roman" w:cs="Times New Roman"/>
          <w:b/>
          <w:sz w:val="26"/>
          <w:szCs w:val="26"/>
          <w:lang w:eastAsia="hi-IN" w:bidi="hi-IN"/>
        </w:rPr>
        <w:t xml:space="preserve">3.2.4 </w:t>
      </w:r>
      <w:r w:rsidRPr="00EC5E18">
        <w:rPr>
          <w:rFonts w:ascii="Times New Roman" w:eastAsia="Times New Roman" w:hAnsi="Times New Roman" w:cs="Times New Roman"/>
          <w:b/>
          <w:color w:val="0000FF"/>
          <w:sz w:val="26"/>
          <w:szCs w:val="26"/>
          <w:lang w:eastAsia="hi-IN" w:bidi="hi-IN"/>
        </w:rPr>
        <w:t xml:space="preserve"> </w:t>
      </w:r>
      <w:r w:rsidRPr="00EC5E18">
        <w:rPr>
          <w:rFonts w:ascii="Times New Roman" w:eastAsia="Times New Roman" w:hAnsi="Times New Roman" w:cs="Times New Roman"/>
          <w:b/>
          <w:sz w:val="26"/>
          <w:szCs w:val="26"/>
          <w:lang w:eastAsia="hi-IN" w:bidi="hi-IN"/>
        </w:rPr>
        <w:t>Объектов, относящихся к области здравоохранения</w:t>
      </w:r>
    </w:p>
    <w:p w:rsidR="00EC5E18" w:rsidRPr="00EC5E18" w:rsidRDefault="00EC5E18" w:rsidP="00EC5E18">
      <w:pPr>
        <w:suppressAutoHyphens/>
        <w:spacing w:after="0" w:line="240" w:lineRule="auto"/>
        <w:jc w:val="right"/>
        <w:rPr>
          <w:rFonts w:ascii="Times New Roman" w:eastAsia="Times New Roman" w:hAnsi="Times New Roman" w:cs="Times New Roman"/>
          <w:sz w:val="20"/>
          <w:szCs w:val="20"/>
          <w:lang w:eastAsia="hi-IN" w:bidi="hi-IN"/>
        </w:rPr>
      </w:pPr>
    </w:p>
    <w:p w:rsidR="00EC5E18" w:rsidRPr="00EC5E18" w:rsidRDefault="00EC5E18" w:rsidP="00EC5E18">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0"/>
          <w:szCs w:val="20"/>
          <w:lang w:eastAsia="hi-IN" w:bidi="hi-IN"/>
        </w:rPr>
        <w:t xml:space="preserve">          </w:t>
      </w:r>
      <w:r w:rsidRPr="00EC5E18">
        <w:rPr>
          <w:rFonts w:ascii="Times New Roman" w:eastAsia="Times New Roman" w:hAnsi="Times New Roman" w:cs="Times New Roman"/>
          <w:sz w:val="28"/>
          <w:szCs w:val="28"/>
          <w:lang w:eastAsia="hi-IN" w:bidi="hi-IN"/>
        </w:rPr>
        <w:t xml:space="preserve">В целях создания условий для оказания медицинской помощи населению  </w:t>
      </w:r>
      <w:r w:rsidR="00CB7D70">
        <w:rPr>
          <w:rFonts w:ascii="Times New Roman" w:eastAsia="Times New Roman" w:hAnsi="Times New Roman" w:cs="Times New Roman"/>
          <w:sz w:val="28"/>
          <w:szCs w:val="28"/>
          <w:lang w:eastAsia="hi-IN" w:bidi="hi-IN"/>
        </w:rPr>
        <w:t>Гаврилов-Ямского</w:t>
      </w:r>
      <w:r w:rsidRPr="00EC5E18">
        <w:rPr>
          <w:rFonts w:ascii="Times New Roman" w:eastAsia="Times New Roman" w:hAnsi="Times New Roman" w:cs="Times New Roman"/>
          <w:sz w:val="28"/>
          <w:szCs w:val="28"/>
          <w:lang w:eastAsia="hi-IN" w:bidi="hi-IN"/>
        </w:rPr>
        <w:t xml:space="preserve"> муниципального района в соответствии с территориальной программой государственных гарантий бесплатного оказания медицинской помощи устанавливаются следующие показатели уровня обеспеченности объектами, относящимися к области здравоохранения.</w:t>
      </w:r>
    </w:p>
    <w:p w:rsidR="00EC5E18" w:rsidRPr="00EC5E18" w:rsidRDefault="00EC5E18" w:rsidP="00EC5E18">
      <w:pPr>
        <w:suppressAutoHyphens/>
        <w:spacing w:after="0" w:line="240" w:lineRule="auto"/>
        <w:jc w:val="right"/>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lastRenderedPageBreak/>
        <w:t>Таблица 45</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3554"/>
        <w:gridCol w:w="1916"/>
        <w:gridCol w:w="1510"/>
        <w:gridCol w:w="1779"/>
      </w:tblGrid>
      <w:tr w:rsidR="00EC5E18" w:rsidRPr="00EC5E18" w:rsidTr="00E52984">
        <w:tc>
          <w:tcPr>
            <w:tcW w:w="704" w:type="dxa"/>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w:t>
            </w:r>
          </w:p>
        </w:tc>
        <w:tc>
          <w:tcPr>
            <w:tcW w:w="3554"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Наименование объекта, </w:t>
            </w:r>
          </w:p>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ресурса</w:t>
            </w:r>
          </w:p>
        </w:tc>
        <w:tc>
          <w:tcPr>
            <w:tcW w:w="1916"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Единица измерения</w:t>
            </w:r>
          </w:p>
        </w:tc>
        <w:tc>
          <w:tcPr>
            <w:tcW w:w="1510"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Величина</w:t>
            </w:r>
          </w:p>
        </w:tc>
        <w:tc>
          <w:tcPr>
            <w:tcW w:w="1779"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Обоснование</w:t>
            </w:r>
          </w:p>
        </w:tc>
      </w:tr>
      <w:tr w:rsidR="00EC5E18" w:rsidRPr="00EC5E18" w:rsidTr="00E52984">
        <w:tc>
          <w:tcPr>
            <w:tcW w:w="704" w:type="dxa"/>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w:t>
            </w:r>
          </w:p>
        </w:tc>
        <w:tc>
          <w:tcPr>
            <w:tcW w:w="3554" w:type="dxa"/>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1916"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510"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779"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603"/>
        </w:trPr>
        <w:tc>
          <w:tcPr>
            <w:tcW w:w="704"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1.1</w:t>
            </w:r>
          </w:p>
        </w:tc>
        <w:tc>
          <w:tcPr>
            <w:tcW w:w="3554"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Стационары всех типов</w:t>
            </w:r>
          </w:p>
        </w:tc>
        <w:tc>
          <w:tcPr>
            <w:tcW w:w="1916"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Коек на 1000 жителей</w:t>
            </w:r>
          </w:p>
        </w:tc>
        <w:tc>
          <w:tcPr>
            <w:tcW w:w="1510" w:type="dxa"/>
            <w:tcBorders>
              <w:top w:val="single" w:sz="4" w:space="0" w:color="auto"/>
              <w:left w:val="single" w:sz="4" w:space="0" w:color="auto"/>
              <w:bottom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13,47</w:t>
            </w:r>
          </w:p>
        </w:tc>
        <w:tc>
          <w:tcPr>
            <w:tcW w:w="1779" w:type="dxa"/>
            <w:vMerge w:val="restart"/>
            <w:tcBorders>
              <w:top w:val="single" w:sz="4" w:space="0" w:color="auto"/>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eastAsia="hi-IN" w:bidi="hi-IN"/>
              </w:rPr>
            </w:pPr>
            <w:r w:rsidRPr="00EC5E18">
              <w:rPr>
                <w:rFonts w:ascii="Times New Roman" w:eastAsia="Times New Roman" w:hAnsi="Times New Roman" w:cs="Times New Roman"/>
                <w:sz w:val="20"/>
                <w:szCs w:val="20"/>
                <w:lang w:eastAsia="hi-IN" w:bidi="hi-IN"/>
              </w:rPr>
              <w:t>Распоряжение Правительства РФ от 03.07.1996 № 1063-р</w:t>
            </w:r>
          </w:p>
        </w:tc>
      </w:tr>
      <w:tr w:rsidR="00EC5E18" w:rsidRPr="00EC5E18" w:rsidTr="00E52984">
        <w:trPr>
          <w:trHeight w:val="603"/>
        </w:trPr>
        <w:tc>
          <w:tcPr>
            <w:tcW w:w="704"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1.2</w:t>
            </w:r>
          </w:p>
        </w:tc>
        <w:tc>
          <w:tcPr>
            <w:tcW w:w="3554"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Поликлиники                </w:t>
            </w:r>
          </w:p>
        </w:tc>
        <w:tc>
          <w:tcPr>
            <w:tcW w:w="1916"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посещений в смену на </w:t>
            </w:r>
            <w:r w:rsidRPr="00EC5E18">
              <w:rPr>
                <w:rFonts w:ascii="Times New Roman" w:eastAsia="Times New Roman" w:hAnsi="Times New Roman" w:cs="Times New Roman"/>
                <w:sz w:val="20"/>
                <w:szCs w:val="20"/>
                <w:lang w:eastAsia="hi-IN" w:bidi="hi-IN"/>
              </w:rPr>
              <w:br/>
              <w:t>1000 жителей</w:t>
            </w:r>
          </w:p>
        </w:tc>
        <w:tc>
          <w:tcPr>
            <w:tcW w:w="1510" w:type="dxa"/>
            <w:tcBorders>
              <w:top w:val="single" w:sz="4" w:space="0" w:color="auto"/>
              <w:left w:val="single" w:sz="4" w:space="0" w:color="auto"/>
              <w:bottom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18,15</w:t>
            </w:r>
          </w:p>
        </w:tc>
        <w:tc>
          <w:tcPr>
            <w:tcW w:w="1779" w:type="dxa"/>
            <w:vMerge/>
            <w:tcBorders>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b/>
                <w:color w:val="0070C0"/>
                <w:sz w:val="20"/>
                <w:szCs w:val="20"/>
                <w:lang w:val="en-US" w:eastAsia="hi-IN" w:bidi="hi-IN"/>
              </w:rPr>
            </w:pPr>
          </w:p>
        </w:tc>
      </w:tr>
      <w:tr w:rsidR="00EC5E18" w:rsidRPr="00EC5E18" w:rsidTr="00E52984">
        <w:trPr>
          <w:trHeight w:val="603"/>
        </w:trPr>
        <w:tc>
          <w:tcPr>
            <w:tcW w:w="704"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jc w:val="center"/>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1.3</w:t>
            </w:r>
          </w:p>
        </w:tc>
        <w:tc>
          <w:tcPr>
            <w:tcW w:w="3554"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Амбулатории</w:t>
            </w:r>
          </w:p>
          <w:p w:rsidR="00EC5E18" w:rsidRPr="00EC5E18" w:rsidRDefault="00EC5E18" w:rsidP="00EC5E18">
            <w:pPr>
              <w:suppressAutoHyphens/>
              <w:spacing w:after="0" w:line="240" w:lineRule="auto"/>
              <w:rPr>
                <w:rFonts w:ascii="Times New Roman" w:eastAsia="Times New Roman" w:hAnsi="Times New Roman" w:cs="Times New Roman"/>
                <w:color w:val="0000FF"/>
                <w:sz w:val="20"/>
                <w:szCs w:val="20"/>
                <w:lang w:val="en-US" w:eastAsia="hi-IN" w:bidi="hi-IN"/>
              </w:rPr>
            </w:pPr>
          </w:p>
        </w:tc>
        <w:tc>
          <w:tcPr>
            <w:tcW w:w="1916" w:type="dxa"/>
            <w:vMerge w:val="restart"/>
            <w:tcBorders>
              <w:top w:val="single" w:sz="4" w:space="0" w:color="auto"/>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Численность обслуживаемого населения, чел.</w:t>
            </w:r>
          </w:p>
        </w:tc>
        <w:tc>
          <w:tcPr>
            <w:tcW w:w="1510" w:type="dxa"/>
            <w:tcBorders>
              <w:top w:val="single" w:sz="4" w:space="0" w:color="auto"/>
              <w:left w:val="single" w:sz="4" w:space="0" w:color="auto"/>
              <w:bottom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3000</w:t>
            </w:r>
          </w:p>
        </w:tc>
        <w:tc>
          <w:tcPr>
            <w:tcW w:w="1779" w:type="dxa"/>
            <w:vMerge w:val="restart"/>
            <w:tcBorders>
              <w:top w:val="single" w:sz="4" w:space="0" w:color="auto"/>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Постановление Правительства ЯО от 24.03.2011 № 175-п</w:t>
            </w:r>
          </w:p>
          <w:p w:rsidR="00EC5E18" w:rsidRPr="00EC5E18" w:rsidRDefault="00EC5E18" w:rsidP="00EC5E18">
            <w:pPr>
              <w:suppressAutoHyphens/>
              <w:spacing w:after="0" w:line="240" w:lineRule="auto"/>
              <w:jc w:val="center"/>
              <w:rPr>
                <w:rFonts w:ascii="Times New Roman" w:eastAsia="Times New Roman" w:hAnsi="Times New Roman" w:cs="Times New Roman"/>
                <w:color w:val="0070C0"/>
                <w:sz w:val="20"/>
                <w:szCs w:val="20"/>
                <w:lang w:val="en-US" w:eastAsia="hi-IN" w:bidi="hi-IN"/>
              </w:rPr>
            </w:pPr>
          </w:p>
        </w:tc>
      </w:tr>
      <w:tr w:rsidR="00EC5E18" w:rsidRPr="00EC5E18" w:rsidTr="00E52984">
        <w:trPr>
          <w:trHeight w:val="603"/>
        </w:trPr>
        <w:tc>
          <w:tcPr>
            <w:tcW w:w="704"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1.4</w:t>
            </w:r>
          </w:p>
        </w:tc>
        <w:tc>
          <w:tcPr>
            <w:tcW w:w="3554"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Офисы врача общей практики</w:t>
            </w:r>
          </w:p>
        </w:tc>
        <w:tc>
          <w:tcPr>
            <w:tcW w:w="1916"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510" w:type="dxa"/>
            <w:tcBorders>
              <w:top w:val="single" w:sz="4" w:space="0" w:color="auto"/>
              <w:left w:val="single" w:sz="4" w:space="0" w:color="auto"/>
              <w:bottom w:val="single" w:sz="4" w:space="0" w:color="auto"/>
              <w:right w:val="single" w:sz="4" w:space="0" w:color="auto"/>
            </w:tcBorders>
            <w:vAlign w:val="center"/>
          </w:tcPr>
          <w:p w:rsidR="00EC5E18" w:rsidRPr="0075407B" w:rsidRDefault="00EC5E18" w:rsidP="00EC5E18">
            <w:pPr>
              <w:suppressAutoHyphens/>
              <w:autoSpaceDE w:val="0"/>
              <w:snapToGrid w:val="0"/>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1700</w:t>
            </w:r>
          </w:p>
        </w:tc>
        <w:tc>
          <w:tcPr>
            <w:tcW w:w="1779"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b/>
                <w:color w:val="0070C0"/>
                <w:sz w:val="20"/>
                <w:szCs w:val="20"/>
                <w:lang w:val="en-US" w:eastAsia="hi-IN" w:bidi="hi-IN"/>
              </w:rPr>
            </w:pPr>
          </w:p>
        </w:tc>
      </w:tr>
      <w:tr w:rsidR="00EC5E18" w:rsidRPr="00EC5E18" w:rsidTr="00E52984">
        <w:trPr>
          <w:trHeight w:val="603"/>
        </w:trPr>
        <w:tc>
          <w:tcPr>
            <w:tcW w:w="704"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1.5</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3554"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Фельдшерско-акушерские пункты         </w:t>
            </w:r>
          </w:p>
        </w:tc>
        <w:tc>
          <w:tcPr>
            <w:tcW w:w="1916" w:type="dxa"/>
            <w:vMerge/>
            <w:tcBorders>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510" w:type="dxa"/>
            <w:tcBorders>
              <w:top w:val="single" w:sz="4" w:space="0" w:color="auto"/>
              <w:left w:val="single" w:sz="4" w:space="0" w:color="auto"/>
              <w:bottom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300</w:t>
            </w:r>
          </w:p>
        </w:tc>
        <w:tc>
          <w:tcPr>
            <w:tcW w:w="1779"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b/>
                <w:color w:val="0070C0"/>
                <w:sz w:val="20"/>
                <w:szCs w:val="20"/>
                <w:lang w:val="en-US" w:eastAsia="hi-IN" w:bidi="hi-IN"/>
              </w:rPr>
            </w:pPr>
          </w:p>
        </w:tc>
      </w:tr>
      <w:tr w:rsidR="00EC5E18" w:rsidRPr="00EC5E18" w:rsidTr="00E52984">
        <w:trPr>
          <w:trHeight w:val="603"/>
        </w:trPr>
        <w:tc>
          <w:tcPr>
            <w:tcW w:w="704"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1.6</w:t>
            </w:r>
          </w:p>
        </w:tc>
        <w:tc>
          <w:tcPr>
            <w:tcW w:w="3554"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Аптеки в сельской местности</w:t>
            </w:r>
          </w:p>
        </w:tc>
        <w:tc>
          <w:tcPr>
            <w:tcW w:w="1916"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объект</w:t>
            </w:r>
          </w:p>
        </w:tc>
        <w:tc>
          <w:tcPr>
            <w:tcW w:w="1510" w:type="dxa"/>
            <w:tcBorders>
              <w:top w:val="single" w:sz="4" w:space="0" w:color="auto"/>
              <w:left w:val="single" w:sz="4" w:space="0" w:color="auto"/>
              <w:bottom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1 на 6,2 тыс.жителей</w:t>
            </w:r>
          </w:p>
        </w:tc>
        <w:tc>
          <w:tcPr>
            <w:tcW w:w="1779" w:type="dxa"/>
            <w:tcBorders>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b/>
                <w:color w:val="0070C0"/>
                <w:sz w:val="20"/>
                <w:szCs w:val="20"/>
                <w:lang w:eastAsia="hi-IN" w:bidi="hi-IN"/>
              </w:rPr>
            </w:pPr>
            <w:r w:rsidRPr="00EC5E18">
              <w:rPr>
                <w:rFonts w:ascii="Times New Roman" w:eastAsia="Times New Roman" w:hAnsi="Times New Roman" w:cs="Times New Roman"/>
                <w:sz w:val="20"/>
                <w:szCs w:val="20"/>
                <w:lang w:eastAsia="hi-IN" w:bidi="hi-IN"/>
              </w:rPr>
              <w:t>Распоряжение Правительства РФ от 03.07.1996 № 1063-р</w:t>
            </w:r>
          </w:p>
        </w:tc>
      </w:tr>
      <w:tr w:rsidR="00EC5E18" w:rsidRPr="00EC5E18" w:rsidTr="00E52984">
        <w:trPr>
          <w:trHeight w:val="1347"/>
        </w:trPr>
        <w:tc>
          <w:tcPr>
            <w:tcW w:w="704"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1.7</w:t>
            </w:r>
          </w:p>
        </w:tc>
        <w:tc>
          <w:tcPr>
            <w:tcW w:w="3554"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Станции </w:t>
            </w:r>
            <w:r w:rsidRPr="00EC5E18">
              <w:rPr>
                <w:rFonts w:ascii="Times New Roman" w:eastAsia="Times New Roman" w:hAnsi="Times New Roman" w:cs="Times New Roman"/>
                <w:spacing w:val="-3"/>
                <w:sz w:val="20"/>
                <w:szCs w:val="20"/>
                <w:lang w:eastAsia="hi-IN" w:bidi="hi-IN"/>
              </w:rPr>
              <w:t>(подстанции) скорой медицинской помощи</w:t>
            </w:r>
          </w:p>
        </w:tc>
        <w:tc>
          <w:tcPr>
            <w:tcW w:w="1916" w:type="dxa"/>
            <w:vMerge w:val="restart"/>
            <w:tcBorders>
              <w:top w:val="single" w:sz="4" w:space="0" w:color="auto"/>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Санитарный автомобиль</w:t>
            </w:r>
          </w:p>
        </w:tc>
        <w:tc>
          <w:tcPr>
            <w:tcW w:w="1510" w:type="dxa"/>
            <w:tcBorders>
              <w:top w:val="single" w:sz="4" w:space="0" w:color="auto"/>
              <w:left w:val="single" w:sz="4" w:space="0" w:color="auto"/>
              <w:bottom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1 на 10 тыс.человек</w:t>
            </w:r>
          </w:p>
        </w:tc>
        <w:tc>
          <w:tcPr>
            <w:tcW w:w="1779" w:type="dxa"/>
            <w:vMerge w:val="restart"/>
            <w:tcBorders>
              <w:top w:val="single" w:sz="4" w:space="0" w:color="auto"/>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b/>
                <w:color w:val="0070C0"/>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r w:rsidR="00EC5E18" w:rsidRPr="00EC5E18" w:rsidTr="00E52984">
        <w:trPr>
          <w:trHeight w:val="603"/>
        </w:trPr>
        <w:tc>
          <w:tcPr>
            <w:tcW w:w="704"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1.8</w:t>
            </w:r>
          </w:p>
        </w:tc>
        <w:tc>
          <w:tcPr>
            <w:tcW w:w="3554"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Выдвижные пункты скорой медицинской помощи</w:t>
            </w:r>
          </w:p>
        </w:tc>
        <w:tc>
          <w:tcPr>
            <w:tcW w:w="1916" w:type="dxa"/>
            <w:vMerge/>
            <w:tcBorders>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p>
        </w:tc>
        <w:tc>
          <w:tcPr>
            <w:tcW w:w="1510" w:type="dxa"/>
            <w:tcBorders>
              <w:top w:val="single" w:sz="4" w:space="0" w:color="auto"/>
              <w:left w:val="single" w:sz="4" w:space="0" w:color="auto"/>
              <w:bottom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75407B">
              <w:rPr>
                <w:rFonts w:ascii="Times New Roman" w:eastAsia="Times New Roman" w:hAnsi="Times New Roman" w:cs="Times New Roman"/>
                <w:sz w:val="20"/>
                <w:szCs w:val="20"/>
                <w:lang w:eastAsia="hi-IN" w:bidi="hi-IN"/>
              </w:rPr>
              <w:t>1 на 5 тыс.человек сельского населения</w:t>
            </w:r>
          </w:p>
        </w:tc>
        <w:tc>
          <w:tcPr>
            <w:tcW w:w="1779"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eastAsia="hi-IN" w:bidi="hi-IN"/>
              </w:rPr>
            </w:pPr>
          </w:p>
        </w:tc>
      </w:tr>
      <w:tr w:rsidR="00EC5E18" w:rsidRPr="00EC5E18" w:rsidTr="00E52984">
        <w:trPr>
          <w:trHeight w:val="603"/>
        </w:trPr>
        <w:tc>
          <w:tcPr>
            <w:tcW w:w="704"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1.9</w:t>
            </w:r>
          </w:p>
        </w:tc>
        <w:tc>
          <w:tcPr>
            <w:tcW w:w="3554"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Санатории </w:t>
            </w:r>
            <w:r w:rsidRPr="00EC5E18">
              <w:rPr>
                <w:rFonts w:ascii="Times New Roman" w:eastAsia="Times New Roman" w:hAnsi="Times New Roman" w:cs="Times New Roman"/>
                <w:spacing w:val="-3"/>
                <w:sz w:val="20"/>
                <w:szCs w:val="20"/>
                <w:lang w:val="en-US" w:eastAsia="hi-IN" w:bidi="hi-IN"/>
              </w:rPr>
              <w:t>(без туберкулезных)</w:t>
            </w:r>
          </w:p>
        </w:tc>
        <w:tc>
          <w:tcPr>
            <w:tcW w:w="1916" w:type="dxa"/>
            <w:tcBorders>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мест на 1000 человек</w:t>
            </w:r>
          </w:p>
        </w:tc>
        <w:tc>
          <w:tcPr>
            <w:tcW w:w="1510" w:type="dxa"/>
            <w:tcBorders>
              <w:top w:val="single" w:sz="4" w:space="0" w:color="auto"/>
              <w:left w:val="single" w:sz="4" w:space="0" w:color="auto"/>
              <w:bottom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5,87</w:t>
            </w:r>
          </w:p>
        </w:tc>
        <w:tc>
          <w:tcPr>
            <w:tcW w:w="1779" w:type="dxa"/>
            <w:vMerge w:val="restart"/>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eastAsia="hi-IN" w:bidi="hi-IN"/>
              </w:rPr>
            </w:pPr>
            <w:r w:rsidRPr="00EC5E18">
              <w:rPr>
                <w:rFonts w:ascii="Times New Roman" w:eastAsia="Times New Roman" w:hAnsi="Times New Roman" w:cs="Times New Roman"/>
                <w:sz w:val="20"/>
                <w:szCs w:val="20"/>
                <w:lang w:eastAsia="hi-IN" w:bidi="hi-IN"/>
              </w:rPr>
              <w:t>Распоряжение Правительства РФ от 03.07.1996 № 1063-р</w:t>
            </w:r>
          </w:p>
        </w:tc>
      </w:tr>
      <w:tr w:rsidR="00EC5E18" w:rsidRPr="00EC5E18" w:rsidTr="00E52984">
        <w:trPr>
          <w:trHeight w:val="603"/>
        </w:trPr>
        <w:tc>
          <w:tcPr>
            <w:tcW w:w="704"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1.10</w:t>
            </w:r>
          </w:p>
        </w:tc>
        <w:tc>
          <w:tcPr>
            <w:tcW w:w="3554"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Санатории для </w:t>
            </w:r>
            <w:r w:rsidRPr="00EC5E18">
              <w:rPr>
                <w:rFonts w:ascii="Times New Roman" w:eastAsia="Times New Roman" w:hAnsi="Times New Roman" w:cs="Times New Roman"/>
                <w:spacing w:val="-3"/>
                <w:sz w:val="20"/>
                <w:szCs w:val="20"/>
                <w:lang w:eastAsia="hi-IN" w:bidi="hi-IN"/>
              </w:rPr>
              <w:t>родителей с деть</w:t>
            </w:r>
            <w:r w:rsidRPr="00EC5E18">
              <w:rPr>
                <w:rFonts w:ascii="Times New Roman" w:eastAsia="Times New Roman" w:hAnsi="Times New Roman" w:cs="Times New Roman"/>
                <w:sz w:val="20"/>
                <w:szCs w:val="20"/>
                <w:lang w:eastAsia="hi-IN" w:bidi="hi-IN"/>
              </w:rPr>
              <w:t xml:space="preserve">ми и детские санатории </w:t>
            </w:r>
            <w:r w:rsidRPr="00EC5E18">
              <w:rPr>
                <w:rFonts w:ascii="Times New Roman" w:eastAsia="Times New Roman" w:hAnsi="Times New Roman" w:cs="Times New Roman"/>
                <w:spacing w:val="-4"/>
                <w:sz w:val="20"/>
                <w:szCs w:val="20"/>
                <w:lang w:eastAsia="hi-IN" w:bidi="hi-IN"/>
              </w:rPr>
              <w:t>(без туберкулезных)</w:t>
            </w:r>
          </w:p>
        </w:tc>
        <w:tc>
          <w:tcPr>
            <w:tcW w:w="1916" w:type="dxa"/>
            <w:tcBorders>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мест на 1000</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детей</w:t>
            </w:r>
          </w:p>
        </w:tc>
        <w:tc>
          <w:tcPr>
            <w:tcW w:w="1510" w:type="dxa"/>
            <w:tcBorders>
              <w:top w:val="single" w:sz="4" w:space="0" w:color="auto"/>
              <w:left w:val="single" w:sz="4" w:space="0" w:color="auto"/>
              <w:bottom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3,07</w:t>
            </w:r>
          </w:p>
        </w:tc>
        <w:tc>
          <w:tcPr>
            <w:tcW w:w="1779"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val="en-US" w:eastAsia="hi-IN" w:bidi="hi-IN"/>
              </w:rPr>
            </w:pPr>
          </w:p>
        </w:tc>
      </w:tr>
      <w:tr w:rsidR="00EC5E18" w:rsidRPr="00EC5E18" w:rsidTr="00E52984">
        <w:trPr>
          <w:trHeight w:val="603"/>
        </w:trPr>
        <w:tc>
          <w:tcPr>
            <w:tcW w:w="704"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1.11</w:t>
            </w:r>
          </w:p>
        </w:tc>
        <w:tc>
          <w:tcPr>
            <w:tcW w:w="3554"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Санатории-профилактории</w:t>
            </w:r>
          </w:p>
        </w:tc>
        <w:tc>
          <w:tcPr>
            <w:tcW w:w="1916" w:type="dxa"/>
            <w:tcBorders>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место</w:t>
            </w:r>
          </w:p>
        </w:tc>
        <w:tc>
          <w:tcPr>
            <w:tcW w:w="1510" w:type="dxa"/>
            <w:tcBorders>
              <w:top w:val="single" w:sz="4" w:space="0" w:color="auto"/>
              <w:left w:val="single" w:sz="4" w:space="0" w:color="auto"/>
              <w:bottom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75407B">
              <w:rPr>
                <w:rFonts w:ascii="Times New Roman" w:eastAsia="Times New Roman" w:hAnsi="Times New Roman" w:cs="Times New Roman"/>
                <w:sz w:val="20"/>
                <w:szCs w:val="20"/>
                <w:lang w:eastAsia="hi-IN" w:bidi="hi-IN"/>
              </w:rPr>
              <w:t>по заданию на проектиро-вание</w:t>
            </w:r>
          </w:p>
        </w:tc>
        <w:tc>
          <w:tcPr>
            <w:tcW w:w="1779" w:type="dxa"/>
            <w:vMerge w:val="restart"/>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r w:rsidR="00EC5E18" w:rsidRPr="00EC5E18" w:rsidTr="00E52984">
        <w:trPr>
          <w:trHeight w:val="603"/>
        </w:trPr>
        <w:tc>
          <w:tcPr>
            <w:tcW w:w="704"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1.12</w:t>
            </w:r>
          </w:p>
        </w:tc>
        <w:tc>
          <w:tcPr>
            <w:tcW w:w="3554"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Санаторные детские лагеря</w:t>
            </w:r>
          </w:p>
        </w:tc>
        <w:tc>
          <w:tcPr>
            <w:tcW w:w="1916" w:type="dxa"/>
            <w:tcBorders>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место</w:t>
            </w:r>
          </w:p>
        </w:tc>
        <w:tc>
          <w:tcPr>
            <w:tcW w:w="1510" w:type="dxa"/>
            <w:tcBorders>
              <w:top w:val="single" w:sz="4" w:space="0" w:color="auto"/>
              <w:left w:val="single" w:sz="4" w:space="0" w:color="auto"/>
              <w:bottom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75407B">
              <w:rPr>
                <w:rFonts w:ascii="Times New Roman" w:eastAsia="Times New Roman" w:hAnsi="Times New Roman" w:cs="Times New Roman"/>
                <w:sz w:val="20"/>
                <w:szCs w:val="20"/>
                <w:lang w:eastAsia="hi-IN" w:bidi="hi-IN"/>
              </w:rPr>
              <w:t>по заданию на проектиро-вание</w:t>
            </w:r>
          </w:p>
        </w:tc>
        <w:tc>
          <w:tcPr>
            <w:tcW w:w="1779"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eastAsia="hi-IN" w:bidi="hi-IN"/>
              </w:rPr>
            </w:pPr>
          </w:p>
        </w:tc>
      </w:tr>
      <w:tr w:rsidR="00EC5E18" w:rsidRPr="00EC5E18" w:rsidTr="00E52984">
        <w:trPr>
          <w:trHeight w:val="603"/>
        </w:trPr>
        <w:tc>
          <w:tcPr>
            <w:tcW w:w="704"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2</w:t>
            </w:r>
          </w:p>
        </w:tc>
        <w:tc>
          <w:tcPr>
            <w:tcW w:w="3554"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Максимально допустимый уровень территориальной доступности  </w:t>
            </w:r>
          </w:p>
        </w:tc>
        <w:tc>
          <w:tcPr>
            <w:tcW w:w="1916"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 транспортной доступности</w:t>
            </w:r>
          </w:p>
        </w:tc>
        <w:tc>
          <w:tcPr>
            <w:tcW w:w="1510" w:type="dxa"/>
            <w:tcBorders>
              <w:top w:val="single" w:sz="4" w:space="0" w:color="auto"/>
              <w:left w:val="single" w:sz="4" w:space="0" w:color="auto"/>
              <w:bottom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15; 30</w:t>
            </w:r>
          </w:p>
        </w:tc>
        <w:tc>
          <w:tcPr>
            <w:tcW w:w="1779" w:type="dxa"/>
            <w:tcBorders>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bl>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val="en-US" w:eastAsia="hi-IN" w:bidi="hi-IN"/>
        </w:rPr>
      </w:pP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Санаторно-курортные и оздоровительные учреждения, учреждения отдыха и туризма, учреждения и предприятия обслуживания лечащихся и отдыхающих, включая парки и другие озелененные территории общего пользования, пляжи должны размещаться на территориях, обладающих природными лечебными факторами, наиболее благоприятными микроклиматическими, ландшафтными и санитарно-гигиеническими условиями. </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Расстояние от границ земельных участков вновь проектируемых санаторно-курортных и оздоровительных учреждений следует принимать не менее, м:</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 до жилой застройки учреждений коммунального хозяйства</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и складов (в условиях реконструкции не менее 100 м) ........................ 500</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lastRenderedPageBreak/>
        <w:t xml:space="preserve">         - до автомобильных дорог категорий:</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w:t>
      </w:r>
      <w:r w:rsidRPr="00EC5E18">
        <w:rPr>
          <w:rFonts w:ascii="Times New Roman" w:eastAsia="Times New Roman" w:hAnsi="Times New Roman" w:cs="Times New Roman"/>
          <w:sz w:val="28"/>
          <w:szCs w:val="28"/>
          <w:lang w:val="en-US" w:eastAsia="hi-IN" w:bidi="hi-IN"/>
        </w:rPr>
        <w:t>I</w:t>
      </w:r>
      <w:r w:rsidRPr="00EC5E18">
        <w:rPr>
          <w:rFonts w:ascii="Times New Roman" w:eastAsia="Times New Roman" w:hAnsi="Times New Roman" w:cs="Times New Roman"/>
          <w:sz w:val="28"/>
          <w:szCs w:val="28"/>
          <w:lang w:eastAsia="hi-IN" w:bidi="hi-IN"/>
        </w:rPr>
        <w:t xml:space="preserve">, </w:t>
      </w:r>
      <w:r w:rsidRPr="00EC5E18">
        <w:rPr>
          <w:rFonts w:ascii="Times New Roman" w:eastAsia="Times New Roman" w:hAnsi="Times New Roman" w:cs="Times New Roman"/>
          <w:sz w:val="28"/>
          <w:szCs w:val="28"/>
          <w:lang w:val="en-US" w:eastAsia="hi-IN" w:bidi="hi-IN"/>
        </w:rPr>
        <w:t>II</w:t>
      </w:r>
      <w:r w:rsidRPr="00EC5E18">
        <w:rPr>
          <w:rFonts w:ascii="Times New Roman" w:eastAsia="Times New Roman" w:hAnsi="Times New Roman" w:cs="Times New Roman"/>
          <w:sz w:val="28"/>
          <w:szCs w:val="28"/>
          <w:lang w:eastAsia="hi-IN" w:bidi="hi-IN"/>
        </w:rPr>
        <w:t xml:space="preserve">, </w:t>
      </w:r>
      <w:r w:rsidRPr="00EC5E18">
        <w:rPr>
          <w:rFonts w:ascii="Times New Roman" w:eastAsia="Times New Roman" w:hAnsi="Times New Roman" w:cs="Times New Roman"/>
          <w:sz w:val="28"/>
          <w:szCs w:val="28"/>
          <w:lang w:val="en-US" w:eastAsia="hi-IN" w:bidi="hi-IN"/>
        </w:rPr>
        <w:t>III</w:t>
      </w:r>
      <w:r w:rsidRPr="00EC5E18">
        <w:rPr>
          <w:rFonts w:ascii="Times New Roman" w:eastAsia="Times New Roman" w:hAnsi="Times New Roman" w:cs="Times New Roman"/>
          <w:sz w:val="28"/>
          <w:szCs w:val="28"/>
          <w:lang w:eastAsia="hi-IN" w:bidi="hi-IN"/>
        </w:rPr>
        <w:t xml:space="preserve"> ....................................................................................................... 500</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w:t>
      </w:r>
      <w:r w:rsidRPr="00EC5E18">
        <w:rPr>
          <w:rFonts w:ascii="Times New Roman" w:eastAsia="Times New Roman" w:hAnsi="Times New Roman" w:cs="Times New Roman"/>
          <w:sz w:val="28"/>
          <w:szCs w:val="28"/>
          <w:lang w:val="en-US" w:eastAsia="hi-IN" w:bidi="hi-IN"/>
        </w:rPr>
        <w:t>IV</w:t>
      </w:r>
      <w:r w:rsidRPr="00EC5E18">
        <w:rPr>
          <w:rFonts w:ascii="Times New Roman" w:eastAsia="Times New Roman" w:hAnsi="Times New Roman" w:cs="Times New Roman"/>
          <w:sz w:val="28"/>
          <w:szCs w:val="28"/>
          <w:lang w:eastAsia="hi-IN" w:bidi="hi-IN"/>
        </w:rPr>
        <w:t xml:space="preserve"> ............................................................................................................... 200</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  до садоводческих товариществ ............................................................ 300</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Участок, отводимый для размещения детского санатория, должен находиться за пределами промышленных объектов и производств, санитарно-защитных зон промышленных объектов и производств, иных объектов, первого пояса зоны санитарной охраны источников водоснабжения и водопроводов питьевого назначения, санитарных разрывов от автомагистралей, автостоянок, объектов железнодорожного транспорта, маршрутов взлета и посадки воздушного транспорта.</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Вновь строящиеся здания детских санаториев размещают вблизи лесных, лесопарковых массивов на обособленных земельных участках, а также на внутриквартальных территориях жилых микрорайонов.</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Через участок детского санатория не должны проходить магистральные инженерные коммуникации городского (сельского) назначения (водоснабжения, канализации, теплоснабжения, электроснабжения).</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Территория детского санатория должна быть благоустроена, озеленена и ограждена.</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Озеленение территории предусматривают из расчета не менее 50% площади всего участка детского санатория, включая игровые площадки и полосу зеленых насаждений вдоль ограждения территории. </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Территория детского санатория планируется с учетом принципа функционального зонирования. На территории детского санатория выделяют следующие зоны: зона приемного отделения, зона проживания, парковая зона, зона физкультурно-оздоровительных сооружений, зона изолятора и хозяйственная зона. Для зонирования территории могут использоваться зеленые насаждения.</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Размещение на территории детского санатория организаций, функционально с ним не связанных, не допускается.</w:t>
      </w:r>
    </w:p>
    <w:p w:rsidR="005911FD" w:rsidRDefault="005911FD" w:rsidP="009717AF">
      <w:pPr>
        <w:suppressAutoHyphens/>
        <w:spacing w:after="0" w:line="240" w:lineRule="auto"/>
        <w:rPr>
          <w:rFonts w:ascii="Times New Roman" w:eastAsia="Times New Roman" w:hAnsi="Times New Roman" w:cs="Times New Roman"/>
          <w:b/>
          <w:sz w:val="26"/>
          <w:szCs w:val="26"/>
          <w:lang w:eastAsia="hi-IN" w:bidi="hi-IN"/>
        </w:rPr>
      </w:pPr>
    </w:p>
    <w:p w:rsidR="005911FD" w:rsidRPr="00EC5E18" w:rsidRDefault="005911FD" w:rsidP="00EC5E18">
      <w:pPr>
        <w:suppressAutoHyphens/>
        <w:spacing w:after="0" w:line="240" w:lineRule="auto"/>
        <w:ind w:firstLine="720"/>
        <w:jc w:val="center"/>
        <w:rPr>
          <w:rFonts w:ascii="Times New Roman" w:eastAsia="Times New Roman" w:hAnsi="Times New Roman" w:cs="Times New Roman"/>
          <w:b/>
          <w:sz w:val="26"/>
          <w:szCs w:val="26"/>
          <w:lang w:eastAsia="hi-IN" w:bidi="hi-IN"/>
        </w:rPr>
      </w:pPr>
    </w:p>
    <w:p w:rsidR="00EC5E18" w:rsidRPr="00EC5E18" w:rsidRDefault="00EC5E18" w:rsidP="00EC5E18">
      <w:pPr>
        <w:suppressAutoHyphens/>
        <w:spacing w:after="0" w:line="240" w:lineRule="auto"/>
        <w:ind w:firstLine="720"/>
        <w:jc w:val="center"/>
        <w:rPr>
          <w:rFonts w:ascii="Times New Roman" w:eastAsia="Times New Roman" w:hAnsi="Times New Roman" w:cs="Times New Roman"/>
          <w:b/>
          <w:sz w:val="26"/>
          <w:szCs w:val="26"/>
          <w:lang w:eastAsia="hi-IN" w:bidi="hi-IN"/>
        </w:rPr>
      </w:pPr>
      <w:r w:rsidRPr="00EC5E18">
        <w:rPr>
          <w:rFonts w:ascii="Times New Roman" w:eastAsia="Times New Roman" w:hAnsi="Times New Roman" w:cs="Times New Roman"/>
          <w:b/>
          <w:sz w:val="26"/>
          <w:szCs w:val="26"/>
          <w:lang w:eastAsia="hi-IN" w:bidi="hi-IN"/>
        </w:rPr>
        <w:t>3.2.5 Объектов, относящихся к области образования</w:t>
      </w:r>
    </w:p>
    <w:p w:rsidR="00EC5E18" w:rsidRPr="00EC5E18" w:rsidRDefault="00EC5E18" w:rsidP="00EC5E18">
      <w:pPr>
        <w:suppressAutoHyphens/>
        <w:spacing w:after="0" w:line="240" w:lineRule="auto"/>
        <w:ind w:firstLine="720"/>
        <w:jc w:val="center"/>
        <w:rPr>
          <w:rFonts w:ascii="Times New Roman" w:eastAsia="Times New Roman" w:hAnsi="Times New Roman" w:cs="Times New Roman"/>
          <w:b/>
          <w:sz w:val="26"/>
          <w:szCs w:val="26"/>
          <w:lang w:eastAsia="hi-IN" w:bidi="hi-IN"/>
        </w:rPr>
      </w:pPr>
    </w:p>
    <w:p w:rsidR="00EC5E18" w:rsidRPr="00EC5E18" w:rsidRDefault="00EC5E18" w:rsidP="00EC5E18">
      <w:pPr>
        <w:suppressAutoHyphens/>
        <w:spacing w:after="0" w:line="240" w:lineRule="auto"/>
        <w:ind w:firstLine="720"/>
        <w:jc w:val="center"/>
        <w:rPr>
          <w:rFonts w:ascii="Times New Roman" w:eastAsia="Times New Roman" w:hAnsi="Times New Roman" w:cs="Times New Roman"/>
          <w:b/>
          <w:sz w:val="26"/>
          <w:szCs w:val="26"/>
          <w:lang w:eastAsia="hi-IN" w:bidi="hi-IN"/>
        </w:rPr>
      </w:pPr>
      <w:r w:rsidRPr="00EC5E18">
        <w:rPr>
          <w:rFonts w:ascii="Times New Roman" w:eastAsia="Times New Roman" w:hAnsi="Times New Roman" w:cs="Times New Roman"/>
          <w:b/>
          <w:sz w:val="20"/>
          <w:szCs w:val="20"/>
          <w:lang w:eastAsia="hi-IN" w:bidi="hi-IN"/>
        </w:rPr>
        <w:t>Объекты дошкольного образования</w:t>
      </w:r>
    </w:p>
    <w:p w:rsidR="00EC5E18" w:rsidRPr="00EC5E18" w:rsidRDefault="00EC5E18" w:rsidP="00EC5E18">
      <w:pPr>
        <w:suppressAutoHyphens/>
        <w:spacing w:after="0" w:line="240" w:lineRule="auto"/>
        <w:ind w:firstLine="720"/>
        <w:jc w:val="center"/>
        <w:rPr>
          <w:rFonts w:ascii="Times New Roman" w:eastAsia="Times New Roman" w:hAnsi="Times New Roman" w:cs="Times New Roman"/>
          <w:b/>
          <w:sz w:val="20"/>
          <w:szCs w:val="20"/>
          <w:lang w:eastAsia="hi-IN" w:bidi="hi-IN"/>
        </w:rPr>
      </w:pPr>
    </w:p>
    <w:p w:rsidR="00EC5E18" w:rsidRPr="00EC5E18" w:rsidRDefault="00EC5E18" w:rsidP="00EC5E18">
      <w:pPr>
        <w:tabs>
          <w:tab w:val="num" w:pos="0"/>
        </w:tabs>
        <w:suppressAutoHyphens/>
        <w:spacing w:after="0" w:line="240" w:lineRule="auto"/>
        <w:ind w:left="425" w:hanging="432"/>
        <w:contextualSpacing/>
        <w:jc w:val="right"/>
        <w:outlineLvl w:val="0"/>
        <w:rPr>
          <w:rFonts w:ascii="Times New Roman" w:eastAsia="Times New Roman" w:hAnsi="Times New Roman" w:cs="Times New Roman"/>
          <w:kern w:val="1"/>
          <w:sz w:val="24"/>
          <w:szCs w:val="24"/>
          <w:lang w:val="en-US" w:eastAsia="hi-IN" w:bidi="hi-IN"/>
        </w:rPr>
      </w:pPr>
      <w:r w:rsidRPr="00EC5E18">
        <w:rPr>
          <w:rFonts w:ascii="Times New Roman" w:eastAsia="Times New Roman" w:hAnsi="Times New Roman" w:cs="Times New Roman"/>
          <w:kern w:val="1"/>
          <w:sz w:val="24"/>
          <w:szCs w:val="24"/>
          <w:lang w:val="en-US" w:eastAsia="hi-IN" w:bidi="hi-IN"/>
        </w:rPr>
        <w:t>Таблица 46</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4075"/>
        <w:gridCol w:w="1532"/>
        <w:gridCol w:w="847"/>
        <w:gridCol w:w="1929"/>
      </w:tblGrid>
      <w:tr w:rsidR="00EC5E18" w:rsidRPr="00EC5E18" w:rsidTr="00E52984">
        <w:tc>
          <w:tcPr>
            <w:tcW w:w="1080" w:type="dxa"/>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w:t>
            </w:r>
          </w:p>
        </w:tc>
        <w:tc>
          <w:tcPr>
            <w:tcW w:w="4075"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Наименование объекта, </w:t>
            </w:r>
          </w:p>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(расчетного показателя)</w:t>
            </w:r>
          </w:p>
        </w:tc>
        <w:tc>
          <w:tcPr>
            <w:tcW w:w="1532"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Единица измерения</w:t>
            </w:r>
          </w:p>
        </w:tc>
        <w:tc>
          <w:tcPr>
            <w:tcW w:w="847"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Вели-чина</w:t>
            </w:r>
          </w:p>
        </w:tc>
        <w:tc>
          <w:tcPr>
            <w:tcW w:w="1929"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Обоснование</w:t>
            </w:r>
          </w:p>
        </w:tc>
      </w:tr>
      <w:tr w:rsidR="00EC5E18" w:rsidRPr="00EC5E18" w:rsidTr="00E52984">
        <w:tc>
          <w:tcPr>
            <w:tcW w:w="1080" w:type="dxa"/>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w:t>
            </w:r>
          </w:p>
        </w:tc>
        <w:tc>
          <w:tcPr>
            <w:tcW w:w="4075" w:type="dxa"/>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1532"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847"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929" w:type="dxa"/>
            <w:vMerge w:val="restart"/>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933"/>
        </w:trPr>
        <w:tc>
          <w:tcPr>
            <w:tcW w:w="108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1.1</w:t>
            </w:r>
          </w:p>
        </w:tc>
        <w:tc>
          <w:tcPr>
            <w:tcW w:w="4075"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both"/>
              <w:rPr>
                <w:rFonts w:ascii="Times New Roman" w:eastAsia="Times New Roman" w:hAnsi="Times New Roman" w:cs="Times New Roman"/>
                <w:b/>
                <w:sz w:val="20"/>
                <w:szCs w:val="20"/>
                <w:lang w:eastAsia="hi-IN" w:bidi="hi-IN"/>
              </w:rPr>
            </w:pPr>
            <w:r w:rsidRPr="00EC5E18">
              <w:rPr>
                <w:rFonts w:ascii="Times New Roman" w:eastAsia="Times New Roman" w:hAnsi="Times New Roman" w:cs="Times New Roman"/>
                <w:sz w:val="20"/>
                <w:szCs w:val="20"/>
                <w:lang w:eastAsia="hi-IN" w:bidi="hi-IN"/>
              </w:rPr>
              <w:t>Детское дошкольное учреждение общего типа</w:t>
            </w:r>
          </w:p>
        </w:tc>
        <w:tc>
          <w:tcPr>
            <w:tcW w:w="1532"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от численности детей 1-6 лет</w:t>
            </w:r>
          </w:p>
        </w:tc>
        <w:tc>
          <w:tcPr>
            <w:tcW w:w="847" w:type="dxa"/>
            <w:tcBorders>
              <w:top w:val="single" w:sz="4" w:space="0" w:color="auto"/>
              <w:left w:val="single" w:sz="4" w:space="0" w:color="auto"/>
              <w:bottom w:val="single" w:sz="4" w:space="0" w:color="auto"/>
            </w:tcBorders>
            <w:vAlign w:val="center"/>
          </w:tcPr>
          <w:p w:rsidR="00EC5E18" w:rsidRPr="001D6B80"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1D6B80">
              <w:rPr>
                <w:rFonts w:ascii="Times New Roman" w:eastAsia="Times New Roman" w:hAnsi="Times New Roman" w:cs="Times New Roman"/>
                <w:sz w:val="20"/>
                <w:szCs w:val="20"/>
                <w:lang w:val="en-US" w:eastAsia="hi-IN" w:bidi="hi-IN"/>
              </w:rPr>
              <w:t>70</w:t>
            </w:r>
          </w:p>
        </w:tc>
        <w:tc>
          <w:tcPr>
            <w:tcW w:w="1929" w:type="dxa"/>
            <w:vMerge/>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933"/>
        </w:trPr>
        <w:tc>
          <w:tcPr>
            <w:tcW w:w="108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1.2</w:t>
            </w:r>
          </w:p>
        </w:tc>
        <w:tc>
          <w:tcPr>
            <w:tcW w:w="4075"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Детское дошкольное учреждение специализированного типа</w:t>
            </w:r>
          </w:p>
        </w:tc>
        <w:tc>
          <w:tcPr>
            <w:tcW w:w="1532"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от численности детей 1-6 лет</w:t>
            </w:r>
          </w:p>
        </w:tc>
        <w:tc>
          <w:tcPr>
            <w:tcW w:w="847" w:type="dxa"/>
            <w:tcBorders>
              <w:top w:val="single" w:sz="4" w:space="0" w:color="auto"/>
              <w:left w:val="single" w:sz="4" w:space="0" w:color="auto"/>
              <w:bottom w:val="single" w:sz="4" w:space="0" w:color="auto"/>
            </w:tcBorders>
            <w:vAlign w:val="center"/>
          </w:tcPr>
          <w:p w:rsidR="00EC5E18" w:rsidRPr="001D6B80"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1D6B80">
              <w:rPr>
                <w:rFonts w:ascii="Times New Roman" w:eastAsia="Times New Roman" w:hAnsi="Times New Roman" w:cs="Times New Roman"/>
                <w:sz w:val="20"/>
                <w:szCs w:val="20"/>
                <w:lang w:val="en-US" w:eastAsia="hi-IN" w:bidi="hi-IN"/>
              </w:rPr>
              <w:t>3</w:t>
            </w:r>
          </w:p>
        </w:tc>
        <w:tc>
          <w:tcPr>
            <w:tcW w:w="1929" w:type="dxa"/>
            <w:vMerge/>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933"/>
        </w:trPr>
        <w:tc>
          <w:tcPr>
            <w:tcW w:w="108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1.3</w:t>
            </w:r>
          </w:p>
        </w:tc>
        <w:tc>
          <w:tcPr>
            <w:tcW w:w="4075"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Детское дошкольное учреждение оздоровительное</w:t>
            </w:r>
          </w:p>
        </w:tc>
        <w:tc>
          <w:tcPr>
            <w:tcW w:w="1532"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от численности детей 1-6 лет</w:t>
            </w:r>
          </w:p>
        </w:tc>
        <w:tc>
          <w:tcPr>
            <w:tcW w:w="847" w:type="dxa"/>
            <w:tcBorders>
              <w:top w:val="single" w:sz="4" w:space="0" w:color="auto"/>
              <w:left w:val="single" w:sz="4" w:space="0" w:color="auto"/>
              <w:bottom w:val="single" w:sz="4" w:space="0" w:color="auto"/>
            </w:tcBorders>
            <w:vAlign w:val="center"/>
          </w:tcPr>
          <w:p w:rsidR="00EC5E18" w:rsidRPr="001D6B80"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1D6B80">
              <w:rPr>
                <w:rFonts w:ascii="Times New Roman" w:eastAsia="Times New Roman" w:hAnsi="Times New Roman" w:cs="Times New Roman"/>
                <w:sz w:val="20"/>
                <w:szCs w:val="20"/>
                <w:lang w:val="en-US" w:eastAsia="hi-IN" w:bidi="hi-IN"/>
              </w:rPr>
              <w:t>12</w:t>
            </w:r>
          </w:p>
        </w:tc>
        <w:tc>
          <w:tcPr>
            <w:tcW w:w="1929" w:type="dxa"/>
            <w:vMerge/>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933"/>
        </w:trPr>
        <w:tc>
          <w:tcPr>
            <w:tcW w:w="108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2</w:t>
            </w:r>
          </w:p>
        </w:tc>
        <w:tc>
          <w:tcPr>
            <w:tcW w:w="4075"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c>
          <w:tcPr>
            <w:tcW w:w="1532"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 пешеходной доступности</w:t>
            </w:r>
          </w:p>
        </w:tc>
        <w:tc>
          <w:tcPr>
            <w:tcW w:w="847" w:type="dxa"/>
            <w:tcBorders>
              <w:top w:val="single" w:sz="4" w:space="0" w:color="auto"/>
              <w:left w:val="single" w:sz="4" w:space="0" w:color="auto"/>
              <w:bottom w:val="single" w:sz="4" w:space="0" w:color="auto"/>
            </w:tcBorders>
            <w:vAlign w:val="center"/>
          </w:tcPr>
          <w:p w:rsidR="00EC5E18" w:rsidRPr="001D6B80"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1D6B80">
              <w:rPr>
                <w:rFonts w:ascii="Times New Roman" w:eastAsia="Times New Roman" w:hAnsi="Times New Roman" w:cs="Times New Roman"/>
                <w:sz w:val="20"/>
                <w:szCs w:val="20"/>
                <w:lang w:val="en-US" w:eastAsia="hi-IN" w:bidi="hi-IN"/>
              </w:rPr>
              <w:t>30</w:t>
            </w:r>
          </w:p>
        </w:tc>
        <w:tc>
          <w:tcPr>
            <w:tcW w:w="1929" w:type="dxa"/>
            <w:vMerge/>
            <w:tcBorders>
              <w:bottom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bl>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contextualSpacing/>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При отсутствии данных по демографии, суммарная численность мест в детских дошкольных учреждениях принимается 100 мест на 1000 чел.</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Здания дошкольных образовательных организаций размещаются на внутриквартальных территориях жилых микрорайонов, за пределами санитарно-защитных зон предприятий, сооружений и иных объектов. Участки   детских   дошкольных   учреждений не должны примыкать непосредственно  к  магистральным улицам.    Территорию дошкольной образовательной организации по периметру рекомендуется ограждать забором и полосой зеленых насаждений. Территорию рекомендуется озеленять из расчета 50% площади территории, свободной от застройки. Территория дошкольной образовательной организации должна иметь наружное электрическое освещение. Уровни шума и загрязнения атмосферного воздуха на территории дошкольных образовательных организаций не должны превышать допустимые уровни, установленные для территории жилой застройки.</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На территории дошкольной образовательной организации выделяются игровая и хозяйственная зоны.  Хозяйственная зона должна располагаться со стороны входа в производственные помещения столовой и иметь самостоятельный въезд.  В хозяйственной зоне оборудуется площадка для сбора мусора на расстоянии не менее 15 м от здания.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Покрытие групповых площадок и физкультурной зоны должно быть травяным, с утрамбованным грунтом, беспыльным, либо выполненным из материалов, не оказывающих вредного воздействия на человека. Въезды и входы на территорию дошкольной образовательной организации, проезды, дорожки к хозяйственным постройкам, к контейнерной площадке для сбора мусора покрываются асфальтом, бетоном или другим твердым покрытием.</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Здания дошкольных образовательных организаций могут быть отдельно стоящими, пристроенными к жилым домам, зданиям административного и общественного назначения (кроме административных зданий промышленных предприятий), а также встроенными в жилые дома и встроенно-пристроенными к жилым домам, зданиям административного общественного назначения (кроме административных зданий промышленных предприятий).</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Допускается размещение дошкольных образовательных организаций во встроенных в жилые дома помещениях, во встроенно-пристроенных помещениях (или пристроенных), при наличии отдельно огороженной территории с самостоятельным входом для детей и выездом (въездом) для автотранспорта.</w:t>
      </w:r>
    </w:p>
    <w:p w:rsid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Здание дошкольной образовательной организации должно иметь этажность не выше трех. Здания дошкольных образовательных организаций </w:t>
      </w:r>
      <w:r w:rsidRPr="00EC5E18">
        <w:rPr>
          <w:rFonts w:ascii="Times New Roman" w:eastAsia="Times New Roman" w:hAnsi="Times New Roman" w:cs="Times New Roman"/>
          <w:sz w:val="28"/>
          <w:szCs w:val="28"/>
          <w:lang w:eastAsia="hi-IN" w:bidi="hi-IN"/>
        </w:rPr>
        <w:lastRenderedPageBreak/>
        <w:t>могут иметь различную конфигурацию, в том числе: компактную, блочную или павильонную структуру, состоять из нескольких корпусов-павильонов, отдельно стоящих или соединенных между собой отапливаемыми переходами. Здания оборудуются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 системами холодного и горячего водоснабжения, канализацией. При отсутствии централизованного водоснабжения в населенном пункте (холодного и горячего) в дошкольной образовательной организации обеспечивается подача воды на пищеблок, помещения медицинского блока, прачечную (постирочную), в туалетные всех групповых ячеек.  В районах, где отсутствует централизованная канализация, здания оборудуются внутренней канализацией, при условии устройства выгребов или локальных очистных сооружений.</w:t>
      </w:r>
    </w:p>
    <w:p w:rsidR="001D6B80" w:rsidRPr="00EC5E18" w:rsidRDefault="001D6B80" w:rsidP="009717AF">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hi-IN" w:bidi="hi-IN"/>
        </w:rPr>
      </w:pPr>
    </w:p>
    <w:p w:rsidR="00EC5E18" w:rsidRPr="00EC5E18" w:rsidRDefault="00EC5E18" w:rsidP="00EC5E18">
      <w:pPr>
        <w:suppressAutoHyphens/>
        <w:spacing w:after="0" w:line="240" w:lineRule="auto"/>
        <w:ind w:firstLine="720"/>
        <w:jc w:val="center"/>
        <w:rPr>
          <w:rFonts w:ascii="Times New Roman" w:eastAsia="Times New Roman" w:hAnsi="Times New Roman" w:cs="Times New Roman"/>
          <w:b/>
          <w:sz w:val="26"/>
          <w:szCs w:val="26"/>
          <w:lang w:eastAsia="hi-IN" w:bidi="hi-IN"/>
        </w:rPr>
      </w:pP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b/>
          <w:sz w:val="20"/>
          <w:szCs w:val="20"/>
          <w:lang w:eastAsia="hi-IN" w:bidi="hi-IN"/>
        </w:rPr>
      </w:pPr>
      <w:r w:rsidRPr="00EC5E18">
        <w:rPr>
          <w:rFonts w:ascii="Times New Roman" w:eastAsia="Times New Roman" w:hAnsi="Times New Roman" w:cs="Times New Roman"/>
          <w:sz w:val="28"/>
          <w:szCs w:val="28"/>
          <w:lang w:eastAsia="hi-IN" w:bidi="hi-IN"/>
        </w:rPr>
        <w:t xml:space="preserve">                 </w:t>
      </w:r>
      <w:r w:rsidRPr="00EC5E18">
        <w:rPr>
          <w:rFonts w:ascii="Times New Roman" w:eastAsia="Times New Roman" w:hAnsi="Times New Roman" w:cs="Times New Roman"/>
          <w:b/>
          <w:sz w:val="20"/>
          <w:szCs w:val="20"/>
          <w:lang w:eastAsia="hi-IN" w:bidi="hi-IN"/>
        </w:rPr>
        <w:t>Объекты начального, основного и среднего общего образования</w:t>
      </w:r>
    </w:p>
    <w:p w:rsidR="00EC5E18" w:rsidRPr="00EC5E18" w:rsidRDefault="00EC5E18" w:rsidP="00EC5E18">
      <w:pPr>
        <w:spacing w:after="0" w:line="240" w:lineRule="auto"/>
        <w:jc w:val="both"/>
        <w:rPr>
          <w:rFonts w:ascii="Times New Roman" w:eastAsia="Times New Roman" w:hAnsi="Times New Roman" w:cs="Times New Roman"/>
          <w:sz w:val="24"/>
          <w:szCs w:val="20"/>
          <w:lang w:val="x-none" w:eastAsia="x-none"/>
        </w:rPr>
      </w:pPr>
    </w:p>
    <w:p w:rsidR="00EC5E18" w:rsidRPr="00EC5E18" w:rsidRDefault="00EC5E18" w:rsidP="00EC5E18">
      <w:pPr>
        <w:tabs>
          <w:tab w:val="num" w:pos="0"/>
        </w:tabs>
        <w:suppressAutoHyphens/>
        <w:spacing w:after="0" w:line="240" w:lineRule="auto"/>
        <w:ind w:left="425" w:hanging="432"/>
        <w:contextualSpacing/>
        <w:jc w:val="right"/>
        <w:outlineLvl w:val="0"/>
        <w:rPr>
          <w:rFonts w:ascii="Times New Roman" w:eastAsia="Times New Roman" w:hAnsi="Times New Roman" w:cs="Times New Roman"/>
          <w:kern w:val="1"/>
          <w:sz w:val="24"/>
          <w:szCs w:val="24"/>
          <w:lang w:val="en-US" w:eastAsia="hi-IN" w:bidi="hi-IN"/>
        </w:rPr>
      </w:pPr>
      <w:r w:rsidRPr="00EC5E18">
        <w:rPr>
          <w:rFonts w:ascii="Times New Roman" w:eastAsia="Times New Roman" w:hAnsi="Times New Roman" w:cs="Times New Roman"/>
          <w:kern w:val="1"/>
          <w:sz w:val="24"/>
          <w:szCs w:val="24"/>
          <w:lang w:val="en-US" w:eastAsia="hi-IN" w:bidi="hi-IN"/>
        </w:rPr>
        <w:t>Таблица 47</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4234"/>
        <w:gridCol w:w="1534"/>
        <w:gridCol w:w="849"/>
        <w:gridCol w:w="1946"/>
      </w:tblGrid>
      <w:tr w:rsidR="00EC5E18" w:rsidRPr="00EC5E18" w:rsidTr="00E52984">
        <w:tc>
          <w:tcPr>
            <w:tcW w:w="900" w:type="dxa"/>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w:t>
            </w:r>
          </w:p>
        </w:tc>
        <w:tc>
          <w:tcPr>
            <w:tcW w:w="4234"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Наименование объекта, </w:t>
            </w:r>
          </w:p>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(расчетного показателя)</w:t>
            </w:r>
          </w:p>
        </w:tc>
        <w:tc>
          <w:tcPr>
            <w:tcW w:w="1534"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Единица измерения</w:t>
            </w:r>
          </w:p>
        </w:tc>
        <w:tc>
          <w:tcPr>
            <w:tcW w:w="849"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Вели-чина</w:t>
            </w:r>
          </w:p>
        </w:tc>
        <w:tc>
          <w:tcPr>
            <w:tcW w:w="1946"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Обоснование</w:t>
            </w:r>
          </w:p>
        </w:tc>
      </w:tr>
      <w:tr w:rsidR="00EC5E18" w:rsidRPr="00EC5E18" w:rsidTr="00E52984">
        <w:tc>
          <w:tcPr>
            <w:tcW w:w="900" w:type="dxa"/>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w:t>
            </w:r>
          </w:p>
        </w:tc>
        <w:tc>
          <w:tcPr>
            <w:tcW w:w="4234" w:type="dxa"/>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1534"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849"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946"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933"/>
        </w:trPr>
        <w:tc>
          <w:tcPr>
            <w:tcW w:w="90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1.1</w:t>
            </w:r>
          </w:p>
        </w:tc>
        <w:tc>
          <w:tcPr>
            <w:tcW w:w="4234"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both"/>
              <w:rPr>
                <w:rFonts w:ascii="Times New Roman" w:eastAsia="Times New Roman" w:hAnsi="Times New Roman" w:cs="Times New Roman"/>
                <w:b/>
                <w:sz w:val="20"/>
                <w:szCs w:val="20"/>
                <w:lang w:eastAsia="hi-IN" w:bidi="hi-IN"/>
              </w:rPr>
            </w:pPr>
            <w:r w:rsidRPr="00EC5E18">
              <w:rPr>
                <w:rFonts w:ascii="Times New Roman" w:eastAsia="Times New Roman" w:hAnsi="Times New Roman" w:cs="Times New Roman"/>
                <w:sz w:val="20"/>
                <w:szCs w:val="20"/>
                <w:lang w:eastAsia="hi-IN" w:bidi="hi-IN"/>
              </w:rPr>
              <w:t>Школа (гимназия, лицей) начального и основного общего образования, 1-9 классы</w:t>
            </w:r>
          </w:p>
        </w:tc>
        <w:tc>
          <w:tcPr>
            <w:tcW w:w="1534"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общего числа школьников </w:t>
            </w:r>
          </w:p>
        </w:tc>
        <w:tc>
          <w:tcPr>
            <w:tcW w:w="849" w:type="dxa"/>
            <w:tcBorders>
              <w:top w:val="single" w:sz="4" w:space="0" w:color="auto"/>
              <w:left w:val="single" w:sz="4" w:space="0" w:color="auto"/>
              <w:bottom w:val="single" w:sz="4" w:space="0" w:color="auto"/>
              <w:right w:val="single" w:sz="4" w:space="0" w:color="auto"/>
            </w:tcBorders>
            <w:vAlign w:val="center"/>
          </w:tcPr>
          <w:p w:rsidR="00EC5E18" w:rsidRPr="001D6B80"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1D6B80">
              <w:rPr>
                <w:rFonts w:ascii="Times New Roman" w:eastAsia="Times New Roman" w:hAnsi="Times New Roman" w:cs="Times New Roman"/>
                <w:sz w:val="20"/>
                <w:szCs w:val="20"/>
                <w:lang w:val="en-US" w:eastAsia="hi-IN" w:bidi="hi-IN"/>
              </w:rPr>
              <w:t>100</w:t>
            </w:r>
          </w:p>
        </w:tc>
        <w:tc>
          <w:tcPr>
            <w:tcW w:w="1946" w:type="dxa"/>
            <w:vMerge w:val="restart"/>
            <w:tcBorders>
              <w:top w:val="single" w:sz="4" w:space="0" w:color="auto"/>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933"/>
        </w:trPr>
        <w:tc>
          <w:tcPr>
            <w:tcW w:w="90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1.2</w:t>
            </w:r>
          </w:p>
        </w:tc>
        <w:tc>
          <w:tcPr>
            <w:tcW w:w="4234"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Школа (гимназия, лицей) среднего общего образования, 10-11 классы</w:t>
            </w:r>
          </w:p>
        </w:tc>
        <w:tc>
          <w:tcPr>
            <w:tcW w:w="1534"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общего числа школьников</w:t>
            </w:r>
          </w:p>
        </w:tc>
        <w:tc>
          <w:tcPr>
            <w:tcW w:w="849" w:type="dxa"/>
            <w:tcBorders>
              <w:top w:val="single" w:sz="4" w:space="0" w:color="auto"/>
              <w:left w:val="single" w:sz="4" w:space="0" w:color="auto"/>
              <w:bottom w:val="single" w:sz="4" w:space="0" w:color="auto"/>
              <w:right w:val="single" w:sz="4" w:space="0" w:color="auto"/>
            </w:tcBorders>
            <w:vAlign w:val="center"/>
          </w:tcPr>
          <w:p w:rsidR="00EC5E18" w:rsidRPr="001D6B80"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1D6B80">
              <w:rPr>
                <w:rFonts w:ascii="Times New Roman" w:eastAsia="Times New Roman" w:hAnsi="Times New Roman" w:cs="Times New Roman"/>
                <w:sz w:val="20"/>
                <w:szCs w:val="20"/>
                <w:lang w:val="en-US" w:eastAsia="hi-IN" w:bidi="hi-IN"/>
              </w:rPr>
              <w:t>75</w:t>
            </w:r>
          </w:p>
        </w:tc>
        <w:tc>
          <w:tcPr>
            <w:tcW w:w="1946"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933"/>
        </w:trPr>
        <w:tc>
          <w:tcPr>
            <w:tcW w:w="90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1.3</w:t>
            </w:r>
          </w:p>
        </w:tc>
        <w:tc>
          <w:tcPr>
            <w:tcW w:w="4234"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Межшкольный учебно-производственный комбинат</w:t>
            </w:r>
          </w:p>
        </w:tc>
        <w:tc>
          <w:tcPr>
            <w:tcW w:w="1534"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общего числа школьников</w:t>
            </w:r>
          </w:p>
        </w:tc>
        <w:tc>
          <w:tcPr>
            <w:tcW w:w="849" w:type="dxa"/>
            <w:tcBorders>
              <w:top w:val="single" w:sz="4" w:space="0" w:color="auto"/>
              <w:left w:val="single" w:sz="4" w:space="0" w:color="auto"/>
              <w:bottom w:val="single" w:sz="4" w:space="0" w:color="auto"/>
              <w:right w:val="single" w:sz="4" w:space="0" w:color="auto"/>
            </w:tcBorders>
            <w:vAlign w:val="center"/>
          </w:tcPr>
          <w:p w:rsidR="00EC5E18" w:rsidRPr="001D6B80"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1D6B80">
              <w:rPr>
                <w:rFonts w:ascii="Times New Roman" w:eastAsia="Times New Roman" w:hAnsi="Times New Roman" w:cs="Times New Roman"/>
                <w:sz w:val="20"/>
                <w:szCs w:val="20"/>
                <w:lang w:val="en-US" w:eastAsia="hi-IN" w:bidi="hi-IN"/>
              </w:rPr>
              <w:t>8</w:t>
            </w:r>
          </w:p>
        </w:tc>
        <w:tc>
          <w:tcPr>
            <w:tcW w:w="1946"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758"/>
        </w:trPr>
        <w:tc>
          <w:tcPr>
            <w:tcW w:w="90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2</w:t>
            </w:r>
          </w:p>
        </w:tc>
        <w:tc>
          <w:tcPr>
            <w:tcW w:w="4234"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c>
          <w:tcPr>
            <w:tcW w:w="1534"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w:t>
            </w:r>
          </w:p>
        </w:tc>
        <w:tc>
          <w:tcPr>
            <w:tcW w:w="849" w:type="dxa"/>
            <w:tcBorders>
              <w:top w:val="single" w:sz="4" w:space="0" w:color="auto"/>
              <w:left w:val="single" w:sz="4" w:space="0" w:color="auto"/>
              <w:bottom w:val="single" w:sz="4" w:space="0" w:color="auto"/>
              <w:right w:val="single" w:sz="4" w:space="0" w:color="auto"/>
            </w:tcBorders>
            <w:vAlign w:val="center"/>
          </w:tcPr>
          <w:p w:rsidR="00EC5E18" w:rsidRPr="001D6B80"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1D6B80">
              <w:rPr>
                <w:rFonts w:ascii="Times New Roman" w:eastAsia="Times New Roman" w:hAnsi="Times New Roman" w:cs="Times New Roman"/>
                <w:sz w:val="20"/>
                <w:szCs w:val="20"/>
                <w:lang w:val="en-US" w:eastAsia="hi-IN" w:bidi="hi-IN"/>
              </w:rPr>
              <w:t>15000</w:t>
            </w:r>
          </w:p>
        </w:tc>
        <w:tc>
          <w:tcPr>
            <w:tcW w:w="1946" w:type="dxa"/>
            <w:vMerge/>
            <w:tcBorders>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bl>
    <w:p w:rsidR="00EC5E18" w:rsidRPr="00EC5E18" w:rsidRDefault="00EC5E18" w:rsidP="00EC5E18">
      <w:pPr>
        <w:tabs>
          <w:tab w:val="left" w:pos="993"/>
        </w:tabs>
        <w:suppressAutoHyphens/>
        <w:autoSpaceDE w:val="0"/>
        <w:autoSpaceDN w:val="0"/>
        <w:adjustRightInd w:val="0"/>
        <w:spacing w:after="0" w:line="240" w:lineRule="auto"/>
        <w:ind w:firstLine="709"/>
        <w:jc w:val="both"/>
        <w:rPr>
          <w:rFonts w:ascii="Times New Roman" w:eastAsia="Times New Roman" w:hAnsi="Times New Roman" w:cs="Calibri"/>
          <w:sz w:val="20"/>
          <w:szCs w:val="20"/>
          <w:lang w:val="en-US" w:eastAsia="hi-IN" w:bidi="hi-IN"/>
        </w:rPr>
      </w:pP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Здания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маршрутов взлета и посадки воздушного транспорта.</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Через территорию общеобразовательных организаций не должны проходить магистральные инженерные коммуникации сельского назначения - водоснабжения, канализации, теплоснабжения, энергоснабжения.</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Вновь строящиеся здания общеобразовательных организаций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требованиям санитарных правил и нормативов.</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lastRenderedPageBreak/>
        <w:t xml:space="preserve">  В сельской местности размещение общеобразовательных учреждений должно соответствовать радиусу транспортной доступности  (в одну сторону) не более: для первой степени обучения – 15 мин., для  второй и третьей ступеней – 30 мин. Предельный радиус обслуживания обучающихся </w:t>
      </w:r>
      <w:r w:rsidRPr="00EC5E18">
        <w:rPr>
          <w:rFonts w:ascii="Times New Roman" w:eastAsia="Times New Roman" w:hAnsi="Times New Roman" w:cs="Times New Roman"/>
          <w:sz w:val="28"/>
          <w:szCs w:val="28"/>
          <w:lang w:val="en-US" w:eastAsia="hi-IN" w:bidi="hi-IN"/>
        </w:rPr>
        <w:t>II</w:t>
      </w:r>
      <w:r w:rsidRPr="00EC5E18">
        <w:rPr>
          <w:rFonts w:ascii="Times New Roman" w:eastAsia="Times New Roman" w:hAnsi="Times New Roman" w:cs="Times New Roman"/>
          <w:sz w:val="28"/>
          <w:szCs w:val="28"/>
          <w:lang w:eastAsia="hi-IN" w:bidi="hi-IN"/>
        </w:rPr>
        <w:t xml:space="preserve"> - </w:t>
      </w:r>
      <w:r w:rsidRPr="00EC5E18">
        <w:rPr>
          <w:rFonts w:ascii="Times New Roman" w:eastAsia="Times New Roman" w:hAnsi="Times New Roman" w:cs="Times New Roman"/>
          <w:sz w:val="28"/>
          <w:szCs w:val="28"/>
          <w:lang w:val="en-US" w:eastAsia="hi-IN" w:bidi="hi-IN"/>
        </w:rPr>
        <w:t>III</w:t>
      </w:r>
      <w:r w:rsidRPr="00EC5E18">
        <w:rPr>
          <w:rFonts w:ascii="Times New Roman" w:eastAsia="Times New Roman" w:hAnsi="Times New Roman" w:cs="Times New Roman"/>
          <w:sz w:val="28"/>
          <w:szCs w:val="28"/>
          <w:lang w:eastAsia="hi-IN" w:bidi="hi-IN"/>
        </w:rPr>
        <w:t xml:space="preserve"> ступеней не должен превышать 15 км.</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Транспортному обслуживанию подлежат учащиеся сельских общеобразовательных учреждений, проживающие на расстоянии свыше 1 км от учреждения. Подвоз учащихся осуществляется на транспорте, предназначенном для перевозки детей.</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Предельный пешеходный подход учащихся к месту сбора на остановке должен быть не более 500 м. 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Территория общеобразовательной организации должна быть ограждена и озеленена. Отсутствие ограждения территории допускается только со стороны стен здания, непосредственно прилегающих к проезжей части улицы или пешеходному тротуару. Территорию рекомендуется озеленять из расчета 50% площади территории, свободной от застройки, в том числе и по периметру территории. </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На территории общеобразовательной организации выделяют следующие зоны: зона отдыха, физкультурно-спортивная и хозяйственная. Допускается выделение учебно-опытной зоны.</w:t>
      </w:r>
    </w:p>
    <w:p w:rsid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Вместимость вновь строящихся общеобразовательных организаций должна быть рассчитана для обучения только в одну смену.</w:t>
      </w:r>
    </w:p>
    <w:p w:rsidR="00EC5E18" w:rsidRPr="00EC5E18" w:rsidRDefault="00EC5E18" w:rsidP="006A1D88">
      <w:pPr>
        <w:tabs>
          <w:tab w:val="left" w:pos="993"/>
        </w:tabs>
        <w:suppressAutoHyphens/>
        <w:autoSpaceDE w:val="0"/>
        <w:autoSpaceDN w:val="0"/>
        <w:adjustRightInd w:val="0"/>
        <w:spacing w:after="0" w:line="240" w:lineRule="auto"/>
        <w:jc w:val="both"/>
        <w:rPr>
          <w:rFonts w:ascii="Times New Roman" w:eastAsia="Times New Roman" w:hAnsi="Times New Roman" w:cs="Calibri"/>
          <w:sz w:val="20"/>
          <w:szCs w:val="20"/>
          <w:lang w:eastAsia="hi-IN" w:bidi="hi-IN"/>
        </w:rPr>
      </w:pPr>
    </w:p>
    <w:p w:rsidR="00EC5E18" w:rsidRPr="00EC5E18" w:rsidRDefault="00EC5E18" w:rsidP="00EC5E18">
      <w:pPr>
        <w:keepNext/>
        <w:numPr>
          <w:ilvl w:val="2"/>
          <w:numId w:val="0"/>
        </w:numPr>
        <w:tabs>
          <w:tab w:val="num" w:pos="0"/>
        </w:tabs>
        <w:suppressAutoHyphens/>
        <w:spacing w:before="240" w:after="60" w:line="240" w:lineRule="auto"/>
        <w:ind w:left="720" w:hanging="720"/>
        <w:outlineLvl w:val="2"/>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Объекты для организации отдыха детей в каникулярное время</w:t>
      </w:r>
    </w:p>
    <w:p w:rsidR="00EC5E18" w:rsidRPr="00EC5E18" w:rsidRDefault="00EC5E18" w:rsidP="00EC5E18">
      <w:pPr>
        <w:tabs>
          <w:tab w:val="num" w:pos="0"/>
        </w:tabs>
        <w:suppressAutoHyphens/>
        <w:spacing w:after="0" w:line="240" w:lineRule="auto"/>
        <w:ind w:left="425" w:hanging="432"/>
        <w:contextualSpacing/>
        <w:jc w:val="right"/>
        <w:outlineLvl w:val="0"/>
        <w:rPr>
          <w:rFonts w:ascii="Times New Roman" w:eastAsia="Times New Roman" w:hAnsi="Times New Roman" w:cs="Times New Roman"/>
          <w:kern w:val="1"/>
          <w:sz w:val="24"/>
          <w:szCs w:val="24"/>
          <w:lang w:val="en-US" w:eastAsia="hi-IN" w:bidi="hi-IN"/>
        </w:rPr>
      </w:pPr>
      <w:r w:rsidRPr="00EC5E18">
        <w:rPr>
          <w:rFonts w:ascii="Times New Roman" w:eastAsia="Times New Roman" w:hAnsi="Times New Roman" w:cs="Times New Roman"/>
          <w:kern w:val="1"/>
          <w:sz w:val="24"/>
          <w:szCs w:val="24"/>
          <w:lang w:val="en-US" w:eastAsia="hi-IN" w:bidi="hi-IN"/>
        </w:rPr>
        <w:t>Таблица 48</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3445"/>
        <w:gridCol w:w="1345"/>
        <w:gridCol w:w="1865"/>
        <w:gridCol w:w="1908"/>
      </w:tblGrid>
      <w:tr w:rsidR="00EC5E18" w:rsidRPr="00EC5E18" w:rsidTr="00E52984">
        <w:tc>
          <w:tcPr>
            <w:tcW w:w="900" w:type="dxa"/>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w:t>
            </w:r>
          </w:p>
        </w:tc>
        <w:tc>
          <w:tcPr>
            <w:tcW w:w="3445"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Наименование объекта, </w:t>
            </w:r>
          </w:p>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(расчетного показателя)</w:t>
            </w:r>
          </w:p>
        </w:tc>
        <w:tc>
          <w:tcPr>
            <w:tcW w:w="1345"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Единица измерения</w:t>
            </w:r>
          </w:p>
        </w:tc>
        <w:tc>
          <w:tcPr>
            <w:tcW w:w="1865"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Величина</w:t>
            </w:r>
          </w:p>
        </w:tc>
        <w:tc>
          <w:tcPr>
            <w:tcW w:w="1908"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Обоснование</w:t>
            </w:r>
          </w:p>
        </w:tc>
      </w:tr>
      <w:tr w:rsidR="00EC5E18" w:rsidRPr="00EC5E18" w:rsidTr="00E52984">
        <w:tc>
          <w:tcPr>
            <w:tcW w:w="900" w:type="dxa"/>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w:t>
            </w:r>
          </w:p>
        </w:tc>
        <w:tc>
          <w:tcPr>
            <w:tcW w:w="3445" w:type="dxa"/>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1345"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865"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908"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933"/>
        </w:trPr>
        <w:tc>
          <w:tcPr>
            <w:tcW w:w="90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1.1</w:t>
            </w:r>
          </w:p>
        </w:tc>
        <w:tc>
          <w:tcPr>
            <w:tcW w:w="3445"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Детский оздоровительный лагерь с дневным пребыванием детей</w:t>
            </w:r>
          </w:p>
        </w:tc>
        <w:tc>
          <w:tcPr>
            <w:tcW w:w="1345"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место</w:t>
            </w:r>
          </w:p>
        </w:tc>
        <w:tc>
          <w:tcPr>
            <w:tcW w:w="1865"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По заданию на проектирование</w:t>
            </w:r>
          </w:p>
        </w:tc>
        <w:tc>
          <w:tcPr>
            <w:tcW w:w="190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r w:rsidR="00EC5E18" w:rsidRPr="00EC5E18" w:rsidTr="00E52984">
        <w:trPr>
          <w:trHeight w:val="933"/>
        </w:trPr>
        <w:tc>
          <w:tcPr>
            <w:tcW w:w="90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2</w:t>
            </w:r>
          </w:p>
        </w:tc>
        <w:tc>
          <w:tcPr>
            <w:tcW w:w="3445"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c>
          <w:tcPr>
            <w:tcW w:w="1345"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p>
        </w:tc>
        <w:tc>
          <w:tcPr>
            <w:tcW w:w="1865"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p>
        </w:tc>
        <w:tc>
          <w:tcPr>
            <w:tcW w:w="190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8"/>
                <w:szCs w:val="28"/>
                <w:lang w:val="en-US" w:eastAsia="hi-IN" w:bidi="hi-IN"/>
              </w:rPr>
            </w:pPr>
            <w:r w:rsidRPr="00EC5E18">
              <w:rPr>
                <w:rFonts w:ascii="Times New Roman" w:eastAsia="Times New Roman" w:hAnsi="Times New Roman" w:cs="Times New Roman"/>
                <w:sz w:val="20"/>
                <w:szCs w:val="20"/>
                <w:lang w:val="en-US" w:eastAsia="hi-IN" w:bidi="hi-IN"/>
              </w:rPr>
              <w:t>не нормируется</w:t>
            </w:r>
            <w:r w:rsidRPr="00EC5E18">
              <w:rPr>
                <w:rFonts w:ascii="Times New Roman" w:eastAsia="Times New Roman" w:hAnsi="Times New Roman" w:cs="Times New Roman"/>
                <w:sz w:val="28"/>
                <w:szCs w:val="28"/>
                <w:lang w:val="en-US" w:eastAsia="hi-IN" w:bidi="hi-IN"/>
              </w:rPr>
              <w:t xml:space="preserve">    </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bl>
    <w:p w:rsidR="00EC5E18" w:rsidRPr="00EC5E18" w:rsidRDefault="00EC5E18" w:rsidP="00EC5E18">
      <w:pPr>
        <w:tabs>
          <w:tab w:val="left" w:pos="993"/>
        </w:tabs>
        <w:suppressAutoHyphens/>
        <w:autoSpaceDE w:val="0"/>
        <w:autoSpaceDN w:val="0"/>
        <w:adjustRightInd w:val="0"/>
        <w:spacing w:after="0" w:line="240" w:lineRule="auto"/>
        <w:ind w:firstLine="709"/>
        <w:jc w:val="both"/>
        <w:rPr>
          <w:rFonts w:ascii="Times New Roman" w:eastAsia="Times New Roman" w:hAnsi="Times New Roman" w:cs="Calibri"/>
          <w:sz w:val="20"/>
          <w:szCs w:val="20"/>
          <w:lang w:val="en-US" w:eastAsia="hi-IN" w:bidi="hi-IN"/>
        </w:rPr>
      </w:pP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Земельный участок для детского оздоровительного лагеря размещается за пределами промышленных объектов и производств, санитарно-защитных зон промышленных объектов и производств, первого пояса зоны санитарной охраны источников водоснабжения и водопроводов питьевого назначения, санитарных разрывов от автомагистралей, автостоянок, объектов железнодорожного транспорта, маршрутов взлета и посадки воздушного транспорта.</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При проектировании детского оздоровительного лагеря отвод участков под строительство осуществляется с учетом розы ветров и наветренной стороны от источников шума и загрязнений атмосферного воздуха.</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lastRenderedPageBreak/>
        <w:t xml:space="preserve"> Вновь строящиеся детские оздоровительные лагеря рекомендуется размещать в лесных, лесопарковых массивах на обособленных земельных участках.</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Через участок детского оздоровительного лагеря не должны проходить магистральные инженерные коммуникации городского (сельского) назначения (водоснабжения, канализации, теплоснабжения, электроснабжения).</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Территорию детского оздоровительного лагеря по периметру рекомендуется ограждать забором и полосой зеленых насаждений или другим ограждением естественного происхождения. Территорию рекомендуется озеленять из расчета 50% площади территории, свободной от застройки. </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Территория детского оздоровительного лагеря планируется с учетом принципа функционального зонирования, с выделением соответствующих зон, в зависимости от их функционального назначения. На территории выделяются следующие зоны: зона проживания, зона физкультурно-оздоровительных сооружений и зона хозяйственного и технического назначения. Для зонирования территории могут использоваться зеленые насаждения.</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В зоне проживания располагаются спальные корпуса, столовую, помещения медицинского назначения, помещения культурно-массового и административно-бытового назначения, а также площадки для отдыха и игровые площадки.</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Зона физкультурно-оздоровительных сооружений включает площадки для занятий физкультурой, оборудованные с учетом возраста детей.</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На территории зоны хозяйственного и технического назначения размещаются: сооружения водоснабжения, котельная и насосная с водонапорным баком (при наличии), гараж, автостоянка для хозяйственных машин, а также другие хозяйственные и технические постройки.</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Для сбора твердых бытовых и пищевых отходов на территории хозяйственной зоны устанавливаются раздельные контейнеры, с плотно закрывающимися крышками. Расстояние от контейнеров до жилых зданий, мест отдыха, игровых и физкультурных площадок, сооружений водоснабжения должно быть не менее 25 м. </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При проектировании детских оздоровительных лагерей здания для проживания детей должны иметь этажность не выше двух.</w:t>
      </w:r>
    </w:p>
    <w:p w:rsidR="00EC5E18" w:rsidRPr="00EC5E18" w:rsidRDefault="00EC5E18" w:rsidP="00EC5E18">
      <w:pPr>
        <w:keepNext/>
        <w:numPr>
          <w:ilvl w:val="2"/>
          <w:numId w:val="0"/>
        </w:numPr>
        <w:tabs>
          <w:tab w:val="num" w:pos="0"/>
        </w:tabs>
        <w:suppressAutoHyphens/>
        <w:spacing w:before="240" w:after="60" w:line="240" w:lineRule="auto"/>
        <w:ind w:left="720" w:hanging="720"/>
        <w:outlineLvl w:val="2"/>
        <w:rPr>
          <w:rFonts w:ascii="Times New Roman" w:eastAsia="Times New Roman" w:hAnsi="Times New Roman" w:cs="Times New Roman"/>
          <w:sz w:val="20"/>
          <w:szCs w:val="20"/>
          <w:lang w:eastAsia="hi-IN" w:bidi="hi-IN"/>
        </w:rPr>
      </w:pPr>
    </w:p>
    <w:p w:rsidR="00EC5E18" w:rsidRPr="00EC5E18" w:rsidRDefault="00EC5E18" w:rsidP="00EC5E18">
      <w:pPr>
        <w:keepNext/>
        <w:numPr>
          <w:ilvl w:val="2"/>
          <w:numId w:val="0"/>
        </w:numPr>
        <w:tabs>
          <w:tab w:val="num" w:pos="0"/>
        </w:tabs>
        <w:suppressAutoHyphens/>
        <w:spacing w:before="240" w:after="60" w:line="240" w:lineRule="auto"/>
        <w:ind w:left="720" w:hanging="720"/>
        <w:outlineLvl w:val="2"/>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Объекты дополнительного образования </w:t>
      </w:r>
    </w:p>
    <w:p w:rsidR="00EC5E18" w:rsidRPr="00EC5E18" w:rsidRDefault="00EC5E18" w:rsidP="00EC5E18">
      <w:pPr>
        <w:tabs>
          <w:tab w:val="num" w:pos="0"/>
        </w:tabs>
        <w:suppressAutoHyphens/>
        <w:spacing w:after="0" w:line="240" w:lineRule="auto"/>
        <w:ind w:left="425" w:hanging="432"/>
        <w:contextualSpacing/>
        <w:jc w:val="right"/>
        <w:outlineLvl w:val="0"/>
        <w:rPr>
          <w:rFonts w:ascii="Times New Roman" w:eastAsia="Times New Roman" w:hAnsi="Times New Roman" w:cs="Times New Roman"/>
          <w:kern w:val="1"/>
          <w:sz w:val="24"/>
          <w:szCs w:val="24"/>
          <w:lang w:val="en-US" w:eastAsia="hi-IN" w:bidi="hi-IN"/>
        </w:rPr>
      </w:pPr>
      <w:r w:rsidRPr="00EC5E18">
        <w:rPr>
          <w:rFonts w:ascii="Times New Roman" w:eastAsia="Times New Roman" w:hAnsi="Times New Roman" w:cs="Times New Roman"/>
          <w:kern w:val="1"/>
          <w:sz w:val="24"/>
          <w:szCs w:val="24"/>
          <w:lang w:val="en-US" w:eastAsia="hi-IN" w:bidi="hi-IN"/>
        </w:rPr>
        <w:t>Таблица 49</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4236"/>
        <w:gridCol w:w="1533"/>
        <w:gridCol w:w="849"/>
        <w:gridCol w:w="1945"/>
      </w:tblGrid>
      <w:tr w:rsidR="00EC5E18" w:rsidRPr="00EC5E18" w:rsidTr="00E52984">
        <w:tc>
          <w:tcPr>
            <w:tcW w:w="900" w:type="dxa"/>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w:t>
            </w:r>
          </w:p>
        </w:tc>
        <w:tc>
          <w:tcPr>
            <w:tcW w:w="4236"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Наименование объекта, </w:t>
            </w:r>
          </w:p>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(расчетного показателя)</w:t>
            </w:r>
          </w:p>
        </w:tc>
        <w:tc>
          <w:tcPr>
            <w:tcW w:w="1533"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Единица измерения</w:t>
            </w:r>
          </w:p>
        </w:tc>
        <w:tc>
          <w:tcPr>
            <w:tcW w:w="849"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Вели-чина</w:t>
            </w:r>
          </w:p>
        </w:tc>
        <w:tc>
          <w:tcPr>
            <w:tcW w:w="1945"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Обоснование</w:t>
            </w:r>
          </w:p>
        </w:tc>
      </w:tr>
      <w:tr w:rsidR="00EC5E18" w:rsidRPr="00EC5E18" w:rsidTr="00E52984">
        <w:tc>
          <w:tcPr>
            <w:tcW w:w="900" w:type="dxa"/>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w:t>
            </w:r>
          </w:p>
        </w:tc>
        <w:tc>
          <w:tcPr>
            <w:tcW w:w="4236" w:type="dxa"/>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1533"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849"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945"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933"/>
        </w:trPr>
        <w:tc>
          <w:tcPr>
            <w:tcW w:w="90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1.1</w:t>
            </w:r>
          </w:p>
        </w:tc>
        <w:tc>
          <w:tcPr>
            <w:tcW w:w="4236"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Дворец (Дом) творчества школьников</w:t>
            </w:r>
          </w:p>
        </w:tc>
        <w:tc>
          <w:tcPr>
            <w:tcW w:w="1533" w:type="dxa"/>
            <w:vMerge w:val="restart"/>
            <w:tcBorders>
              <w:top w:val="single" w:sz="4" w:space="0" w:color="auto"/>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общего числа школьников</w:t>
            </w:r>
          </w:p>
        </w:tc>
        <w:tc>
          <w:tcPr>
            <w:tcW w:w="849" w:type="dxa"/>
            <w:tcBorders>
              <w:top w:val="single" w:sz="4" w:space="0" w:color="auto"/>
              <w:left w:val="single" w:sz="4" w:space="0" w:color="auto"/>
              <w:bottom w:val="single" w:sz="4" w:space="0" w:color="auto"/>
              <w:right w:val="single" w:sz="4" w:space="0" w:color="auto"/>
            </w:tcBorders>
            <w:vAlign w:val="center"/>
          </w:tcPr>
          <w:p w:rsidR="00EC5E18" w:rsidRPr="001D6B80"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1D6B80">
              <w:rPr>
                <w:rFonts w:ascii="Times New Roman" w:eastAsia="Times New Roman" w:hAnsi="Times New Roman" w:cs="Times New Roman"/>
                <w:sz w:val="20"/>
                <w:szCs w:val="20"/>
                <w:lang w:val="en-US" w:eastAsia="hi-IN" w:bidi="hi-IN"/>
              </w:rPr>
              <w:t>3,3</w:t>
            </w:r>
          </w:p>
        </w:tc>
        <w:tc>
          <w:tcPr>
            <w:tcW w:w="1945" w:type="dxa"/>
            <w:vMerge w:val="restart"/>
            <w:tcBorders>
              <w:top w:val="single" w:sz="4" w:space="0" w:color="auto"/>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r w:rsidR="00EC5E18" w:rsidRPr="00EC5E18" w:rsidTr="00E52984">
        <w:trPr>
          <w:trHeight w:val="933"/>
        </w:trPr>
        <w:tc>
          <w:tcPr>
            <w:tcW w:w="90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1.2</w:t>
            </w:r>
          </w:p>
        </w:tc>
        <w:tc>
          <w:tcPr>
            <w:tcW w:w="4236"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Детская школа искусств или музыкальная, художественная, хореографическая школа</w:t>
            </w:r>
          </w:p>
        </w:tc>
        <w:tc>
          <w:tcPr>
            <w:tcW w:w="1533"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p>
        </w:tc>
        <w:tc>
          <w:tcPr>
            <w:tcW w:w="849" w:type="dxa"/>
            <w:tcBorders>
              <w:top w:val="single" w:sz="4" w:space="0" w:color="auto"/>
              <w:left w:val="single" w:sz="4" w:space="0" w:color="auto"/>
              <w:bottom w:val="single" w:sz="4" w:space="0" w:color="auto"/>
              <w:right w:val="single" w:sz="4" w:space="0" w:color="auto"/>
            </w:tcBorders>
            <w:vAlign w:val="center"/>
          </w:tcPr>
          <w:p w:rsidR="00EC5E18" w:rsidRPr="001D6B80"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1D6B80">
              <w:rPr>
                <w:rFonts w:ascii="Times New Roman" w:eastAsia="Times New Roman" w:hAnsi="Times New Roman" w:cs="Times New Roman"/>
                <w:sz w:val="20"/>
                <w:szCs w:val="20"/>
                <w:lang w:val="en-US" w:eastAsia="hi-IN" w:bidi="hi-IN"/>
              </w:rPr>
              <w:t>2,7</w:t>
            </w:r>
          </w:p>
        </w:tc>
        <w:tc>
          <w:tcPr>
            <w:tcW w:w="1945"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933"/>
        </w:trPr>
        <w:tc>
          <w:tcPr>
            <w:tcW w:w="90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1.3</w:t>
            </w:r>
          </w:p>
        </w:tc>
        <w:tc>
          <w:tcPr>
            <w:tcW w:w="4236"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Станция юных техников</w:t>
            </w:r>
          </w:p>
        </w:tc>
        <w:tc>
          <w:tcPr>
            <w:tcW w:w="1533"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849" w:type="dxa"/>
            <w:tcBorders>
              <w:top w:val="single" w:sz="4" w:space="0" w:color="auto"/>
              <w:left w:val="single" w:sz="4" w:space="0" w:color="auto"/>
              <w:bottom w:val="single" w:sz="4" w:space="0" w:color="auto"/>
              <w:right w:val="single" w:sz="4" w:space="0" w:color="auto"/>
            </w:tcBorders>
            <w:vAlign w:val="center"/>
          </w:tcPr>
          <w:p w:rsidR="00EC5E18" w:rsidRPr="001D6B80"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1D6B80">
              <w:rPr>
                <w:rFonts w:ascii="Times New Roman" w:eastAsia="Times New Roman" w:hAnsi="Times New Roman" w:cs="Times New Roman"/>
                <w:sz w:val="20"/>
                <w:szCs w:val="20"/>
                <w:lang w:val="en-US" w:eastAsia="hi-IN" w:bidi="hi-IN"/>
              </w:rPr>
              <w:t>0,9</w:t>
            </w:r>
          </w:p>
        </w:tc>
        <w:tc>
          <w:tcPr>
            <w:tcW w:w="1945"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933"/>
        </w:trPr>
        <w:tc>
          <w:tcPr>
            <w:tcW w:w="90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1.4</w:t>
            </w:r>
          </w:p>
        </w:tc>
        <w:tc>
          <w:tcPr>
            <w:tcW w:w="4236"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Станция юных туристов</w:t>
            </w:r>
          </w:p>
        </w:tc>
        <w:tc>
          <w:tcPr>
            <w:tcW w:w="1533"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849" w:type="dxa"/>
            <w:vMerge w:val="restart"/>
            <w:tcBorders>
              <w:top w:val="single" w:sz="4" w:space="0" w:color="auto"/>
              <w:left w:val="single" w:sz="4" w:space="0" w:color="auto"/>
              <w:right w:val="single" w:sz="4" w:space="0" w:color="auto"/>
            </w:tcBorders>
            <w:vAlign w:val="center"/>
          </w:tcPr>
          <w:p w:rsidR="00EC5E18" w:rsidRPr="00B242FA" w:rsidRDefault="00EC5E18" w:rsidP="00EC5E18">
            <w:pPr>
              <w:suppressAutoHyphens/>
              <w:spacing w:after="0" w:line="240" w:lineRule="auto"/>
              <w:jc w:val="center"/>
              <w:rPr>
                <w:rFonts w:ascii="Times New Roman" w:eastAsia="Times New Roman" w:hAnsi="Times New Roman" w:cs="Times New Roman"/>
                <w:sz w:val="20"/>
                <w:szCs w:val="20"/>
                <w:highlight w:val="yellow"/>
                <w:lang w:val="en-US" w:eastAsia="hi-IN" w:bidi="hi-IN"/>
              </w:rPr>
            </w:pPr>
            <w:r w:rsidRPr="001D6B80">
              <w:rPr>
                <w:rFonts w:ascii="Times New Roman" w:eastAsia="Times New Roman" w:hAnsi="Times New Roman" w:cs="Times New Roman"/>
                <w:sz w:val="20"/>
                <w:szCs w:val="20"/>
                <w:lang w:val="en-US" w:eastAsia="hi-IN" w:bidi="hi-IN"/>
              </w:rPr>
              <w:t>0,4</w:t>
            </w:r>
          </w:p>
        </w:tc>
        <w:tc>
          <w:tcPr>
            <w:tcW w:w="1945"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933"/>
        </w:trPr>
        <w:tc>
          <w:tcPr>
            <w:tcW w:w="90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1.5</w:t>
            </w:r>
          </w:p>
        </w:tc>
        <w:tc>
          <w:tcPr>
            <w:tcW w:w="4236"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Станция юных натуралистов</w:t>
            </w:r>
          </w:p>
        </w:tc>
        <w:tc>
          <w:tcPr>
            <w:tcW w:w="1533" w:type="dxa"/>
            <w:vMerge/>
            <w:tcBorders>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849" w:type="dxa"/>
            <w:vMerge/>
            <w:tcBorders>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945" w:type="dxa"/>
            <w:vMerge/>
            <w:tcBorders>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819"/>
        </w:trPr>
        <w:tc>
          <w:tcPr>
            <w:tcW w:w="90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2</w:t>
            </w:r>
          </w:p>
        </w:tc>
        <w:tc>
          <w:tcPr>
            <w:tcW w:w="4236"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c>
          <w:tcPr>
            <w:tcW w:w="1533"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p>
        </w:tc>
        <w:tc>
          <w:tcPr>
            <w:tcW w:w="849"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p>
        </w:tc>
        <w:tc>
          <w:tcPr>
            <w:tcW w:w="1945"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8"/>
                <w:szCs w:val="28"/>
                <w:lang w:val="en-US" w:eastAsia="hi-IN" w:bidi="hi-IN"/>
              </w:rPr>
            </w:pPr>
            <w:r w:rsidRPr="00EC5E18">
              <w:rPr>
                <w:rFonts w:ascii="Times New Roman" w:eastAsia="Times New Roman" w:hAnsi="Times New Roman" w:cs="Times New Roman"/>
                <w:sz w:val="20"/>
                <w:szCs w:val="20"/>
                <w:lang w:val="en-US" w:eastAsia="hi-IN" w:bidi="hi-IN"/>
              </w:rPr>
              <w:t>не нормируется.</w:t>
            </w:r>
            <w:r w:rsidRPr="00EC5E18">
              <w:rPr>
                <w:rFonts w:ascii="Times New Roman" w:eastAsia="Times New Roman" w:hAnsi="Times New Roman" w:cs="Times New Roman"/>
                <w:sz w:val="28"/>
                <w:szCs w:val="28"/>
                <w:lang w:val="en-US" w:eastAsia="hi-IN" w:bidi="hi-IN"/>
              </w:rPr>
              <w:t xml:space="preserve">    </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bl>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8"/>
          <w:szCs w:val="28"/>
          <w:lang w:val="en-US" w:eastAsia="hi-IN" w:bidi="hi-IN"/>
        </w:rPr>
      </w:pP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В сельских поселениях места</w:t>
      </w:r>
      <w:r w:rsidRPr="00EC5E18">
        <w:rPr>
          <w:rFonts w:ascii="Courier New" w:eastAsia="Times New Roman" w:hAnsi="Courier New" w:cs="Courier New"/>
          <w:sz w:val="28"/>
          <w:szCs w:val="28"/>
          <w:lang w:eastAsia="hi-IN" w:bidi="hi-IN"/>
        </w:rPr>
        <w:t xml:space="preserve"> </w:t>
      </w:r>
      <w:r w:rsidRPr="00EC5E18">
        <w:rPr>
          <w:rFonts w:ascii="Times New Roman" w:eastAsia="Times New Roman" w:hAnsi="Times New Roman" w:cs="Times New Roman"/>
          <w:sz w:val="28"/>
          <w:szCs w:val="28"/>
          <w:lang w:eastAsia="hi-IN" w:bidi="hi-IN"/>
        </w:rPr>
        <w:t xml:space="preserve">для  внешкольных   учреждений   рекомендуется  предусматривать   в зданиях   общеобразовательных школ.  </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Участок, отводимый для размещения здания организации дополнительного образования, должен находиться за пределами санитарно-защитных зон предприятий, сооружений и иных объектов и на расстояниях, обеспечивающих нормативные уровни шума и загрязнения атмосферного воздуха для территории жилой застройки.</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Через территорию организации дополнительного образования не должны проходить магистральные инженерные коммуникации водоснабжения, канализации, тепло- и энергоснабжения.</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Территорию организации дополнительного образования рекомендуется ограждать забором и/или полосой зеленых насаждений.</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Вновь строящиеся объекты организаций дополнительного образования рекомендуется располагать в отдельно стоящем здании.</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Здания организаций дополнительного образования могут быть пристроенными к жилым домам, зданиям административного и общественного назначения (кроме административных зданий промышленных предприятий), а также встроенными в жилые дома и встроенно-пристроенными к жилым домам, зданиям административного общественного назначения (кроме административных зданий промышленных предприятий).</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Размещение организаций дополнительного образования во встроенных в жилые дома помещениях, во встроенно-пристроенных помещениях (или пристроенных) допускается при наличии отдельного входа.</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Помещения для занятий детей дошкольного (до 7 лет) и младшего школьного возраста (до 11 лет) размещаются не выше третьего этажа здания.</w:t>
      </w:r>
    </w:p>
    <w:p w:rsidR="00EC5E18" w:rsidRPr="00EC5E18" w:rsidRDefault="00EC5E18" w:rsidP="00EC5E18">
      <w:pPr>
        <w:suppressAutoHyphens/>
        <w:spacing w:after="0" w:line="240" w:lineRule="auto"/>
        <w:ind w:firstLine="720"/>
        <w:jc w:val="center"/>
        <w:rPr>
          <w:rFonts w:ascii="Times New Roman" w:eastAsia="Times New Roman" w:hAnsi="Times New Roman" w:cs="Times New Roman"/>
          <w:b/>
          <w:sz w:val="20"/>
          <w:szCs w:val="20"/>
          <w:lang w:eastAsia="hi-IN" w:bidi="hi-IN"/>
        </w:rPr>
      </w:pPr>
    </w:p>
    <w:bookmarkEnd w:id="10"/>
    <w:bookmarkEnd w:id="11"/>
    <w:p w:rsidR="00EC5E18" w:rsidRPr="00EC5E18" w:rsidRDefault="00EC5E18" w:rsidP="00EC5E18">
      <w:pPr>
        <w:suppressAutoHyphens/>
        <w:spacing w:after="0" w:line="240" w:lineRule="auto"/>
        <w:jc w:val="center"/>
        <w:rPr>
          <w:rFonts w:ascii="Times New Roman" w:eastAsia="Times New Roman" w:hAnsi="Times New Roman" w:cs="Times New Roman"/>
          <w:b/>
          <w:sz w:val="26"/>
          <w:szCs w:val="26"/>
          <w:lang w:eastAsia="hi-IN" w:bidi="hi-IN"/>
        </w:rPr>
      </w:pPr>
      <w:r w:rsidRPr="00EC5E18">
        <w:rPr>
          <w:rFonts w:ascii="Times New Roman" w:eastAsia="Times New Roman" w:hAnsi="Times New Roman" w:cs="Times New Roman"/>
          <w:b/>
          <w:sz w:val="26"/>
          <w:szCs w:val="26"/>
          <w:lang w:eastAsia="hi-IN" w:bidi="hi-IN"/>
        </w:rPr>
        <w:t xml:space="preserve">3.2.6 </w:t>
      </w:r>
      <w:r w:rsidRPr="00EC5E18">
        <w:rPr>
          <w:rFonts w:ascii="Times New Roman" w:eastAsia="Times New Roman" w:hAnsi="Times New Roman" w:cs="Times New Roman"/>
          <w:b/>
          <w:color w:val="0000FF"/>
          <w:sz w:val="26"/>
          <w:szCs w:val="26"/>
          <w:lang w:eastAsia="hi-IN" w:bidi="hi-IN"/>
        </w:rPr>
        <w:t xml:space="preserve"> </w:t>
      </w:r>
      <w:r w:rsidRPr="00EC5E18">
        <w:rPr>
          <w:rFonts w:ascii="Times New Roman" w:eastAsia="Times New Roman" w:hAnsi="Times New Roman" w:cs="Times New Roman"/>
          <w:b/>
          <w:sz w:val="26"/>
          <w:szCs w:val="26"/>
          <w:lang w:eastAsia="hi-IN" w:bidi="hi-IN"/>
        </w:rPr>
        <w:t>Объектов, относящихся к области физической культуры и массового спорта</w:t>
      </w:r>
    </w:p>
    <w:p w:rsidR="00EC5E18" w:rsidRPr="00EC5E18" w:rsidRDefault="00EC5E18" w:rsidP="00EC5E18">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8"/>
          <w:szCs w:val="28"/>
          <w:lang w:eastAsia="hi-IN" w:bidi="hi-IN"/>
        </w:rPr>
      </w:pPr>
    </w:p>
    <w:p w:rsidR="00EC5E18" w:rsidRDefault="00EC5E18" w:rsidP="00EC5E18">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8"/>
          <w:szCs w:val="28"/>
          <w:lang w:eastAsia="hi-IN" w:bidi="hi-IN"/>
        </w:rPr>
      </w:pPr>
      <w:r w:rsidRPr="00EC5E18">
        <w:rPr>
          <w:rFonts w:ascii="Times New Roman" w:eastAsia="Times New Roman" w:hAnsi="Times New Roman" w:cs="Calibri"/>
          <w:sz w:val="28"/>
          <w:szCs w:val="28"/>
          <w:lang w:eastAsia="hi-IN" w:bidi="hi-IN"/>
        </w:rPr>
        <w:t>Физкультурно-оздоровительные объекты обеспечивают социально гарантированное обслуживание населения и предназначены для организованных и самостоятельных физкультурно-оздоровительных, физкультурно-спортивных занятий и активного отдыха различных социально-возрастных групп населения.</w:t>
      </w:r>
    </w:p>
    <w:p w:rsidR="001D6B80" w:rsidRPr="00EC5E18" w:rsidRDefault="001D6B80" w:rsidP="00EC5E18">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8"/>
          <w:szCs w:val="28"/>
          <w:lang w:eastAsia="hi-IN" w:bidi="hi-IN"/>
        </w:rPr>
      </w:pPr>
    </w:p>
    <w:p w:rsidR="00EC5E18" w:rsidRPr="00EC5E18" w:rsidRDefault="00EC5E18" w:rsidP="00EC5E18">
      <w:pPr>
        <w:suppressAutoHyphens/>
        <w:spacing w:after="0" w:line="240" w:lineRule="auto"/>
        <w:jc w:val="right"/>
        <w:rPr>
          <w:rFonts w:ascii="Times New Roman" w:eastAsia="Times New Roman" w:hAnsi="Times New Roman" w:cs="Times New Roman"/>
          <w:sz w:val="20"/>
          <w:szCs w:val="20"/>
          <w:lang w:eastAsia="hi-IN" w:bidi="hi-IN"/>
        </w:rPr>
      </w:pPr>
    </w:p>
    <w:p w:rsidR="00EC5E18" w:rsidRPr="00EC5E18" w:rsidRDefault="00EC5E18" w:rsidP="00EC5E18">
      <w:pPr>
        <w:suppressAutoHyphens/>
        <w:spacing w:after="0" w:line="240" w:lineRule="auto"/>
        <w:jc w:val="right"/>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Таблица 50</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4177"/>
        <w:gridCol w:w="1684"/>
        <w:gridCol w:w="1054"/>
        <w:gridCol w:w="1839"/>
      </w:tblGrid>
      <w:tr w:rsidR="00EC5E18" w:rsidRPr="00EC5E18" w:rsidTr="00E52984">
        <w:tc>
          <w:tcPr>
            <w:tcW w:w="709" w:type="dxa"/>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w:t>
            </w:r>
          </w:p>
        </w:tc>
        <w:tc>
          <w:tcPr>
            <w:tcW w:w="4177"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Наименование объекта, </w:t>
            </w:r>
          </w:p>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ресурса</w:t>
            </w:r>
          </w:p>
        </w:tc>
        <w:tc>
          <w:tcPr>
            <w:tcW w:w="1684"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Единица измерения</w:t>
            </w:r>
          </w:p>
        </w:tc>
        <w:tc>
          <w:tcPr>
            <w:tcW w:w="1054"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Вели-чина</w:t>
            </w:r>
          </w:p>
        </w:tc>
        <w:tc>
          <w:tcPr>
            <w:tcW w:w="1839"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Обоснование</w:t>
            </w:r>
          </w:p>
        </w:tc>
      </w:tr>
      <w:tr w:rsidR="00EC5E18" w:rsidRPr="00EC5E18" w:rsidTr="00E52984">
        <w:tc>
          <w:tcPr>
            <w:tcW w:w="709" w:type="dxa"/>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w:t>
            </w:r>
          </w:p>
        </w:tc>
        <w:tc>
          <w:tcPr>
            <w:tcW w:w="4177" w:type="dxa"/>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1684"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054"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839"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1225"/>
        </w:trPr>
        <w:tc>
          <w:tcPr>
            <w:tcW w:w="709"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1.1</w:t>
            </w:r>
          </w:p>
        </w:tc>
        <w:tc>
          <w:tcPr>
            <w:tcW w:w="4177"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Спортивный зал общего пользования</w:t>
            </w:r>
          </w:p>
        </w:tc>
        <w:tc>
          <w:tcPr>
            <w:tcW w:w="1684"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eastAsia="hi-IN" w:bidi="hi-IN"/>
              </w:rPr>
            </w:pPr>
            <w:r w:rsidRPr="00EC5E18">
              <w:rPr>
                <w:rFonts w:ascii="Times New Roman" w:eastAsia="Times New Roman" w:hAnsi="Times New Roman" w:cs="Times New Roman"/>
                <w:sz w:val="20"/>
                <w:szCs w:val="20"/>
                <w:lang w:eastAsia="hi-IN" w:bidi="hi-IN"/>
              </w:rPr>
              <w:t>м2 площади пола на 1000 чел.</w:t>
            </w:r>
          </w:p>
        </w:tc>
        <w:tc>
          <w:tcPr>
            <w:tcW w:w="1054" w:type="dxa"/>
            <w:tcBorders>
              <w:top w:val="single" w:sz="4" w:space="0" w:color="auto"/>
              <w:left w:val="single" w:sz="4" w:space="0" w:color="auto"/>
              <w:bottom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60</w:t>
            </w:r>
          </w:p>
        </w:tc>
        <w:tc>
          <w:tcPr>
            <w:tcW w:w="1839" w:type="dxa"/>
            <w:vMerge w:val="restart"/>
            <w:tcBorders>
              <w:top w:val="single" w:sz="4" w:space="0" w:color="auto"/>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val="en-US" w:eastAsia="hi-IN" w:bidi="hi-IN"/>
              </w:rPr>
            </w:pPr>
          </w:p>
        </w:tc>
      </w:tr>
      <w:tr w:rsidR="00EC5E18" w:rsidRPr="00EC5E18" w:rsidTr="00E52984">
        <w:tc>
          <w:tcPr>
            <w:tcW w:w="709"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pacing w:after="0" w:line="240" w:lineRule="auto"/>
              <w:ind w:left="360"/>
              <w:contextualSpacing/>
              <w:jc w:val="center"/>
              <w:rPr>
                <w:rFonts w:ascii="Times New Roman" w:eastAsia="Calibri" w:hAnsi="Times New Roman" w:cs="Times New Roman"/>
                <w:sz w:val="24"/>
              </w:rPr>
            </w:pPr>
          </w:p>
          <w:p w:rsidR="00EC5E18" w:rsidRPr="00EC5E18" w:rsidRDefault="00EC5E18" w:rsidP="00EC5E18">
            <w:pPr>
              <w:spacing w:after="0" w:line="240" w:lineRule="auto"/>
              <w:contextualSpacing/>
              <w:jc w:val="both"/>
              <w:rPr>
                <w:rFonts w:ascii="Times New Roman" w:eastAsia="Calibri" w:hAnsi="Times New Roman" w:cs="Times New Roman"/>
                <w:sz w:val="24"/>
              </w:rPr>
            </w:pPr>
            <w:r w:rsidRPr="00EC5E18">
              <w:rPr>
                <w:rFonts w:ascii="Times New Roman" w:eastAsia="Calibri" w:hAnsi="Times New Roman" w:cs="Times New Roman"/>
                <w:sz w:val="24"/>
              </w:rPr>
              <w:t xml:space="preserve"> 1.2</w:t>
            </w:r>
          </w:p>
        </w:tc>
        <w:tc>
          <w:tcPr>
            <w:tcW w:w="4177"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pacing w:after="0" w:line="240" w:lineRule="auto"/>
              <w:ind w:left="34"/>
              <w:contextualSpacing/>
              <w:jc w:val="both"/>
              <w:rPr>
                <w:rFonts w:ascii="Times New Roman" w:eastAsia="Times New Roman" w:hAnsi="Times New Roman" w:cs="Times New Roman"/>
                <w:sz w:val="24"/>
                <w:szCs w:val="24"/>
                <w:lang w:eastAsia="ru-RU"/>
              </w:rPr>
            </w:pPr>
            <w:r w:rsidRPr="00EC5E18">
              <w:rPr>
                <w:rFonts w:ascii="Times New Roman" w:eastAsia="Calibri" w:hAnsi="Times New Roman" w:cs="Times New Roman"/>
                <w:sz w:val="24"/>
              </w:rPr>
              <w:t>Бассейн крытый и открытый общего пользования</w:t>
            </w:r>
          </w:p>
        </w:tc>
        <w:tc>
          <w:tcPr>
            <w:tcW w:w="1684"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м2 зеркала воды на 1000 чел.</w:t>
            </w:r>
          </w:p>
        </w:tc>
        <w:tc>
          <w:tcPr>
            <w:tcW w:w="1054" w:type="dxa"/>
            <w:tcBorders>
              <w:top w:val="single" w:sz="4" w:space="0" w:color="auto"/>
              <w:left w:val="single" w:sz="4" w:space="0" w:color="auto"/>
              <w:bottom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20</w:t>
            </w:r>
          </w:p>
        </w:tc>
        <w:tc>
          <w:tcPr>
            <w:tcW w:w="1839" w:type="dxa"/>
            <w:vMerge/>
            <w:tcBorders>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c>
          <w:tcPr>
            <w:tcW w:w="709"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1.3</w:t>
            </w:r>
          </w:p>
        </w:tc>
        <w:tc>
          <w:tcPr>
            <w:tcW w:w="4177"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Плоскостные спортивные сооружения</w:t>
            </w:r>
          </w:p>
          <w:p w:rsidR="00EC5E18" w:rsidRPr="00EC5E18" w:rsidRDefault="00EC5E18" w:rsidP="00EC5E18">
            <w:pPr>
              <w:spacing w:after="0" w:line="240" w:lineRule="auto"/>
              <w:ind w:left="360"/>
              <w:contextualSpacing/>
              <w:jc w:val="center"/>
              <w:rPr>
                <w:rFonts w:ascii="Times New Roman" w:eastAsia="Calibri" w:hAnsi="Times New Roman" w:cs="Times New Roman"/>
                <w:sz w:val="24"/>
              </w:rPr>
            </w:pPr>
          </w:p>
        </w:tc>
        <w:tc>
          <w:tcPr>
            <w:tcW w:w="1684"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м2</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на 1000 чел</w:t>
            </w:r>
          </w:p>
        </w:tc>
        <w:tc>
          <w:tcPr>
            <w:tcW w:w="1054" w:type="dxa"/>
            <w:tcBorders>
              <w:top w:val="single" w:sz="4" w:space="0" w:color="auto"/>
              <w:left w:val="single" w:sz="4" w:space="0" w:color="auto"/>
              <w:bottom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1949,4</w:t>
            </w:r>
          </w:p>
        </w:tc>
        <w:tc>
          <w:tcPr>
            <w:tcW w:w="1839"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Распоряжение Правительства РФ от 03.07.1996 № 1063-р</w:t>
            </w:r>
          </w:p>
        </w:tc>
      </w:tr>
      <w:tr w:rsidR="00EC5E18" w:rsidRPr="00EC5E18" w:rsidTr="00E52984">
        <w:trPr>
          <w:trHeight w:val="559"/>
        </w:trPr>
        <w:tc>
          <w:tcPr>
            <w:tcW w:w="709"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pacing w:after="0" w:line="240" w:lineRule="auto"/>
              <w:ind w:left="360"/>
              <w:contextualSpacing/>
              <w:jc w:val="center"/>
              <w:rPr>
                <w:rFonts w:ascii="Times New Roman" w:eastAsia="Calibri" w:hAnsi="Times New Roman" w:cs="Times New Roman"/>
                <w:sz w:val="24"/>
              </w:rPr>
            </w:pPr>
          </w:p>
          <w:p w:rsidR="00EC5E18" w:rsidRPr="00EC5E18" w:rsidRDefault="00EC5E18" w:rsidP="00EC5E18">
            <w:pPr>
              <w:spacing w:after="0" w:line="240" w:lineRule="auto"/>
              <w:contextualSpacing/>
              <w:jc w:val="both"/>
              <w:rPr>
                <w:rFonts w:ascii="Times New Roman" w:eastAsia="Calibri" w:hAnsi="Times New Roman" w:cs="Times New Roman"/>
                <w:sz w:val="24"/>
              </w:rPr>
            </w:pPr>
            <w:r w:rsidRPr="00EC5E18">
              <w:rPr>
                <w:rFonts w:ascii="Times New Roman" w:eastAsia="Calibri" w:hAnsi="Times New Roman" w:cs="Times New Roman"/>
                <w:sz w:val="24"/>
              </w:rPr>
              <w:t xml:space="preserve"> 1.4</w:t>
            </w:r>
          </w:p>
          <w:p w:rsidR="00EC5E18" w:rsidRPr="00EC5E18" w:rsidRDefault="00EC5E18" w:rsidP="00EC5E18">
            <w:pPr>
              <w:spacing w:after="0" w:line="240" w:lineRule="auto"/>
              <w:ind w:left="360"/>
              <w:contextualSpacing/>
              <w:jc w:val="center"/>
              <w:rPr>
                <w:rFonts w:ascii="Times New Roman" w:eastAsia="Calibri" w:hAnsi="Times New Roman" w:cs="Times New Roman"/>
                <w:sz w:val="24"/>
              </w:rPr>
            </w:pPr>
          </w:p>
        </w:tc>
        <w:tc>
          <w:tcPr>
            <w:tcW w:w="4177"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pacing w:after="0" w:line="240" w:lineRule="auto"/>
              <w:ind w:left="34"/>
              <w:contextualSpacing/>
              <w:jc w:val="both"/>
              <w:rPr>
                <w:rFonts w:ascii="Times New Roman" w:eastAsia="Calibri" w:hAnsi="Times New Roman" w:cs="Times New Roman"/>
                <w:sz w:val="24"/>
              </w:rPr>
            </w:pPr>
            <w:r w:rsidRPr="00EC5E18">
              <w:rPr>
                <w:rFonts w:ascii="Times New Roman" w:eastAsia="Calibri" w:hAnsi="Times New Roman" w:cs="Times New Roman"/>
                <w:sz w:val="24"/>
              </w:rPr>
              <w:t>Детско-юношеская спортивная школа</w:t>
            </w:r>
          </w:p>
        </w:tc>
        <w:tc>
          <w:tcPr>
            <w:tcW w:w="1684"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от общего числа школьников</w:t>
            </w:r>
          </w:p>
        </w:tc>
        <w:tc>
          <w:tcPr>
            <w:tcW w:w="1054" w:type="dxa"/>
            <w:tcBorders>
              <w:top w:val="single" w:sz="4" w:space="0" w:color="auto"/>
              <w:left w:val="single" w:sz="4" w:space="0" w:color="auto"/>
              <w:bottom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2,3</w:t>
            </w:r>
          </w:p>
        </w:tc>
        <w:tc>
          <w:tcPr>
            <w:tcW w:w="1839"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1346"/>
        </w:trPr>
        <w:tc>
          <w:tcPr>
            <w:tcW w:w="709"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pacing w:after="0" w:line="240" w:lineRule="auto"/>
              <w:ind w:left="360"/>
              <w:contextualSpacing/>
              <w:jc w:val="center"/>
              <w:rPr>
                <w:rFonts w:ascii="Times New Roman" w:eastAsia="Calibri" w:hAnsi="Times New Roman" w:cs="Times New Roman"/>
                <w:sz w:val="24"/>
              </w:rPr>
            </w:pPr>
          </w:p>
          <w:p w:rsidR="00EC5E18" w:rsidRPr="00EC5E18" w:rsidRDefault="00EC5E18" w:rsidP="00EC5E18">
            <w:pPr>
              <w:spacing w:after="0" w:line="240" w:lineRule="auto"/>
              <w:contextualSpacing/>
              <w:jc w:val="both"/>
              <w:rPr>
                <w:rFonts w:ascii="Times New Roman" w:eastAsia="Calibri" w:hAnsi="Times New Roman" w:cs="Times New Roman"/>
                <w:sz w:val="24"/>
              </w:rPr>
            </w:pPr>
            <w:r w:rsidRPr="00EC5E18">
              <w:rPr>
                <w:rFonts w:ascii="Times New Roman" w:eastAsia="Calibri" w:hAnsi="Times New Roman" w:cs="Times New Roman"/>
                <w:sz w:val="24"/>
              </w:rPr>
              <w:t xml:space="preserve">   </w:t>
            </w:r>
          </w:p>
          <w:p w:rsidR="00EC5E18" w:rsidRPr="00EC5E18" w:rsidRDefault="00EC5E18" w:rsidP="00EC5E18">
            <w:pPr>
              <w:spacing w:after="0" w:line="240" w:lineRule="auto"/>
              <w:contextualSpacing/>
              <w:jc w:val="both"/>
              <w:rPr>
                <w:rFonts w:ascii="Times New Roman" w:eastAsia="Calibri" w:hAnsi="Times New Roman" w:cs="Times New Roman"/>
                <w:sz w:val="24"/>
              </w:rPr>
            </w:pPr>
            <w:r w:rsidRPr="00EC5E18">
              <w:rPr>
                <w:rFonts w:ascii="Times New Roman" w:eastAsia="Calibri" w:hAnsi="Times New Roman" w:cs="Times New Roman"/>
                <w:sz w:val="24"/>
              </w:rPr>
              <w:t xml:space="preserve"> 1.5</w:t>
            </w:r>
          </w:p>
        </w:tc>
        <w:tc>
          <w:tcPr>
            <w:tcW w:w="4177"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pacing w:after="0" w:line="240" w:lineRule="auto"/>
              <w:contextualSpacing/>
              <w:jc w:val="both"/>
              <w:rPr>
                <w:rFonts w:ascii="Times New Roman" w:eastAsia="Calibri" w:hAnsi="Times New Roman" w:cs="Times New Roman"/>
                <w:sz w:val="24"/>
              </w:rPr>
            </w:pPr>
            <w:r w:rsidRPr="00EC5E18">
              <w:rPr>
                <w:rFonts w:ascii="Times New Roman" w:eastAsia="Calibri" w:hAnsi="Times New Roman" w:cs="Times New Roman"/>
                <w:sz w:val="24"/>
              </w:rPr>
              <w:t>Объект спорта, предназначенный для подготовки спортивного резерва</w:t>
            </w:r>
          </w:p>
        </w:tc>
        <w:tc>
          <w:tcPr>
            <w:tcW w:w="1684"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от числа молодежи в возрасте 16-20 лет</w:t>
            </w:r>
          </w:p>
        </w:tc>
        <w:tc>
          <w:tcPr>
            <w:tcW w:w="1054" w:type="dxa"/>
            <w:tcBorders>
              <w:top w:val="single" w:sz="4" w:space="0" w:color="auto"/>
              <w:left w:val="single" w:sz="4" w:space="0" w:color="auto"/>
              <w:bottom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0,25</w:t>
            </w:r>
          </w:p>
        </w:tc>
        <w:tc>
          <w:tcPr>
            <w:tcW w:w="1839"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Распоряжение Правительства РФ от 03.07.1996 № 1063-р</w:t>
            </w:r>
          </w:p>
        </w:tc>
      </w:tr>
      <w:tr w:rsidR="00EC5E18" w:rsidRPr="00EC5E18" w:rsidTr="00E52984">
        <w:trPr>
          <w:trHeight w:val="875"/>
        </w:trPr>
        <w:tc>
          <w:tcPr>
            <w:tcW w:w="709"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pacing w:after="0" w:line="240" w:lineRule="auto"/>
              <w:ind w:left="360"/>
              <w:contextualSpacing/>
              <w:jc w:val="center"/>
              <w:rPr>
                <w:rFonts w:ascii="Times New Roman" w:eastAsia="Calibri" w:hAnsi="Times New Roman" w:cs="Times New Roman"/>
                <w:sz w:val="24"/>
              </w:rPr>
            </w:pPr>
          </w:p>
          <w:p w:rsidR="00EC5E18" w:rsidRPr="00EC5E18" w:rsidRDefault="00EC5E18" w:rsidP="00EC5E18">
            <w:pPr>
              <w:spacing w:after="0" w:line="240" w:lineRule="auto"/>
              <w:contextualSpacing/>
              <w:jc w:val="both"/>
              <w:rPr>
                <w:rFonts w:ascii="Times New Roman" w:eastAsia="Calibri" w:hAnsi="Times New Roman" w:cs="Times New Roman"/>
                <w:sz w:val="24"/>
              </w:rPr>
            </w:pPr>
            <w:r w:rsidRPr="00EC5E18">
              <w:rPr>
                <w:rFonts w:ascii="Times New Roman" w:eastAsia="Calibri" w:hAnsi="Times New Roman" w:cs="Times New Roman"/>
                <w:sz w:val="24"/>
              </w:rPr>
              <w:t xml:space="preserve">    2  </w:t>
            </w:r>
          </w:p>
          <w:p w:rsidR="00EC5E18" w:rsidRPr="00EC5E18" w:rsidRDefault="00EC5E18" w:rsidP="00EC5E18">
            <w:pPr>
              <w:spacing w:after="0" w:line="240" w:lineRule="auto"/>
              <w:contextualSpacing/>
              <w:jc w:val="both"/>
              <w:rPr>
                <w:rFonts w:ascii="Times New Roman" w:eastAsia="Calibri" w:hAnsi="Times New Roman" w:cs="Times New Roman"/>
                <w:sz w:val="24"/>
              </w:rPr>
            </w:pPr>
            <w:r w:rsidRPr="00EC5E18">
              <w:rPr>
                <w:rFonts w:ascii="Times New Roman" w:eastAsia="Calibri" w:hAnsi="Times New Roman" w:cs="Times New Roman"/>
                <w:sz w:val="24"/>
              </w:rPr>
              <w:t xml:space="preserve">    </w:t>
            </w:r>
          </w:p>
        </w:tc>
        <w:tc>
          <w:tcPr>
            <w:tcW w:w="4177"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pacing w:after="0" w:line="240" w:lineRule="auto"/>
              <w:contextualSpacing/>
              <w:rPr>
                <w:rFonts w:ascii="Times New Roman" w:eastAsia="Calibri" w:hAnsi="Times New Roman" w:cs="Times New Roman"/>
                <w:sz w:val="24"/>
              </w:rPr>
            </w:pPr>
            <w:r w:rsidRPr="00EC5E18">
              <w:rPr>
                <w:rFonts w:ascii="Times New Roman" w:eastAsia="Calibri" w:hAnsi="Times New Roman" w:cs="Times New Roman"/>
                <w:sz w:val="24"/>
              </w:rPr>
              <w:t>Максимально допустимый уровень территориальной доступности</w:t>
            </w:r>
          </w:p>
        </w:tc>
        <w:tc>
          <w:tcPr>
            <w:tcW w:w="1684"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  транспортной доступности</w:t>
            </w:r>
          </w:p>
        </w:tc>
        <w:tc>
          <w:tcPr>
            <w:tcW w:w="1054" w:type="dxa"/>
            <w:tcBorders>
              <w:top w:val="single" w:sz="4" w:space="0" w:color="auto"/>
              <w:left w:val="single" w:sz="4" w:space="0" w:color="auto"/>
              <w:bottom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30</w:t>
            </w:r>
          </w:p>
        </w:tc>
        <w:tc>
          <w:tcPr>
            <w:tcW w:w="1839"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bl>
    <w:p w:rsidR="00EC5E18" w:rsidRPr="00EC5E18" w:rsidRDefault="00EC5E18" w:rsidP="00EC5E18">
      <w:pPr>
        <w:widowControl w:val="0"/>
        <w:suppressAutoHyphens/>
        <w:autoSpaceDE w:val="0"/>
        <w:autoSpaceDN w:val="0"/>
        <w:adjustRightInd w:val="0"/>
        <w:spacing w:after="0" w:line="240" w:lineRule="auto"/>
        <w:ind w:firstLine="540"/>
        <w:jc w:val="both"/>
        <w:rPr>
          <w:rFonts w:ascii="Times New Roman" w:eastAsia="Times New Roman" w:hAnsi="Times New Roman" w:cs="Calibri"/>
          <w:color w:val="0000FF"/>
          <w:sz w:val="28"/>
          <w:szCs w:val="28"/>
          <w:lang w:val="en-US" w:eastAsia="hi-IN" w:bidi="hi-IN"/>
        </w:rPr>
      </w:pPr>
    </w:p>
    <w:p w:rsidR="00EC5E18" w:rsidRPr="00EC5E18" w:rsidRDefault="00EC5E18" w:rsidP="00EC5E18">
      <w:pPr>
        <w:spacing w:after="0" w:line="240" w:lineRule="auto"/>
        <w:contextualSpacing/>
        <w:jc w:val="both"/>
        <w:rPr>
          <w:rFonts w:ascii="Times New Roman" w:eastAsia="Calibri" w:hAnsi="Times New Roman" w:cs="Times New Roman"/>
          <w:sz w:val="28"/>
          <w:szCs w:val="28"/>
        </w:rPr>
      </w:pPr>
      <w:r w:rsidRPr="00EC5E18">
        <w:rPr>
          <w:rFonts w:ascii="Times New Roman" w:eastAsia="Calibri" w:hAnsi="Times New Roman" w:cs="Times New Roman"/>
          <w:sz w:val="28"/>
          <w:szCs w:val="28"/>
        </w:rPr>
        <w:t xml:space="preserve">          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EC5E18" w:rsidRPr="00EC5E18" w:rsidRDefault="00EC5E18" w:rsidP="00EC5E18">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Для малых поселений нормы расчета залов необходимо принимать с учетом минимальной вместимости объектов по технологическим требованиям.</w:t>
      </w:r>
    </w:p>
    <w:p w:rsidR="00EC5E18" w:rsidRPr="00EC5E18" w:rsidRDefault="00EC5E18" w:rsidP="00EC5E18">
      <w:pPr>
        <w:tabs>
          <w:tab w:val="left" w:pos="3645"/>
        </w:tabs>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Комплексы физкультурно-оздоровительных площадок предусматриваются в каждом поселении.</w:t>
      </w:r>
    </w:p>
    <w:p w:rsidR="00EC5E18" w:rsidRPr="00EC5E18" w:rsidRDefault="00EC5E18" w:rsidP="00EC5E18">
      <w:pPr>
        <w:tabs>
          <w:tab w:val="left" w:pos="3645"/>
        </w:tabs>
        <w:suppressAutoHyphens/>
        <w:spacing w:after="0" w:line="240" w:lineRule="auto"/>
        <w:jc w:val="both"/>
        <w:rPr>
          <w:rFonts w:ascii="Times New Roman" w:eastAsia="Times New Roman" w:hAnsi="Times New Roman" w:cs="Times New Roman"/>
          <w:sz w:val="28"/>
          <w:szCs w:val="28"/>
          <w:lang w:eastAsia="hi-IN" w:bidi="hi-IN"/>
        </w:rPr>
      </w:pPr>
    </w:p>
    <w:p w:rsidR="00EC5E18" w:rsidRPr="00EC5E18" w:rsidRDefault="00EC5E18" w:rsidP="00EC5E18">
      <w:pPr>
        <w:numPr>
          <w:ilvl w:val="2"/>
          <w:numId w:val="36"/>
        </w:numPr>
        <w:tabs>
          <w:tab w:val="num" w:pos="0"/>
        </w:tabs>
        <w:suppressAutoHyphens/>
        <w:spacing w:after="0" w:line="240" w:lineRule="auto"/>
        <w:jc w:val="center"/>
        <w:outlineLvl w:val="0"/>
        <w:rPr>
          <w:rFonts w:ascii="Times New Roman" w:eastAsia="Times New Roman" w:hAnsi="Times New Roman" w:cs="Times New Roman"/>
          <w:b/>
          <w:kern w:val="1"/>
          <w:sz w:val="26"/>
          <w:szCs w:val="26"/>
          <w:lang w:eastAsia="hi-IN" w:bidi="hi-IN"/>
        </w:rPr>
      </w:pPr>
      <w:bookmarkStart w:id="19" w:name="_Toc391642568"/>
      <w:bookmarkStart w:id="20" w:name="_Toc396129614"/>
      <w:r w:rsidRPr="00EC5E18">
        <w:rPr>
          <w:rFonts w:ascii="Times New Roman" w:eastAsia="Times New Roman" w:hAnsi="Times New Roman" w:cs="Times New Roman"/>
          <w:b/>
          <w:kern w:val="1"/>
          <w:sz w:val="26"/>
          <w:szCs w:val="26"/>
          <w:lang w:eastAsia="hi-IN" w:bidi="hi-IN"/>
        </w:rPr>
        <w:t>Объектов, относящихся к области утилизации и переработки бытовых и промышленных отходов</w:t>
      </w:r>
      <w:bookmarkEnd w:id="19"/>
      <w:bookmarkEnd w:id="20"/>
    </w:p>
    <w:p w:rsidR="00EC5E18" w:rsidRPr="00EC5E18" w:rsidRDefault="00EC5E18" w:rsidP="00EC5E18">
      <w:pPr>
        <w:suppressAutoHyphens/>
        <w:spacing w:after="0" w:line="240" w:lineRule="auto"/>
        <w:rPr>
          <w:rFonts w:ascii="Times New Roman" w:eastAsia="Times New Roman" w:hAnsi="Times New Roman" w:cs="Times New Roman"/>
          <w:sz w:val="20"/>
          <w:szCs w:val="20"/>
          <w:lang w:eastAsia="hi-IN" w:bidi="hi-IN"/>
        </w:rPr>
      </w:pP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С 01.02.2015 вступили в силу изменения в Федеральном законе от 24.06.1998 № 89-ФЗ «Об отходах производства и потребления». Согласно изменениям введено новое понятие – твердые коммунальные отходы.  </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Твердые коммунальные отходы</w:t>
      </w:r>
      <w:r w:rsidRPr="00EC5E18">
        <w:rPr>
          <w:rFonts w:ascii="Times New Roman" w:eastAsia="Times New Roman" w:hAnsi="Times New Roman" w:cs="Times New Roman"/>
          <w:b/>
          <w:sz w:val="28"/>
          <w:szCs w:val="28"/>
          <w:lang w:eastAsia="hi-IN" w:bidi="hi-IN"/>
        </w:rPr>
        <w:t xml:space="preserve"> – </w:t>
      </w:r>
      <w:r w:rsidRPr="00EC5E18">
        <w:rPr>
          <w:rFonts w:ascii="Times New Roman" w:eastAsia="Times New Roman" w:hAnsi="Times New Roman" w:cs="Times New Roman"/>
          <w:sz w:val="28"/>
          <w:szCs w:val="28"/>
          <w:lang w:eastAsia="hi-IN" w:bidi="hi-IN"/>
        </w:rPr>
        <w:t xml:space="preserve">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w:t>
      </w:r>
      <w:r w:rsidRPr="00EC5E18">
        <w:rPr>
          <w:rFonts w:ascii="Times New Roman" w:eastAsia="Times New Roman" w:hAnsi="Times New Roman" w:cs="Times New Roman"/>
          <w:sz w:val="28"/>
          <w:szCs w:val="28"/>
          <w:lang w:eastAsia="hi-IN" w:bidi="hi-IN"/>
        </w:rPr>
        <w:lastRenderedPageBreak/>
        <w:t>предпринимателей и подобные по составу отходам, образующимся в жилых помещениях в процессе потребления физическими лицами.</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Санитарная очистка территории сельских поселений должна обеспечивать во взаимосвязи с системой канализации сбор и транспортирование (вывоз) отходов с учетом экологических и ресурсосберегающих требований.</w:t>
      </w:r>
    </w:p>
    <w:p w:rsidR="00EC5E18" w:rsidRPr="00EC5E18" w:rsidRDefault="00EC5E18" w:rsidP="00EC5E18">
      <w:pPr>
        <w:suppressAutoHyphens/>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Нормы накопления отходов определяются:</w:t>
      </w:r>
    </w:p>
    <w:p w:rsidR="00EC5E18" w:rsidRPr="00EC5E18" w:rsidRDefault="00EC5E18" w:rsidP="00EC5E18">
      <w:pPr>
        <w:suppressAutoHyphens/>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по жилым домам - на одного человека; </w:t>
      </w:r>
    </w:p>
    <w:p w:rsidR="00EC5E18" w:rsidRPr="00EC5E18" w:rsidRDefault="00EC5E18" w:rsidP="00EC5E18">
      <w:pPr>
        <w:suppressAutoHyphens/>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по объектам культурно-бытового назначения - на одно место; </w:t>
      </w:r>
    </w:p>
    <w:p w:rsidR="00B242FA" w:rsidRPr="00EC5E18" w:rsidRDefault="00EC5E18" w:rsidP="006A1D88">
      <w:pPr>
        <w:suppressAutoHyphens/>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по магазинам и складам - на 1 кв. м торговой площади в единицу времени (день, год). Количество отходов определяется по расчету. Минимальное количество отходов на 1 человека в год согласно СП 42.13330.2011 представлено в таблице 51.</w:t>
      </w:r>
    </w:p>
    <w:p w:rsidR="00EC5E18" w:rsidRPr="00EC5E18" w:rsidRDefault="00EC5E18" w:rsidP="00EC5E18">
      <w:pPr>
        <w:suppressAutoHyphens/>
        <w:spacing w:after="0" w:line="240" w:lineRule="auto"/>
        <w:ind w:hanging="142"/>
        <w:jc w:val="center"/>
        <w:rPr>
          <w:rFonts w:ascii="Times New Roman" w:eastAsia="Times New Roman" w:hAnsi="Times New Roman" w:cs="Times New Roman"/>
          <w:b/>
          <w:bCs/>
          <w:sz w:val="20"/>
          <w:szCs w:val="20"/>
          <w:lang w:eastAsia="hi-IN" w:bidi="hi-IN"/>
        </w:rPr>
      </w:pPr>
    </w:p>
    <w:p w:rsidR="00EC5E18" w:rsidRPr="00EC5E18" w:rsidRDefault="00EC5E18" w:rsidP="00EC5E18">
      <w:pPr>
        <w:suppressAutoHyphens/>
        <w:spacing w:after="0" w:line="240" w:lineRule="auto"/>
        <w:ind w:hanging="142"/>
        <w:jc w:val="center"/>
        <w:rPr>
          <w:rFonts w:ascii="Times New Roman" w:eastAsia="Times New Roman" w:hAnsi="Times New Roman" w:cs="Times New Roman"/>
          <w:b/>
          <w:bCs/>
          <w:sz w:val="20"/>
          <w:szCs w:val="20"/>
          <w:lang w:eastAsia="hi-IN" w:bidi="hi-IN"/>
        </w:rPr>
      </w:pPr>
      <w:r w:rsidRPr="00EC5E18">
        <w:rPr>
          <w:rFonts w:ascii="Times New Roman" w:eastAsia="Times New Roman" w:hAnsi="Times New Roman" w:cs="Times New Roman"/>
          <w:b/>
          <w:bCs/>
          <w:sz w:val="20"/>
          <w:szCs w:val="20"/>
          <w:lang w:eastAsia="hi-IN" w:bidi="hi-IN"/>
        </w:rPr>
        <w:t>Расчетное количество накапливающихся бытовых отходов</w:t>
      </w:r>
    </w:p>
    <w:p w:rsidR="00EC5E18" w:rsidRPr="00EC5E18" w:rsidRDefault="00EC5E18" w:rsidP="00EC5E18">
      <w:pPr>
        <w:suppressAutoHyphens/>
        <w:spacing w:after="0" w:line="240" w:lineRule="auto"/>
        <w:ind w:hanging="142"/>
        <w:jc w:val="right"/>
        <w:rPr>
          <w:rFonts w:ascii="Times New Roman" w:eastAsia="Times New Roman" w:hAnsi="Times New Roman" w:cs="Times New Roman"/>
          <w:bCs/>
          <w:sz w:val="20"/>
          <w:szCs w:val="20"/>
          <w:u w:val="single"/>
          <w:lang w:eastAsia="hi-IN" w:bidi="hi-IN"/>
        </w:rPr>
      </w:pPr>
      <w:r w:rsidRPr="00EC5E18">
        <w:rPr>
          <w:rFonts w:ascii="Times New Roman" w:eastAsia="Times New Roman" w:hAnsi="Times New Roman" w:cs="Times New Roman"/>
          <w:bCs/>
          <w:sz w:val="20"/>
          <w:szCs w:val="20"/>
          <w:u w:val="single"/>
          <w:lang w:eastAsia="hi-IN" w:bidi="hi-IN"/>
        </w:rPr>
        <w:t>Таблица 51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604"/>
        <w:gridCol w:w="1411"/>
        <w:gridCol w:w="1703"/>
      </w:tblGrid>
      <w:tr w:rsidR="00EC5E18" w:rsidRPr="00EC5E18" w:rsidTr="00E52984">
        <w:trPr>
          <w:jc w:val="center"/>
        </w:trPr>
        <w:tc>
          <w:tcPr>
            <w:tcW w:w="3398" w:type="pct"/>
            <w:vMerge w:val="restart"/>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Отходы</w:t>
            </w:r>
          </w:p>
        </w:tc>
        <w:tc>
          <w:tcPr>
            <w:tcW w:w="1602" w:type="pct"/>
            <w:gridSpan w:val="2"/>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Количество отходов </w:t>
            </w:r>
          </w:p>
          <w:p w:rsidR="00EC5E18" w:rsidRPr="00EC5E18" w:rsidRDefault="00EC5E18" w:rsidP="00EC5E18">
            <w:pPr>
              <w:suppressAutoHyphens/>
              <w:spacing w:after="0" w:line="240" w:lineRule="auto"/>
              <w:jc w:val="center"/>
              <w:rPr>
                <w:rFonts w:ascii="Times New Roman" w:eastAsia="Times New Roman" w:hAnsi="Times New Roman" w:cs="Times New Roman"/>
                <w:bCs/>
                <w:sz w:val="20"/>
                <w:szCs w:val="20"/>
                <w:lang w:eastAsia="hi-IN" w:bidi="hi-IN"/>
              </w:rPr>
            </w:pPr>
            <w:r w:rsidRPr="00EC5E18">
              <w:rPr>
                <w:rFonts w:ascii="Times New Roman" w:eastAsia="Times New Roman" w:hAnsi="Times New Roman" w:cs="Times New Roman"/>
                <w:sz w:val="20"/>
                <w:szCs w:val="20"/>
                <w:lang w:eastAsia="hi-IN" w:bidi="hi-IN"/>
              </w:rPr>
              <w:t>на 1 человека в год</w:t>
            </w:r>
          </w:p>
        </w:tc>
      </w:tr>
      <w:tr w:rsidR="00EC5E18" w:rsidRPr="00EC5E18" w:rsidTr="00E52984">
        <w:trPr>
          <w:jc w:val="center"/>
        </w:trPr>
        <w:tc>
          <w:tcPr>
            <w:tcW w:w="3398" w:type="pct"/>
            <w:vMerge/>
          </w:tcPr>
          <w:p w:rsidR="00EC5E18" w:rsidRPr="00EC5E18" w:rsidRDefault="00EC5E18" w:rsidP="00EC5E18">
            <w:pPr>
              <w:suppressAutoHyphens/>
              <w:spacing w:after="0" w:line="240" w:lineRule="auto"/>
              <w:jc w:val="center"/>
              <w:rPr>
                <w:rFonts w:ascii="Times New Roman" w:eastAsia="Times New Roman" w:hAnsi="Times New Roman" w:cs="Times New Roman"/>
                <w:bCs/>
                <w:sz w:val="20"/>
                <w:szCs w:val="20"/>
                <w:lang w:eastAsia="hi-IN" w:bidi="hi-IN"/>
              </w:rPr>
            </w:pPr>
          </w:p>
        </w:tc>
        <w:tc>
          <w:tcPr>
            <w:tcW w:w="726" w:type="pct"/>
          </w:tcPr>
          <w:p w:rsidR="00EC5E18" w:rsidRPr="00EC5E18" w:rsidRDefault="00EC5E18" w:rsidP="00EC5E18">
            <w:pPr>
              <w:suppressAutoHyphens/>
              <w:spacing w:after="0" w:line="240" w:lineRule="auto"/>
              <w:jc w:val="center"/>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кг</w:t>
            </w:r>
          </w:p>
        </w:tc>
        <w:tc>
          <w:tcPr>
            <w:tcW w:w="876" w:type="pct"/>
          </w:tcPr>
          <w:p w:rsidR="00EC5E18" w:rsidRPr="00EC5E18" w:rsidRDefault="00EC5E18" w:rsidP="00EC5E18">
            <w:pPr>
              <w:suppressAutoHyphens/>
              <w:spacing w:after="0" w:line="240" w:lineRule="auto"/>
              <w:jc w:val="center"/>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л</w:t>
            </w:r>
          </w:p>
        </w:tc>
      </w:tr>
      <w:tr w:rsidR="00EC5E18" w:rsidRPr="00EC5E18" w:rsidTr="00E52984">
        <w:trPr>
          <w:jc w:val="center"/>
        </w:trPr>
        <w:tc>
          <w:tcPr>
            <w:tcW w:w="3398" w:type="pct"/>
          </w:tcPr>
          <w:p w:rsidR="00EC5E18" w:rsidRPr="00EC5E18" w:rsidRDefault="00EC5E18" w:rsidP="00EC5E18">
            <w:pPr>
              <w:suppressAutoHyphens/>
              <w:spacing w:after="0" w:line="240" w:lineRule="auto"/>
              <w:jc w:val="center"/>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1</w:t>
            </w:r>
          </w:p>
        </w:tc>
        <w:tc>
          <w:tcPr>
            <w:tcW w:w="726" w:type="pct"/>
          </w:tcPr>
          <w:p w:rsidR="00EC5E18" w:rsidRPr="0075407B" w:rsidRDefault="00EC5E18" w:rsidP="00EC5E18">
            <w:pPr>
              <w:suppressAutoHyphens/>
              <w:spacing w:after="0" w:line="240" w:lineRule="auto"/>
              <w:jc w:val="center"/>
              <w:rPr>
                <w:rFonts w:ascii="Times New Roman" w:eastAsia="Times New Roman" w:hAnsi="Times New Roman" w:cs="Times New Roman"/>
                <w:bCs/>
                <w:sz w:val="20"/>
                <w:szCs w:val="20"/>
                <w:lang w:val="en-US" w:eastAsia="hi-IN" w:bidi="hi-IN"/>
              </w:rPr>
            </w:pPr>
            <w:r w:rsidRPr="0075407B">
              <w:rPr>
                <w:rFonts w:ascii="Times New Roman" w:eastAsia="Times New Roman" w:hAnsi="Times New Roman" w:cs="Times New Roman"/>
                <w:bCs/>
                <w:sz w:val="20"/>
                <w:szCs w:val="20"/>
                <w:lang w:val="en-US" w:eastAsia="hi-IN" w:bidi="hi-IN"/>
              </w:rPr>
              <w:t>2</w:t>
            </w:r>
          </w:p>
        </w:tc>
        <w:tc>
          <w:tcPr>
            <w:tcW w:w="876" w:type="pct"/>
          </w:tcPr>
          <w:p w:rsidR="00EC5E18" w:rsidRPr="0075407B" w:rsidRDefault="00EC5E18" w:rsidP="00EC5E18">
            <w:pPr>
              <w:suppressAutoHyphens/>
              <w:spacing w:after="0" w:line="240" w:lineRule="auto"/>
              <w:jc w:val="center"/>
              <w:rPr>
                <w:rFonts w:ascii="Times New Roman" w:eastAsia="Times New Roman" w:hAnsi="Times New Roman" w:cs="Times New Roman"/>
                <w:bCs/>
                <w:sz w:val="20"/>
                <w:szCs w:val="20"/>
                <w:lang w:val="en-US" w:eastAsia="hi-IN" w:bidi="hi-IN"/>
              </w:rPr>
            </w:pPr>
            <w:r w:rsidRPr="0075407B">
              <w:rPr>
                <w:rFonts w:ascii="Times New Roman" w:eastAsia="Times New Roman" w:hAnsi="Times New Roman" w:cs="Times New Roman"/>
                <w:bCs/>
                <w:sz w:val="20"/>
                <w:szCs w:val="20"/>
                <w:lang w:val="en-US" w:eastAsia="hi-IN" w:bidi="hi-IN"/>
              </w:rPr>
              <w:t>3</w:t>
            </w:r>
          </w:p>
        </w:tc>
      </w:tr>
      <w:tr w:rsidR="00EC5E18" w:rsidRPr="00EC5E18" w:rsidTr="00E52984">
        <w:trPr>
          <w:jc w:val="center"/>
        </w:trPr>
        <w:tc>
          <w:tcPr>
            <w:tcW w:w="3398" w:type="pct"/>
            <w:tcBorders>
              <w:bottom w:val="nil"/>
            </w:tcBorders>
          </w:tcPr>
          <w:p w:rsidR="00EC5E18" w:rsidRPr="00EC5E18" w:rsidRDefault="00EC5E18" w:rsidP="00EC5E18">
            <w:pPr>
              <w:suppressAutoHyphens/>
              <w:spacing w:after="0" w:line="240" w:lineRule="auto"/>
              <w:ind w:left="57"/>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 xml:space="preserve">Твердые: </w:t>
            </w:r>
          </w:p>
        </w:tc>
        <w:tc>
          <w:tcPr>
            <w:tcW w:w="726" w:type="pct"/>
            <w:tcBorders>
              <w:bottom w:val="nil"/>
            </w:tcBorders>
          </w:tcPr>
          <w:p w:rsidR="00EC5E18" w:rsidRPr="0075407B" w:rsidRDefault="00EC5E18" w:rsidP="00EC5E18">
            <w:pPr>
              <w:suppressAutoHyphens/>
              <w:spacing w:after="0" w:line="240" w:lineRule="auto"/>
              <w:jc w:val="center"/>
              <w:rPr>
                <w:rFonts w:ascii="Times New Roman" w:eastAsia="Times New Roman" w:hAnsi="Times New Roman" w:cs="Times New Roman"/>
                <w:bCs/>
                <w:sz w:val="20"/>
                <w:szCs w:val="20"/>
                <w:lang w:val="en-US" w:eastAsia="hi-IN" w:bidi="hi-IN"/>
              </w:rPr>
            </w:pPr>
          </w:p>
        </w:tc>
        <w:tc>
          <w:tcPr>
            <w:tcW w:w="876" w:type="pct"/>
            <w:tcBorders>
              <w:bottom w:val="nil"/>
            </w:tcBorders>
          </w:tcPr>
          <w:p w:rsidR="00EC5E18" w:rsidRPr="0075407B" w:rsidRDefault="00EC5E18" w:rsidP="00EC5E18">
            <w:pPr>
              <w:suppressAutoHyphens/>
              <w:spacing w:after="0" w:line="240" w:lineRule="auto"/>
              <w:jc w:val="center"/>
              <w:rPr>
                <w:rFonts w:ascii="Times New Roman" w:eastAsia="Times New Roman" w:hAnsi="Times New Roman" w:cs="Times New Roman"/>
                <w:bCs/>
                <w:sz w:val="20"/>
                <w:szCs w:val="20"/>
                <w:lang w:val="en-US" w:eastAsia="hi-IN" w:bidi="hi-IN"/>
              </w:rPr>
            </w:pPr>
          </w:p>
        </w:tc>
      </w:tr>
      <w:tr w:rsidR="00EC5E18" w:rsidRPr="00EC5E18" w:rsidTr="00E52984">
        <w:trPr>
          <w:jc w:val="center"/>
        </w:trPr>
        <w:tc>
          <w:tcPr>
            <w:tcW w:w="3398" w:type="pct"/>
            <w:tcBorders>
              <w:top w:val="nil"/>
              <w:bottom w:val="nil"/>
            </w:tcBorders>
          </w:tcPr>
          <w:p w:rsidR="00EC5E18" w:rsidRPr="00EC5E18" w:rsidRDefault="00EC5E18" w:rsidP="00EC5E18">
            <w:pPr>
              <w:suppressAutoHyphens/>
              <w:spacing w:after="0" w:line="240" w:lineRule="auto"/>
              <w:ind w:left="284"/>
              <w:rPr>
                <w:rFonts w:ascii="Times New Roman" w:eastAsia="Times New Roman" w:hAnsi="Times New Roman" w:cs="Times New Roman"/>
                <w:bCs/>
                <w:sz w:val="20"/>
                <w:szCs w:val="20"/>
                <w:lang w:eastAsia="hi-IN" w:bidi="hi-IN"/>
              </w:rPr>
            </w:pPr>
            <w:r w:rsidRPr="00EC5E18">
              <w:rPr>
                <w:rFonts w:ascii="Times New Roman" w:eastAsia="Times New Roman" w:hAnsi="Times New Roman" w:cs="Times New Roman"/>
                <w:bCs/>
                <w:sz w:val="20"/>
                <w:szCs w:val="20"/>
                <w:lang w:eastAsia="hi-IN" w:bidi="hi-IN"/>
              </w:rPr>
              <w:t>от жилых зданий, оборудованных водопроводом, канализацией, центральным отоплением и газом;</w:t>
            </w:r>
          </w:p>
          <w:p w:rsidR="00EC5E18" w:rsidRPr="00EC5E18" w:rsidRDefault="00EC5E18" w:rsidP="00EC5E18">
            <w:pPr>
              <w:suppressAutoHyphens/>
              <w:spacing w:after="0" w:line="240" w:lineRule="auto"/>
              <w:ind w:left="284"/>
              <w:rPr>
                <w:rFonts w:ascii="Times New Roman" w:eastAsia="Times New Roman" w:hAnsi="Times New Roman" w:cs="Times New Roman"/>
                <w:bCs/>
                <w:sz w:val="20"/>
                <w:szCs w:val="20"/>
                <w:lang w:eastAsia="hi-IN" w:bidi="hi-IN"/>
              </w:rPr>
            </w:pPr>
          </w:p>
        </w:tc>
        <w:tc>
          <w:tcPr>
            <w:tcW w:w="726" w:type="pct"/>
            <w:tcBorders>
              <w:top w:val="nil"/>
              <w:bottom w:val="nil"/>
            </w:tcBorders>
          </w:tcPr>
          <w:p w:rsidR="00EC5E18" w:rsidRPr="0075407B" w:rsidRDefault="00EC5E18" w:rsidP="00EC5E18">
            <w:pPr>
              <w:suppressAutoHyphens/>
              <w:spacing w:after="0" w:line="240" w:lineRule="auto"/>
              <w:jc w:val="center"/>
              <w:rPr>
                <w:rFonts w:ascii="Times New Roman" w:eastAsia="Times New Roman" w:hAnsi="Times New Roman" w:cs="Times New Roman"/>
                <w:bCs/>
                <w:sz w:val="20"/>
                <w:szCs w:val="20"/>
                <w:lang w:val="en-US" w:eastAsia="hi-IN" w:bidi="hi-IN"/>
              </w:rPr>
            </w:pPr>
            <w:r w:rsidRPr="0075407B">
              <w:rPr>
                <w:rFonts w:ascii="Times New Roman" w:eastAsia="Times New Roman" w:hAnsi="Times New Roman" w:cs="Times New Roman"/>
                <w:bCs/>
                <w:sz w:val="20"/>
                <w:szCs w:val="20"/>
                <w:lang w:val="en-US" w:eastAsia="hi-IN" w:bidi="hi-IN"/>
              </w:rPr>
              <w:t>190</w:t>
            </w:r>
          </w:p>
        </w:tc>
        <w:tc>
          <w:tcPr>
            <w:tcW w:w="876" w:type="pct"/>
            <w:tcBorders>
              <w:top w:val="nil"/>
              <w:bottom w:val="nil"/>
            </w:tcBorders>
          </w:tcPr>
          <w:p w:rsidR="00EC5E18" w:rsidRPr="0075407B" w:rsidRDefault="00EC5E18" w:rsidP="00EC5E18">
            <w:pPr>
              <w:suppressAutoHyphens/>
              <w:spacing w:after="0" w:line="240" w:lineRule="auto"/>
              <w:jc w:val="center"/>
              <w:rPr>
                <w:rFonts w:ascii="Times New Roman" w:eastAsia="Times New Roman" w:hAnsi="Times New Roman" w:cs="Times New Roman"/>
                <w:bCs/>
                <w:sz w:val="20"/>
                <w:szCs w:val="20"/>
                <w:lang w:val="en-US" w:eastAsia="hi-IN" w:bidi="hi-IN"/>
              </w:rPr>
            </w:pPr>
            <w:r w:rsidRPr="0075407B">
              <w:rPr>
                <w:rFonts w:ascii="Times New Roman" w:eastAsia="Times New Roman" w:hAnsi="Times New Roman" w:cs="Times New Roman"/>
                <w:bCs/>
                <w:sz w:val="20"/>
                <w:szCs w:val="20"/>
                <w:lang w:val="en-US" w:eastAsia="hi-IN" w:bidi="hi-IN"/>
              </w:rPr>
              <w:t>900</w:t>
            </w:r>
          </w:p>
        </w:tc>
      </w:tr>
      <w:tr w:rsidR="00EC5E18" w:rsidRPr="00EC5E18" w:rsidTr="00E52984">
        <w:trPr>
          <w:jc w:val="center"/>
        </w:trPr>
        <w:tc>
          <w:tcPr>
            <w:tcW w:w="3398" w:type="pct"/>
            <w:tcBorders>
              <w:top w:val="nil"/>
            </w:tcBorders>
          </w:tcPr>
          <w:p w:rsidR="00EC5E18" w:rsidRPr="00EC5E18" w:rsidRDefault="00EC5E18" w:rsidP="00EC5E18">
            <w:pPr>
              <w:suppressAutoHyphens/>
              <w:spacing w:after="0" w:line="240" w:lineRule="auto"/>
              <w:ind w:left="284"/>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от прочих жилых зданий</w:t>
            </w:r>
          </w:p>
        </w:tc>
        <w:tc>
          <w:tcPr>
            <w:tcW w:w="726" w:type="pct"/>
            <w:tcBorders>
              <w:top w:val="nil"/>
            </w:tcBorders>
          </w:tcPr>
          <w:p w:rsidR="00EC5E18" w:rsidRPr="0075407B" w:rsidRDefault="00EC5E18" w:rsidP="00EC5E18">
            <w:pPr>
              <w:suppressAutoHyphens/>
              <w:spacing w:after="0" w:line="240" w:lineRule="auto"/>
              <w:jc w:val="center"/>
              <w:rPr>
                <w:rFonts w:ascii="Times New Roman" w:eastAsia="Times New Roman" w:hAnsi="Times New Roman" w:cs="Times New Roman"/>
                <w:bCs/>
                <w:sz w:val="20"/>
                <w:szCs w:val="20"/>
                <w:lang w:val="en-US" w:eastAsia="hi-IN" w:bidi="hi-IN"/>
              </w:rPr>
            </w:pPr>
            <w:r w:rsidRPr="0075407B">
              <w:rPr>
                <w:rFonts w:ascii="Times New Roman" w:eastAsia="Times New Roman" w:hAnsi="Times New Roman" w:cs="Times New Roman"/>
                <w:bCs/>
                <w:sz w:val="20"/>
                <w:szCs w:val="20"/>
                <w:lang w:val="en-US" w:eastAsia="hi-IN" w:bidi="hi-IN"/>
              </w:rPr>
              <w:t>300</w:t>
            </w:r>
          </w:p>
        </w:tc>
        <w:tc>
          <w:tcPr>
            <w:tcW w:w="876" w:type="pct"/>
            <w:tcBorders>
              <w:top w:val="nil"/>
            </w:tcBorders>
          </w:tcPr>
          <w:p w:rsidR="00EC5E18" w:rsidRPr="0075407B" w:rsidRDefault="00EC5E18" w:rsidP="00EC5E18">
            <w:pPr>
              <w:suppressAutoHyphens/>
              <w:spacing w:after="0" w:line="240" w:lineRule="auto"/>
              <w:jc w:val="center"/>
              <w:rPr>
                <w:rFonts w:ascii="Times New Roman" w:eastAsia="Times New Roman" w:hAnsi="Times New Roman" w:cs="Times New Roman"/>
                <w:bCs/>
                <w:sz w:val="20"/>
                <w:szCs w:val="20"/>
                <w:lang w:val="en-US" w:eastAsia="hi-IN" w:bidi="hi-IN"/>
              </w:rPr>
            </w:pPr>
            <w:r w:rsidRPr="0075407B">
              <w:rPr>
                <w:rFonts w:ascii="Times New Roman" w:eastAsia="Times New Roman" w:hAnsi="Times New Roman" w:cs="Times New Roman"/>
                <w:bCs/>
                <w:sz w:val="20"/>
                <w:szCs w:val="20"/>
                <w:lang w:val="en-US" w:eastAsia="hi-IN" w:bidi="hi-IN"/>
              </w:rPr>
              <w:t>1100</w:t>
            </w:r>
          </w:p>
        </w:tc>
      </w:tr>
      <w:tr w:rsidR="00EC5E18" w:rsidRPr="00EC5E18" w:rsidTr="00E52984">
        <w:trPr>
          <w:jc w:val="center"/>
        </w:trPr>
        <w:tc>
          <w:tcPr>
            <w:tcW w:w="3398" w:type="pct"/>
          </w:tcPr>
          <w:p w:rsidR="00EC5E18" w:rsidRPr="00EC5E18" w:rsidRDefault="00EC5E18" w:rsidP="00EC5E18">
            <w:pPr>
              <w:suppressAutoHyphens/>
              <w:spacing w:after="0" w:line="240" w:lineRule="auto"/>
              <w:ind w:left="57"/>
              <w:rPr>
                <w:rFonts w:ascii="Times New Roman" w:eastAsia="Times New Roman" w:hAnsi="Times New Roman" w:cs="Times New Roman"/>
                <w:bCs/>
                <w:sz w:val="20"/>
                <w:szCs w:val="20"/>
                <w:lang w:eastAsia="hi-IN" w:bidi="hi-IN"/>
              </w:rPr>
            </w:pPr>
            <w:r w:rsidRPr="00EC5E18">
              <w:rPr>
                <w:rFonts w:ascii="Times New Roman" w:eastAsia="Times New Roman" w:hAnsi="Times New Roman" w:cs="Times New Roman"/>
                <w:bCs/>
                <w:sz w:val="20"/>
                <w:szCs w:val="20"/>
                <w:lang w:eastAsia="hi-IN" w:bidi="hi-IN"/>
              </w:rPr>
              <w:t>Общее количество по населенному пункту с учетом общественных зданий</w:t>
            </w:r>
          </w:p>
        </w:tc>
        <w:tc>
          <w:tcPr>
            <w:tcW w:w="726" w:type="pct"/>
          </w:tcPr>
          <w:p w:rsidR="00EC5E18" w:rsidRPr="0075407B" w:rsidRDefault="00EC5E18" w:rsidP="00EC5E18">
            <w:pPr>
              <w:suppressAutoHyphens/>
              <w:spacing w:after="0" w:line="240" w:lineRule="auto"/>
              <w:jc w:val="center"/>
              <w:rPr>
                <w:rFonts w:ascii="Times New Roman" w:eastAsia="Times New Roman" w:hAnsi="Times New Roman" w:cs="Times New Roman"/>
                <w:bCs/>
                <w:sz w:val="20"/>
                <w:szCs w:val="20"/>
                <w:lang w:val="en-US" w:eastAsia="hi-IN" w:bidi="hi-IN"/>
              </w:rPr>
            </w:pPr>
            <w:r w:rsidRPr="0075407B">
              <w:rPr>
                <w:rFonts w:ascii="Times New Roman" w:eastAsia="Times New Roman" w:hAnsi="Times New Roman" w:cs="Times New Roman"/>
                <w:bCs/>
                <w:sz w:val="20"/>
                <w:szCs w:val="20"/>
                <w:lang w:val="en-US" w:eastAsia="hi-IN" w:bidi="hi-IN"/>
              </w:rPr>
              <w:t>280</w:t>
            </w:r>
          </w:p>
        </w:tc>
        <w:tc>
          <w:tcPr>
            <w:tcW w:w="876" w:type="pct"/>
          </w:tcPr>
          <w:p w:rsidR="00EC5E18" w:rsidRPr="0075407B" w:rsidRDefault="00EC5E18" w:rsidP="00EC5E18">
            <w:pPr>
              <w:suppressAutoHyphens/>
              <w:spacing w:after="0" w:line="240" w:lineRule="auto"/>
              <w:jc w:val="center"/>
              <w:rPr>
                <w:rFonts w:ascii="Times New Roman" w:eastAsia="Times New Roman" w:hAnsi="Times New Roman" w:cs="Times New Roman"/>
                <w:bCs/>
                <w:sz w:val="20"/>
                <w:szCs w:val="20"/>
                <w:lang w:val="en-US" w:eastAsia="hi-IN" w:bidi="hi-IN"/>
              </w:rPr>
            </w:pPr>
            <w:r w:rsidRPr="0075407B">
              <w:rPr>
                <w:rFonts w:ascii="Times New Roman" w:eastAsia="Times New Roman" w:hAnsi="Times New Roman" w:cs="Times New Roman"/>
                <w:bCs/>
                <w:sz w:val="20"/>
                <w:szCs w:val="20"/>
                <w:lang w:val="en-US" w:eastAsia="hi-IN" w:bidi="hi-IN"/>
              </w:rPr>
              <w:t>1400</w:t>
            </w:r>
          </w:p>
        </w:tc>
      </w:tr>
      <w:tr w:rsidR="00EC5E18" w:rsidRPr="00EC5E18" w:rsidTr="00E52984">
        <w:trPr>
          <w:jc w:val="center"/>
        </w:trPr>
        <w:tc>
          <w:tcPr>
            <w:tcW w:w="3398" w:type="pct"/>
          </w:tcPr>
          <w:p w:rsidR="00EC5E18" w:rsidRPr="00EC5E18" w:rsidRDefault="00EC5E18" w:rsidP="00EC5E18">
            <w:pPr>
              <w:suppressAutoHyphens/>
              <w:spacing w:after="0" w:line="240" w:lineRule="auto"/>
              <w:ind w:left="57"/>
              <w:rPr>
                <w:rFonts w:ascii="Times New Roman" w:eastAsia="Times New Roman" w:hAnsi="Times New Roman" w:cs="Times New Roman"/>
                <w:bCs/>
                <w:sz w:val="20"/>
                <w:szCs w:val="20"/>
                <w:lang w:eastAsia="hi-IN" w:bidi="hi-IN"/>
              </w:rPr>
            </w:pPr>
            <w:r w:rsidRPr="00EC5E18">
              <w:rPr>
                <w:rFonts w:ascii="Times New Roman" w:eastAsia="Times New Roman" w:hAnsi="Times New Roman" w:cs="Times New Roman"/>
                <w:bCs/>
                <w:sz w:val="20"/>
                <w:szCs w:val="20"/>
                <w:lang w:eastAsia="hi-IN" w:bidi="hi-IN"/>
              </w:rPr>
              <w:t>Жидкие из выгребов (при отсутствии канализации)</w:t>
            </w:r>
          </w:p>
        </w:tc>
        <w:tc>
          <w:tcPr>
            <w:tcW w:w="726" w:type="pct"/>
          </w:tcPr>
          <w:p w:rsidR="00EC5E18" w:rsidRPr="0075407B" w:rsidRDefault="00EC5E18" w:rsidP="00EC5E18">
            <w:pPr>
              <w:suppressAutoHyphens/>
              <w:spacing w:after="0" w:line="240" w:lineRule="auto"/>
              <w:jc w:val="center"/>
              <w:rPr>
                <w:rFonts w:ascii="Times New Roman" w:eastAsia="Times New Roman" w:hAnsi="Times New Roman" w:cs="Times New Roman"/>
                <w:bCs/>
                <w:sz w:val="20"/>
                <w:szCs w:val="20"/>
                <w:lang w:val="en-US" w:eastAsia="hi-IN" w:bidi="hi-IN"/>
              </w:rPr>
            </w:pPr>
            <w:r w:rsidRPr="0075407B">
              <w:rPr>
                <w:rFonts w:ascii="Times New Roman" w:eastAsia="Times New Roman" w:hAnsi="Times New Roman" w:cs="Times New Roman"/>
                <w:bCs/>
                <w:sz w:val="20"/>
                <w:szCs w:val="20"/>
                <w:lang w:val="en-US" w:eastAsia="hi-IN" w:bidi="hi-IN"/>
              </w:rPr>
              <w:noBreakHyphen/>
            </w:r>
          </w:p>
        </w:tc>
        <w:tc>
          <w:tcPr>
            <w:tcW w:w="876" w:type="pct"/>
          </w:tcPr>
          <w:p w:rsidR="00EC5E18" w:rsidRPr="0075407B" w:rsidRDefault="00EC5E18" w:rsidP="00EC5E18">
            <w:pPr>
              <w:suppressAutoHyphens/>
              <w:spacing w:after="0" w:line="240" w:lineRule="auto"/>
              <w:jc w:val="center"/>
              <w:rPr>
                <w:rFonts w:ascii="Times New Roman" w:eastAsia="Times New Roman" w:hAnsi="Times New Roman" w:cs="Times New Roman"/>
                <w:bCs/>
                <w:sz w:val="20"/>
                <w:szCs w:val="20"/>
                <w:lang w:val="en-US" w:eastAsia="hi-IN" w:bidi="hi-IN"/>
              </w:rPr>
            </w:pPr>
            <w:r w:rsidRPr="0075407B">
              <w:rPr>
                <w:rFonts w:ascii="Times New Roman" w:eastAsia="Times New Roman" w:hAnsi="Times New Roman" w:cs="Times New Roman"/>
                <w:bCs/>
                <w:sz w:val="20"/>
                <w:szCs w:val="20"/>
                <w:lang w:val="en-US" w:eastAsia="hi-IN" w:bidi="hi-IN"/>
              </w:rPr>
              <w:t>2000</w:t>
            </w:r>
          </w:p>
        </w:tc>
      </w:tr>
      <w:tr w:rsidR="00EC5E18" w:rsidRPr="00EC5E18" w:rsidTr="00E52984">
        <w:trPr>
          <w:jc w:val="center"/>
        </w:trPr>
        <w:tc>
          <w:tcPr>
            <w:tcW w:w="3398" w:type="pct"/>
          </w:tcPr>
          <w:p w:rsidR="00EC5E18" w:rsidRPr="00EC5E18" w:rsidRDefault="00EC5E18" w:rsidP="00EC5E18">
            <w:pPr>
              <w:suppressAutoHyphens/>
              <w:spacing w:after="0" w:line="240" w:lineRule="auto"/>
              <w:ind w:left="57"/>
              <w:rPr>
                <w:rFonts w:ascii="Times New Roman" w:eastAsia="Times New Roman" w:hAnsi="Times New Roman" w:cs="Times New Roman"/>
                <w:bCs/>
                <w:sz w:val="20"/>
                <w:szCs w:val="20"/>
                <w:lang w:eastAsia="hi-IN" w:bidi="hi-IN"/>
              </w:rPr>
            </w:pPr>
            <w:r w:rsidRPr="00EC5E18">
              <w:rPr>
                <w:rFonts w:ascii="Times New Roman" w:eastAsia="Times New Roman" w:hAnsi="Times New Roman" w:cs="Times New Roman"/>
                <w:bCs/>
                <w:sz w:val="20"/>
                <w:szCs w:val="20"/>
                <w:lang w:eastAsia="hi-IN" w:bidi="hi-IN"/>
              </w:rPr>
              <w:t>Смёт с 1 кв.м твердых покрытий улиц, площадей и парков</w:t>
            </w:r>
          </w:p>
        </w:tc>
        <w:tc>
          <w:tcPr>
            <w:tcW w:w="726" w:type="pct"/>
          </w:tcPr>
          <w:p w:rsidR="00EC5E18" w:rsidRPr="0075407B" w:rsidRDefault="00EC5E18" w:rsidP="00EC5E18">
            <w:pPr>
              <w:suppressAutoHyphens/>
              <w:spacing w:after="0" w:line="240" w:lineRule="auto"/>
              <w:jc w:val="center"/>
              <w:rPr>
                <w:rFonts w:ascii="Times New Roman" w:eastAsia="Times New Roman" w:hAnsi="Times New Roman" w:cs="Times New Roman"/>
                <w:bCs/>
                <w:sz w:val="20"/>
                <w:szCs w:val="20"/>
                <w:lang w:val="en-US" w:eastAsia="hi-IN" w:bidi="hi-IN"/>
              </w:rPr>
            </w:pPr>
            <w:r w:rsidRPr="0075407B">
              <w:rPr>
                <w:rFonts w:ascii="Times New Roman" w:eastAsia="Times New Roman" w:hAnsi="Times New Roman" w:cs="Times New Roman"/>
                <w:bCs/>
                <w:sz w:val="20"/>
                <w:szCs w:val="20"/>
                <w:lang w:val="en-US" w:eastAsia="hi-IN" w:bidi="hi-IN"/>
              </w:rPr>
              <w:t>5</w:t>
            </w:r>
          </w:p>
        </w:tc>
        <w:tc>
          <w:tcPr>
            <w:tcW w:w="876" w:type="pct"/>
          </w:tcPr>
          <w:p w:rsidR="00EC5E18" w:rsidRPr="0075407B" w:rsidRDefault="00EC5E18" w:rsidP="00EC5E18">
            <w:pPr>
              <w:suppressAutoHyphens/>
              <w:spacing w:after="0" w:line="240" w:lineRule="auto"/>
              <w:jc w:val="center"/>
              <w:rPr>
                <w:rFonts w:ascii="Times New Roman" w:eastAsia="Times New Roman" w:hAnsi="Times New Roman" w:cs="Times New Roman"/>
                <w:bCs/>
                <w:sz w:val="20"/>
                <w:szCs w:val="20"/>
                <w:lang w:val="en-US" w:eastAsia="hi-IN" w:bidi="hi-IN"/>
              </w:rPr>
            </w:pPr>
            <w:r w:rsidRPr="0075407B">
              <w:rPr>
                <w:rFonts w:ascii="Times New Roman" w:eastAsia="Times New Roman" w:hAnsi="Times New Roman" w:cs="Times New Roman"/>
                <w:bCs/>
                <w:sz w:val="20"/>
                <w:szCs w:val="20"/>
                <w:lang w:val="en-US" w:eastAsia="hi-IN" w:bidi="hi-IN"/>
              </w:rPr>
              <w:t>8</w:t>
            </w:r>
          </w:p>
        </w:tc>
      </w:tr>
    </w:tbl>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bCs/>
          <w:sz w:val="28"/>
          <w:szCs w:val="28"/>
          <w:lang w:val="en-US" w:bidi="hi-IN"/>
        </w:rPr>
      </w:pPr>
    </w:p>
    <w:p w:rsidR="00EC5E18" w:rsidRPr="00EC5E18" w:rsidRDefault="00EC5E18" w:rsidP="00EC5E18">
      <w:pPr>
        <w:suppressAutoHyphens/>
        <w:spacing w:after="0" w:line="240"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Расчетное количество накапливающихся отходов должно периодически (раз в пять лет) уточняться по фактическим данным, а норма корректироваться.</w:t>
      </w:r>
    </w:p>
    <w:p w:rsidR="00EC5E18" w:rsidRPr="00EC5E18" w:rsidRDefault="00EC5E18" w:rsidP="00EC5E18">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bidi="hi-IN"/>
        </w:rPr>
        <w:t xml:space="preserve">        </w:t>
      </w:r>
      <w:r w:rsidRPr="00EC5E18">
        <w:rPr>
          <w:rFonts w:ascii="Times New Roman" w:eastAsia="Times New Roman" w:hAnsi="Times New Roman" w:cs="Times New Roman"/>
          <w:bCs/>
          <w:sz w:val="28"/>
          <w:szCs w:val="28"/>
          <w:lang w:eastAsia="hi-IN" w:bidi="hi-IN"/>
        </w:rPr>
        <w:t>Нормы накопления крупногабаритных отходов следует принимать в размере 5 % в составе приведенных значений твердых коммунальных отходов.</w:t>
      </w:r>
    </w:p>
    <w:p w:rsidR="00EC5E18" w:rsidRPr="00EC5E18" w:rsidRDefault="00EC5E18" w:rsidP="00EC5E18">
      <w:pPr>
        <w:suppressAutoHyphens/>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Нормы накопления отходов изменяются в зависимости от благоустройства зданий (система отопления, наличие водопровода и канализации), наличия раздельного сбора отдельных составляющих отходов (пищевых отходов, макулатуры и т.д.) и местных условий.</w:t>
      </w:r>
    </w:p>
    <w:p w:rsidR="00EC5E18" w:rsidRPr="00EC5E18" w:rsidRDefault="00EC5E18" w:rsidP="00EC5E18">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Для определения потребности в средствах транспорта, необходимых для транспортирования образовавшихся объемов коммунальных отходов, и мощности сооружений по его обработке, утилизации, обеззараживанию и размещению подсчитывают годовое и суточное накопление коммунальных отходов в целом по району.</w:t>
      </w:r>
    </w:p>
    <w:p w:rsidR="00EC5E18" w:rsidRPr="00EC5E18" w:rsidRDefault="00EC5E18" w:rsidP="00EC5E18">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Годовое накопление домового мусора (м</w:t>
      </w:r>
      <w:r w:rsidRPr="00EC5E18">
        <w:rPr>
          <w:rFonts w:ascii="Times New Roman" w:eastAsia="Times New Roman" w:hAnsi="Times New Roman" w:cs="Times New Roman"/>
          <w:sz w:val="28"/>
          <w:szCs w:val="28"/>
          <w:vertAlign w:val="superscript"/>
          <w:lang w:eastAsia="hi-IN" w:bidi="hi-IN"/>
        </w:rPr>
        <w:t>3</w:t>
      </w:r>
      <w:r w:rsidRPr="00EC5E18">
        <w:rPr>
          <w:rFonts w:ascii="Times New Roman" w:eastAsia="Times New Roman" w:hAnsi="Times New Roman" w:cs="Times New Roman"/>
          <w:sz w:val="28"/>
          <w:szCs w:val="28"/>
          <w:lang w:eastAsia="hi-IN" w:bidi="hi-IN"/>
        </w:rPr>
        <w:t xml:space="preserve"> или т)</w:t>
      </w:r>
    </w:p>
    <w:p w:rsidR="00EC5E18" w:rsidRPr="00EC5E18" w:rsidRDefault="00EC5E18" w:rsidP="00EC5E18">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b/>
          <w:bCs/>
          <w:color w:val="000000"/>
          <w:sz w:val="20"/>
          <w:szCs w:val="20"/>
          <w:lang w:eastAsia="hi-IN" w:bidi="hi-IN"/>
        </w:rPr>
        <w:t xml:space="preserve">           </w:t>
      </w:r>
      <w:r w:rsidRPr="00EC5E18">
        <w:rPr>
          <w:rFonts w:ascii="Times New Roman" w:eastAsia="Times New Roman" w:hAnsi="Times New Roman" w:cs="Times New Roman"/>
          <w:b/>
          <w:bCs/>
          <w:color w:val="000000"/>
          <w:sz w:val="20"/>
          <w:szCs w:val="20"/>
          <w:lang w:val="en-US" w:eastAsia="hi-IN" w:bidi="hi-IN"/>
        </w:rPr>
        <w:t>Q</w:t>
      </w:r>
      <w:r w:rsidRPr="00EC5E18">
        <w:rPr>
          <w:rFonts w:ascii="Times New Roman" w:eastAsia="Times New Roman" w:hAnsi="Times New Roman" w:cs="Times New Roman"/>
          <w:b/>
          <w:bCs/>
          <w:color w:val="000000"/>
          <w:sz w:val="20"/>
          <w:szCs w:val="20"/>
          <w:vertAlign w:val="subscript"/>
          <w:lang w:val="en-US" w:eastAsia="hi-IN" w:bidi="hi-IN"/>
        </w:rPr>
        <w:t>r</w:t>
      </w:r>
      <w:r w:rsidRPr="00EC5E18">
        <w:rPr>
          <w:rFonts w:ascii="Times New Roman" w:eastAsia="Times New Roman" w:hAnsi="Times New Roman" w:cs="Times New Roman"/>
          <w:b/>
          <w:bCs/>
          <w:color w:val="000000"/>
          <w:sz w:val="20"/>
          <w:szCs w:val="20"/>
          <w:lang w:val="en-US" w:eastAsia="hi-IN" w:bidi="hi-IN"/>
        </w:rPr>
        <w:t> </w:t>
      </w:r>
      <w:r w:rsidRPr="00EC5E18">
        <w:rPr>
          <w:rFonts w:ascii="Times New Roman" w:eastAsia="Times New Roman" w:hAnsi="Times New Roman" w:cs="Times New Roman"/>
          <w:b/>
          <w:bCs/>
          <w:color w:val="000000"/>
          <w:sz w:val="20"/>
          <w:szCs w:val="20"/>
          <w:lang w:eastAsia="hi-IN" w:bidi="hi-IN"/>
        </w:rPr>
        <w:t>= р</w:t>
      </w:r>
      <w:r w:rsidRPr="00EC5E18">
        <w:rPr>
          <w:rFonts w:ascii="Times New Roman" w:eastAsia="Times New Roman" w:hAnsi="Times New Roman" w:cs="Times New Roman"/>
          <w:b/>
          <w:bCs/>
          <w:color w:val="000000"/>
          <w:sz w:val="20"/>
          <w:szCs w:val="20"/>
          <w:lang w:val="en-US" w:eastAsia="hi-IN" w:bidi="hi-IN"/>
        </w:rPr>
        <w:t> </w:t>
      </w:r>
      <w:r w:rsidRPr="00EC5E18">
        <w:rPr>
          <w:rFonts w:ascii="Symbol" w:eastAsia="Times New Roman" w:hAnsi="Symbol" w:cs="Times New Roman"/>
          <w:b/>
          <w:bCs/>
          <w:color w:val="000000"/>
          <w:sz w:val="20"/>
          <w:szCs w:val="20"/>
          <w:lang w:val="en-US" w:eastAsia="hi-IN" w:bidi="hi-IN"/>
        </w:rPr>
        <w:t></w:t>
      </w:r>
      <w:r w:rsidRPr="00EC5E18">
        <w:rPr>
          <w:rFonts w:ascii="Times New Roman" w:eastAsia="Times New Roman" w:hAnsi="Times New Roman" w:cs="Times New Roman"/>
          <w:b/>
          <w:bCs/>
          <w:color w:val="000000"/>
          <w:sz w:val="20"/>
          <w:szCs w:val="20"/>
          <w:lang w:val="en-US" w:eastAsia="hi-IN" w:bidi="hi-IN"/>
        </w:rPr>
        <w:t> m</w:t>
      </w:r>
      <w:r w:rsidRPr="00EC5E18">
        <w:rPr>
          <w:rFonts w:ascii="Times New Roman" w:eastAsia="Times New Roman" w:hAnsi="Times New Roman" w:cs="Times New Roman"/>
          <w:b/>
          <w:bCs/>
          <w:color w:val="000000"/>
          <w:sz w:val="20"/>
          <w:szCs w:val="20"/>
          <w:lang w:eastAsia="hi-IN" w:bidi="hi-IN"/>
        </w:rPr>
        <w:t>,</w:t>
      </w:r>
      <w:r w:rsidRPr="00EC5E18">
        <w:rPr>
          <w:rFonts w:ascii="Times New Roman" w:eastAsia="Times New Roman" w:hAnsi="Times New Roman" w:cs="Times New Roman"/>
          <w:color w:val="000000"/>
          <w:sz w:val="20"/>
          <w:szCs w:val="20"/>
          <w:lang w:val="en-US" w:eastAsia="hi-IN" w:bidi="hi-IN"/>
        </w:rPr>
        <w:t> </w:t>
      </w:r>
    </w:p>
    <w:p w:rsidR="00EC5E18" w:rsidRPr="00EC5E18" w:rsidRDefault="00EC5E18" w:rsidP="00EC5E18">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b/>
          <w:noProof/>
          <w:sz w:val="28"/>
          <w:szCs w:val="28"/>
          <w:lang w:eastAsia="hi-IN" w:bidi="hi-IN"/>
        </w:rPr>
        <w:t xml:space="preserve">          </w:t>
      </w:r>
      <w:r w:rsidRPr="00EC5E18">
        <w:rPr>
          <w:rFonts w:ascii="Times New Roman" w:eastAsia="Times New Roman" w:hAnsi="Times New Roman" w:cs="Times New Roman"/>
          <w:sz w:val="28"/>
          <w:szCs w:val="28"/>
          <w:lang w:eastAsia="hi-IN" w:bidi="hi-IN"/>
        </w:rPr>
        <w:t>где: р - норма накопления на 1 чел. в год, м</w:t>
      </w:r>
      <w:r w:rsidRPr="00EC5E18">
        <w:rPr>
          <w:rFonts w:ascii="Times New Roman" w:eastAsia="Times New Roman" w:hAnsi="Times New Roman" w:cs="Times New Roman"/>
          <w:sz w:val="28"/>
          <w:szCs w:val="28"/>
          <w:vertAlign w:val="superscript"/>
          <w:lang w:eastAsia="hi-IN" w:bidi="hi-IN"/>
        </w:rPr>
        <w:t>3</w:t>
      </w:r>
      <w:r w:rsidRPr="00EC5E18">
        <w:rPr>
          <w:rFonts w:ascii="Times New Roman" w:eastAsia="Times New Roman" w:hAnsi="Times New Roman" w:cs="Times New Roman"/>
          <w:sz w:val="28"/>
          <w:szCs w:val="28"/>
          <w:lang w:eastAsia="hi-IN" w:bidi="hi-IN"/>
        </w:rPr>
        <w:t xml:space="preserve"> или т; </w:t>
      </w:r>
    </w:p>
    <w:p w:rsidR="00EC5E18" w:rsidRPr="00EC5E18" w:rsidRDefault="00EC5E18" w:rsidP="00EC5E18">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w:t>
      </w:r>
      <w:r w:rsidRPr="00EC5E18">
        <w:rPr>
          <w:rFonts w:ascii="Times New Roman" w:eastAsia="Times New Roman" w:hAnsi="Times New Roman" w:cs="Times New Roman"/>
          <w:sz w:val="28"/>
          <w:szCs w:val="28"/>
          <w:lang w:val="en-US" w:eastAsia="hi-IN" w:bidi="hi-IN"/>
        </w:rPr>
        <w:t>m</w:t>
      </w:r>
      <w:r w:rsidRPr="00EC5E18">
        <w:rPr>
          <w:rFonts w:ascii="Times New Roman" w:eastAsia="Times New Roman" w:hAnsi="Times New Roman" w:cs="Times New Roman"/>
          <w:sz w:val="28"/>
          <w:szCs w:val="28"/>
          <w:lang w:eastAsia="hi-IN" w:bidi="hi-IN"/>
        </w:rPr>
        <w:t xml:space="preserve"> - численность населения района.</w:t>
      </w:r>
    </w:p>
    <w:p w:rsidR="00EC5E18" w:rsidRPr="00EC5E18" w:rsidRDefault="00EC5E18" w:rsidP="00EC5E18">
      <w:pPr>
        <w:suppressAutoHyphens/>
        <w:spacing w:after="0" w:line="240" w:lineRule="auto"/>
        <w:jc w:val="both"/>
        <w:rPr>
          <w:rFonts w:ascii="Times New Roman" w:eastAsia="Times New Roman" w:hAnsi="Times New Roman" w:cs="Times New Roman"/>
          <w:iCs/>
          <w:sz w:val="28"/>
          <w:szCs w:val="28"/>
          <w:lang w:eastAsia="hi-IN" w:bidi="hi-IN"/>
        </w:rPr>
      </w:pPr>
      <w:r w:rsidRPr="00EC5E18">
        <w:rPr>
          <w:rFonts w:ascii="Times New Roman" w:eastAsia="Times New Roman" w:hAnsi="Times New Roman" w:cs="Times New Roman"/>
          <w:iCs/>
          <w:sz w:val="28"/>
          <w:szCs w:val="28"/>
          <w:lang w:eastAsia="hi-IN" w:bidi="hi-IN"/>
        </w:rPr>
        <w:t xml:space="preserve">         </w:t>
      </w:r>
    </w:p>
    <w:p w:rsidR="00EC5E18" w:rsidRPr="00EC5E18" w:rsidRDefault="00EC5E18" w:rsidP="00EC5E18">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iCs/>
          <w:sz w:val="28"/>
          <w:szCs w:val="28"/>
          <w:lang w:eastAsia="hi-IN" w:bidi="hi-IN"/>
        </w:rPr>
        <w:t xml:space="preserve">         Среднесуточное накопление домового мусора</w:t>
      </w:r>
      <w:r w:rsidRPr="00EC5E18">
        <w:rPr>
          <w:rFonts w:ascii="Times New Roman" w:eastAsia="Times New Roman" w:hAnsi="Times New Roman" w:cs="Times New Roman"/>
          <w:sz w:val="28"/>
          <w:szCs w:val="28"/>
          <w:lang w:eastAsia="hi-IN" w:bidi="hi-IN"/>
        </w:rPr>
        <w:t xml:space="preserve"> определяется с учетом  коэффициента неравномерности:</w:t>
      </w:r>
    </w:p>
    <w:p w:rsidR="00EC5E18" w:rsidRPr="00EC5E18" w:rsidRDefault="00EC5E18" w:rsidP="00EC5E18">
      <w:pPr>
        <w:suppressAutoHyphens/>
        <w:spacing w:after="0" w:line="240" w:lineRule="auto"/>
        <w:jc w:val="both"/>
        <w:rPr>
          <w:rFonts w:ascii="Times New Roman" w:eastAsia="Times New Roman" w:hAnsi="Times New Roman" w:cs="Times New Roman"/>
          <w:color w:val="000000"/>
          <w:sz w:val="20"/>
          <w:szCs w:val="20"/>
          <w:lang w:eastAsia="hi-IN" w:bidi="hi-IN"/>
        </w:rPr>
      </w:pPr>
      <w:r w:rsidRPr="00EC5E18">
        <w:rPr>
          <w:rFonts w:ascii="Times New Roman" w:eastAsia="Times New Roman" w:hAnsi="Times New Roman" w:cs="Times New Roman"/>
          <w:sz w:val="28"/>
          <w:szCs w:val="28"/>
          <w:lang w:eastAsia="hi-IN" w:bidi="hi-IN"/>
        </w:rPr>
        <w:t xml:space="preserve"> </w:t>
      </w:r>
      <w:r w:rsidRPr="00EC5E18">
        <w:rPr>
          <w:rFonts w:ascii="Times New Roman" w:eastAsia="Times New Roman" w:hAnsi="Times New Roman" w:cs="Times New Roman"/>
          <w:b/>
          <w:bCs/>
          <w:color w:val="000000"/>
          <w:sz w:val="20"/>
          <w:szCs w:val="20"/>
          <w:lang w:eastAsia="hi-IN" w:bidi="hi-IN"/>
        </w:rPr>
        <w:t xml:space="preserve">           </w:t>
      </w:r>
      <w:r w:rsidRPr="00EC5E18">
        <w:rPr>
          <w:rFonts w:ascii="Times New Roman" w:eastAsia="Times New Roman" w:hAnsi="Times New Roman" w:cs="Times New Roman"/>
          <w:b/>
          <w:bCs/>
          <w:color w:val="000000"/>
          <w:sz w:val="20"/>
          <w:szCs w:val="20"/>
          <w:lang w:val="de-DE" w:eastAsia="hi-IN" w:bidi="hi-IN"/>
        </w:rPr>
        <w:t>Q</w:t>
      </w:r>
      <w:r w:rsidRPr="00EC5E18">
        <w:rPr>
          <w:rFonts w:ascii="Times New Roman" w:eastAsia="Times New Roman" w:hAnsi="Times New Roman" w:cs="Times New Roman"/>
          <w:b/>
          <w:bCs/>
          <w:color w:val="000000"/>
          <w:sz w:val="20"/>
          <w:szCs w:val="20"/>
          <w:vertAlign w:val="subscript"/>
          <w:lang w:val="de-DE" w:eastAsia="hi-IN" w:bidi="hi-IN"/>
        </w:rPr>
        <w:t>c</w:t>
      </w:r>
      <w:r w:rsidRPr="00EC5E18">
        <w:rPr>
          <w:rFonts w:ascii="Times New Roman" w:eastAsia="Times New Roman" w:hAnsi="Times New Roman" w:cs="Times New Roman"/>
          <w:b/>
          <w:bCs/>
          <w:color w:val="000000"/>
          <w:sz w:val="20"/>
          <w:szCs w:val="20"/>
          <w:lang w:val="de-DE" w:eastAsia="hi-IN" w:bidi="hi-IN"/>
        </w:rPr>
        <w:t> = Q</w:t>
      </w:r>
      <w:r w:rsidRPr="00EC5E18">
        <w:rPr>
          <w:rFonts w:ascii="Times New Roman" w:eastAsia="Times New Roman" w:hAnsi="Times New Roman" w:cs="Times New Roman"/>
          <w:b/>
          <w:bCs/>
          <w:color w:val="000000"/>
          <w:sz w:val="20"/>
          <w:szCs w:val="20"/>
          <w:vertAlign w:val="subscript"/>
          <w:lang w:val="de-DE" w:eastAsia="hi-IN" w:bidi="hi-IN"/>
        </w:rPr>
        <w:t>r</w:t>
      </w:r>
      <w:r w:rsidRPr="00EC5E18">
        <w:rPr>
          <w:rFonts w:ascii="Times New Roman" w:eastAsia="Times New Roman" w:hAnsi="Times New Roman" w:cs="Times New Roman"/>
          <w:b/>
          <w:bCs/>
          <w:color w:val="000000"/>
          <w:sz w:val="20"/>
          <w:szCs w:val="20"/>
          <w:lang w:val="de-DE" w:eastAsia="hi-IN" w:bidi="hi-IN"/>
        </w:rPr>
        <w:t>/365 </w:t>
      </w:r>
      <w:r w:rsidRPr="00EC5E18">
        <w:rPr>
          <w:rFonts w:ascii="Symbol" w:eastAsia="Times New Roman" w:hAnsi="Symbol" w:cs="Times New Roman"/>
          <w:b/>
          <w:bCs/>
          <w:color w:val="000000"/>
          <w:sz w:val="20"/>
          <w:szCs w:val="20"/>
          <w:lang w:val="de-DE" w:eastAsia="hi-IN" w:bidi="hi-IN"/>
        </w:rPr>
        <w:t></w:t>
      </w:r>
      <w:r w:rsidRPr="00EC5E18">
        <w:rPr>
          <w:rFonts w:ascii="Times New Roman" w:eastAsia="Times New Roman" w:hAnsi="Times New Roman" w:cs="Times New Roman"/>
          <w:b/>
          <w:bCs/>
          <w:color w:val="000000"/>
          <w:sz w:val="20"/>
          <w:szCs w:val="20"/>
          <w:lang w:val="de-DE" w:eastAsia="hi-IN" w:bidi="hi-IN"/>
        </w:rPr>
        <w:t> k</w:t>
      </w:r>
      <w:r w:rsidRPr="00EC5E18">
        <w:rPr>
          <w:rFonts w:ascii="Times New Roman" w:eastAsia="Times New Roman" w:hAnsi="Times New Roman" w:cs="Times New Roman"/>
          <w:b/>
          <w:bCs/>
          <w:color w:val="000000"/>
          <w:sz w:val="20"/>
          <w:szCs w:val="20"/>
          <w:vertAlign w:val="subscript"/>
          <w:lang w:eastAsia="hi-IN" w:bidi="hi-IN"/>
        </w:rPr>
        <w:t>1</w:t>
      </w:r>
      <w:r w:rsidRPr="00EC5E18">
        <w:rPr>
          <w:rFonts w:ascii="Times New Roman" w:eastAsia="Times New Roman" w:hAnsi="Times New Roman" w:cs="Times New Roman"/>
          <w:b/>
          <w:bCs/>
          <w:color w:val="000000"/>
          <w:sz w:val="20"/>
          <w:szCs w:val="20"/>
          <w:lang w:eastAsia="hi-IN" w:bidi="hi-IN"/>
        </w:rPr>
        <w:t>,</w:t>
      </w:r>
      <w:r w:rsidRPr="00EC5E18">
        <w:rPr>
          <w:rFonts w:ascii="Times New Roman" w:eastAsia="Times New Roman" w:hAnsi="Times New Roman" w:cs="Times New Roman"/>
          <w:color w:val="000000"/>
          <w:sz w:val="20"/>
          <w:szCs w:val="20"/>
          <w:lang w:val="de-DE" w:eastAsia="hi-IN" w:bidi="hi-IN"/>
        </w:rPr>
        <w:t> </w:t>
      </w:r>
    </w:p>
    <w:p w:rsidR="00EC5E18" w:rsidRPr="00EC5E18" w:rsidRDefault="00EC5E18" w:rsidP="00EC5E18">
      <w:pPr>
        <w:suppressAutoHyphens/>
        <w:spacing w:after="0" w:line="240" w:lineRule="auto"/>
        <w:jc w:val="both"/>
        <w:rPr>
          <w:rFonts w:ascii="Times New Roman" w:eastAsia="Times New Roman" w:hAnsi="Times New Roman" w:cs="Times New Roman"/>
          <w:color w:val="0000FF"/>
          <w:sz w:val="28"/>
          <w:szCs w:val="28"/>
          <w:lang w:eastAsia="hi-IN" w:bidi="hi-IN"/>
        </w:rPr>
      </w:pPr>
      <w:r w:rsidRPr="00EC5E18">
        <w:rPr>
          <w:rFonts w:ascii="Times New Roman" w:eastAsia="Times New Roman" w:hAnsi="Times New Roman" w:cs="Times New Roman"/>
          <w:color w:val="000000"/>
          <w:sz w:val="28"/>
          <w:szCs w:val="28"/>
          <w:lang w:eastAsia="hi-IN" w:bidi="hi-IN"/>
        </w:rPr>
        <w:t xml:space="preserve">          где: </w:t>
      </w:r>
      <w:r w:rsidRPr="00EC5E18">
        <w:rPr>
          <w:rFonts w:ascii="Times New Roman" w:eastAsia="Times New Roman" w:hAnsi="Times New Roman" w:cs="Times New Roman"/>
          <w:b/>
          <w:bCs/>
          <w:color w:val="000000"/>
          <w:sz w:val="20"/>
          <w:szCs w:val="20"/>
          <w:lang w:val="de-DE" w:eastAsia="hi-IN" w:bidi="hi-IN"/>
        </w:rPr>
        <w:t> k</w:t>
      </w:r>
      <w:r w:rsidRPr="00EC5E18">
        <w:rPr>
          <w:rFonts w:ascii="Times New Roman" w:eastAsia="Times New Roman" w:hAnsi="Times New Roman" w:cs="Times New Roman"/>
          <w:b/>
          <w:bCs/>
          <w:color w:val="000000"/>
          <w:sz w:val="20"/>
          <w:szCs w:val="20"/>
          <w:vertAlign w:val="subscript"/>
          <w:lang w:eastAsia="hi-IN" w:bidi="hi-IN"/>
        </w:rPr>
        <w:t xml:space="preserve">1  </w:t>
      </w:r>
      <w:r w:rsidRPr="00EC5E18">
        <w:rPr>
          <w:rFonts w:ascii="Times New Roman" w:eastAsia="Times New Roman" w:hAnsi="Times New Roman" w:cs="Times New Roman"/>
          <w:sz w:val="28"/>
          <w:szCs w:val="28"/>
          <w:lang w:eastAsia="hi-IN" w:bidi="hi-IN"/>
        </w:rPr>
        <w:t xml:space="preserve"> - коэффициент неравномерности накопления мусора по дням недели - 1,2.</w:t>
      </w:r>
    </w:p>
    <w:p w:rsidR="00EC5E18" w:rsidRPr="00EC5E18" w:rsidRDefault="00EC5E18" w:rsidP="00EC5E18">
      <w:pPr>
        <w:suppressAutoHyphens/>
        <w:spacing w:after="0" w:line="240" w:lineRule="auto"/>
        <w:jc w:val="both"/>
        <w:rPr>
          <w:rFonts w:ascii="Times New Roman" w:eastAsia="Times New Roman" w:hAnsi="Times New Roman" w:cs="Times New Roman"/>
          <w:sz w:val="28"/>
          <w:szCs w:val="28"/>
          <w:lang w:eastAsia="hi-IN" w:bidi="hi-IN"/>
        </w:rPr>
      </w:pPr>
    </w:p>
    <w:p w:rsidR="00EC5E18" w:rsidRPr="00EC5E18" w:rsidRDefault="00EC5E18" w:rsidP="00EC5E18">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Количество контейнеров для сбора отходов у населения определяется исходя из численности обслуживаемого населения, принятой периодичности вывоза и нормы накопления отходов на одного человека в год. </w:t>
      </w:r>
    </w:p>
    <w:p w:rsidR="00EC5E18" w:rsidRPr="00EC5E18" w:rsidRDefault="00EC5E18" w:rsidP="00EC5E18">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iCs/>
          <w:sz w:val="28"/>
          <w:szCs w:val="28"/>
          <w:lang w:eastAsia="hi-IN" w:bidi="hi-IN"/>
        </w:rPr>
        <w:t xml:space="preserve">         Норма накопления твердых коммунальных отходов</w:t>
      </w:r>
      <w:r w:rsidRPr="00EC5E18">
        <w:rPr>
          <w:rFonts w:ascii="Times New Roman" w:eastAsia="Times New Roman" w:hAnsi="Times New Roman" w:cs="Times New Roman"/>
          <w:sz w:val="28"/>
          <w:szCs w:val="28"/>
          <w:lang w:eastAsia="hi-IN" w:bidi="hi-IN"/>
        </w:rPr>
        <w:t xml:space="preserve"> меняется при раздельной системе сбора отходов и вторичного сырья. </w:t>
      </w:r>
    </w:p>
    <w:p w:rsidR="00EC5E18" w:rsidRPr="00EC5E18" w:rsidRDefault="00EC5E18" w:rsidP="00EC5E18">
      <w:pPr>
        <w:suppressAutoHyphens/>
        <w:spacing w:after="0" w:line="240"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sz w:val="20"/>
          <w:szCs w:val="20"/>
          <w:lang w:eastAsia="hi-IN" w:bidi="hi-IN"/>
        </w:rPr>
        <w:t xml:space="preserve">          </w:t>
      </w:r>
      <w:r w:rsidRPr="00EC5E18">
        <w:rPr>
          <w:rFonts w:ascii="Times New Roman" w:eastAsia="Times New Roman" w:hAnsi="Times New Roman" w:cs="Times New Roman"/>
          <w:bCs/>
          <w:sz w:val="28"/>
          <w:szCs w:val="28"/>
          <w:lang w:eastAsia="hi-IN" w:bidi="hi-IN"/>
        </w:rPr>
        <w:t xml:space="preserve"> Санитарную очистку территорий населенных пунктов следует осуществлять в соответствии с требованиями</w:t>
      </w:r>
      <w:r w:rsidRPr="00EC5E18">
        <w:rPr>
          <w:rFonts w:ascii="Times New Roman" w:eastAsia="Times New Roman" w:hAnsi="Times New Roman" w:cs="Times New Roman"/>
          <w:bCs/>
          <w:color w:val="0000FF"/>
          <w:sz w:val="28"/>
          <w:szCs w:val="28"/>
          <w:lang w:eastAsia="hi-IN" w:bidi="hi-IN"/>
        </w:rPr>
        <w:t xml:space="preserve"> </w:t>
      </w:r>
      <w:r w:rsidRPr="00EC5E18">
        <w:rPr>
          <w:rFonts w:ascii="Times New Roman" w:eastAsia="Times New Roman" w:hAnsi="Times New Roman" w:cs="Times New Roman"/>
          <w:bCs/>
          <w:sz w:val="28"/>
          <w:szCs w:val="28"/>
          <w:lang w:eastAsia="hi-IN" w:bidi="hi-IN"/>
        </w:rPr>
        <w:t>СанПиН 42-128-4690-88,   а также нормативных правовых актов органов местного самоуправления.</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Размеры земельных участков объектов размещения (хранения и захоронения отходов) и обезвреживания  отходов следует принимать по таблице 52.</w:t>
      </w:r>
    </w:p>
    <w:p w:rsidR="00EC5E18" w:rsidRPr="00EC5E18" w:rsidRDefault="00EC5E18" w:rsidP="00EC5E18">
      <w:pPr>
        <w:keepNext/>
        <w:numPr>
          <w:ilvl w:val="2"/>
          <w:numId w:val="0"/>
        </w:numPr>
        <w:tabs>
          <w:tab w:val="num" w:pos="0"/>
        </w:tabs>
        <w:suppressAutoHyphens/>
        <w:spacing w:before="240" w:after="60" w:line="240" w:lineRule="auto"/>
        <w:ind w:left="720" w:hanging="720"/>
        <w:outlineLvl w:val="2"/>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Предприятия по утилизации и переработке отходов</w:t>
      </w:r>
    </w:p>
    <w:p w:rsidR="00EC5E18" w:rsidRPr="00EC5E18" w:rsidRDefault="00EC5E18" w:rsidP="00EC5E18">
      <w:pPr>
        <w:suppressAutoHyphens/>
        <w:spacing w:after="0" w:line="240" w:lineRule="auto"/>
        <w:jc w:val="right"/>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Таблица 52</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
        <w:gridCol w:w="2745"/>
        <w:gridCol w:w="975"/>
        <w:gridCol w:w="1476"/>
        <w:gridCol w:w="921"/>
        <w:gridCol w:w="2506"/>
      </w:tblGrid>
      <w:tr w:rsidR="00EC5E18" w:rsidRPr="00EC5E18" w:rsidTr="00E52984">
        <w:tc>
          <w:tcPr>
            <w:tcW w:w="737" w:type="dxa"/>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w:t>
            </w:r>
          </w:p>
        </w:tc>
        <w:tc>
          <w:tcPr>
            <w:tcW w:w="3720" w:type="dxa"/>
            <w:gridSpan w:val="2"/>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Наименование объекта</w:t>
            </w:r>
          </w:p>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val="en-US" w:eastAsia="hi-IN" w:bidi="hi-IN"/>
              </w:rPr>
            </w:pPr>
          </w:p>
        </w:tc>
        <w:tc>
          <w:tcPr>
            <w:tcW w:w="1476"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Единица измерения</w:t>
            </w:r>
          </w:p>
        </w:tc>
        <w:tc>
          <w:tcPr>
            <w:tcW w:w="921"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Вели-чина</w:t>
            </w:r>
          </w:p>
        </w:tc>
        <w:tc>
          <w:tcPr>
            <w:tcW w:w="2506"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Обоснование</w:t>
            </w:r>
          </w:p>
        </w:tc>
      </w:tr>
      <w:tr w:rsidR="00EC5E18" w:rsidRPr="00EC5E18" w:rsidTr="00E52984">
        <w:tc>
          <w:tcPr>
            <w:tcW w:w="737" w:type="dxa"/>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w:t>
            </w:r>
          </w:p>
        </w:tc>
        <w:tc>
          <w:tcPr>
            <w:tcW w:w="3720" w:type="dxa"/>
            <w:gridSpan w:val="2"/>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1476"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921"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2506"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870"/>
        </w:trPr>
        <w:tc>
          <w:tcPr>
            <w:tcW w:w="737" w:type="dxa"/>
            <w:vMerge w:val="restart"/>
            <w:tcBorders>
              <w:top w:val="single" w:sz="4" w:space="0" w:color="auto"/>
              <w:left w:val="single" w:sz="4" w:space="0" w:color="auto"/>
              <w:right w:val="single" w:sz="4" w:space="0" w:color="auto"/>
            </w:tcBorders>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1.1</w:t>
            </w:r>
          </w:p>
        </w:tc>
        <w:tc>
          <w:tcPr>
            <w:tcW w:w="2745" w:type="dxa"/>
            <w:vMerge w:val="restart"/>
            <w:tcBorders>
              <w:top w:val="single" w:sz="4" w:space="0" w:color="auto"/>
              <w:left w:val="single" w:sz="4" w:space="0" w:color="auto"/>
              <w:right w:val="single" w:sz="4" w:space="0" w:color="auto"/>
            </w:tcBorders>
            <w:vAlign w:val="center"/>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Мусороперерабатываю-</w:t>
            </w:r>
          </w:p>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щие и </w:t>
            </w:r>
          </w:p>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мусоросжигательные </w:t>
            </w:r>
          </w:p>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предприятия  мощностью,</w:t>
            </w:r>
          </w:p>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тыс. т. в год:</w:t>
            </w:r>
          </w:p>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val="en-US" w:eastAsia="hi-IN" w:bidi="hi-IN"/>
              </w:rPr>
            </w:pPr>
          </w:p>
        </w:tc>
        <w:tc>
          <w:tcPr>
            <w:tcW w:w="975"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До 100</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476" w:type="dxa"/>
            <w:vMerge w:val="restart"/>
            <w:tcBorders>
              <w:top w:val="single" w:sz="4" w:space="0" w:color="auto"/>
              <w:left w:val="single" w:sz="4" w:space="0" w:color="auto"/>
              <w:right w:val="single" w:sz="4" w:space="0" w:color="auto"/>
            </w:tcBorders>
            <w:vAlign w:val="center"/>
          </w:tcPr>
          <w:p w:rsidR="00EC5E18" w:rsidRPr="00EC5E18" w:rsidRDefault="00EC5E18" w:rsidP="00EC5E18">
            <w:pPr>
              <w:suppressAutoHyphens/>
              <w:snapToGrid w:val="0"/>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Га земельного участка, </w:t>
            </w:r>
          </w:p>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eastAsia="hi-IN" w:bidi="hi-IN"/>
              </w:rPr>
              <w:t xml:space="preserve">на 1000 т.   </w:t>
            </w:r>
            <w:r w:rsidRPr="00EC5E18">
              <w:rPr>
                <w:rFonts w:ascii="Times New Roman" w:eastAsia="Times New Roman" w:hAnsi="Times New Roman" w:cs="Times New Roman"/>
                <w:sz w:val="20"/>
                <w:szCs w:val="20"/>
                <w:lang w:val="en-US" w:eastAsia="hi-IN" w:bidi="hi-IN"/>
              </w:rPr>
              <w:t>отходов</w:t>
            </w:r>
          </w:p>
        </w:tc>
        <w:tc>
          <w:tcPr>
            <w:tcW w:w="921" w:type="dxa"/>
            <w:tcBorders>
              <w:top w:val="single" w:sz="4" w:space="0" w:color="auto"/>
              <w:left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0,05</w:t>
            </w:r>
          </w:p>
        </w:tc>
        <w:tc>
          <w:tcPr>
            <w:tcW w:w="2506" w:type="dxa"/>
            <w:vMerge w:val="restart"/>
            <w:tcBorders>
              <w:top w:val="single" w:sz="4" w:space="0" w:color="auto"/>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val="en-US" w:eastAsia="hi-IN" w:bidi="hi-IN"/>
              </w:rPr>
            </w:pPr>
          </w:p>
        </w:tc>
      </w:tr>
      <w:tr w:rsidR="00EC5E18" w:rsidRPr="00EC5E18" w:rsidTr="00E52984">
        <w:trPr>
          <w:trHeight w:val="780"/>
        </w:trPr>
        <w:tc>
          <w:tcPr>
            <w:tcW w:w="737" w:type="dxa"/>
            <w:vMerge/>
            <w:tcBorders>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p>
        </w:tc>
        <w:tc>
          <w:tcPr>
            <w:tcW w:w="2745" w:type="dxa"/>
            <w:vMerge/>
            <w:tcBorders>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p>
        </w:tc>
        <w:tc>
          <w:tcPr>
            <w:tcW w:w="975"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Св.100</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476" w:type="dxa"/>
            <w:vMerge/>
            <w:tcBorders>
              <w:left w:val="single" w:sz="4" w:space="0" w:color="auto"/>
              <w:right w:val="single" w:sz="4" w:space="0" w:color="auto"/>
            </w:tcBorders>
            <w:vAlign w:val="center"/>
          </w:tcPr>
          <w:p w:rsidR="00EC5E18" w:rsidRPr="00EC5E18" w:rsidRDefault="00EC5E18" w:rsidP="00EC5E18">
            <w:pPr>
              <w:suppressAutoHyphens/>
              <w:snapToGrid w:val="0"/>
              <w:spacing w:after="0" w:line="240" w:lineRule="auto"/>
              <w:jc w:val="center"/>
              <w:rPr>
                <w:rFonts w:ascii="Times New Roman" w:eastAsia="Times New Roman" w:hAnsi="Times New Roman" w:cs="Times New Roman"/>
                <w:sz w:val="20"/>
                <w:szCs w:val="20"/>
                <w:lang w:val="en-US" w:eastAsia="hi-IN" w:bidi="hi-IN"/>
              </w:rPr>
            </w:pPr>
          </w:p>
        </w:tc>
        <w:tc>
          <w:tcPr>
            <w:tcW w:w="921" w:type="dxa"/>
            <w:tcBorders>
              <w:left w:val="single" w:sz="4" w:space="0" w:color="auto"/>
              <w:bottom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0,05</w:t>
            </w:r>
          </w:p>
        </w:tc>
        <w:tc>
          <w:tcPr>
            <w:tcW w:w="2506"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c>
          <w:tcPr>
            <w:tcW w:w="737"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pacing w:after="0" w:line="240" w:lineRule="auto"/>
              <w:contextualSpacing/>
              <w:jc w:val="center"/>
              <w:rPr>
                <w:rFonts w:ascii="Times New Roman" w:eastAsia="Calibri" w:hAnsi="Times New Roman" w:cs="Times New Roman"/>
                <w:sz w:val="24"/>
              </w:rPr>
            </w:pPr>
            <w:r w:rsidRPr="00EC5E18">
              <w:rPr>
                <w:rFonts w:ascii="Times New Roman" w:eastAsia="Calibri" w:hAnsi="Times New Roman" w:cs="Times New Roman"/>
                <w:sz w:val="24"/>
              </w:rPr>
              <w:t>1.2</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pacing w:after="0" w:line="240" w:lineRule="auto"/>
              <w:contextualSpacing/>
              <w:rPr>
                <w:rFonts w:ascii="Times New Roman" w:eastAsia="Times New Roman" w:hAnsi="Times New Roman" w:cs="Times New Roman"/>
                <w:sz w:val="24"/>
                <w:szCs w:val="24"/>
                <w:lang w:eastAsia="ru-RU"/>
              </w:rPr>
            </w:pPr>
            <w:r w:rsidRPr="00EC5E18">
              <w:rPr>
                <w:rFonts w:ascii="Times New Roman" w:eastAsia="Calibri" w:hAnsi="Times New Roman" w:cs="Times New Roman"/>
                <w:sz w:val="24"/>
              </w:rPr>
              <w:t>Склады  компоста</w:t>
            </w:r>
          </w:p>
        </w:tc>
        <w:tc>
          <w:tcPr>
            <w:tcW w:w="1476"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921" w:type="dxa"/>
            <w:tcBorders>
              <w:top w:val="single" w:sz="4" w:space="0" w:color="auto"/>
              <w:left w:val="single" w:sz="4" w:space="0" w:color="auto"/>
              <w:bottom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0,04</w:t>
            </w:r>
          </w:p>
        </w:tc>
        <w:tc>
          <w:tcPr>
            <w:tcW w:w="2506" w:type="dxa"/>
            <w:vMerge w:val="restart"/>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c>
          <w:tcPr>
            <w:tcW w:w="737"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1.3</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Полигоны *</w:t>
            </w:r>
          </w:p>
        </w:tc>
        <w:tc>
          <w:tcPr>
            <w:tcW w:w="1476"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921" w:type="dxa"/>
            <w:tcBorders>
              <w:top w:val="single" w:sz="4" w:space="0" w:color="auto"/>
              <w:left w:val="single" w:sz="4" w:space="0" w:color="auto"/>
              <w:bottom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0,02</w:t>
            </w:r>
          </w:p>
        </w:tc>
        <w:tc>
          <w:tcPr>
            <w:tcW w:w="2506"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c>
          <w:tcPr>
            <w:tcW w:w="737"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pacing w:after="0" w:line="240" w:lineRule="auto"/>
              <w:ind w:left="-108"/>
              <w:contextualSpacing/>
              <w:jc w:val="center"/>
              <w:rPr>
                <w:rFonts w:ascii="Times New Roman" w:eastAsia="Calibri" w:hAnsi="Times New Roman" w:cs="Times New Roman"/>
                <w:sz w:val="24"/>
              </w:rPr>
            </w:pPr>
            <w:r w:rsidRPr="00EC5E18">
              <w:rPr>
                <w:rFonts w:ascii="Times New Roman" w:eastAsia="Calibri" w:hAnsi="Times New Roman" w:cs="Times New Roman"/>
                <w:sz w:val="24"/>
              </w:rPr>
              <w:t xml:space="preserve"> 1.4</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pacing w:after="0" w:line="240" w:lineRule="auto"/>
              <w:ind w:left="-108"/>
              <w:contextualSpacing/>
              <w:rPr>
                <w:rFonts w:ascii="Times New Roman" w:eastAsia="Calibri" w:hAnsi="Times New Roman" w:cs="Times New Roman"/>
                <w:sz w:val="24"/>
              </w:rPr>
            </w:pPr>
            <w:r w:rsidRPr="00EC5E18">
              <w:rPr>
                <w:rFonts w:ascii="Times New Roman" w:eastAsia="Calibri" w:hAnsi="Times New Roman" w:cs="Times New Roman"/>
                <w:sz w:val="24"/>
              </w:rPr>
              <w:t xml:space="preserve">  Поля компостирования</w:t>
            </w:r>
          </w:p>
        </w:tc>
        <w:tc>
          <w:tcPr>
            <w:tcW w:w="1476"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921" w:type="dxa"/>
            <w:tcBorders>
              <w:top w:val="single" w:sz="4" w:space="0" w:color="auto"/>
              <w:left w:val="single" w:sz="4" w:space="0" w:color="auto"/>
              <w:bottom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0,5</w:t>
            </w:r>
          </w:p>
        </w:tc>
        <w:tc>
          <w:tcPr>
            <w:tcW w:w="2506"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c>
          <w:tcPr>
            <w:tcW w:w="737"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pacing w:after="0" w:line="240" w:lineRule="auto"/>
              <w:contextualSpacing/>
              <w:rPr>
                <w:rFonts w:ascii="Times New Roman" w:eastAsia="Calibri" w:hAnsi="Times New Roman" w:cs="Times New Roman"/>
                <w:sz w:val="24"/>
              </w:rPr>
            </w:pPr>
            <w:r w:rsidRPr="00EC5E18">
              <w:rPr>
                <w:rFonts w:ascii="Times New Roman" w:eastAsia="Calibri" w:hAnsi="Times New Roman" w:cs="Times New Roman"/>
                <w:sz w:val="24"/>
              </w:rPr>
              <w:t xml:space="preserve">  1.5</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pacing w:after="0" w:line="240" w:lineRule="auto"/>
              <w:contextualSpacing/>
              <w:rPr>
                <w:rFonts w:ascii="Times New Roman" w:eastAsia="Calibri" w:hAnsi="Times New Roman" w:cs="Times New Roman"/>
                <w:sz w:val="24"/>
              </w:rPr>
            </w:pPr>
            <w:r w:rsidRPr="00EC5E18">
              <w:rPr>
                <w:rFonts w:ascii="Times New Roman" w:eastAsia="Calibri" w:hAnsi="Times New Roman" w:cs="Times New Roman"/>
                <w:sz w:val="24"/>
              </w:rPr>
              <w:t>Сливные станции</w:t>
            </w:r>
          </w:p>
        </w:tc>
        <w:tc>
          <w:tcPr>
            <w:tcW w:w="1476"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921" w:type="dxa"/>
            <w:tcBorders>
              <w:top w:val="single" w:sz="4" w:space="0" w:color="auto"/>
              <w:left w:val="single" w:sz="4" w:space="0" w:color="auto"/>
              <w:bottom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0,02</w:t>
            </w:r>
          </w:p>
        </w:tc>
        <w:tc>
          <w:tcPr>
            <w:tcW w:w="2506"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c>
          <w:tcPr>
            <w:tcW w:w="737"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pacing w:after="0" w:line="240" w:lineRule="auto"/>
              <w:contextualSpacing/>
              <w:rPr>
                <w:rFonts w:ascii="Times New Roman" w:eastAsia="Calibri" w:hAnsi="Times New Roman" w:cs="Times New Roman"/>
                <w:sz w:val="24"/>
              </w:rPr>
            </w:pPr>
            <w:r w:rsidRPr="00EC5E18">
              <w:rPr>
                <w:rFonts w:ascii="Times New Roman" w:eastAsia="Calibri" w:hAnsi="Times New Roman" w:cs="Times New Roman"/>
                <w:sz w:val="24"/>
              </w:rPr>
              <w:t xml:space="preserve">  1.6</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pacing w:after="0" w:line="240" w:lineRule="auto"/>
              <w:contextualSpacing/>
              <w:rPr>
                <w:rFonts w:ascii="Times New Roman" w:eastAsia="Calibri" w:hAnsi="Times New Roman" w:cs="Times New Roman"/>
                <w:sz w:val="24"/>
              </w:rPr>
            </w:pPr>
            <w:r w:rsidRPr="00EC5E18">
              <w:rPr>
                <w:rFonts w:ascii="Times New Roman" w:eastAsia="Calibri" w:hAnsi="Times New Roman" w:cs="Times New Roman"/>
                <w:sz w:val="24"/>
              </w:rPr>
              <w:t>Мусороперегрузочные станции</w:t>
            </w:r>
          </w:p>
        </w:tc>
        <w:tc>
          <w:tcPr>
            <w:tcW w:w="1476"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921" w:type="dxa"/>
            <w:tcBorders>
              <w:top w:val="single" w:sz="4" w:space="0" w:color="auto"/>
              <w:left w:val="single" w:sz="4" w:space="0" w:color="auto"/>
              <w:bottom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0,04</w:t>
            </w:r>
          </w:p>
        </w:tc>
        <w:tc>
          <w:tcPr>
            <w:tcW w:w="2506"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c>
          <w:tcPr>
            <w:tcW w:w="737"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pacing w:after="0" w:line="240" w:lineRule="auto"/>
              <w:contextualSpacing/>
              <w:rPr>
                <w:rFonts w:ascii="Times New Roman" w:eastAsia="Calibri" w:hAnsi="Times New Roman" w:cs="Times New Roman"/>
                <w:sz w:val="24"/>
              </w:rPr>
            </w:pPr>
          </w:p>
          <w:p w:rsidR="00EC5E18" w:rsidRPr="00EC5E18" w:rsidRDefault="00EC5E18" w:rsidP="00EC5E18">
            <w:pPr>
              <w:spacing w:after="0" w:line="240" w:lineRule="auto"/>
              <w:contextualSpacing/>
              <w:rPr>
                <w:rFonts w:ascii="Times New Roman" w:eastAsia="Calibri" w:hAnsi="Times New Roman" w:cs="Times New Roman"/>
                <w:sz w:val="24"/>
              </w:rPr>
            </w:pPr>
            <w:r w:rsidRPr="00EC5E18">
              <w:rPr>
                <w:rFonts w:ascii="Times New Roman" w:eastAsia="Calibri" w:hAnsi="Times New Roman" w:cs="Times New Roman"/>
                <w:sz w:val="24"/>
              </w:rPr>
              <w:t xml:space="preserve">  1.7</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pacing w:after="0" w:line="240" w:lineRule="auto"/>
              <w:contextualSpacing/>
              <w:rPr>
                <w:rFonts w:ascii="Times New Roman" w:eastAsia="Calibri" w:hAnsi="Times New Roman" w:cs="Times New Roman"/>
                <w:sz w:val="24"/>
              </w:rPr>
            </w:pPr>
            <w:r w:rsidRPr="00EC5E18">
              <w:rPr>
                <w:rFonts w:ascii="Times New Roman" w:eastAsia="Calibri" w:hAnsi="Times New Roman" w:cs="Times New Roman"/>
                <w:sz w:val="24"/>
              </w:rPr>
              <w:t>Поля складирования и захоронения обезвреженных осадков (по сухому веществу)</w:t>
            </w:r>
          </w:p>
        </w:tc>
        <w:tc>
          <w:tcPr>
            <w:tcW w:w="1476"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p>
        </w:tc>
        <w:tc>
          <w:tcPr>
            <w:tcW w:w="921" w:type="dxa"/>
            <w:tcBorders>
              <w:top w:val="single" w:sz="4" w:space="0" w:color="auto"/>
              <w:left w:val="single" w:sz="4" w:space="0" w:color="auto"/>
              <w:bottom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0,3</w:t>
            </w:r>
          </w:p>
        </w:tc>
        <w:tc>
          <w:tcPr>
            <w:tcW w:w="2506"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c>
          <w:tcPr>
            <w:tcW w:w="737"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pacing w:after="0" w:line="240" w:lineRule="auto"/>
              <w:contextualSpacing/>
              <w:rPr>
                <w:rFonts w:ascii="Times New Roman" w:eastAsia="Calibri" w:hAnsi="Times New Roman" w:cs="Times New Roman"/>
                <w:sz w:val="24"/>
              </w:rPr>
            </w:pPr>
            <w:r w:rsidRPr="00EC5E18">
              <w:rPr>
                <w:rFonts w:ascii="Times New Roman" w:eastAsia="Calibri" w:hAnsi="Times New Roman" w:cs="Times New Roman"/>
                <w:sz w:val="24"/>
              </w:rPr>
              <w:t xml:space="preserve">   </w:t>
            </w:r>
          </w:p>
          <w:p w:rsidR="00EC5E18" w:rsidRPr="00EC5E18" w:rsidRDefault="00EC5E18" w:rsidP="00EC5E18">
            <w:pPr>
              <w:spacing w:after="0" w:line="240" w:lineRule="auto"/>
              <w:contextualSpacing/>
              <w:rPr>
                <w:rFonts w:ascii="Times New Roman" w:eastAsia="Calibri" w:hAnsi="Times New Roman" w:cs="Times New Roman"/>
                <w:sz w:val="24"/>
              </w:rPr>
            </w:pPr>
            <w:r w:rsidRPr="00EC5E18">
              <w:rPr>
                <w:rFonts w:ascii="Times New Roman" w:eastAsia="Calibri" w:hAnsi="Times New Roman" w:cs="Times New Roman"/>
                <w:sz w:val="24"/>
              </w:rPr>
              <w:t xml:space="preserve">   2</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pacing w:after="0" w:line="240" w:lineRule="auto"/>
              <w:contextualSpacing/>
              <w:rPr>
                <w:rFonts w:ascii="Times New Roman" w:eastAsia="Calibri" w:hAnsi="Times New Roman" w:cs="Times New Roman"/>
                <w:sz w:val="24"/>
              </w:rPr>
            </w:pPr>
            <w:r w:rsidRPr="00EC5E18">
              <w:rPr>
                <w:rFonts w:ascii="Times New Roman" w:eastAsia="Calibri" w:hAnsi="Times New Roman" w:cs="Times New Roman"/>
                <w:sz w:val="24"/>
              </w:rPr>
              <w:t>Максимально допустимый уровень территориальной доступности</w:t>
            </w:r>
          </w:p>
        </w:tc>
        <w:tc>
          <w:tcPr>
            <w:tcW w:w="1476" w:type="dxa"/>
            <w:tcBorders>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p>
        </w:tc>
        <w:tc>
          <w:tcPr>
            <w:tcW w:w="921"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p>
        </w:tc>
        <w:tc>
          <w:tcPr>
            <w:tcW w:w="2506" w:type="dxa"/>
            <w:tcBorders>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не нормируется</w:t>
            </w:r>
          </w:p>
        </w:tc>
      </w:tr>
    </w:tbl>
    <w:p w:rsidR="00EC5E18" w:rsidRPr="00EC5E18" w:rsidRDefault="00EC5E18" w:rsidP="00EC5E18">
      <w:pPr>
        <w:suppressAutoHyphens/>
        <w:spacing w:after="0" w:line="240" w:lineRule="auto"/>
        <w:jc w:val="right"/>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Примечания:</w:t>
      </w:r>
    </w:p>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 кроме полигонов по обезвреживанию и захоронению токсичных промышленных отходов;</w:t>
      </w:r>
    </w:p>
    <w:p w:rsidR="00EC5E18" w:rsidRPr="00EC5E18" w:rsidRDefault="00EC5E18" w:rsidP="00EC5E18">
      <w:pPr>
        <w:suppressAutoHyphens/>
        <w:spacing w:after="0" w:line="240" w:lineRule="auto"/>
        <w:rPr>
          <w:rFonts w:ascii="Times New Roman" w:eastAsia="Times New Roman" w:hAnsi="Times New Roman" w:cs="Times New Roman"/>
          <w:sz w:val="20"/>
          <w:szCs w:val="20"/>
          <w:lang w:eastAsia="hi-IN" w:bidi="hi-IN"/>
        </w:rPr>
      </w:pPr>
    </w:p>
    <w:p w:rsidR="00EC5E18" w:rsidRPr="00EC5E18" w:rsidRDefault="00EC5E18" w:rsidP="00EC5E18">
      <w:pPr>
        <w:suppressAutoHyphens/>
        <w:spacing w:after="0" w:line="239"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pacing w:val="-2"/>
          <w:sz w:val="28"/>
          <w:szCs w:val="28"/>
          <w:lang w:eastAsia="hi-IN" w:bidi="hi-IN"/>
        </w:rPr>
        <w:t xml:space="preserve">          Объекты хранения и обезвреживания отходов</w:t>
      </w:r>
      <w:r w:rsidRPr="00EC5E18">
        <w:rPr>
          <w:rFonts w:ascii="Times New Roman" w:eastAsia="Times New Roman" w:hAnsi="Times New Roman" w:cs="Times New Roman"/>
          <w:bCs/>
          <w:sz w:val="28"/>
          <w:szCs w:val="28"/>
          <w:lang w:eastAsia="hi-IN" w:bidi="hi-IN"/>
        </w:rPr>
        <w:t xml:space="preserve"> обустраиваются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Рекомендуется проектирование централизованных полигонов для групп населенных пунктов.</w:t>
      </w:r>
    </w:p>
    <w:p w:rsidR="00EC5E18" w:rsidRPr="00EC5E18" w:rsidRDefault="00EC5E18" w:rsidP="00EC5E18">
      <w:pPr>
        <w:suppressAutoHyphens/>
        <w:spacing w:after="0" w:line="239"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Полигоны твердых коммунальных отходов проектируются в соответствии с требованиями Федерального закона от 24.06.1998 № 89-ФЗ «Об отходах производства и потребления», СанПиН 2.1.7.1322-03, СП 2.1.7.1038-01, «Инструкции по проектированию, эксплуатации и рекультивации полигонов для твердых бытовых отходов», утвержденной Минстроем России от 02.11.1996.</w:t>
      </w:r>
    </w:p>
    <w:p w:rsidR="00EC5E18" w:rsidRPr="00EC5E18" w:rsidRDefault="00EC5E18" w:rsidP="00EC5E18">
      <w:pPr>
        <w:suppressAutoHyphens/>
        <w:spacing w:after="0" w:line="239"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pacing w:val="-2"/>
          <w:sz w:val="28"/>
          <w:szCs w:val="28"/>
          <w:lang w:eastAsia="hi-IN" w:bidi="hi-IN"/>
        </w:rPr>
        <w:lastRenderedPageBreak/>
        <w:t xml:space="preserve">         Полигоны твердых коммунальных отходов размещаются за пределами населенных пунктов, на обособленных</w:t>
      </w:r>
      <w:r w:rsidRPr="00EC5E18">
        <w:rPr>
          <w:rFonts w:ascii="Times New Roman" w:eastAsia="Times New Roman" w:hAnsi="Times New Roman" w:cs="Times New Roman"/>
          <w:bCs/>
          <w:sz w:val="28"/>
          <w:szCs w:val="28"/>
          <w:lang w:eastAsia="hi-IN" w:bidi="hi-IN"/>
        </w:rPr>
        <w:t xml:space="preserve"> территориях с обеспечением нормативных санитарно-защитных зон. Размер санитарно-защитной зоны следует принимать в соответствии с требованиями СанПиН 2.2.1/2.1.1.1200-03. </w:t>
      </w:r>
    </w:p>
    <w:p w:rsidR="00EC5E18" w:rsidRPr="00EC5E18" w:rsidRDefault="00EC5E18" w:rsidP="00EC5E18">
      <w:pPr>
        <w:suppressAutoHyphens/>
        <w:spacing w:after="0" w:line="239"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Не допускается размещение полигонов:</w:t>
      </w:r>
    </w:p>
    <w:p w:rsidR="00EC5E18" w:rsidRPr="00EC5E18" w:rsidRDefault="00EC5E18" w:rsidP="00EC5E18">
      <w:pPr>
        <w:suppressAutoHyphens/>
        <w:spacing w:after="0" w:line="239"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в зонах санитарной охраны источников питьевого водоснабжения в соответствии с требованиями СанПиН 2.1.4.1110-02;</w:t>
      </w:r>
    </w:p>
    <w:p w:rsidR="00EC5E18" w:rsidRPr="00EC5E18" w:rsidRDefault="00EC5E18" w:rsidP="00EC5E18">
      <w:pPr>
        <w:suppressAutoHyphens/>
        <w:spacing w:after="0" w:line="239"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в зонах охраны лечебно-оздоровительных местностей;</w:t>
      </w:r>
    </w:p>
    <w:p w:rsidR="00EC5E18" w:rsidRPr="00EC5E18" w:rsidRDefault="00EC5E18" w:rsidP="00EC5E18">
      <w:pPr>
        <w:suppressAutoHyphens/>
        <w:spacing w:after="0" w:line="239"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в местах выхода на поверхность трещиноватых пород;</w:t>
      </w:r>
    </w:p>
    <w:p w:rsidR="00EC5E18" w:rsidRPr="00EC5E18" w:rsidRDefault="00EC5E18" w:rsidP="00EC5E18">
      <w:pPr>
        <w:suppressAutoHyphens/>
        <w:spacing w:after="0" w:line="239"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в местах выклинивания водоносных горизонтов;</w:t>
      </w:r>
    </w:p>
    <w:p w:rsidR="00EC5E18" w:rsidRPr="00EC5E18" w:rsidRDefault="00EC5E18" w:rsidP="00EC5E18">
      <w:pPr>
        <w:suppressAutoHyphens/>
        <w:spacing w:after="0" w:line="239"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в местах массового отдыха населения и размещения оздоровительных учреждений.</w:t>
      </w:r>
    </w:p>
    <w:p w:rsidR="00EC5E18" w:rsidRPr="00EC5E18" w:rsidRDefault="00EC5E18" w:rsidP="00EC5E18">
      <w:pPr>
        <w:suppressAutoHyphens/>
        <w:spacing w:after="0" w:line="239"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При выборе участка для устройства полигона твердых коммунальных отходов следует учитывать климатогеографические и почвенные особенности, геологические и гидрологические условия местности.</w:t>
      </w:r>
    </w:p>
    <w:p w:rsidR="00EC5E18" w:rsidRPr="00EC5E18" w:rsidRDefault="00EC5E18" w:rsidP="00EC5E18">
      <w:pPr>
        <w:widowControl w:val="0"/>
        <w:overflowPunct w:val="0"/>
        <w:autoSpaceDE w:val="0"/>
        <w:autoSpaceDN w:val="0"/>
        <w:adjustRightInd w:val="0"/>
        <w:spacing w:after="0" w:line="239" w:lineRule="auto"/>
        <w:ind w:firstLine="709"/>
        <w:jc w:val="both"/>
        <w:textAlignment w:val="baseline"/>
        <w:rPr>
          <w:rFonts w:ascii="Times New Roman" w:eastAsia="Times New Roman" w:hAnsi="Times New Roman" w:cs="Times New Roman"/>
          <w:sz w:val="28"/>
          <w:szCs w:val="28"/>
          <w:lang w:eastAsia="ru-RU"/>
        </w:rPr>
      </w:pPr>
      <w:r w:rsidRPr="00EC5E18">
        <w:rPr>
          <w:rFonts w:ascii="Times New Roman" w:eastAsia="Times New Roman" w:hAnsi="Times New Roman" w:cs="Times New Roman"/>
          <w:sz w:val="28"/>
          <w:szCs w:val="28"/>
          <w:lang w:eastAsia="ru-RU"/>
        </w:rPr>
        <w:t xml:space="preserve"> При проектировании объектов обезвреживания отходов следует учитывать три основных метода:</w:t>
      </w:r>
    </w:p>
    <w:p w:rsidR="00EC5E18" w:rsidRPr="00EC5E18" w:rsidRDefault="00EC5E18" w:rsidP="00EC5E18">
      <w:pPr>
        <w:widowControl w:val="0"/>
        <w:overflowPunct w:val="0"/>
        <w:autoSpaceDE w:val="0"/>
        <w:autoSpaceDN w:val="0"/>
        <w:adjustRightInd w:val="0"/>
        <w:spacing w:after="0" w:line="239" w:lineRule="auto"/>
        <w:ind w:firstLine="709"/>
        <w:jc w:val="both"/>
        <w:textAlignment w:val="baseline"/>
        <w:rPr>
          <w:rFonts w:ascii="Times New Roman" w:eastAsia="Times New Roman" w:hAnsi="Times New Roman" w:cs="Times New Roman"/>
          <w:sz w:val="28"/>
          <w:szCs w:val="28"/>
          <w:lang w:eastAsia="ru-RU"/>
        </w:rPr>
      </w:pPr>
      <w:r w:rsidRPr="00EC5E18">
        <w:rPr>
          <w:rFonts w:ascii="Times New Roman" w:eastAsia="Times New Roman" w:hAnsi="Times New Roman" w:cs="Times New Roman"/>
          <w:sz w:val="28"/>
          <w:szCs w:val="28"/>
          <w:lang w:eastAsia="ru-RU"/>
        </w:rPr>
        <w:t>- обезвреживание на полигонах механико-биологическим методом (компостирование отходов после предварительной сортировки: механизированная сортировка, сушка и уплотнение отходов для экологически безопасного их захоронения на специальных полигонах);</w:t>
      </w:r>
    </w:p>
    <w:p w:rsidR="00EC5E18" w:rsidRPr="00EC5E18" w:rsidRDefault="00EC5E18" w:rsidP="00EC5E18">
      <w:pPr>
        <w:widowControl w:val="0"/>
        <w:overflowPunct w:val="0"/>
        <w:autoSpaceDE w:val="0"/>
        <w:autoSpaceDN w:val="0"/>
        <w:adjustRightInd w:val="0"/>
        <w:spacing w:after="0" w:line="239" w:lineRule="auto"/>
        <w:ind w:firstLine="709"/>
        <w:jc w:val="both"/>
        <w:textAlignment w:val="baseline"/>
        <w:rPr>
          <w:rFonts w:ascii="Times New Roman" w:eastAsia="Times New Roman" w:hAnsi="Times New Roman" w:cs="Times New Roman"/>
          <w:sz w:val="28"/>
          <w:szCs w:val="28"/>
          <w:lang w:eastAsia="ru-RU"/>
        </w:rPr>
      </w:pPr>
      <w:r w:rsidRPr="00EC5E18">
        <w:rPr>
          <w:rFonts w:ascii="Times New Roman" w:eastAsia="Times New Roman" w:hAnsi="Times New Roman" w:cs="Times New Roman"/>
          <w:sz w:val="28"/>
          <w:szCs w:val="28"/>
          <w:lang w:eastAsia="ru-RU"/>
        </w:rPr>
        <w:t>- биотермическая переработка в компост (биотопливо и органическое удобрение) на мусороперерабатывающих заводах;</w:t>
      </w:r>
    </w:p>
    <w:p w:rsidR="00EC5E18" w:rsidRPr="00EC5E18" w:rsidRDefault="00EC5E18" w:rsidP="00EC5E18">
      <w:pPr>
        <w:widowControl w:val="0"/>
        <w:overflowPunct w:val="0"/>
        <w:autoSpaceDE w:val="0"/>
        <w:autoSpaceDN w:val="0"/>
        <w:adjustRightInd w:val="0"/>
        <w:spacing w:after="0" w:line="239" w:lineRule="auto"/>
        <w:ind w:firstLine="709"/>
        <w:jc w:val="both"/>
        <w:textAlignment w:val="baseline"/>
        <w:rPr>
          <w:rFonts w:ascii="Times New Roman" w:eastAsia="Times New Roman" w:hAnsi="Times New Roman" w:cs="Times New Roman"/>
          <w:sz w:val="28"/>
          <w:szCs w:val="28"/>
          <w:lang w:eastAsia="ru-RU"/>
        </w:rPr>
      </w:pPr>
      <w:r w:rsidRPr="00EC5E18">
        <w:rPr>
          <w:rFonts w:ascii="Times New Roman" w:eastAsia="Times New Roman" w:hAnsi="Times New Roman" w:cs="Times New Roman"/>
          <w:sz w:val="28"/>
          <w:szCs w:val="28"/>
          <w:lang w:eastAsia="ru-RU"/>
        </w:rPr>
        <w:t>- сжигание на специализированных мусоросжигательных установках (МСУ), в том числе с утилизацией тепла (комплексные тепловые станции).</w:t>
      </w:r>
    </w:p>
    <w:p w:rsidR="00EC5E18" w:rsidRPr="00EC5E18" w:rsidRDefault="00EC5E18" w:rsidP="00EC5E18">
      <w:pPr>
        <w:widowControl w:val="0"/>
        <w:overflowPunct w:val="0"/>
        <w:autoSpaceDE w:val="0"/>
        <w:autoSpaceDN w:val="0"/>
        <w:adjustRightInd w:val="0"/>
        <w:spacing w:after="0" w:line="239" w:lineRule="auto"/>
        <w:ind w:firstLine="709"/>
        <w:jc w:val="both"/>
        <w:textAlignment w:val="baseline"/>
        <w:rPr>
          <w:rFonts w:ascii="Times New Roman" w:eastAsia="Times New Roman" w:hAnsi="Times New Roman" w:cs="Times New Roman"/>
          <w:sz w:val="28"/>
          <w:szCs w:val="28"/>
          <w:lang w:eastAsia="ru-RU"/>
        </w:rPr>
      </w:pPr>
      <w:r w:rsidRPr="00EC5E18">
        <w:rPr>
          <w:rFonts w:ascii="Times New Roman" w:eastAsia="Times New Roman" w:hAnsi="Times New Roman" w:cs="Times New Roman"/>
          <w:sz w:val="28"/>
          <w:szCs w:val="28"/>
          <w:lang w:eastAsia="ru-RU"/>
        </w:rPr>
        <w:t>Методы обезвреживания отходов выбирают на основе технико-экономических обоснований в зависимости от местных условий и санитарных требований.</w:t>
      </w:r>
    </w:p>
    <w:p w:rsidR="00EC5E18" w:rsidRPr="00EC5E18" w:rsidRDefault="00EC5E18" w:rsidP="00EC5E18">
      <w:pPr>
        <w:widowControl w:val="0"/>
        <w:overflowPunct w:val="0"/>
        <w:autoSpaceDE w:val="0"/>
        <w:autoSpaceDN w:val="0"/>
        <w:adjustRightInd w:val="0"/>
        <w:spacing w:after="0" w:line="239" w:lineRule="auto"/>
        <w:ind w:firstLine="709"/>
        <w:jc w:val="both"/>
        <w:textAlignment w:val="baseline"/>
        <w:rPr>
          <w:rFonts w:ascii="Times New Roman" w:eastAsia="Times New Roman" w:hAnsi="Times New Roman" w:cs="Times New Roman"/>
          <w:sz w:val="28"/>
          <w:szCs w:val="28"/>
          <w:lang w:eastAsia="ru-RU"/>
        </w:rPr>
      </w:pPr>
      <w:r w:rsidRPr="00EC5E18">
        <w:rPr>
          <w:rFonts w:ascii="Times New Roman" w:eastAsia="Times New Roman" w:hAnsi="Times New Roman" w:cs="Times New Roman"/>
          <w:sz w:val="28"/>
          <w:szCs w:val="28"/>
          <w:lang w:eastAsia="ru-RU"/>
        </w:rPr>
        <w:t>Предприятия, входящие в схему санитарной очистки (мусоросортировочные комплексы (станции), мусоросжигательные установки (заводы) проектируются в соответствии с требованиями нормативно-технических документов с учетом соблюдения санитарно-эпидемиологических, противопожарных норм и норм по охране окружающей среды.</w:t>
      </w:r>
    </w:p>
    <w:p w:rsidR="00EC5E18" w:rsidRPr="00EC5E18" w:rsidRDefault="00EC5E18" w:rsidP="00EC5E18">
      <w:pPr>
        <w:suppressAutoHyphens/>
        <w:spacing w:after="0" w:line="239" w:lineRule="auto"/>
        <w:jc w:val="both"/>
        <w:rPr>
          <w:rFonts w:ascii="Times New Roman" w:eastAsia="Times New Roman" w:hAnsi="Times New Roman" w:cs="Times New Roman"/>
          <w:sz w:val="20"/>
          <w:szCs w:val="20"/>
          <w:lang w:eastAsia="hi-IN" w:bidi="hi-IN"/>
        </w:rPr>
      </w:pPr>
    </w:p>
    <w:p w:rsidR="00EC5E18" w:rsidRPr="00EC5E18" w:rsidRDefault="00EC5E18" w:rsidP="00EC5E18">
      <w:pPr>
        <w:numPr>
          <w:ilvl w:val="2"/>
          <w:numId w:val="36"/>
        </w:numPr>
        <w:tabs>
          <w:tab w:val="num" w:pos="0"/>
          <w:tab w:val="left" w:pos="426"/>
        </w:tabs>
        <w:suppressAutoHyphens/>
        <w:spacing w:after="0" w:line="240" w:lineRule="auto"/>
        <w:jc w:val="center"/>
        <w:outlineLvl w:val="0"/>
        <w:rPr>
          <w:rFonts w:ascii="Times New Roman" w:eastAsia="Times New Roman" w:hAnsi="Times New Roman" w:cs="Times New Roman"/>
          <w:b/>
          <w:kern w:val="1"/>
          <w:sz w:val="26"/>
          <w:szCs w:val="26"/>
          <w:lang w:eastAsia="hi-IN" w:bidi="hi-IN"/>
        </w:rPr>
      </w:pPr>
      <w:r w:rsidRPr="00EC5E18">
        <w:rPr>
          <w:rFonts w:ascii="Times New Roman" w:eastAsia="Times New Roman" w:hAnsi="Times New Roman" w:cs="Times New Roman"/>
          <w:b/>
          <w:kern w:val="1"/>
          <w:sz w:val="26"/>
          <w:szCs w:val="26"/>
          <w:lang w:eastAsia="hi-IN" w:bidi="hi-IN"/>
        </w:rPr>
        <w:t>Объектов, относящихся к иным областям в связи с решением вопросов местного значения муниципального района</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Учреждения и предприятия обслуживания следует размещать на территории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Размещение, вместимость и размеры земельных участков учреждений и предприятий обслуживания, не указанных в настоящем разделе следует принимать по заданию на проектирование.</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w:t>
      </w:r>
      <w:r w:rsidRPr="00EC5E18">
        <w:rPr>
          <w:rFonts w:ascii="Times New Roman" w:eastAsia="Times New Roman" w:hAnsi="Times New Roman" w:cs="Times New Roman"/>
          <w:sz w:val="28"/>
          <w:szCs w:val="28"/>
          <w:lang w:eastAsia="hi-IN" w:bidi="hi-IN"/>
        </w:rPr>
        <w:lastRenderedPageBreak/>
        <w:t>Обеспечение объектами более высокого уровня обслуживания следует предусматривать на группу сельских поселений.</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EC5E18" w:rsidRPr="00EC5E18" w:rsidRDefault="00EC5E18" w:rsidP="00EC5E18">
      <w:pPr>
        <w:suppressAutoHyphens/>
        <w:spacing w:after="0" w:line="240" w:lineRule="auto"/>
        <w:rPr>
          <w:rFonts w:ascii="Times New Roman" w:eastAsia="Times New Roman" w:hAnsi="Times New Roman" w:cs="Times New Roman"/>
          <w:sz w:val="28"/>
          <w:szCs w:val="28"/>
          <w:lang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eastAsia="hi-IN" w:bidi="hi-IN"/>
        </w:rPr>
      </w:pPr>
      <w:r w:rsidRPr="00EC5E18">
        <w:rPr>
          <w:rFonts w:ascii="Times New Roman" w:eastAsia="Times New Roman" w:hAnsi="Times New Roman" w:cs="Times New Roman"/>
          <w:b/>
          <w:sz w:val="20"/>
          <w:szCs w:val="20"/>
          <w:lang w:eastAsia="hi-IN" w:bidi="hi-IN"/>
        </w:rPr>
        <w:t>Организации и учреждения управления, архивы, предприятия связи</w:t>
      </w:r>
    </w:p>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eastAsia="hi-IN" w:bidi="hi-IN"/>
        </w:rPr>
      </w:pPr>
    </w:p>
    <w:p w:rsidR="00EC5E18" w:rsidRPr="00EC5E18" w:rsidRDefault="00EC5E18" w:rsidP="00EC5E18">
      <w:pPr>
        <w:suppressAutoHyphens/>
        <w:spacing w:after="0" w:line="240" w:lineRule="auto"/>
        <w:jc w:val="right"/>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Таблица 53</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
        <w:gridCol w:w="3428"/>
        <w:gridCol w:w="1658"/>
        <w:gridCol w:w="1865"/>
        <w:gridCol w:w="1807"/>
      </w:tblGrid>
      <w:tr w:rsidR="00EC5E18" w:rsidRPr="00EC5E18" w:rsidTr="00E52984">
        <w:tc>
          <w:tcPr>
            <w:tcW w:w="705" w:type="dxa"/>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w:t>
            </w:r>
          </w:p>
        </w:tc>
        <w:tc>
          <w:tcPr>
            <w:tcW w:w="3428"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Наименование объекта, </w:t>
            </w:r>
          </w:p>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ресурса</w:t>
            </w:r>
          </w:p>
        </w:tc>
        <w:tc>
          <w:tcPr>
            <w:tcW w:w="1658"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Единица измерения</w:t>
            </w:r>
          </w:p>
        </w:tc>
        <w:tc>
          <w:tcPr>
            <w:tcW w:w="1865"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Величина</w:t>
            </w:r>
          </w:p>
        </w:tc>
        <w:tc>
          <w:tcPr>
            <w:tcW w:w="1807"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Обоснование</w:t>
            </w:r>
          </w:p>
        </w:tc>
      </w:tr>
      <w:tr w:rsidR="00EC5E18" w:rsidRPr="00EC5E18" w:rsidTr="00E52984">
        <w:tc>
          <w:tcPr>
            <w:tcW w:w="705" w:type="dxa"/>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w:t>
            </w:r>
          </w:p>
        </w:tc>
        <w:tc>
          <w:tcPr>
            <w:tcW w:w="3428" w:type="dxa"/>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1658"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865"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807"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1225"/>
        </w:trPr>
        <w:tc>
          <w:tcPr>
            <w:tcW w:w="705"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1.1</w:t>
            </w:r>
          </w:p>
        </w:tc>
        <w:tc>
          <w:tcPr>
            <w:tcW w:w="342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Организации и учреждения управления:</w:t>
            </w:r>
          </w:p>
          <w:p w:rsidR="00EC5E18" w:rsidRPr="00EC5E18" w:rsidRDefault="00EC5E18" w:rsidP="00EC5E18">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районных органов власти</w:t>
            </w:r>
          </w:p>
          <w:p w:rsidR="00EC5E18" w:rsidRPr="00EC5E18" w:rsidRDefault="00EC5E18" w:rsidP="00EC5E18">
            <w:pPr>
              <w:suppressAutoHyphens/>
              <w:spacing w:after="0" w:line="240" w:lineRule="auto"/>
              <w:jc w:val="both"/>
              <w:rPr>
                <w:rFonts w:ascii="Times New Roman" w:eastAsia="Times New Roman" w:hAnsi="Times New Roman" w:cs="Times New Roman"/>
                <w:b/>
                <w:sz w:val="20"/>
                <w:szCs w:val="20"/>
                <w:lang w:eastAsia="hi-IN" w:bidi="hi-IN"/>
              </w:rPr>
            </w:pPr>
          </w:p>
        </w:tc>
        <w:tc>
          <w:tcPr>
            <w:tcW w:w="165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объект</w:t>
            </w:r>
          </w:p>
        </w:tc>
        <w:tc>
          <w:tcPr>
            <w:tcW w:w="1865" w:type="dxa"/>
            <w:tcBorders>
              <w:top w:val="single" w:sz="4" w:space="0" w:color="auto"/>
              <w:left w:val="single" w:sz="4" w:space="0" w:color="auto"/>
              <w:bottom w:val="single" w:sz="4" w:space="0" w:color="auto"/>
              <w:right w:val="single" w:sz="4" w:space="0" w:color="auto"/>
            </w:tcBorders>
            <w:vAlign w:val="center"/>
          </w:tcPr>
          <w:p w:rsidR="00EC5E18" w:rsidRPr="0075407B" w:rsidRDefault="00EC5E18" w:rsidP="00EC5E18">
            <w:pPr>
              <w:suppressAutoHyphens/>
              <w:spacing w:after="0" w:line="240" w:lineRule="auto"/>
              <w:jc w:val="both"/>
              <w:rPr>
                <w:rFonts w:ascii="Times New Roman" w:eastAsia="Times New Roman" w:hAnsi="Times New Roman" w:cs="Times New Roman"/>
                <w:sz w:val="20"/>
                <w:szCs w:val="20"/>
                <w:lang w:eastAsia="hi-IN" w:bidi="hi-IN"/>
              </w:rPr>
            </w:pPr>
            <w:r w:rsidRPr="0075407B">
              <w:rPr>
                <w:rFonts w:ascii="Times New Roman" w:eastAsia="Times New Roman" w:hAnsi="Times New Roman" w:cs="Times New Roman"/>
                <w:sz w:val="20"/>
                <w:szCs w:val="20"/>
                <w:lang w:eastAsia="hi-IN" w:bidi="hi-IN"/>
              </w:rPr>
              <w:t>По заданию на проектирование (в зависимости от этажности, м2 на 1 сотрудника:</w:t>
            </w:r>
          </w:p>
          <w:p w:rsidR="00EC5E18" w:rsidRPr="00B242FA" w:rsidRDefault="00EC5E18" w:rsidP="00EC5E18">
            <w:pPr>
              <w:suppressAutoHyphens/>
              <w:spacing w:after="0" w:line="240" w:lineRule="auto"/>
              <w:jc w:val="both"/>
              <w:rPr>
                <w:rFonts w:ascii="Times New Roman" w:eastAsia="Times New Roman" w:hAnsi="Times New Roman" w:cs="Times New Roman"/>
                <w:sz w:val="20"/>
                <w:szCs w:val="20"/>
                <w:highlight w:val="yellow"/>
                <w:lang w:val="en-US" w:eastAsia="hi-IN" w:bidi="hi-IN"/>
              </w:rPr>
            </w:pPr>
            <w:r w:rsidRPr="0075407B">
              <w:rPr>
                <w:rFonts w:ascii="Times New Roman" w:eastAsia="Times New Roman" w:hAnsi="Times New Roman" w:cs="Times New Roman"/>
                <w:sz w:val="20"/>
                <w:szCs w:val="20"/>
                <w:lang w:val="en-US" w:eastAsia="hi-IN" w:bidi="hi-IN"/>
              </w:rPr>
              <w:t>54-30 при этажности 3-5)</w:t>
            </w:r>
          </w:p>
        </w:tc>
        <w:tc>
          <w:tcPr>
            <w:tcW w:w="1807" w:type="dxa"/>
            <w:tcBorders>
              <w:top w:val="single" w:sz="4" w:space="0" w:color="auto"/>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val="en-US" w:eastAsia="hi-IN" w:bidi="hi-IN"/>
              </w:rPr>
            </w:pPr>
          </w:p>
        </w:tc>
      </w:tr>
      <w:tr w:rsidR="00EC5E18" w:rsidRPr="00EC5E18" w:rsidTr="00E52984">
        <w:tc>
          <w:tcPr>
            <w:tcW w:w="705"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1.2</w:t>
            </w:r>
          </w:p>
        </w:tc>
        <w:tc>
          <w:tcPr>
            <w:tcW w:w="342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Отделения связи, сельские телефонные станции,  станции проводного вещания объектов радиовещания и телевидения</w:t>
            </w:r>
          </w:p>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eastAsia="hi-IN" w:bidi="hi-IN"/>
              </w:rPr>
            </w:pPr>
          </w:p>
        </w:tc>
        <w:tc>
          <w:tcPr>
            <w:tcW w:w="165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объект</w:t>
            </w:r>
          </w:p>
        </w:tc>
        <w:tc>
          <w:tcPr>
            <w:tcW w:w="1865" w:type="dxa"/>
            <w:tcBorders>
              <w:top w:val="single" w:sz="4" w:space="0" w:color="auto"/>
              <w:left w:val="single" w:sz="4" w:space="0" w:color="auto"/>
              <w:bottom w:val="single" w:sz="4" w:space="0" w:color="auto"/>
              <w:right w:val="single" w:sz="4" w:space="0" w:color="auto"/>
            </w:tcBorders>
            <w:vAlign w:val="center"/>
          </w:tcPr>
          <w:p w:rsidR="00EC5E18" w:rsidRPr="00B242FA" w:rsidRDefault="00EC5E18" w:rsidP="00EC5E18">
            <w:pPr>
              <w:suppressAutoHyphens/>
              <w:spacing w:after="0" w:line="240" w:lineRule="auto"/>
              <w:jc w:val="both"/>
              <w:rPr>
                <w:rFonts w:ascii="Times New Roman" w:eastAsia="Times New Roman" w:hAnsi="Times New Roman" w:cs="Times New Roman"/>
                <w:sz w:val="20"/>
                <w:szCs w:val="20"/>
                <w:highlight w:val="yellow"/>
                <w:lang w:eastAsia="hi-IN" w:bidi="hi-IN"/>
              </w:rPr>
            </w:pPr>
            <w:r w:rsidRPr="0075407B">
              <w:rPr>
                <w:rFonts w:ascii="Times New Roman" w:eastAsia="Times New Roman" w:hAnsi="Times New Roman" w:cs="Times New Roman"/>
                <w:sz w:val="20"/>
                <w:szCs w:val="20"/>
                <w:lang w:eastAsia="hi-IN" w:bidi="hi-IN"/>
              </w:rPr>
              <w:t>По нормам и правилам Министерства связи РФ</w:t>
            </w:r>
          </w:p>
        </w:tc>
        <w:tc>
          <w:tcPr>
            <w:tcW w:w="1807"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Распоряжение Правительства РФ от 03.07.1996 № 1063-р</w:t>
            </w:r>
          </w:p>
        </w:tc>
      </w:tr>
      <w:tr w:rsidR="00EC5E18" w:rsidRPr="00EC5E18" w:rsidTr="00E52984">
        <w:trPr>
          <w:trHeight w:val="559"/>
        </w:trPr>
        <w:tc>
          <w:tcPr>
            <w:tcW w:w="705"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pacing w:after="0" w:line="240" w:lineRule="auto"/>
              <w:contextualSpacing/>
              <w:jc w:val="both"/>
              <w:rPr>
                <w:rFonts w:ascii="Times New Roman" w:eastAsia="Calibri" w:hAnsi="Times New Roman" w:cs="Times New Roman"/>
                <w:sz w:val="24"/>
              </w:rPr>
            </w:pPr>
            <w:r w:rsidRPr="00EC5E18">
              <w:rPr>
                <w:rFonts w:ascii="Times New Roman" w:eastAsia="Calibri" w:hAnsi="Times New Roman" w:cs="Times New Roman"/>
                <w:sz w:val="24"/>
              </w:rPr>
              <w:t xml:space="preserve"> </w:t>
            </w:r>
          </w:p>
          <w:p w:rsidR="00EC5E18" w:rsidRPr="00EC5E18" w:rsidRDefault="00EC5E18" w:rsidP="00EC5E18">
            <w:pPr>
              <w:spacing w:after="0" w:line="240" w:lineRule="auto"/>
              <w:contextualSpacing/>
              <w:jc w:val="both"/>
              <w:rPr>
                <w:rFonts w:ascii="Times New Roman" w:eastAsia="Calibri" w:hAnsi="Times New Roman" w:cs="Times New Roman"/>
                <w:sz w:val="24"/>
              </w:rPr>
            </w:pPr>
            <w:r w:rsidRPr="00EC5E18">
              <w:rPr>
                <w:rFonts w:ascii="Times New Roman" w:eastAsia="Calibri" w:hAnsi="Times New Roman" w:cs="Times New Roman"/>
                <w:sz w:val="24"/>
              </w:rPr>
              <w:t xml:space="preserve">  1.3</w:t>
            </w:r>
          </w:p>
        </w:tc>
        <w:tc>
          <w:tcPr>
            <w:tcW w:w="342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pacing w:after="0" w:line="240" w:lineRule="auto"/>
              <w:contextualSpacing/>
              <w:jc w:val="both"/>
              <w:rPr>
                <w:rFonts w:ascii="Times New Roman" w:eastAsia="Calibri" w:hAnsi="Times New Roman" w:cs="Times New Roman"/>
                <w:sz w:val="24"/>
              </w:rPr>
            </w:pPr>
            <w:r w:rsidRPr="00EC5E18">
              <w:rPr>
                <w:rFonts w:ascii="Times New Roman" w:eastAsia="Calibri" w:hAnsi="Times New Roman" w:cs="Times New Roman"/>
                <w:sz w:val="24"/>
              </w:rPr>
              <w:t xml:space="preserve">Отделения и филиалы сберегательного банка </w:t>
            </w:r>
          </w:p>
        </w:tc>
        <w:tc>
          <w:tcPr>
            <w:tcW w:w="165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операционное место</w:t>
            </w:r>
          </w:p>
        </w:tc>
        <w:tc>
          <w:tcPr>
            <w:tcW w:w="1865" w:type="dxa"/>
            <w:tcBorders>
              <w:top w:val="single" w:sz="4" w:space="0" w:color="auto"/>
              <w:left w:val="single" w:sz="4" w:space="0" w:color="auto"/>
              <w:bottom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75407B">
              <w:rPr>
                <w:rFonts w:ascii="Times New Roman" w:eastAsia="Times New Roman" w:hAnsi="Times New Roman" w:cs="Times New Roman"/>
                <w:sz w:val="20"/>
                <w:szCs w:val="20"/>
                <w:lang w:eastAsia="hi-IN" w:bidi="hi-IN"/>
              </w:rPr>
              <w:t>1 операционное место на 1-2 тыс.чел</w:t>
            </w:r>
          </w:p>
        </w:tc>
        <w:tc>
          <w:tcPr>
            <w:tcW w:w="1807" w:type="dxa"/>
            <w:vMerge w:val="restart"/>
            <w:tcBorders>
              <w:top w:val="single" w:sz="4" w:space="0" w:color="auto"/>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559"/>
        </w:trPr>
        <w:tc>
          <w:tcPr>
            <w:tcW w:w="705"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1.4</w:t>
            </w:r>
          </w:p>
        </w:tc>
        <w:tc>
          <w:tcPr>
            <w:tcW w:w="342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Муниципальный </w:t>
            </w:r>
          </w:p>
          <w:p w:rsidR="00EC5E18" w:rsidRPr="00EC5E18" w:rsidRDefault="00EC5E18" w:rsidP="00EC5E18">
            <w:pPr>
              <w:spacing w:after="0" w:line="240" w:lineRule="auto"/>
              <w:contextualSpacing/>
              <w:jc w:val="both"/>
              <w:rPr>
                <w:rFonts w:ascii="Times New Roman" w:eastAsia="Times New Roman" w:hAnsi="Times New Roman" w:cs="Times New Roman"/>
                <w:sz w:val="24"/>
                <w:szCs w:val="24"/>
                <w:lang w:eastAsia="ru-RU"/>
              </w:rPr>
            </w:pPr>
            <w:r w:rsidRPr="00EC5E18">
              <w:rPr>
                <w:rFonts w:ascii="Times New Roman" w:eastAsia="Calibri" w:hAnsi="Times New Roman" w:cs="Times New Roman"/>
                <w:sz w:val="24"/>
              </w:rPr>
              <w:t>архив</w:t>
            </w:r>
          </w:p>
        </w:tc>
        <w:tc>
          <w:tcPr>
            <w:tcW w:w="165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объект</w:t>
            </w:r>
          </w:p>
        </w:tc>
        <w:tc>
          <w:tcPr>
            <w:tcW w:w="1865" w:type="dxa"/>
            <w:tcBorders>
              <w:top w:val="single" w:sz="4" w:space="0" w:color="auto"/>
              <w:left w:val="single" w:sz="4" w:space="0" w:color="auto"/>
              <w:bottom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1</w:t>
            </w:r>
          </w:p>
        </w:tc>
        <w:tc>
          <w:tcPr>
            <w:tcW w:w="1807" w:type="dxa"/>
            <w:vMerge/>
            <w:tcBorders>
              <w:left w:val="single" w:sz="4" w:space="0" w:color="auto"/>
              <w:right w:val="single" w:sz="4" w:space="0" w:color="auto"/>
            </w:tcBorders>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559"/>
        </w:trPr>
        <w:tc>
          <w:tcPr>
            <w:tcW w:w="705"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pacing w:after="0" w:line="240" w:lineRule="auto"/>
              <w:contextualSpacing/>
              <w:jc w:val="both"/>
              <w:rPr>
                <w:rFonts w:ascii="Times New Roman" w:eastAsia="Calibri" w:hAnsi="Times New Roman" w:cs="Times New Roman"/>
                <w:sz w:val="24"/>
              </w:rPr>
            </w:pPr>
          </w:p>
          <w:p w:rsidR="00EC5E18" w:rsidRPr="00EC5E18" w:rsidRDefault="00EC5E18" w:rsidP="00EC5E18">
            <w:pPr>
              <w:spacing w:after="0" w:line="240" w:lineRule="auto"/>
              <w:contextualSpacing/>
              <w:jc w:val="both"/>
              <w:rPr>
                <w:rFonts w:ascii="Times New Roman" w:eastAsia="Calibri" w:hAnsi="Times New Roman" w:cs="Times New Roman"/>
                <w:sz w:val="24"/>
              </w:rPr>
            </w:pPr>
            <w:r w:rsidRPr="00EC5E18">
              <w:rPr>
                <w:rFonts w:ascii="Times New Roman" w:eastAsia="Calibri" w:hAnsi="Times New Roman" w:cs="Times New Roman"/>
                <w:sz w:val="24"/>
              </w:rPr>
              <w:t xml:space="preserve">  1.5</w:t>
            </w:r>
          </w:p>
        </w:tc>
        <w:tc>
          <w:tcPr>
            <w:tcW w:w="342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pacing w:after="0" w:line="240" w:lineRule="auto"/>
              <w:contextualSpacing/>
              <w:jc w:val="both"/>
              <w:rPr>
                <w:rFonts w:ascii="Times New Roman" w:eastAsia="Calibri" w:hAnsi="Times New Roman" w:cs="Times New Roman"/>
                <w:sz w:val="24"/>
              </w:rPr>
            </w:pPr>
            <w:r w:rsidRPr="00EC5E18">
              <w:rPr>
                <w:rFonts w:ascii="Times New Roman" w:eastAsia="Calibri" w:hAnsi="Times New Roman" w:cs="Times New Roman"/>
                <w:sz w:val="24"/>
              </w:rPr>
              <w:t>Юридические консультации</w:t>
            </w:r>
          </w:p>
        </w:tc>
        <w:tc>
          <w:tcPr>
            <w:tcW w:w="165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место </w:t>
            </w:r>
          </w:p>
        </w:tc>
        <w:tc>
          <w:tcPr>
            <w:tcW w:w="1865" w:type="dxa"/>
            <w:tcBorders>
              <w:top w:val="single" w:sz="4" w:space="0" w:color="auto"/>
              <w:left w:val="single" w:sz="4" w:space="0" w:color="auto"/>
              <w:bottom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75407B">
              <w:rPr>
                <w:rFonts w:ascii="Times New Roman" w:eastAsia="Times New Roman" w:hAnsi="Times New Roman" w:cs="Times New Roman"/>
                <w:sz w:val="20"/>
                <w:szCs w:val="20"/>
                <w:lang w:eastAsia="hi-IN" w:bidi="hi-IN"/>
              </w:rPr>
              <w:t>1 юрист-адвокат на 10 тыс.человек</w:t>
            </w:r>
          </w:p>
        </w:tc>
        <w:tc>
          <w:tcPr>
            <w:tcW w:w="1807"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p>
        </w:tc>
      </w:tr>
      <w:tr w:rsidR="00EC5E18" w:rsidRPr="00EC5E18" w:rsidTr="00E52984">
        <w:trPr>
          <w:trHeight w:val="559"/>
        </w:trPr>
        <w:tc>
          <w:tcPr>
            <w:tcW w:w="705"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pacing w:after="0" w:line="240" w:lineRule="auto"/>
              <w:contextualSpacing/>
              <w:jc w:val="center"/>
              <w:rPr>
                <w:rFonts w:ascii="Times New Roman" w:eastAsia="Calibri" w:hAnsi="Times New Roman" w:cs="Times New Roman"/>
                <w:sz w:val="24"/>
              </w:rPr>
            </w:pPr>
            <w:r w:rsidRPr="00EC5E18">
              <w:rPr>
                <w:rFonts w:ascii="Times New Roman" w:eastAsia="Calibri" w:hAnsi="Times New Roman" w:cs="Times New Roman"/>
                <w:sz w:val="24"/>
              </w:rPr>
              <w:t>1.6</w:t>
            </w:r>
          </w:p>
        </w:tc>
        <w:tc>
          <w:tcPr>
            <w:tcW w:w="342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pacing w:after="0" w:line="240" w:lineRule="auto"/>
              <w:contextualSpacing/>
              <w:jc w:val="both"/>
              <w:rPr>
                <w:rFonts w:ascii="Times New Roman" w:eastAsia="Calibri" w:hAnsi="Times New Roman" w:cs="Times New Roman"/>
                <w:sz w:val="24"/>
              </w:rPr>
            </w:pPr>
            <w:r w:rsidRPr="00EC5E18">
              <w:rPr>
                <w:rFonts w:ascii="Times New Roman" w:eastAsia="Calibri" w:hAnsi="Times New Roman" w:cs="Times New Roman"/>
                <w:sz w:val="24"/>
              </w:rPr>
              <w:t>Районные суды</w:t>
            </w:r>
          </w:p>
        </w:tc>
        <w:tc>
          <w:tcPr>
            <w:tcW w:w="165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рабочее место</w:t>
            </w:r>
          </w:p>
        </w:tc>
        <w:tc>
          <w:tcPr>
            <w:tcW w:w="1865" w:type="dxa"/>
            <w:tcBorders>
              <w:top w:val="single" w:sz="4" w:space="0" w:color="auto"/>
              <w:left w:val="single" w:sz="4" w:space="0" w:color="auto"/>
              <w:bottom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1 судья на 30 тыс.человек</w:t>
            </w:r>
          </w:p>
        </w:tc>
        <w:tc>
          <w:tcPr>
            <w:tcW w:w="1807" w:type="dxa"/>
            <w:vMerge/>
            <w:tcBorders>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color w:val="0070C0"/>
                <w:sz w:val="20"/>
                <w:szCs w:val="20"/>
                <w:lang w:val="en-US" w:eastAsia="hi-IN" w:bidi="hi-IN"/>
              </w:rPr>
            </w:pPr>
          </w:p>
        </w:tc>
      </w:tr>
      <w:tr w:rsidR="00EC5E18" w:rsidRPr="00EC5E18" w:rsidTr="00E52984">
        <w:trPr>
          <w:trHeight w:val="559"/>
        </w:trPr>
        <w:tc>
          <w:tcPr>
            <w:tcW w:w="705"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pacing w:after="0" w:line="240" w:lineRule="auto"/>
              <w:contextualSpacing/>
              <w:jc w:val="center"/>
              <w:rPr>
                <w:rFonts w:ascii="Times New Roman" w:eastAsia="Calibri" w:hAnsi="Times New Roman" w:cs="Times New Roman"/>
                <w:sz w:val="24"/>
              </w:rPr>
            </w:pPr>
          </w:p>
          <w:p w:rsidR="00EC5E18" w:rsidRPr="00EC5E18" w:rsidRDefault="00EC5E18" w:rsidP="00EC5E18">
            <w:pPr>
              <w:spacing w:after="0" w:line="240" w:lineRule="auto"/>
              <w:contextualSpacing/>
              <w:jc w:val="center"/>
              <w:rPr>
                <w:rFonts w:ascii="Times New Roman" w:eastAsia="Calibri" w:hAnsi="Times New Roman" w:cs="Times New Roman"/>
                <w:sz w:val="24"/>
              </w:rPr>
            </w:pPr>
            <w:r w:rsidRPr="00EC5E18">
              <w:rPr>
                <w:rFonts w:ascii="Times New Roman" w:eastAsia="Calibri" w:hAnsi="Times New Roman" w:cs="Times New Roman"/>
                <w:sz w:val="24"/>
              </w:rPr>
              <w:t>1.7</w:t>
            </w:r>
          </w:p>
        </w:tc>
        <w:tc>
          <w:tcPr>
            <w:tcW w:w="342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pacing w:after="0" w:line="240" w:lineRule="auto"/>
              <w:contextualSpacing/>
              <w:jc w:val="both"/>
              <w:rPr>
                <w:rFonts w:ascii="Times New Roman" w:eastAsia="Calibri" w:hAnsi="Times New Roman" w:cs="Times New Roman"/>
                <w:sz w:val="24"/>
              </w:rPr>
            </w:pPr>
            <w:r w:rsidRPr="00EC5E18">
              <w:rPr>
                <w:rFonts w:ascii="Times New Roman" w:eastAsia="Calibri" w:hAnsi="Times New Roman" w:cs="Times New Roman"/>
                <w:sz w:val="24"/>
              </w:rPr>
              <w:t>Нотариальные конторы</w:t>
            </w:r>
          </w:p>
        </w:tc>
        <w:tc>
          <w:tcPr>
            <w:tcW w:w="165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рабочее место</w:t>
            </w:r>
          </w:p>
        </w:tc>
        <w:tc>
          <w:tcPr>
            <w:tcW w:w="1865" w:type="dxa"/>
            <w:tcBorders>
              <w:top w:val="single" w:sz="4" w:space="0" w:color="auto"/>
              <w:left w:val="single" w:sz="4" w:space="0" w:color="auto"/>
              <w:bottom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1 нотариус  на 30 тыс.человек</w:t>
            </w:r>
          </w:p>
        </w:tc>
        <w:tc>
          <w:tcPr>
            <w:tcW w:w="1807" w:type="dxa"/>
            <w:tcBorders>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p w:rsidR="00EC5E18" w:rsidRPr="00EC5E18" w:rsidRDefault="00EC5E18" w:rsidP="00EC5E18">
            <w:pPr>
              <w:suppressAutoHyphens/>
              <w:spacing w:after="0" w:line="240" w:lineRule="auto"/>
              <w:jc w:val="center"/>
              <w:rPr>
                <w:rFonts w:ascii="Times New Roman" w:eastAsia="Times New Roman" w:hAnsi="Times New Roman" w:cs="Times New Roman"/>
                <w:color w:val="0070C0"/>
                <w:sz w:val="20"/>
                <w:szCs w:val="20"/>
                <w:lang w:val="en-US" w:eastAsia="hi-IN" w:bidi="hi-IN"/>
              </w:rPr>
            </w:pPr>
          </w:p>
        </w:tc>
      </w:tr>
      <w:tr w:rsidR="00EC5E18" w:rsidRPr="00EC5E18" w:rsidTr="00E52984">
        <w:trPr>
          <w:trHeight w:val="559"/>
        </w:trPr>
        <w:tc>
          <w:tcPr>
            <w:tcW w:w="705"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pacing w:after="0" w:line="240" w:lineRule="auto"/>
              <w:contextualSpacing/>
              <w:jc w:val="center"/>
              <w:rPr>
                <w:rFonts w:ascii="Times New Roman" w:eastAsia="Calibri" w:hAnsi="Times New Roman" w:cs="Times New Roman"/>
                <w:sz w:val="24"/>
              </w:rPr>
            </w:pPr>
          </w:p>
          <w:p w:rsidR="00EC5E18" w:rsidRPr="00EC5E18" w:rsidRDefault="00EC5E18" w:rsidP="00EC5E18">
            <w:pPr>
              <w:spacing w:after="0" w:line="240" w:lineRule="auto"/>
              <w:contextualSpacing/>
              <w:jc w:val="center"/>
              <w:rPr>
                <w:rFonts w:ascii="Times New Roman" w:eastAsia="Calibri" w:hAnsi="Times New Roman" w:cs="Times New Roman"/>
                <w:sz w:val="24"/>
              </w:rPr>
            </w:pPr>
            <w:r w:rsidRPr="00EC5E18">
              <w:rPr>
                <w:rFonts w:ascii="Times New Roman" w:eastAsia="Calibri" w:hAnsi="Times New Roman" w:cs="Times New Roman"/>
                <w:sz w:val="24"/>
              </w:rPr>
              <w:t>1.8</w:t>
            </w:r>
          </w:p>
        </w:tc>
        <w:tc>
          <w:tcPr>
            <w:tcW w:w="342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pacing w:after="0" w:line="240" w:lineRule="auto"/>
              <w:contextualSpacing/>
              <w:jc w:val="both"/>
              <w:rPr>
                <w:rFonts w:ascii="Times New Roman" w:eastAsia="Calibri" w:hAnsi="Times New Roman" w:cs="Times New Roman"/>
                <w:sz w:val="24"/>
              </w:rPr>
            </w:pPr>
            <w:r w:rsidRPr="00EC5E18">
              <w:rPr>
                <w:rFonts w:ascii="Times New Roman" w:eastAsia="Calibri" w:hAnsi="Times New Roman" w:cs="Times New Roman"/>
                <w:sz w:val="24"/>
              </w:rPr>
              <w:t>Территориальные центры социальной помощи семье и детям</w:t>
            </w:r>
          </w:p>
        </w:tc>
        <w:tc>
          <w:tcPr>
            <w:tcW w:w="165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центров</w:t>
            </w:r>
          </w:p>
        </w:tc>
        <w:tc>
          <w:tcPr>
            <w:tcW w:w="1865" w:type="dxa"/>
            <w:tcBorders>
              <w:top w:val="single" w:sz="4" w:space="0" w:color="auto"/>
              <w:left w:val="single" w:sz="4" w:space="0" w:color="auto"/>
              <w:bottom w:val="single" w:sz="4" w:space="0" w:color="auto"/>
              <w:right w:val="single" w:sz="4" w:space="0" w:color="auto"/>
            </w:tcBorders>
            <w:vAlign w:val="center"/>
          </w:tcPr>
          <w:p w:rsidR="00EC5E18" w:rsidRPr="00B242FA" w:rsidRDefault="00EC5E18" w:rsidP="00EC5E18">
            <w:pPr>
              <w:suppressAutoHyphens/>
              <w:spacing w:after="0" w:line="240" w:lineRule="auto"/>
              <w:jc w:val="center"/>
              <w:rPr>
                <w:rFonts w:ascii="Times New Roman" w:eastAsia="Times New Roman" w:hAnsi="Times New Roman" w:cs="Times New Roman"/>
                <w:sz w:val="20"/>
                <w:szCs w:val="20"/>
                <w:highlight w:val="yellow"/>
                <w:lang w:val="en-US" w:eastAsia="hi-IN" w:bidi="hi-IN"/>
              </w:rPr>
            </w:pPr>
            <w:r w:rsidRPr="0075407B">
              <w:rPr>
                <w:rFonts w:ascii="Times New Roman" w:eastAsia="Times New Roman" w:hAnsi="Times New Roman" w:cs="Times New Roman"/>
                <w:sz w:val="20"/>
                <w:szCs w:val="20"/>
                <w:lang w:val="en-US" w:eastAsia="hi-IN" w:bidi="hi-IN"/>
              </w:rPr>
              <w:t>1 на 50 тыс. жителей</w:t>
            </w:r>
          </w:p>
        </w:tc>
        <w:tc>
          <w:tcPr>
            <w:tcW w:w="1807" w:type="dxa"/>
            <w:tcBorders>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color w:val="0070C0"/>
                <w:sz w:val="20"/>
                <w:szCs w:val="20"/>
                <w:lang w:eastAsia="hi-IN" w:bidi="hi-IN"/>
              </w:rPr>
            </w:pPr>
            <w:r w:rsidRPr="00EC5E18">
              <w:rPr>
                <w:rFonts w:ascii="Times New Roman" w:eastAsia="Times New Roman" w:hAnsi="Times New Roman" w:cs="Times New Roman"/>
                <w:sz w:val="20"/>
                <w:szCs w:val="20"/>
                <w:lang w:eastAsia="hi-IN" w:bidi="hi-IN"/>
              </w:rPr>
              <w:t>Распоряжение Правительства РФ от 03.07.1996 № 1063-р</w:t>
            </w:r>
          </w:p>
        </w:tc>
      </w:tr>
      <w:tr w:rsidR="00EC5E18" w:rsidRPr="00EC5E18" w:rsidTr="00E52984">
        <w:trPr>
          <w:trHeight w:val="559"/>
        </w:trPr>
        <w:tc>
          <w:tcPr>
            <w:tcW w:w="705"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pacing w:after="0" w:line="240" w:lineRule="auto"/>
              <w:contextualSpacing/>
              <w:jc w:val="both"/>
              <w:rPr>
                <w:rFonts w:ascii="Times New Roman" w:eastAsia="Calibri" w:hAnsi="Times New Roman" w:cs="Times New Roman"/>
                <w:sz w:val="24"/>
              </w:rPr>
            </w:pPr>
            <w:r w:rsidRPr="00EC5E18">
              <w:rPr>
                <w:rFonts w:ascii="Times New Roman" w:eastAsia="Calibri" w:hAnsi="Times New Roman" w:cs="Times New Roman"/>
                <w:sz w:val="24"/>
              </w:rPr>
              <w:t xml:space="preserve">   2</w:t>
            </w:r>
          </w:p>
          <w:p w:rsidR="00EC5E18" w:rsidRPr="00EC5E18" w:rsidRDefault="00EC5E18" w:rsidP="00EC5E18">
            <w:pPr>
              <w:spacing w:after="0" w:line="240" w:lineRule="auto"/>
              <w:contextualSpacing/>
              <w:jc w:val="both"/>
              <w:rPr>
                <w:rFonts w:ascii="Times New Roman" w:eastAsia="Calibri" w:hAnsi="Times New Roman" w:cs="Times New Roman"/>
                <w:sz w:val="24"/>
              </w:rPr>
            </w:pPr>
          </w:p>
        </w:tc>
        <w:tc>
          <w:tcPr>
            <w:tcW w:w="342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pacing w:after="0" w:line="240" w:lineRule="auto"/>
              <w:contextualSpacing/>
              <w:rPr>
                <w:rFonts w:ascii="Times New Roman" w:eastAsia="Calibri" w:hAnsi="Times New Roman" w:cs="Times New Roman"/>
                <w:sz w:val="24"/>
              </w:rPr>
            </w:pPr>
            <w:r w:rsidRPr="00EC5E18">
              <w:rPr>
                <w:rFonts w:ascii="Times New Roman" w:eastAsia="Calibri" w:hAnsi="Times New Roman" w:cs="Times New Roman"/>
                <w:sz w:val="24"/>
              </w:rPr>
              <w:t>Максимально допустимый уровень территориальной доступности</w:t>
            </w:r>
          </w:p>
        </w:tc>
        <w:tc>
          <w:tcPr>
            <w:tcW w:w="165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p>
        </w:tc>
        <w:tc>
          <w:tcPr>
            <w:tcW w:w="1865"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p>
        </w:tc>
        <w:tc>
          <w:tcPr>
            <w:tcW w:w="1807"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не нормируется</w:t>
            </w:r>
          </w:p>
        </w:tc>
      </w:tr>
    </w:tbl>
    <w:p w:rsidR="00B242FA" w:rsidRDefault="00B242FA" w:rsidP="006A1D88">
      <w:pPr>
        <w:suppressAutoHyphens/>
        <w:spacing w:after="0" w:line="240" w:lineRule="auto"/>
        <w:rPr>
          <w:rFonts w:ascii="Times New Roman" w:eastAsia="Times New Roman" w:hAnsi="Times New Roman" w:cs="Times New Roman"/>
          <w:sz w:val="20"/>
          <w:szCs w:val="20"/>
          <w:lang w:eastAsia="hi-IN" w:bidi="hi-IN"/>
        </w:rPr>
      </w:pPr>
    </w:p>
    <w:p w:rsidR="00B242FA" w:rsidRDefault="00B242FA" w:rsidP="00EC5E18">
      <w:pPr>
        <w:suppressAutoHyphens/>
        <w:spacing w:after="0" w:line="240" w:lineRule="auto"/>
        <w:jc w:val="right"/>
        <w:rPr>
          <w:rFonts w:ascii="Times New Roman" w:eastAsia="Times New Roman" w:hAnsi="Times New Roman" w:cs="Times New Roman"/>
          <w:sz w:val="20"/>
          <w:szCs w:val="20"/>
          <w:lang w:eastAsia="hi-IN" w:bidi="hi-IN"/>
        </w:rPr>
      </w:pPr>
    </w:p>
    <w:p w:rsidR="00B242FA" w:rsidRPr="00B242FA" w:rsidRDefault="00B242FA" w:rsidP="00EC5E18">
      <w:pPr>
        <w:suppressAutoHyphens/>
        <w:spacing w:after="0" w:line="240" w:lineRule="auto"/>
        <w:jc w:val="right"/>
        <w:rPr>
          <w:rFonts w:ascii="Times New Roman" w:eastAsia="Times New Roman" w:hAnsi="Times New Roman" w:cs="Times New Roman"/>
          <w:sz w:val="20"/>
          <w:szCs w:val="20"/>
          <w:lang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eastAsia="hi-IN" w:bidi="hi-IN"/>
        </w:rPr>
      </w:pPr>
      <w:r w:rsidRPr="00EC5E18">
        <w:rPr>
          <w:rFonts w:ascii="Times New Roman" w:eastAsia="Times New Roman" w:hAnsi="Times New Roman" w:cs="Times New Roman"/>
          <w:b/>
          <w:sz w:val="20"/>
          <w:szCs w:val="20"/>
          <w:lang w:eastAsia="hi-IN" w:bidi="hi-IN"/>
        </w:rPr>
        <w:t>Межпоселенческие объекты организации досуга, культуры, объекты по оказанию услуг молодежи</w:t>
      </w:r>
    </w:p>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eastAsia="hi-IN" w:bidi="hi-IN"/>
        </w:rPr>
      </w:pPr>
    </w:p>
    <w:p w:rsidR="00EC5E18" w:rsidRPr="00EC5E18" w:rsidRDefault="00EC5E18" w:rsidP="00EC5E18">
      <w:pPr>
        <w:suppressAutoHyphens/>
        <w:spacing w:after="0" w:line="240" w:lineRule="auto"/>
        <w:jc w:val="right"/>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Таблица 54</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511"/>
        <w:gridCol w:w="1961"/>
        <w:gridCol w:w="1453"/>
        <w:gridCol w:w="1818"/>
      </w:tblGrid>
      <w:tr w:rsidR="00EC5E18" w:rsidRPr="00EC5E18" w:rsidTr="00E52984">
        <w:tc>
          <w:tcPr>
            <w:tcW w:w="720" w:type="dxa"/>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w:t>
            </w:r>
          </w:p>
        </w:tc>
        <w:tc>
          <w:tcPr>
            <w:tcW w:w="3511"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Наименование объекта, </w:t>
            </w:r>
          </w:p>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ресурса</w:t>
            </w:r>
          </w:p>
        </w:tc>
        <w:tc>
          <w:tcPr>
            <w:tcW w:w="1961"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Единица измерения</w:t>
            </w:r>
          </w:p>
        </w:tc>
        <w:tc>
          <w:tcPr>
            <w:tcW w:w="1453"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Величина</w:t>
            </w:r>
          </w:p>
        </w:tc>
        <w:tc>
          <w:tcPr>
            <w:tcW w:w="1818"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Обоснование</w:t>
            </w:r>
          </w:p>
        </w:tc>
      </w:tr>
      <w:tr w:rsidR="00EC5E18" w:rsidRPr="00EC5E18" w:rsidTr="00E52984">
        <w:tc>
          <w:tcPr>
            <w:tcW w:w="720" w:type="dxa"/>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w:t>
            </w:r>
          </w:p>
        </w:tc>
        <w:tc>
          <w:tcPr>
            <w:tcW w:w="3511" w:type="dxa"/>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1961"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453"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818"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1645"/>
        </w:trPr>
        <w:tc>
          <w:tcPr>
            <w:tcW w:w="720" w:type="dxa"/>
            <w:tcBorders>
              <w:top w:val="single" w:sz="4" w:space="0" w:color="auto"/>
              <w:left w:val="single" w:sz="4" w:space="0" w:color="auto"/>
              <w:right w:val="single" w:sz="4" w:space="0" w:color="auto"/>
            </w:tcBorders>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1.1</w:t>
            </w:r>
          </w:p>
        </w:tc>
        <w:tc>
          <w:tcPr>
            <w:tcW w:w="3511" w:type="dxa"/>
            <w:tcBorders>
              <w:top w:val="single" w:sz="4" w:space="0" w:color="auto"/>
              <w:left w:val="single" w:sz="4" w:space="0" w:color="auto"/>
              <w:right w:val="single" w:sz="4" w:space="0" w:color="auto"/>
            </w:tcBorders>
            <w:vAlign w:val="center"/>
          </w:tcPr>
          <w:p w:rsidR="00EC5E18" w:rsidRPr="00EC5E18" w:rsidRDefault="00EC5E18" w:rsidP="00EC5E18">
            <w:pPr>
              <w:suppressAutoHyphens/>
              <w:spacing w:after="0" w:line="240" w:lineRule="auto"/>
              <w:jc w:val="both"/>
              <w:rPr>
                <w:rFonts w:ascii="Times New Roman" w:eastAsia="Times New Roman" w:hAnsi="Times New Roman" w:cs="Times New Roman"/>
                <w:b/>
                <w:sz w:val="20"/>
                <w:szCs w:val="20"/>
                <w:lang w:eastAsia="hi-IN" w:bidi="hi-IN"/>
              </w:rPr>
            </w:pPr>
            <w:r w:rsidRPr="00EC5E18">
              <w:rPr>
                <w:rFonts w:ascii="Times New Roman" w:eastAsia="Times New Roman" w:hAnsi="Times New Roman" w:cs="Times New Roman"/>
                <w:sz w:val="20"/>
                <w:szCs w:val="20"/>
                <w:lang w:eastAsia="hi-IN" w:bidi="hi-IN"/>
              </w:rPr>
              <w:t>Помещение для культурно-массовой и политико-воспитательной работы с населением, досуга и любительской деятельности</w:t>
            </w:r>
          </w:p>
        </w:tc>
        <w:tc>
          <w:tcPr>
            <w:tcW w:w="1961" w:type="dxa"/>
            <w:tcBorders>
              <w:top w:val="single" w:sz="4" w:space="0" w:color="auto"/>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м2 площади пола </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на 1000 чел.</w:t>
            </w:r>
          </w:p>
        </w:tc>
        <w:tc>
          <w:tcPr>
            <w:tcW w:w="1453" w:type="dxa"/>
            <w:tcBorders>
              <w:top w:val="single" w:sz="4" w:space="0" w:color="auto"/>
              <w:left w:val="single" w:sz="4" w:space="0" w:color="auto"/>
              <w:right w:val="single" w:sz="4" w:space="0" w:color="auto"/>
            </w:tcBorders>
            <w:vAlign w:val="center"/>
          </w:tcPr>
          <w:p w:rsidR="00EC5E18" w:rsidRPr="00B242FA" w:rsidRDefault="00EC5E18" w:rsidP="00EC5E18">
            <w:pPr>
              <w:suppressAutoHyphens/>
              <w:spacing w:after="0" w:line="240" w:lineRule="auto"/>
              <w:jc w:val="center"/>
              <w:rPr>
                <w:rFonts w:ascii="Times New Roman" w:eastAsia="Times New Roman" w:hAnsi="Times New Roman" w:cs="Times New Roman"/>
                <w:sz w:val="20"/>
                <w:szCs w:val="20"/>
                <w:highlight w:val="yellow"/>
                <w:lang w:val="en-US" w:eastAsia="hi-IN" w:bidi="hi-IN"/>
              </w:rPr>
            </w:pPr>
            <w:r w:rsidRPr="0075407B">
              <w:rPr>
                <w:rFonts w:ascii="Times New Roman" w:eastAsia="Times New Roman" w:hAnsi="Times New Roman" w:cs="Times New Roman"/>
                <w:sz w:val="20"/>
                <w:szCs w:val="20"/>
                <w:lang w:val="en-US" w:eastAsia="hi-IN" w:bidi="hi-IN"/>
              </w:rPr>
              <w:t>50</w:t>
            </w:r>
          </w:p>
        </w:tc>
        <w:tc>
          <w:tcPr>
            <w:tcW w:w="1818" w:type="dxa"/>
            <w:vMerge w:val="restart"/>
            <w:tcBorders>
              <w:top w:val="single" w:sz="4" w:space="0" w:color="auto"/>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val="en-US" w:eastAsia="hi-IN" w:bidi="hi-IN"/>
              </w:rPr>
            </w:pPr>
          </w:p>
        </w:tc>
      </w:tr>
      <w:tr w:rsidR="00EC5E18" w:rsidRPr="00EC5E18" w:rsidTr="00E52984">
        <w:trPr>
          <w:trHeight w:val="1860"/>
        </w:trPr>
        <w:tc>
          <w:tcPr>
            <w:tcW w:w="72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1.2</w:t>
            </w:r>
          </w:p>
        </w:tc>
        <w:tc>
          <w:tcPr>
            <w:tcW w:w="3511"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Клуб, для сельских поселений или их групп, тыс.человек:</w:t>
            </w:r>
          </w:p>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Св.2 до 5</w:t>
            </w:r>
          </w:p>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Св.5 до 10</w:t>
            </w:r>
          </w:p>
        </w:tc>
        <w:tc>
          <w:tcPr>
            <w:tcW w:w="1961" w:type="dxa"/>
            <w:tcBorders>
              <w:top w:val="single" w:sz="4" w:space="0" w:color="auto"/>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посетит. мест</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на 1000 чел.</w:t>
            </w:r>
          </w:p>
        </w:tc>
        <w:tc>
          <w:tcPr>
            <w:tcW w:w="1453" w:type="dxa"/>
            <w:tcBorders>
              <w:top w:val="single" w:sz="4" w:space="0" w:color="auto"/>
              <w:left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230-190</w:t>
            </w:r>
          </w:p>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190-140*</w:t>
            </w:r>
          </w:p>
        </w:tc>
        <w:tc>
          <w:tcPr>
            <w:tcW w:w="1818"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1134"/>
        </w:trPr>
        <w:tc>
          <w:tcPr>
            <w:tcW w:w="720" w:type="dxa"/>
            <w:vMerge w:val="restart"/>
            <w:tcBorders>
              <w:top w:val="single" w:sz="4" w:space="0" w:color="auto"/>
              <w:left w:val="single" w:sz="4" w:space="0" w:color="auto"/>
              <w:right w:val="single" w:sz="4" w:space="0" w:color="auto"/>
            </w:tcBorders>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w:t>
            </w:r>
          </w:p>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1.3</w:t>
            </w:r>
          </w:p>
        </w:tc>
        <w:tc>
          <w:tcPr>
            <w:tcW w:w="3511" w:type="dxa"/>
            <w:vMerge w:val="restart"/>
            <w:tcBorders>
              <w:top w:val="single" w:sz="4" w:space="0" w:color="auto"/>
              <w:left w:val="single" w:sz="4" w:space="0" w:color="auto"/>
              <w:right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Учреждения культуры клубного типа муниципального района</w:t>
            </w:r>
          </w:p>
        </w:tc>
        <w:tc>
          <w:tcPr>
            <w:tcW w:w="1961" w:type="dxa"/>
            <w:tcBorders>
              <w:top w:val="single" w:sz="4" w:space="0" w:color="auto"/>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учреждений культуры</w:t>
            </w:r>
          </w:p>
        </w:tc>
        <w:tc>
          <w:tcPr>
            <w:tcW w:w="1453" w:type="dxa"/>
            <w:tcBorders>
              <w:top w:val="single" w:sz="4" w:space="0" w:color="auto"/>
              <w:left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1</w:t>
            </w:r>
          </w:p>
        </w:tc>
        <w:tc>
          <w:tcPr>
            <w:tcW w:w="1818" w:type="dxa"/>
            <w:vMerge w:val="restart"/>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Распоряжение Правительства РФ от 03.07.1996 № 1063-р </w:t>
            </w:r>
          </w:p>
        </w:tc>
      </w:tr>
      <w:tr w:rsidR="00EC5E18" w:rsidRPr="00EC5E18" w:rsidTr="00E52984">
        <w:trPr>
          <w:trHeight w:val="1065"/>
        </w:trPr>
        <w:tc>
          <w:tcPr>
            <w:tcW w:w="720" w:type="dxa"/>
            <w:vMerge/>
            <w:tcBorders>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rPr>
                <w:rFonts w:ascii="Times New Roman" w:eastAsia="Times New Roman" w:hAnsi="Times New Roman" w:cs="Times New Roman"/>
                <w:color w:val="0000FF"/>
                <w:sz w:val="20"/>
                <w:szCs w:val="20"/>
                <w:lang w:eastAsia="hi-IN" w:bidi="hi-IN"/>
              </w:rPr>
            </w:pPr>
          </w:p>
        </w:tc>
        <w:tc>
          <w:tcPr>
            <w:tcW w:w="3511" w:type="dxa"/>
            <w:vMerge/>
            <w:tcBorders>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color w:val="0000FF"/>
                <w:sz w:val="20"/>
                <w:szCs w:val="20"/>
                <w:lang w:eastAsia="hi-IN" w:bidi="hi-IN"/>
              </w:rPr>
            </w:pPr>
          </w:p>
        </w:tc>
        <w:tc>
          <w:tcPr>
            <w:tcW w:w="1961" w:type="dxa"/>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информационно-методических центров</w:t>
            </w:r>
          </w:p>
        </w:tc>
        <w:tc>
          <w:tcPr>
            <w:tcW w:w="1453" w:type="dxa"/>
            <w:tcBorders>
              <w:left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1</w:t>
            </w:r>
          </w:p>
        </w:tc>
        <w:tc>
          <w:tcPr>
            <w:tcW w:w="1818"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915"/>
        </w:trPr>
        <w:tc>
          <w:tcPr>
            <w:tcW w:w="720"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1.4</w:t>
            </w:r>
          </w:p>
        </w:tc>
        <w:tc>
          <w:tcPr>
            <w:tcW w:w="3511"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Музеи муниципальных районов с числом жителей  более 20 тыс.чел.</w:t>
            </w:r>
          </w:p>
        </w:tc>
        <w:tc>
          <w:tcPr>
            <w:tcW w:w="1961" w:type="dxa"/>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учреждений культуры </w:t>
            </w:r>
          </w:p>
        </w:tc>
        <w:tc>
          <w:tcPr>
            <w:tcW w:w="1453" w:type="dxa"/>
            <w:tcBorders>
              <w:left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2</w:t>
            </w:r>
          </w:p>
        </w:tc>
        <w:tc>
          <w:tcPr>
            <w:tcW w:w="1818"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915"/>
        </w:trPr>
        <w:tc>
          <w:tcPr>
            <w:tcW w:w="72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1.5</w:t>
            </w:r>
          </w:p>
        </w:tc>
        <w:tc>
          <w:tcPr>
            <w:tcW w:w="3511"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Выставочные залы, картинные галереи муниципальных районов </w:t>
            </w:r>
          </w:p>
        </w:tc>
        <w:tc>
          <w:tcPr>
            <w:tcW w:w="1961" w:type="dxa"/>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организаций культуры</w:t>
            </w:r>
          </w:p>
        </w:tc>
        <w:tc>
          <w:tcPr>
            <w:tcW w:w="1453" w:type="dxa"/>
            <w:tcBorders>
              <w:left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1</w:t>
            </w:r>
          </w:p>
        </w:tc>
        <w:tc>
          <w:tcPr>
            <w:tcW w:w="1818"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390"/>
        </w:trPr>
        <w:tc>
          <w:tcPr>
            <w:tcW w:w="720" w:type="dxa"/>
            <w:tcBorders>
              <w:left w:val="single" w:sz="4" w:space="0" w:color="auto"/>
              <w:right w:val="single" w:sz="4" w:space="0" w:color="auto"/>
            </w:tcBorders>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w:t>
            </w:r>
          </w:p>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2</w:t>
            </w:r>
          </w:p>
        </w:tc>
        <w:tc>
          <w:tcPr>
            <w:tcW w:w="3511" w:type="dxa"/>
            <w:tcBorders>
              <w:left w:val="single" w:sz="4" w:space="0" w:color="auto"/>
              <w:right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color w:val="0000FF"/>
                <w:sz w:val="20"/>
                <w:szCs w:val="20"/>
                <w:lang w:eastAsia="hi-IN" w:bidi="hi-IN"/>
              </w:rPr>
            </w:pPr>
            <w:r w:rsidRPr="00EC5E18">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c>
          <w:tcPr>
            <w:tcW w:w="1961" w:type="dxa"/>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 транспортной доступности</w:t>
            </w:r>
          </w:p>
        </w:tc>
        <w:tc>
          <w:tcPr>
            <w:tcW w:w="1453" w:type="dxa"/>
            <w:tcBorders>
              <w:left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30</w:t>
            </w:r>
          </w:p>
        </w:tc>
        <w:tc>
          <w:tcPr>
            <w:tcW w:w="1818" w:type="dxa"/>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bl>
    <w:p w:rsidR="00EC5E18" w:rsidRPr="00EC5E18" w:rsidRDefault="00EC5E18" w:rsidP="00EC5E18">
      <w:pPr>
        <w:tabs>
          <w:tab w:val="num" w:pos="0"/>
        </w:tabs>
        <w:suppressAutoHyphens/>
        <w:spacing w:after="0" w:line="240" w:lineRule="auto"/>
        <w:ind w:left="425" w:hanging="432"/>
        <w:contextualSpacing/>
        <w:jc w:val="center"/>
        <w:outlineLvl w:val="0"/>
        <w:rPr>
          <w:rFonts w:ascii="Times New Roman" w:eastAsia="Times New Roman" w:hAnsi="Times New Roman" w:cs="Times New Roman"/>
          <w:kern w:val="1"/>
          <w:sz w:val="24"/>
          <w:szCs w:val="24"/>
          <w:lang w:val="en-US" w:eastAsia="hi-IN" w:bidi="hi-IN"/>
        </w:rPr>
      </w:pPr>
    </w:p>
    <w:p w:rsidR="00EC5E18" w:rsidRPr="00EC5E18" w:rsidRDefault="00EC5E18" w:rsidP="00EC5E18">
      <w:pPr>
        <w:tabs>
          <w:tab w:val="num" w:pos="0"/>
        </w:tabs>
        <w:suppressAutoHyphens/>
        <w:spacing w:after="0" w:line="240" w:lineRule="auto"/>
        <w:ind w:left="432" w:hanging="432"/>
        <w:contextualSpacing/>
        <w:jc w:val="both"/>
        <w:outlineLvl w:val="0"/>
        <w:rPr>
          <w:rFonts w:ascii="Times New Roman" w:eastAsia="Times New Roman" w:hAnsi="Times New Roman" w:cs="Times New Roman"/>
          <w:kern w:val="1"/>
          <w:sz w:val="24"/>
          <w:szCs w:val="24"/>
          <w:lang w:eastAsia="hi-IN" w:bidi="hi-IN"/>
        </w:rPr>
      </w:pPr>
      <w:r w:rsidRPr="00EC5E18">
        <w:rPr>
          <w:rFonts w:ascii="Times New Roman" w:eastAsia="Times New Roman" w:hAnsi="Times New Roman" w:cs="Times New Roman"/>
          <w:kern w:val="1"/>
          <w:sz w:val="24"/>
          <w:szCs w:val="24"/>
          <w:lang w:eastAsia="hi-IN" w:bidi="hi-IN"/>
        </w:rPr>
        <w:t>Примечание: (*) Меньшую вместимость клубов принимать для больших поселений.</w:t>
      </w:r>
    </w:p>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           </w:t>
      </w:r>
    </w:p>
    <w:p w:rsidR="00EC5E18" w:rsidRPr="00EC5E18" w:rsidRDefault="00EC5E18" w:rsidP="00EC5E18">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0"/>
          <w:szCs w:val="20"/>
          <w:lang w:eastAsia="hi-IN" w:bidi="hi-IN"/>
        </w:rPr>
        <w:t xml:space="preserve">           </w:t>
      </w:r>
      <w:r w:rsidRPr="00EC5E18">
        <w:rPr>
          <w:rFonts w:ascii="Times New Roman" w:eastAsia="Times New Roman" w:hAnsi="Times New Roman" w:cs="Times New Roman"/>
          <w:sz w:val="28"/>
          <w:szCs w:val="28"/>
          <w:lang w:eastAsia="hi-IN" w:bidi="hi-IN"/>
        </w:rPr>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суммированием нормативов).</w:t>
      </w:r>
    </w:p>
    <w:p w:rsidR="00EC5E18" w:rsidRPr="00EC5E18" w:rsidRDefault="00EC5E18" w:rsidP="00EC5E18">
      <w:pPr>
        <w:suppressAutoHyphens/>
        <w:spacing w:after="0" w:line="240" w:lineRule="auto"/>
        <w:jc w:val="both"/>
        <w:rPr>
          <w:rFonts w:ascii="Times New Roman" w:eastAsia="Times New Roman" w:hAnsi="Times New Roman" w:cs="Times New Roman"/>
          <w:b/>
          <w:sz w:val="28"/>
          <w:szCs w:val="28"/>
          <w:lang w:eastAsia="hi-IN" w:bidi="hi-IN"/>
        </w:rPr>
      </w:pPr>
      <w:r w:rsidRPr="00EC5E18">
        <w:rPr>
          <w:rFonts w:ascii="Times New Roman" w:eastAsia="Times New Roman" w:hAnsi="Times New Roman" w:cs="Times New Roman"/>
          <w:sz w:val="28"/>
          <w:szCs w:val="28"/>
          <w:lang w:eastAsia="hi-IN" w:bidi="hi-IN"/>
        </w:rPr>
        <w:t xml:space="preserve">          В административном центре муниципального района создается информационно-методический центр с целью методического обеспечения учреждений клубного типа муниципального района. К учреждениям культуры клубного типа относятся клубы, дома (дворцы, центры) культуры, дома (центры) народного творчества, дома ремесел, дома фольклора и другие учреждения согласно функциональной принадлежности. Кинотеатры предусматриваются, как правило, в поселениях с числом жителей не менее 10 тыс.человек. </w:t>
      </w:r>
    </w:p>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eastAsia="hi-IN" w:bidi="hi-IN"/>
        </w:rPr>
      </w:pPr>
      <w:r w:rsidRPr="00EC5E18">
        <w:rPr>
          <w:rFonts w:ascii="Times New Roman" w:eastAsia="Times New Roman" w:hAnsi="Times New Roman" w:cs="Times New Roman"/>
          <w:b/>
          <w:sz w:val="20"/>
          <w:szCs w:val="20"/>
          <w:lang w:eastAsia="hi-IN" w:bidi="hi-IN"/>
        </w:rPr>
        <w:t>Объекты библиотечного обслуживания населения</w:t>
      </w:r>
    </w:p>
    <w:p w:rsidR="00EC5E18" w:rsidRPr="00EC5E18" w:rsidRDefault="00EC5E18" w:rsidP="00EC5E18">
      <w:pPr>
        <w:suppressAutoHyphens/>
        <w:spacing w:after="0" w:line="240" w:lineRule="auto"/>
        <w:jc w:val="right"/>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Таблица 55</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
        <w:gridCol w:w="3102"/>
        <w:gridCol w:w="1686"/>
        <w:gridCol w:w="1953"/>
        <w:gridCol w:w="1872"/>
      </w:tblGrid>
      <w:tr w:rsidR="00EC5E18" w:rsidRPr="00EC5E18" w:rsidTr="00E52984">
        <w:tc>
          <w:tcPr>
            <w:tcW w:w="850" w:type="dxa"/>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w:t>
            </w:r>
          </w:p>
        </w:tc>
        <w:tc>
          <w:tcPr>
            <w:tcW w:w="3102"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Наименование объекта, </w:t>
            </w:r>
          </w:p>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ресурса</w:t>
            </w:r>
          </w:p>
        </w:tc>
        <w:tc>
          <w:tcPr>
            <w:tcW w:w="1686"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Единица измерения</w:t>
            </w:r>
          </w:p>
        </w:tc>
        <w:tc>
          <w:tcPr>
            <w:tcW w:w="1953"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Величина</w:t>
            </w:r>
          </w:p>
        </w:tc>
        <w:tc>
          <w:tcPr>
            <w:tcW w:w="1872"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Обоснование</w:t>
            </w:r>
          </w:p>
        </w:tc>
      </w:tr>
      <w:tr w:rsidR="00EC5E18" w:rsidRPr="00EC5E18" w:rsidTr="00E52984">
        <w:tc>
          <w:tcPr>
            <w:tcW w:w="850" w:type="dxa"/>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w:t>
            </w:r>
          </w:p>
        </w:tc>
        <w:tc>
          <w:tcPr>
            <w:tcW w:w="3102" w:type="dxa"/>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1686"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953"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872"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567"/>
        </w:trPr>
        <w:tc>
          <w:tcPr>
            <w:tcW w:w="85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1.1</w:t>
            </w:r>
          </w:p>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w:t>
            </w:r>
          </w:p>
        </w:tc>
        <w:tc>
          <w:tcPr>
            <w:tcW w:w="3102"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Межпоселенческая библиотека</w:t>
            </w:r>
          </w:p>
        </w:tc>
        <w:tc>
          <w:tcPr>
            <w:tcW w:w="1686" w:type="dxa"/>
            <w:vMerge w:val="restart"/>
            <w:tcBorders>
              <w:top w:val="single" w:sz="4" w:space="0" w:color="auto"/>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объект</w:t>
            </w:r>
          </w:p>
        </w:tc>
        <w:tc>
          <w:tcPr>
            <w:tcW w:w="1953" w:type="dxa"/>
            <w:vMerge w:val="restart"/>
            <w:tcBorders>
              <w:top w:val="single" w:sz="4" w:space="0" w:color="auto"/>
              <w:left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1</w:t>
            </w:r>
          </w:p>
        </w:tc>
        <w:tc>
          <w:tcPr>
            <w:tcW w:w="1872" w:type="dxa"/>
            <w:vMerge w:val="restart"/>
            <w:tcBorders>
              <w:top w:val="single" w:sz="4" w:space="0" w:color="auto"/>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eastAsia="hi-IN" w:bidi="hi-IN"/>
              </w:rPr>
            </w:pPr>
            <w:r w:rsidRPr="00EC5E18">
              <w:rPr>
                <w:rFonts w:ascii="Times New Roman" w:eastAsia="Times New Roman" w:hAnsi="Times New Roman" w:cs="Times New Roman"/>
                <w:sz w:val="20"/>
                <w:szCs w:val="20"/>
                <w:lang w:eastAsia="hi-IN" w:bidi="hi-IN"/>
              </w:rPr>
              <w:t>Распоряжение Правительства РФ от 03.07.1996 № 1063-р</w:t>
            </w:r>
          </w:p>
        </w:tc>
      </w:tr>
      <w:tr w:rsidR="00EC5E18" w:rsidRPr="00EC5E18" w:rsidTr="00E52984">
        <w:trPr>
          <w:trHeight w:val="520"/>
        </w:trPr>
        <w:tc>
          <w:tcPr>
            <w:tcW w:w="85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pacing w:after="0" w:line="240" w:lineRule="auto"/>
              <w:contextualSpacing/>
              <w:rPr>
                <w:rFonts w:ascii="Times New Roman" w:eastAsia="Calibri" w:hAnsi="Times New Roman" w:cs="Times New Roman"/>
                <w:sz w:val="24"/>
              </w:rPr>
            </w:pPr>
            <w:r w:rsidRPr="00EC5E18">
              <w:rPr>
                <w:rFonts w:ascii="Times New Roman" w:eastAsia="Calibri" w:hAnsi="Times New Roman" w:cs="Times New Roman"/>
                <w:sz w:val="24"/>
              </w:rPr>
              <w:t xml:space="preserve">   1.2</w:t>
            </w:r>
          </w:p>
        </w:tc>
        <w:tc>
          <w:tcPr>
            <w:tcW w:w="3102"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pacing w:after="0" w:line="240" w:lineRule="auto"/>
              <w:contextualSpacing/>
              <w:rPr>
                <w:rFonts w:ascii="Times New Roman" w:eastAsia="Times New Roman" w:hAnsi="Times New Roman" w:cs="Times New Roman"/>
                <w:sz w:val="24"/>
                <w:szCs w:val="24"/>
                <w:lang w:eastAsia="ru-RU"/>
              </w:rPr>
            </w:pPr>
            <w:r w:rsidRPr="00EC5E18">
              <w:rPr>
                <w:rFonts w:ascii="Times New Roman" w:eastAsia="Calibri" w:hAnsi="Times New Roman" w:cs="Times New Roman"/>
                <w:sz w:val="24"/>
              </w:rPr>
              <w:t>Юношеская библиотека</w:t>
            </w:r>
          </w:p>
        </w:tc>
        <w:tc>
          <w:tcPr>
            <w:tcW w:w="1686"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953" w:type="dxa"/>
            <w:vMerge/>
            <w:tcBorders>
              <w:left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872"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541"/>
        </w:trPr>
        <w:tc>
          <w:tcPr>
            <w:tcW w:w="85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1.3</w:t>
            </w:r>
          </w:p>
        </w:tc>
        <w:tc>
          <w:tcPr>
            <w:tcW w:w="3102"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Детская библиотека</w:t>
            </w:r>
          </w:p>
        </w:tc>
        <w:tc>
          <w:tcPr>
            <w:tcW w:w="1686"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953" w:type="dxa"/>
            <w:vMerge/>
            <w:tcBorders>
              <w:left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872"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541"/>
        </w:trPr>
        <w:tc>
          <w:tcPr>
            <w:tcW w:w="85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1.4</w:t>
            </w:r>
          </w:p>
        </w:tc>
        <w:tc>
          <w:tcPr>
            <w:tcW w:w="3102"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Сельские массовые библиотеки, для сельских поселений или их групп, тыс.человек:</w:t>
            </w:r>
          </w:p>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lastRenderedPageBreak/>
              <w:t>Св.2 до 5</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686" w:type="dxa"/>
            <w:vMerge w:val="restart"/>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lastRenderedPageBreak/>
              <w:t>1000 человек зоны обслуживания</w:t>
            </w:r>
          </w:p>
        </w:tc>
        <w:tc>
          <w:tcPr>
            <w:tcW w:w="1953" w:type="dxa"/>
            <w:tcBorders>
              <w:left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75407B">
              <w:rPr>
                <w:rFonts w:ascii="Times New Roman" w:eastAsia="Times New Roman" w:hAnsi="Times New Roman" w:cs="Times New Roman"/>
                <w:sz w:val="20"/>
                <w:szCs w:val="20"/>
                <w:lang w:eastAsia="hi-IN" w:bidi="hi-IN"/>
              </w:rPr>
              <w:t>5-6 тыс.ед хранения/ 4-5 читательских мест</w:t>
            </w:r>
          </w:p>
        </w:tc>
        <w:tc>
          <w:tcPr>
            <w:tcW w:w="1872" w:type="dxa"/>
            <w:vMerge w:val="restart"/>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r w:rsidR="00EC5E18" w:rsidRPr="00EC5E18" w:rsidTr="00E52984">
        <w:trPr>
          <w:trHeight w:val="541"/>
        </w:trPr>
        <w:tc>
          <w:tcPr>
            <w:tcW w:w="85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lastRenderedPageBreak/>
              <w:t xml:space="preserve"> 1.4.1</w:t>
            </w:r>
          </w:p>
        </w:tc>
        <w:tc>
          <w:tcPr>
            <w:tcW w:w="3102"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Св. 5 до 10</w:t>
            </w:r>
          </w:p>
        </w:tc>
        <w:tc>
          <w:tcPr>
            <w:tcW w:w="1686"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953" w:type="dxa"/>
            <w:tcBorders>
              <w:left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4,5-5/3-4*</w:t>
            </w:r>
          </w:p>
        </w:tc>
        <w:tc>
          <w:tcPr>
            <w:tcW w:w="1872"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541"/>
        </w:trPr>
        <w:tc>
          <w:tcPr>
            <w:tcW w:w="850"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1.5</w:t>
            </w:r>
          </w:p>
        </w:tc>
        <w:tc>
          <w:tcPr>
            <w:tcW w:w="3102"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Дополнительно в центральной библиотеке местной системы расселения (административный  район)</w:t>
            </w:r>
          </w:p>
        </w:tc>
        <w:tc>
          <w:tcPr>
            <w:tcW w:w="1686" w:type="dxa"/>
            <w:tcBorders>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1000 человек системы</w:t>
            </w:r>
          </w:p>
        </w:tc>
        <w:tc>
          <w:tcPr>
            <w:tcW w:w="1953" w:type="dxa"/>
            <w:tcBorders>
              <w:left w:val="single" w:sz="4" w:space="0" w:color="auto"/>
              <w:bottom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4,5-5 тыс.ед.хранения/ 3-4 читательских места</w:t>
            </w:r>
          </w:p>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872" w:type="dxa"/>
            <w:vMerge/>
            <w:tcBorders>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541"/>
        </w:trPr>
        <w:tc>
          <w:tcPr>
            <w:tcW w:w="850"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1.6</w:t>
            </w:r>
          </w:p>
        </w:tc>
        <w:tc>
          <w:tcPr>
            <w:tcW w:w="3102"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Для всех уровней обеспечения услуг</w:t>
            </w:r>
          </w:p>
        </w:tc>
        <w:tc>
          <w:tcPr>
            <w:tcW w:w="1686" w:type="dxa"/>
            <w:tcBorders>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Объем пополнения книжных фондов в год</w:t>
            </w:r>
          </w:p>
        </w:tc>
        <w:tc>
          <w:tcPr>
            <w:tcW w:w="1953" w:type="dxa"/>
            <w:tcBorders>
              <w:left w:val="single" w:sz="4" w:space="0" w:color="auto"/>
              <w:bottom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 xml:space="preserve">250 книг на 1 тыс.человек </w:t>
            </w:r>
          </w:p>
        </w:tc>
        <w:tc>
          <w:tcPr>
            <w:tcW w:w="1872" w:type="dxa"/>
            <w:tcBorders>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Распоряжение Правительства РФ от 03.07.1996 № 1063-р</w:t>
            </w:r>
          </w:p>
        </w:tc>
      </w:tr>
      <w:tr w:rsidR="00EC5E18" w:rsidRPr="00EC5E18" w:rsidTr="00E52984">
        <w:trPr>
          <w:trHeight w:val="541"/>
        </w:trPr>
        <w:tc>
          <w:tcPr>
            <w:tcW w:w="85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eastAsia="hi-IN" w:bidi="hi-IN"/>
              </w:rPr>
              <w:t xml:space="preserve">   </w:t>
            </w:r>
            <w:r w:rsidRPr="00EC5E18">
              <w:rPr>
                <w:rFonts w:ascii="Times New Roman" w:eastAsia="Times New Roman" w:hAnsi="Times New Roman" w:cs="Times New Roman"/>
                <w:sz w:val="20"/>
                <w:szCs w:val="20"/>
                <w:lang w:val="en-US" w:eastAsia="hi-IN" w:bidi="hi-IN"/>
              </w:rPr>
              <w:t>2</w:t>
            </w:r>
          </w:p>
        </w:tc>
        <w:tc>
          <w:tcPr>
            <w:tcW w:w="3102"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c>
          <w:tcPr>
            <w:tcW w:w="1686" w:type="dxa"/>
            <w:tcBorders>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 транспортной доступности</w:t>
            </w:r>
          </w:p>
        </w:tc>
        <w:tc>
          <w:tcPr>
            <w:tcW w:w="1953" w:type="dxa"/>
            <w:tcBorders>
              <w:left w:val="single" w:sz="4" w:space="0" w:color="auto"/>
              <w:bottom w:val="single" w:sz="4" w:space="0" w:color="auto"/>
              <w:right w:val="single" w:sz="4" w:space="0" w:color="auto"/>
            </w:tcBorders>
            <w:vAlign w:val="center"/>
          </w:tcPr>
          <w:p w:rsidR="00EC5E18" w:rsidRPr="0075407B"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30</w:t>
            </w:r>
          </w:p>
        </w:tc>
        <w:tc>
          <w:tcPr>
            <w:tcW w:w="1872" w:type="dxa"/>
            <w:tcBorders>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bl>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p w:rsidR="00EC5E18" w:rsidRPr="00EC5E18" w:rsidRDefault="00EC5E18" w:rsidP="00EC5E18">
      <w:pPr>
        <w:spacing w:after="0" w:line="240" w:lineRule="auto"/>
        <w:jc w:val="both"/>
        <w:rPr>
          <w:rFonts w:ascii="Times New Roman" w:eastAsia="Times New Roman" w:hAnsi="Times New Roman" w:cs="Times New Roman"/>
          <w:sz w:val="24"/>
          <w:szCs w:val="20"/>
          <w:lang w:val="x-none" w:eastAsia="x-none"/>
        </w:rPr>
      </w:pPr>
      <w:r w:rsidRPr="00EC5E18">
        <w:rPr>
          <w:rFonts w:ascii="Times New Roman" w:eastAsia="Times New Roman" w:hAnsi="Times New Roman" w:cs="Times New Roman"/>
          <w:sz w:val="24"/>
          <w:szCs w:val="20"/>
          <w:lang w:val="x-none" w:eastAsia="x-none"/>
        </w:rPr>
        <w:t xml:space="preserve">Примечание: </w:t>
      </w:r>
    </w:p>
    <w:p w:rsidR="00EC5E18" w:rsidRPr="00EC5E18" w:rsidRDefault="00EC5E18" w:rsidP="00EC5E18">
      <w:pPr>
        <w:spacing w:after="0" w:line="240" w:lineRule="auto"/>
        <w:jc w:val="both"/>
        <w:rPr>
          <w:rFonts w:ascii="Times New Roman" w:eastAsia="Times New Roman" w:hAnsi="Times New Roman" w:cs="Times New Roman"/>
          <w:sz w:val="24"/>
          <w:szCs w:val="20"/>
          <w:lang w:val="x-none" w:eastAsia="x-none"/>
        </w:rPr>
      </w:pPr>
      <w:r w:rsidRPr="00EC5E18">
        <w:rPr>
          <w:rFonts w:ascii="Times New Roman" w:eastAsia="Times New Roman" w:hAnsi="Times New Roman" w:cs="Times New Roman"/>
          <w:sz w:val="24"/>
          <w:szCs w:val="20"/>
          <w:lang w:val="x-none" w:eastAsia="x-none"/>
        </w:rPr>
        <w:t>1.(*) Меньшую вместимость библиотек принимать для больших поселений.</w:t>
      </w:r>
    </w:p>
    <w:p w:rsidR="00EC5E18" w:rsidRPr="00EC5E18" w:rsidRDefault="00EC5E18" w:rsidP="00EC5E18">
      <w:pPr>
        <w:tabs>
          <w:tab w:val="num" w:pos="0"/>
        </w:tabs>
        <w:suppressAutoHyphens/>
        <w:spacing w:after="0" w:line="240" w:lineRule="auto"/>
        <w:ind w:left="425" w:hanging="432"/>
        <w:contextualSpacing/>
        <w:jc w:val="center"/>
        <w:outlineLvl w:val="0"/>
        <w:rPr>
          <w:rFonts w:ascii="Times New Roman" w:eastAsia="Times New Roman" w:hAnsi="Times New Roman" w:cs="Times New Roman"/>
          <w:b/>
          <w:kern w:val="1"/>
          <w:sz w:val="24"/>
          <w:szCs w:val="24"/>
          <w:lang w:eastAsia="hi-IN" w:bidi="hi-IN"/>
        </w:rPr>
      </w:pPr>
    </w:p>
    <w:p w:rsidR="00EC5E18" w:rsidRPr="00EC5E18" w:rsidRDefault="00EC5E18" w:rsidP="00EC5E18">
      <w:pPr>
        <w:suppressAutoHyphens/>
        <w:spacing w:after="0" w:line="240" w:lineRule="auto"/>
        <w:jc w:val="both"/>
        <w:rPr>
          <w:rFonts w:ascii="Times New Roman" w:eastAsia="Times New Roman" w:hAnsi="Times New Roman" w:cs="Times New Roman"/>
          <w:b/>
          <w:sz w:val="28"/>
          <w:szCs w:val="28"/>
          <w:lang w:eastAsia="hi-IN" w:bidi="hi-IN"/>
        </w:rPr>
      </w:pPr>
      <w:r w:rsidRPr="00EC5E18">
        <w:rPr>
          <w:rFonts w:ascii="Times New Roman" w:eastAsia="Times New Roman" w:hAnsi="Times New Roman" w:cs="Times New Roman"/>
          <w:b/>
          <w:sz w:val="20"/>
          <w:szCs w:val="20"/>
          <w:lang w:eastAsia="hi-IN" w:bidi="hi-IN"/>
        </w:rPr>
        <w:t xml:space="preserve">         </w:t>
      </w:r>
      <w:r w:rsidRPr="00EC5E18">
        <w:rPr>
          <w:rFonts w:ascii="Times New Roman" w:eastAsia="Times New Roman" w:hAnsi="Times New Roman" w:cs="Times New Roman"/>
          <w:sz w:val="28"/>
          <w:szCs w:val="28"/>
          <w:lang w:eastAsia="hi-IN" w:bidi="hi-IN"/>
        </w:rPr>
        <w:t>Для межпоселенческой библиотеки объем пополнения книжного фонда и объем книжного фонда при открытии библиотек рассчитывается исходя из количества населения в муниципальном районе, книжный фонд детской и юношеской библиотек рассчитывается исходя из количества детей и юношества в соответствии с распоряжением Правительства РФ от 03.07.1996 № 1063-р</w:t>
      </w:r>
      <w:r w:rsidRPr="00EC5E18">
        <w:rPr>
          <w:rFonts w:ascii="Times New Roman" w:eastAsia="Times New Roman" w:hAnsi="Times New Roman" w:cs="Times New Roman"/>
          <w:b/>
          <w:sz w:val="28"/>
          <w:szCs w:val="28"/>
          <w:lang w:eastAsia="hi-IN" w:bidi="hi-IN"/>
        </w:rPr>
        <w:t>.</w:t>
      </w:r>
    </w:p>
    <w:p w:rsidR="00EC5E18" w:rsidRPr="00EC5E18" w:rsidRDefault="00EC5E18" w:rsidP="00EC5E18">
      <w:pPr>
        <w:tabs>
          <w:tab w:val="num" w:pos="0"/>
        </w:tabs>
        <w:suppressAutoHyphens/>
        <w:spacing w:after="0" w:line="240" w:lineRule="auto"/>
        <w:ind w:left="425" w:hanging="432"/>
        <w:contextualSpacing/>
        <w:jc w:val="center"/>
        <w:outlineLvl w:val="0"/>
        <w:rPr>
          <w:rFonts w:ascii="Times New Roman" w:eastAsia="Times New Roman" w:hAnsi="Times New Roman" w:cs="Times New Roman"/>
          <w:b/>
          <w:kern w:val="1"/>
          <w:sz w:val="28"/>
          <w:szCs w:val="28"/>
          <w:lang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eastAsia="hi-IN" w:bidi="hi-IN"/>
        </w:rPr>
      </w:pPr>
      <w:r w:rsidRPr="00EC5E18">
        <w:rPr>
          <w:rFonts w:ascii="Times New Roman" w:eastAsia="Times New Roman" w:hAnsi="Times New Roman" w:cs="Times New Roman"/>
          <w:b/>
          <w:sz w:val="20"/>
          <w:szCs w:val="20"/>
          <w:lang w:eastAsia="hi-IN" w:bidi="hi-IN"/>
        </w:rPr>
        <w:t>Объекты  общественного питания, торговли и бытового обслуживания</w:t>
      </w:r>
    </w:p>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eastAsia="hi-IN" w:bidi="hi-IN"/>
        </w:rPr>
      </w:pPr>
    </w:p>
    <w:p w:rsidR="00EC5E18" w:rsidRPr="00EC5E18" w:rsidRDefault="00EC5E18" w:rsidP="00EC5E18">
      <w:pPr>
        <w:suppressAutoHyphens/>
        <w:spacing w:after="0" w:line="240" w:lineRule="auto"/>
        <w:jc w:val="right"/>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Таблица 56</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928"/>
        <w:gridCol w:w="1573"/>
        <w:gridCol w:w="1463"/>
        <w:gridCol w:w="1779"/>
      </w:tblGrid>
      <w:tr w:rsidR="00EC5E18" w:rsidRPr="00EC5E18" w:rsidTr="00E52984">
        <w:tc>
          <w:tcPr>
            <w:tcW w:w="720" w:type="dxa"/>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w:t>
            </w:r>
          </w:p>
        </w:tc>
        <w:tc>
          <w:tcPr>
            <w:tcW w:w="3928"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Наименование объекта, </w:t>
            </w:r>
          </w:p>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ресурса</w:t>
            </w:r>
          </w:p>
        </w:tc>
        <w:tc>
          <w:tcPr>
            <w:tcW w:w="1573"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Единица измерения</w:t>
            </w:r>
          </w:p>
        </w:tc>
        <w:tc>
          <w:tcPr>
            <w:tcW w:w="1463"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Величина</w:t>
            </w:r>
          </w:p>
        </w:tc>
        <w:tc>
          <w:tcPr>
            <w:tcW w:w="1779"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Обоснование</w:t>
            </w:r>
          </w:p>
        </w:tc>
      </w:tr>
      <w:tr w:rsidR="00EC5E18" w:rsidRPr="00EC5E18" w:rsidTr="00E52984">
        <w:tc>
          <w:tcPr>
            <w:tcW w:w="720" w:type="dxa"/>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w:t>
            </w:r>
          </w:p>
        </w:tc>
        <w:tc>
          <w:tcPr>
            <w:tcW w:w="3928" w:type="dxa"/>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1573"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463"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779"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7170A" w:rsidRPr="00EC5E18" w:rsidTr="00E52984">
        <w:tc>
          <w:tcPr>
            <w:tcW w:w="720" w:type="dxa"/>
          </w:tcPr>
          <w:p w:rsidR="0067170A" w:rsidRPr="00484E63" w:rsidRDefault="0067170A" w:rsidP="00EC5E18">
            <w:pPr>
              <w:suppressAutoHyphens/>
              <w:spacing w:after="0" w:line="240" w:lineRule="auto"/>
              <w:jc w:val="center"/>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1.1</w:t>
            </w:r>
          </w:p>
        </w:tc>
        <w:tc>
          <w:tcPr>
            <w:tcW w:w="3928" w:type="dxa"/>
            <w:vAlign w:val="center"/>
          </w:tcPr>
          <w:p w:rsidR="0067170A" w:rsidRPr="00484E63" w:rsidRDefault="0067170A" w:rsidP="00EC5E18">
            <w:pPr>
              <w:suppressAutoHyphens/>
              <w:spacing w:after="0" w:line="240" w:lineRule="auto"/>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Торговые павильоны и киоски по продаже продовольственных товаров и сельскохозяйственной продукции</w:t>
            </w:r>
          </w:p>
        </w:tc>
        <w:tc>
          <w:tcPr>
            <w:tcW w:w="1573" w:type="dxa"/>
            <w:vAlign w:val="center"/>
          </w:tcPr>
          <w:p w:rsidR="0067170A" w:rsidRPr="00484E63" w:rsidRDefault="0067170A" w:rsidP="00EC5E18">
            <w:pPr>
              <w:suppressAutoHyphens/>
              <w:spacing w:after="0" w:line="240" w:lineRule="auto"/>
              <w:jc w:val="center"/>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кол –во  объектов на 10000 чел.</w:t>
            </w:r>
          </w:p>
        </w:tc>
        <w:tc>
          <w:tcPr>
            <w:tcW w:w="1463" w:type="dxa"/>
            <w:vAlign w:val="center"/>
          </w:tcPr>
          <w:p w:rsidR="0067170A" w:rsidRPr="0067170A" w:rsidRDefault="0067170A" w:rsidP="00EC5E18">
            <w:pPr>
              <w:suppressAutoHyphens/>
              <w:spacing w:after="0" w:line="240" w:lineRule="auto"/>
              <w:jc w:val="center"/>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6,0</w:t>
            </w:r>
          </w:p>
        </w:tc>
        <w:tc>
          <w:tcPr>
            <w:tcW w:w="1779" w:type="dxa"/>
            <w:vMerge w:val="restart"/>
            <w:vAlign w:val="center"/>
          </w:tcPr>
          <w:p w:rsidR="0067170A" w:rsidRPr="0067170A" w:rsidRDefault="0067170A" w:rsidP="00C603AB">
            <w:pPr>
              <w:suppressAutoHyphens/>
              <w:spacing w:after="0" w:line="240" w:lineRule="auto"/>
              <w:jc w:val="center"/>
              <w:rPr>
                <w:rFonts w:ascii="Times New Roman" w:eastAsia="Times New Roman" w:hAnsi="Times New Roman" w:cs="Times New Roman"/>
                <w:sz w:val="20"/>
                <w:szCs w:val="20"/>
                <w:lang w:eastAsia="hi-IN" w:bidi="hi-IN"/>
              </w:rPr>
            </w:pPr>
            <w:r>
              <w:rPr>
                <w:rFonts w:ascii="Times New Roman" w:eastAsia="Times New Roman" w:hAnsi="Times New Roman" w:cs="Times New Roman"/>
                <w:color w:val="C00000"/>
                <w:sz w:val="20"/>
                <w:szCs w:val="20"/>
                <w:lang w:eastAsia="hi-IN" w:bidi="hi-IN"/>
              </w:rPr>
              <w:t xml:space="preserve">В соответствии с проектом постановления Правительства  </w:t>
            </w:r>
            <w:r w:rsidR="00C603AB">
              <w:rPr>
                <w:rFonts w:ascii="Times New Roman" w:eastAsia="Times New Roman" w:hAnsi="Times New Roman" w:cs="Times New Roman"/>
                <w:color w:val="C00000"/>
                <w:sz w:val="20"/>
                <w:szCs w:val="20"/>
                <w:lang w:eastAsia="hi-IN" w:bidi="hi-IN"/>
              </w:rPr>
              <w:t>ранее (</w:t>
            </w:r>
            <w:r w:rsidRPr="004547E8">
              <w:rPr>
                <w:rFonts w:ascii="Times New Roman" w:eastAsia="Times New Roman" w:hAnsi="Times New Roman" w:cs="Times New Roman"/>
                <w:color w:val="C00000"/>
                <w:sz w:val="20"/>
                <w:szCs w:val="20"/>
                <w:lang w:eastAsia="hi-IN" w:bidi="hi-IN"/>
              </w:rPr>
              <w:t>Постановлени</w:t>
            </w:r>
            <w:r w:rsidR="00C603AB">
              <w:rPr>
                <w:rFonts w:ascii="Times New Roman" w:eastAsia="Times New Roman" w:hAnsi="Times New Roman" w:cs="Times New Roman"/>
                <w:color w:val="C00000"/>
                <w:sz w:val="20"/>
                <w:szCs w:val="20"/>
                <w:lang w:eastAsia="hi-IN" w:bidi="hi-IN"/>
              </w:rPr>
              <w:t xml:space="preserve">е </w:t>
            </w:r>
            <w:r w:rsidRPr="004547E8">
              <w:rPr>
                <w:rFonts w:ascii="Times New Roman" w:eastAsia="Times New Roman" w:hAnsi="Times New Roman" w:cs="Times New Roman"/>
                <w:color w:val="C00000"/>
                <w:sz w:val="20"/>
                <w:szCs w:val="20"/>
                <w:lang w:eastAsia="hi-IN" w:bidi="hi-IN"/>
              </w:rPr>
              <w:t>Правительства ЯО от 31.01.2011 № 39-п</w:t>
            </w:r>
            <w:r w:rsidR="00C603AB">
              <w:rPr>
                <w:rFonts w:ascii="Times New Roman" w:eastAsia="Times New Roman" w:hAnsi="Times New Roman" w:cs="Times New Roman"/>
                <w:color w:val="C00000"/>
                <w:sz w:val="20"/>
                <w:szCs w:val="20"/>
                <w:lang w:eastAsia="hi-IN" w:bidi="hi-IN"/>
              </w:rPr>
              <w:t>)</w:t>
            </w:r>
          </w:p>
        </w:tc>
      </w:tr>
      <w:tr w:rsidR="0067170A" w:rsidRPr="00EC5E18" w:rsidTr="00E52984">
        <w:tc>
          <w:tcPr>
            <w:tcW w:w="720" w:type="dxa"/>
          </w:tcPr>
          <w:p w:rsidR="0067170A" w:rsidRDefault="0067170A" w:rsidP="00EC5E18">
            <w:pPr>
              <w:suppressAutoHyphens/>
              <w:spacing w:after="0" w:line="240" w:lineRule="auto"/>
              <w:jc w:val="center"/>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1.2</w:t>
            </w:r>
          </w:p>
        </w:tc>
        <w:tc>
          <w:tcPr>
            <w:tcW w:w="3928" w:type="dxa"/>
            <w:vAlign w:val="center"/>
          </w:tcPr>
          <w:p w:rsidR="0067170A" w:rsidRDefault="0067170A" w:rsidP="00EC5E18">
            <w:pPr>
              <w:suppressAutoHyphens/>
              <w:spacing w:after="0" w:line="240" w:lineRule="auto"/>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Торговые павильоны и киоски по продаже продукции общественного питания</w:t>
            </w:r>
          </w:p>
        </w:tc>
        <w:tc>
          <w:tcPr>
            <w:tcW w:w="1573" w:type="dxa"/>
            <w:vAlign w:val="center"/>
          </w:tcPr>
          <w:p w:rsidR="0067170A" w:rsidRDefault="0067170A" w:rsidP="00EC5E18">
            <w:pPr>
              <w:suppressAutoHyphens/>
              <w:spacing w:after="0" w:line="240" w:lineRule="auto"/>
              <w:jc w:val="center"/>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кол –во  объектов на 10000 чел.</w:t>
            </w:r>
          </w:p>
        </w:tc>
        <w:tc>
          <w:tcPr>
            <w:tcW w:w="1463" w:type="dxa"/>
            <w:vAlign w:val="center"/>
          </w:tcPr>
          <w:p w:rsidR="0067170A" w:rsidRDefault="0067170A" w:rsidP="00EC5E18">
            <w:pPr>
              <w:suppressAutoHyphens/>
              <w:spacing w:after="0" w:line="240" w:lineRule="auto"/>
              <w:jc w:val="center"/>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0,7</w:t>
            </w:r>
          </w:p>
        </w:tc>
        <w:tc>
          <w:tcPr>
            <w:tcW w:w="1779" w:type="dxa"/>
            <w:vMerge/>
            <w:vAlign w:val="center"/>
          </w:tcPr>
          <w:p w:rsidR="0067170A" w:rsidRPr="0067170A" w:rsidRDefault="0067170A" w:rsidP="00EC5E18">
            <w:pPr>
              <w:suppressAutoHyphens/>
              <w:spacing w:after="0" w:line="240" w:lineRule="auto"/>
              <w:jc w:val="center"/>
              <w:rPr>
                <w:rFonts w:ascii="Times New Roman" w:eastAsia="Times New Roman" w:hAnsi="Times New Roman" w:cs="Times New Roman"/>
                <w:sz w:val="20"/>
                <w:szCs w:val="20"/>
                <w:lang w:eastAsia="hi-IN" w:bidi="hi-IN"/>
              </w:rPr>
            </w:pPr>
          </w:p>
        </w:tc>
      </w:tr>
      <w:tr w:rsidR="0067170A" w:rsidRPr="00EC5E18" w:rsidTr="00E52984">
        <w:tc>
          <w:tcPr>
            <w:tcW w:w="720" w:type="dxa"/>
          </w:tcPr>
          <w:p w:rsidR="0067170A" w:rsidRDefault="0067170A" w:rsidP="00EC5E18">
            <w:pPr>
              <w:suppressAutoHyphens/>
              <w:spacing w:after="0" w:line="240" w:lineRule="auto"/>
              <w:jc w:val="center"/>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1.3</w:t>
            </w:r>
          </w:p>
        </w:tc>
        <w:tc>
          <w:tcPr>
            <w:tcW w:w="3928" w:type="dxa"/>
            <w:vAlign w:val="center"/>
          </w:tcPr>
          <w:p w:rsidR="0067170A" w:rsidRDefault="0067170A" w:rsidP="00EC5E18">
            <w:pPr>
              <w:suppressAutoHyphens/>
              <w:spacing w:after="0" w:line="240" w:lineRule="auto"/>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Торговые павильоны и киоски по продаже печатной продукции</w:t>
            </w:r>
          </w:p>
        </w:tc>
        <w:tc>
          <w:tcPr>
            <w:tcW w:w="1573" w:type="dxa"/>
            <w:vAlign w:val="center"/>
          </w:tcPr>
          <w:p w:rsidR="0067170A" w:rsidRDefault="0067170A" w:rsidP="00EC5E18">
            <w:pPr>
              <w:suppressAutoHyphens/>
              <w:spacing w:after="0" w:line="240" w:lineRule="auto"/>
              <w:jc w:val="center"/>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кол –во  объектов на 10000 чел.</w:t>
            </w:r>
          </w:p>
        </w:tc>
        <w:tc>
          <w:tcPr>
            <w:tcW w:w="1463" w:type="dxa"/>
            <w:vAlign w:val="center"/>
          </w:tcPr>
          <w:p w:rsidR="0067170A" w:rsidRDefault="0067170A" w:rsidP="00EC5E18">
            <w:pPr>
              <w:suppressAutoHyphens/>
              <w:spacing w:after="0" w:line="240" w:lineRule="auto"/>
              <w:jc w:val="center"/>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1,1</w:t>
            </w:r>
          </w:p>
        </w:tc>
        <w:tc>
          <w:tcPr>
            <w:tcW w:w="1779" w:type="dxa"/>
            <w:vMerge/>
            <w:vAlign w:val="center"/>
          </w:tcPr>
          <w:p w:rsidR="0067170A" w:rsidRPr="0067170A" w:rsidRDefault="0067170A" w:rsidP="00EC5E18">
            <w:pPr>
              <w:suppressAutoHyphens/>
              <w:spacing w:after="0" w:line="240" w:lineRule="auto"/>
              <w:jc w:val="center"/>
              <w:rPr>
                <w:rFonts w:ascii="Times New Roman" w:eastAsia="Times New Roman" w:hAnsi="Times New Roman" w:cs="Times New Roman"/>
                <w:sz w:val="20"/>
                <w:szCs w:val="20"/>
                <w:lang w:eastAsia="hi-IN" w:bidi="hi-IN"/>
              </w:rPr>
            </w:pPr>
          </w:p>
        </w:tc>
      </w:tr>
      <w:tr w:rsidR="0067170A" w:rsidRPr="00EC5E18" w:rsidTr="00C603AB">
        <w:trPr>
          <w:trHeight w:val="758"/>
        </w:trPr>
        <w:tc>
          <w:tcPr>
            <w:tcW w:w="720" w:type="dxa"/>
            <w:tcBorders>
              <w:top w:val="single" w:sz="4" w:space="0" w:color="auto"/>
              <w:left w:val="single" w:sz="4" w:space="0" w:color="auto"/>
              <w:right w:val="single" w:sz="4" w:space="0" w:color="auto"/>
            </w:tcBorders>
          </w:tcPr>
          <w:p w:rsidR="0067170A" w:rsidRPr="0067170A" w:rsidRDefault="0067170A" w:rsidP="00EC5E18">
            <w:pPr>
              <w:suppressAutoHyphens/>
              <w:spacing w:after="0" w:line="240" w:lineRule="auto"/>
              <w:jc w:val="both"/>
              <w:rPr>
                <w:rFonts w:ascii="Times New Roman" w:eastAsia="Times New Roman" w:hAnsi="Times New Roman" w:cs="Times New Roman"/>
                <w:sz w:val="20"/>
                <w:szCs w:val="20"/>
                <w:lang w:eastAsia="hi-IN" w:bidi="hi-IN"/>
              </w:rPr>
            </w:pPr>
          </w:p>
          <w:p w:rsidR="0067170A" w:rsidRPr="008B7ABC" w:rsidRDefault="0067170A" w:rsidP="008B7ABC">
            <w:pPr>
              <w:suppressAutoHyphens/>
              <w:spacing w:after="0" w:line="240" w:lineRule="auto"/>
              <w:jc w:val="both"/>
              <w:rPr>
                <w:rFonts w:ascii="Times New Roman" w:eastAsia="Times New Roman" w:hAnsi="Times New Roman" w:cs="Times New Roman"/>
                <w:sz w:val="20"/>
                <w:szCs w:val="20"/>
                <w:lang w:eastAsia="hi-IN" w:bidi="hi-IN"/>
              </w:rPr>
            </w:pPr>
            <w:r w:rsidRPr="0067170A">
              <w:rPr>
                <w:rFonts w:ascii="Times New Roman" w:eastAsia="Times New Roman" w:hAnsi="Times New Roman" w:cs="Times New Roman"/>
                <w:sz w:val="20"/>
                <w:szCs w:val="20"/>
                <w:lang w:eastAsia="hi-IN" w:bidi="hi-IN"/>
              </w:rPr>
              <w:t xml:space="preserve">  </w:t>
            </w:r>
            <w:r w:rsidRPr="00EC5E18">
              <w:rPr>
                <w:rFonts w:ascii="Times New Roman" w:eastAsia="Times New Roman" w:hAnsi="Times New Roman" w:cs="Times New Roman"/>
                <w:sz w:val="20"/>
                <w:szCs w:val="20"/>
                <w:lang w:val="en-US" w:eastAsia="hi-IN" w:bidi="hi-IN"/>
              </w:rPr>
              <w:t>1.</w:t>
            </w:r>
            <w:r w:rsidR="008B7ABC">
              <w:rPr>
                <w:rFonts w:ascii="Times New Roman" w:eastAsia="Times New Roman" w:hAnsi="Times New Roman" w:cs="Times New Roman"/>
                <w:sz w:val="20"/>
                <w:szCs w:val="20"/>
                <w:lang w:eastAsia="hi-IN" w:bidi="hi-IN"/>
              </w:rPr>
              <w:t>4</w:t>
            </w:r>
          </w:p>
        </w:tc>
        <w:tc>
          <w:tcPr>
            <w:tcW w:w="3928" w:type="dxa"/>
            <w:tcBorders>
              <w:top w:val="single" w:sz="4" w:space="0" w:color="auto"/>
              <w:left w:val="single" w:sz="4" w:space="0" w:color="auto"/>
              <w:right w:val="single" w:sz="4" w:space="0" w:color="auto"/>
            </w:tcBorders>
            <w:vAlign w:val="center"/>
          </w:tcPr>
          <w:p w:rsidR="0067170A" w:rsidRPr="00EC5E18" w:rsidRDefault="0067170A" w:rsidP="00EC5E18">
            <w:pPr>
              <w:suppressAutoHyphens/>
              <w:spacing w:after="0" w:line="240" w:lineRule="auto"/>
              <w:jc w:val="both"/>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Магазин продовольственных товаров</w:t>
            </w:r>
          </w:p>
        </w:tc>
        <w:tc>
          <w:tcPr>
            <w:tcW w:w="1573" w:type="dxa"/>
            <w:tcBorders>
              <w:top w:val="single" w:sz="4" w:space="0" w:color="auto"/>
              <w:left w:val="single" w:sz="4" w:space="0" w:color="auto"/>
              <w:right w:val="single" w:sz="4" w:space="0" w:color="auto"/>
            </w:tcBorders>
            <w:vAlign w:val="center"/>
          </w:tcPr>
          <w:p w:rsidR="0067170A" w:rsidRPr="00EC5E18" w:rsidRDefault="0067170A"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м2 торговой площади  </w:t>
            </w:r>
          </w:p>
          <w:p w:rsidR="0067170A" w:rsidRPr="00EC5E18" w:rsidRDefault="0067170A"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на 1000 чел.</w:t>
            </w:r>
          </w:p>
        </w:tc>
        <w:tc>
          <w:tcPr>
            <w:tcW w:w="1463" w:type="dxa"/>
            <w:tcBorders>
              <w:top w:val="single" w:sz="4" w:space="0" w:color="auto"/>
              <w:left w:val="single" w:sz="4" w:space="0" w:color="auto"/>
            </w:tcBorders>
            <w:vAlign w:val="center"/>
          </w:tcPr>
          <w:p w:rsidR="0067170A" w:rsidRPr="006C74B5" w:rsidRDefault="0067170A" w:rsidP="00EC5E18">
            <w:pPr>
              <w:suppressAutoHyphens/>
              <w:spacing w:after="0" w:line="240" w:lineRule="auto"/>
              <w:jc w:val="center"/>
              <w:rPr>
                <w:rFonts w:ascii="Times New Roman" w:eastAsia="Times New Roman" w:hAnsi="Times New Roman" w:cs="Times New Roman"/>
                <w:sz w:val="20"/>
                <w:szCs w:val="20"/>
                <w:lang w:eastAsia="hi-IN" w:bidi="hi-IN"/>
              </w:rPr>
            </w:pPr>
            <w:r w:rsidRPr="006C74B5">
              <w:rPr>
                <w:rFonts w:ascii="Times New Roman" w:eastAsia="Times New Roman" w:hAnsi="Times New Roman" w:cs="Times New Roman"/>
                <w:sz w:val="20"/>
                <w:szCs w:val="20"/>
                <w:lang w:eastAsia="hi-IN" w:bidi="hi-IN"/>
              </w:rPr>
              <w:t>156</w:t>
            </w:r>
          </w:p>
        </w:tc>
        <w:tc>
          <w:tcPr>
            <w:tcW w:w="1779" w:type="dxa"/>
            <w:vMerge/>
            <w:vAlign w:val="center"/>
          </w:tcPr>
          <w:p w:rsidR="0067170A" w:rsidRPr="00EC5E18" w:rsidRDefault="0067170A" w:rsidP="00EC5E18">
            <w:pPr>
              <w:suppressAutoHyphens/>
              <w:spacing w:after="0" w:line="240" w:lineRule="auto"/>
              <w:jc w:val="center"/>
              <w:rPr>
                <w:rFonts w:ascii="Times New Roman" w:eastAsia="Times New Roman" w:hAnsi="Times New Roman" w:cs="Times New Roman"/>
                <w:b/>
                <w:sz w:val="20"/>
                <w:szCs w:val="20"/>
                <w:lang w:eastAsia="hi-IN" w:bidi="hi-IN"/>
              </w:rPr>
            </w:pPr>
          </w:p>
        </w:tc>
      </w:tr>
      <w:tr w:rsidR="0067170A" w:rsidRPr="00EC5E18" w:rsidTr="00C603AB">
        <w:trPr>
          <w:trHeight w:val="819"/>
        </w:trPr>
        <w:tc>
          <w:tcPr>
            <w:tcW w:w="720" w:type="dxa"/>
            <w:tcBorders>
              <w:top w:val="single" w:sz="4" w:space="0" w:color="auto"/>
              <w:left w:val="single" w:sz="4" w:space="0" w:color="auto"/>
              <w:bottom w:val="single" w:sz="4" w:space="0" w:color="auto"/>
              <w:right w:val="single" w:sz="4" w:space="0" w:color="auto"/>
            </w:tcBorders>
          </w:tcPr>
          <w:p w:rsidR="0067170A" w:rsidRPr="00EC5E18" w:rsidRDefault="0067170A" w:rsidP="00EC5E18">
            <w:pPr>
              <w:suppressAutoHyphens/>
              <w:spacing w:after="0" w:line="240" w:lineRule="auto"/>
              <w:rPr>
                <w:rFonts w:ascii="Times New Roman" w:eastAsia="Times New Roman" w:hAnsi="Times New Roman" w:cs="Times New Roman"/>
                <w:sz w:val="20"/>
                <w:szCs w:val="20"/>
                <w:lang w:eastAsia="hi-IN" w:bidi="hi-IN"/>
              </w:rPr>
            </w:pPr>
          </w:p>
          <w:p w:rsidR="0067170A" w:rsidRPr="008B7ABC" w:rsidRDefault="0067170A" w:rsidP="008B7ABC">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  </w:t>
            </w:r>
            <w:r w:rsidRPr="00EC5E18">
              <w:rPr>
                <w:rFonts w:ascii="Times New Roman" w:eastAsia="Times New Roman" w:hAnsi="Times New Roman" w:cs="Times New Roman"/>
                <w:sz w:val="20"/>
                <w:szCs w:val="20"/>
                <w:lang w:val="en-US" w:eastAsia="hi-IN" w:bidi="hi-IN"/>
              </w:rPr>
              <w:t>1.</w:t>
            </w:r>
            <w:r w:rsidR="008B7ABC">
              <w:rPr>
                <w:rFonts w:ascii="Times New Roman" w:eastAsia="Times New Roman" w:hAnsi="Times New Roman" w:cs="Times New Roman"/>
                <w:sz w:val="20"/>
                <w:szCs w:val="20"/>
                <w:lang w:eastAsia="hi-IN" w:bidi="hi-IN"/>
              </w:rPr>
              <w:t>5</w:t>
            </w:r>
          </w:p>
        </w:tc>
        <w:tc>
          <w:tcPr>
            <w:tcW w:w="3928" w:type="dxa"/>
            <w:tcBorders>
              <w:top w:val="single" w:sz="4" w:space="0" w:color="auto"/>
              <w:left w:val="single" w:sz="4" w:space="0" w:color="auto"/>
              <w:bottom w:val="single" w:sz="4" w:space="0" w:color="auto"/>
              <w:right w:val="single" w:sz="4" w:space="0" w:color="auto"/>
            </w:tcBorders>
            <w:vAlign w:val="center"/>
          </w:tcPr>
          <w:p w:rsidR="0067170A" w:rsidRPr="00EC5E18" w:rsidRDefault="0067170A" w:rsidP="00EC5E18">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Магазин непродовольственных товаров повседневного спроса</w:t>
            </w:r>
          </w:p>
        </w:tc>
        <w:tc>
          <w:tcPr>
            <w:tcW w:w="1573" w:type="dxa"/>
            <w:tcBorders>
              <w:top w:val="single" w:sz="4" w:space="0" w:color="auto"/>
              <w:left w:val="single" w:sz="4" w:space="0" w:color="auto"/>
              <w:bottom w:val="single" w:sz="4" w:space="0" w:color="auto"/>
              <w:right w:val="single" w:sz="4" w:space="0" w:color="auto"/>
            </w:tcBorders>
            <w:vAlign w:val="center"/>
          </w:tcPr>
          <w:p w:rsidR="0067170A" w:rsidRPr="00EC5E18" w:rsidRDefault="0067170A"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м2 торговой площади  </w:t>
            </w:r>
          </w:p>
          <w:p w:rsidR="0067170A" w:rsidRPr="00EC5E18" w:rsidRDefault="0067170A"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на 1000 чел.</w:t>
            </w:r>
          </w:p>
        </w:tc>
        <w:tc>
          <w:tcPr>
            <w:tcW w:w="1463" w:type="dxa"/>
            <w:tcBorders>
              <w:top w:val="single" w:sz="4" w:space="0" w:color="auto"/>
              <w:left w:val="single" w:sz="4" w:space="0" w:color="auto"/>
              <w:bottom w:val="single" w:sz="4" w:space="0" w:color="auto"/>
            </w:tcBorders>
            <w:vAlign w:val="center"/>
          </w:tcPr>
          <w:p w:rsidR="0067170A" w:rsidRPr="006C74B5" w:rsidRDefault="0067170A" w:rsidP="00EC5E18">
            <w:pPr>
              <w:suppressAutoHyphens/>
              <w:spacing w:after="0" w:line="240" w:lineRule="auto"/>
              <w:jc w:val="center"/>
              <w:rPr>
                <w:rFonts w:ascii="Times New Roman" w:eastAsia="Times New Roman" w:hAnsi="Times New Roman" w:cs="Times New Roman"/>
                <w:sz w:val="20"/>
                <w:szCs w:val="20"/>
                <w:lang w:eastAsia="hi-IN" w:bidi="hi-IN"/>
              </w:rPr>
            </w:pPr>
            <w:r w:rsidRPr="006C74B5">
              <w:rPr>
                <w:rFonts w:ascii="Times New Roman" w:eastAsia="Times New Roman" w:hAnsi="Times New Roman" w:cs="Times New Roman"/>
                <w:sz w:val="20"/>
                <w:szCs w:val="20"/>
                <w:lang w:eastAsia="hi-IN" w:bidi="hi-IN"/>
              </w:rPr>
              <w:t>297</w:t>
            </w:r>
          </w:p>
        </w:tc>
        <w:tc>
          <w:tcPr>
            <w:tcW w:w="1779" w:type="dxa"/>
            <w:vMerge/>
            <w:vAlign w:val="center"/>
          </w:tcPr>
          <w:p w:rsidR="0067170A" w:rsidRPr="00EC5E18" w:rsidRDefault="0067170A"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878"/>
        </w:trPr>
        <w:tc>
          <w:tcPr>
            <w:tcW w:w="72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p>
          <w:p w:rsidR="00EC5E18" w:rsidRPr="008B7ABC" w:rsidRDefault="00EC5E18" w:rsidP="008B7ABC">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val="en-US" w:eastAsia="hi-IN" w:bidi="hi-IN"/>
              </w:rPr>
              <w:t xml:space="preserve">  1.</w:t>
            </w:r>
            <w:r w:rsidR="008B7ABC">
              <w:rPr>
                <w:rFonts w:ascii="Times New Roman" w:eastAsia="Times New Roman" w:hAnsi="Times New Roman" w:cs="Times New Roman"/>
                <w:sz w:val="20"/>
                <w:szCs w:val="20"/>
                <w:lang w:eastAsia="hi-IN" w:bidi="hi-IN"/>
              </w:rPr>
              <w:t>6</w:t>
            </w:r>
          </w:p>
        </w:tc>
        <w:tc>
          <w:tcPr>
            <w:tcW w:w="392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Предприятие общественного питания</w:t>
            </w:r>
          </w:p>
        </w:tc>
        <w:tc>
          <w:tcPr>
            <w:tcW w:w="1573"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мест на 1000 чел.</w:t>
            </w:r>
          </w:p>
        </w:tc>
        <w:tc>
          <w:tcPr>
            <w:tcW w:w="1463" w:type="dxa"/>
            <w:tcBorders>
              <w:top w:val="single" w:sz="4" w:space="0" w:color="auto"/>
              <w:left w:val="single" w:sz="4" w:space="0" w:color="auto"/>
              <w:bottom w:val="single" w:sz="4" w:space="0" w:color="auto"/>
              <w:right w:val="single" w:sz="4" w:space="0" w:color="auto"/>
            </w:tcBorders>
            <w:vAlign w:val="center"/>
          </w:tcPr>
          <w:p w:rsidR="00EC5E18" w:rsidRPr="00484E63"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484E63">
              <w:rPr>
                <w:rFonts w:ascii="Times New Roman" w:eastAsia="Times New Roman" w:hAnsi="Times New Roman" w:cs="Times New Roman"/>
                <w:sz w:val="20"/>
                <w:szCs w:val="20"/>
                <w:lang w:val="en-US" w:eastAsia="hi-IN" w:bidi="hi-IN"/>
              </w:rPr>
              <w:t>40</w:t>
            </w:r>
          </w:p>
        </w:tc>
        <w:tc>
          <w:tcPr>
            <w:tcW w:w="1779" w:type="dxa"/>
            <w:vMerge w:val="restart"/>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896"/>
        </w:trPr>
        <w:tc>
          <w:tcPr>
            <w:tcW w:w="72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p>
          <w:p w:rsidR="00EC5E18" w:rsidRPr="008B7ABC" w:rsidRDefault="00EC5E18" w:rsidP="008B7ABC">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val="en-US" w:eastAsia="hi-IN" w:bidi="hi-IN"/>
              </w:rPr>
              <w:t xml:space="preserve">  1.</w:t>
            </w:r>
            <w:r w:rsidR="008B7ABC">
              <w:rPr>
                <w:rFonts w:ascii="Times New Roman" w:eastAsia="Times New Roman" w:hAnsi="Times New Roman" w:cs="Times New Roman"/>
                <w:sz w:val="20"/>
                <w:szCs w:val="20"/>
                <w:lang w:eastAsia="hi-IN" w:bidi="hi-IN"/>
              </w:rPr>
              <w:t>7</w:t>
            </w:r>
          </w:p>
        </w:tc>
        <w:tc>
          <w:tcPr>
            <w:tcW w:w="392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Предприятие бытового обслуживания</w:t>
            </w:r>
          </w:p>
        </w:tc>
        <w:tc>
          <w:tcPr>
            <w:tcW w:w="1573"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рабочее место</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на 1000 чел.</w:t>
            </w:r>
          </w:p>
        </w:tc>
        <w:tc>
          <w:tcPr>
            <w:tcW w:w="1463" w:type="dxa"/>
            <w:tcBorders>
              <w:top w:val="single" w:sz="4" w:space="0" w:color="auto"/>
              <w:left w:val="single" w:sz="4" w:space="0" w:color="auto"/>
              <w:bottom w:val="single" w:sz="4" w:space="0" w:color="auto"/>
              <w:right w:val="single" w:sz="4" w:space="0" w:color="auto"/>
            </w:tcBorders>
            <w:vAlign w:val="center"/>
          </w:tcPr>
          <w:p w:rsidR="00EC5E18" w:rsidRPr="00484E63"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484E63">
              <w:rPr>
                <w:rFonts w:ascii="Times New Roman" w:eastAsia="Times New Roman" w:hAnsi="Times New Roman" w:cs="Times New Roman"/>
                <w:sz w:val="20"/>
                <w:szCs w:val="20"/>
                <w:lang w:val="en-US" w:eastAsia="hi-IN" w:bidi="hi-IN"/>
              </w:rPr>
              <w:t>7</w:t>
            </w:r>
          </w:p>
        </w:tc>
        <w:tc>
          <w:tcPr>
            <w:tcW w:w="1779"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706"/>
        </w:trPr>
        <w:tc>
          <w:tcPr>
            <w:tcW w:w="72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p>
          <w:p w:rsidR="00EC5E18" w:rsidRPr="008B7ABC" w:rsidRDefault="00EC5E18" w:rsidP="008B7ABC">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val="en-US" w:eastAsia="hi-IN" w:bidi="hi-IN"/>
              </w:rPr>
              <w:t xml:space="preserve">  1.</w:t>
            </w:r>
            <w:r w:rsidR="008B7ABC">
              <w:rPr>
                <w:rFonts w:ascii="Times New Roman" w:eastAsia="Times New Roman" w:hAnsi="Times New Roman" w:cs="Times New Roman"/>
                <w:sz w:val="20"/>
                <w:szCs w:val="20"/>
                <w:lang w:eastAsia="hi-IN" w:bidi="hi-IN"/>
              </w:rPr>
              <w:t>8</w:t>
            </w:r>
          </w:p>
        </w:tc>
        <w:tc>
          <w:tcPr>
            <w:tcW w:w="392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Баня</w:t>
            </w:r>
          </w:p>
        </w:tc>
        <w:tc>
          <w:tcPr>
            <w:tcW w:w="1573"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мест</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на 1000 чел.</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463" w:type="dxa"/>
            <w:tcBorders>
              <w:top w:val="single" w:sz="4" w:space="0" w:color="auto"/>
              <w:left w:val="single" w:sz="4" w:space="0" w:color="auto"/>
              <w:bottom w:val="single" w:sz="4" w:space="0" w:color="auto"/>
              <w:right w:val="single" w:sz="4" w:space="0" w:color="auto"/>
            </w:tcBorders>
            <w:vAlign w:val="center"/>
          </w:tcPr>
          <w:p w:rsidR="00EC5E18" w:rsidRPr="00484E63"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484E63">
              <w:rPr>
                <w:rFonts w:ascii="Times New Roman" w:eastAsia="Times New Roman" w:hAnsi="Times New Roman" w:cs="Times New Roman"/>
                <w:sz w:val="20"/>
                <w:szCs w:val="20"/>
                <w:lang w:val="en-US" w:eastAsia="hi-IN" w:bidi="hi-IN"/>
              </w:rPr>
              <w:t>7</w:t>
            </w:r>
          </w:p>
        </w:tc>
        <w:tc>
          <w:tcPr>
            <w:tcW w:w="1779"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767"/>
        </w:trPr>
        <w:tc>
          <w:tcPr>
            <w:tcW w:w="72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p>
          <w:p w:rsidR="00EC5E18" w:rsidRPr="008B7ABC" w:rsidRDefault="00EC5E18" w:rsidP="008B7ABC">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val="en-US" w:eastAsia="hi-IN" w:bidi="hi-IN"/>
              </w:rPr>
              <w:t xml:space="preserve">  1.</w:t>
            </w:r>
            <w:r w:rsidR="008B7ABC">
              <w:rPr>
                <w:rFonts w:ascii="Times New Roman" w:eastAsia="Times New Roman" w:hAnsi="Times New Roman" w:cs="Times New Roman"/>
                <w:sz w:val="20"/>
                <w:szCs w:val="20"/>
                <w:lang w:eastAsia="hi-IN" w:bidi="hi-IN"/>
              </w:rPr>
              <w:t>9</w:t>
            </w:r>
          </w:p>
        </w:tc>
        <w:tc>
          <w:tcPr>
            <w:tcW w:w="392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Химчистка</w:t>
            </w:r>
          </w:p>
        </w:tc>
        <w:tc>
          <w:tcPr>
            <w:tcW w:w="1573"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кг вещей</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в смену</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на 1000 чел.</w:t>
            </w:r>
          </w:p>
        </w:tc>
        <w:tc>
          <w:tcPr>
            <w:tcW w:w="1463" w:type="dxa"/>
            <w:tcBorders>
              <w:top w:val="single" w:sz="4" w:space="0" w:color="auto"/>
              <w:left w:val="single" w:sz="4" w:space="0" w:color="auto"/>
              <w:bottom w:val="single" w:sz="4" w:space="0" w:color="auto"/>
              <w:right w:val="single" w:sz="4" w:space="0" w:color="auto"/>
            </w:tcBorders>
            <w:vAlign w:val="center"/>
          </w:tcPr>
          <w:p w:rsidR="00EC5E18" w:rsidRPr="00484E63"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484E63">
              <w:rPr>
                <w:rFonts w:ascii="Times New Roman" w:eastAsia="Times New Roman" w:hAnsi="Times New Roman" w:cs="Times New Roman"/>
                <w:sz w:val="20"/>
                <w:szCs w:val="20"/>
                <w:lang w:val="en-US" w:eastAsia="hi-IN" w:bidi="hi-IN"/>
              </w:rPr>
              <w:t>3,5</w:t>
            </w:r>
          </w:p>
        </w:tc>
        <w:tc>
          <w:tcPr>
            <w:tcW w:w="1779"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767"/>
        </w:trPr>
        <w:tc>
          <w:tcPr>
            <w:tcW w:w="72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p>
          <w:p w:rsidR="00EC5E18" w:rsidRPr="008B7ABC" w:rsidRDefault="00EC5E18" w:rsidP="008B7ABC">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val="en-US" w:eastAsia="hi-IN" w:bidi="hi-IN"/>
              </w:rPr>
              <w:t xml:space="preserve">  1.</w:t>
            </w:r>
            <w:r w:rsidR="008B7ABC">
              <w:rPr>
                <w:rFonts w:ascii="Times New Roman" w:eastAsia="Times New Roman" w:hAnsi="Times New Roman" w:cs="Times New Roman"/>
                <w:sz w:val="20"/>
                <w:szCs w:val="20"/>
                <w:lang w:eastAsia="hi-IN" w:bidi="hi-IN"/>
              </w:rPr>
              <w:t>10</w:t>
            </w:r>
          </w:p>
        </w:tc>
        <w:tc>
          <w:tcPr>
            <w:tcW w:w="392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Прачечная</w:t>
            </w:r>
          </w:p>
        </w:tc>
        <w:tc>
          <w:tcPr>
            <w:tcW w:w="1573"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кг белья </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в смену</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на 1000 чел.</w:t>
            </w:r>
          </w:p>
        </w:tc>
        <w:tc>
          <w:tcPr>
            <w:tcW w:w="1463" w:type="dxa"/>
            <w:tcBorders>
              <w:top w:val="single" w:sz="4" w:space="0" w:color="auto"/>
              <w:left w:val="single" w:sz="4" w:space="0" w:color="auto"/>
              <w:bottom w:val="single" w:sz="4" w:space="0" w:color="auto"/>
              <w:right w:val="single" w:sz="4" w:space="0" w:color="auto"/>
            </w:tcBorders>
            <w:vAlign w:val="center"/>
          </w:tcPr>
          <w:p w:rsidR="00EC5E18" w:rsidRPr="00484E63"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484E63">
              <w:rPr>
                <w:rFonts w:ascii="Times New Roman" w:eastAsia="Times New Roman" w:hAnsi="Times New Roman" w:cs="Times New Roman"/>
                <w:sz w:val="20"/>
                <w:szCs w:val="20"/>
                <w:lang w:val="en-US" w:eastAsia="hi-IN" w:bidi="hi-IN"/>
              </w:rPr>
              <w:t>60</w:t>
            </w:r>
          </w:p>
        </w:tc>
        <w:tc>
          <w:tcPr>
            <w:tcW w:w="1779"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767"/>
        </w:trPr>
        <w:tc>
          <w:tcPr>
            <w:tcW w:w="72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2</w:t>
            </w:r>
          </w:p>
        </w:tc>
        <w:tc>
          <w:tcPr>
            <w:tcW w:w="392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c>
          <w:tcPr>
            <w:tcW w:w="1573" w:type="dxa"/>
            <w:tcBorders>
              <w:top w:val="single" w:sz="4" w:space="0" w:color="auto"/>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 пешеходной доступности</w:t>
            </w:r>
          </w:p>
        </w:tc>
        <w:tc>
          <w:tcPr>
            <w:tcW w:w="1463" w:type="dxa"/>
            <w:tcBorders>
              <w:top w:val="single" w:sz="4" w:space="0" w:color="auto"/>
              <w:left w:val="single" w:sz="4" w:space="0" w:color="auto"/>
              <w:right w:val="single" w:sz="4" w:space="0" w:color="auto"/>
            </w:tcBorders>
            <w:vAlign w:val="center"/>
          </w:tcPr>
          <w:p w:rsidR="00EC5E18" w:rsidRPr="00484E63"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484E63">
              <w:rPr>
                <w:rFonts w:ascii="Times New Roman" w:eastAsia="Times New Roman" w:hAnsi="Times New Roman" w:cs="Times New Roman"/>
                <w:sz w:val="20"/>
                <w:szCs w:val="20"/>
                <w:lang w:val="en-US" w:eastAsia="hi-IN" w:bidi="hi-IN"/>
              </w:rPr>
              <w:t>30</w:t>
            </w:r>
          </w:p>
        </w:tc>
        <w:tc>
          <w:tcPr>
            <w:tcW w:w="1779" w:type="dxa"/>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bl>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w:t>
      </w:r>
    </w:p>
    <w:p w:rsidR="008B7ABC" w:rsidRDefault="00EC5E18" w:rsidP="00EC5E18">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0"/>
          <w:szCs w:val="20"/>
          <w:lang w:eastAsia="hi-IN" w:bidi="hi-IN"/>
        </w:rPr>
        <w:t xml:space="preserve">          </w:t>
      </w:r>
      <w:r w:rsidRPr="00EC5E18">
        <w:rPr>
          <w:rFonts w:ascii="Times New Roman" w:eastAsia="Times New Roman" w:hAnsi="Times New Roman" w:cs="Times New Roman"/>
          <w:sz w:val="28"/>
          <w:szCs w:val="28"/>
          <w:lang w:eastAsia="hi-IN" w:bidi="hi-IN"/>
        </w:rPr>
        <w:t>В поселках садоводческих товариществ продовольственные магазины предусматриваются из расчета 80 м2 торговой площади на 1 тыс.человек. В производственных зонах сельских поселений и в других местах приложения труда должны предусматриваться предприятия общественного питания из расчета 220 мест на 1 тыс. работающих в максимальную смену.</w:t>
      </w:r>
    </w:p>
    <w:p w:rsidR="00EC5E18" w:rsidRPr="00EC5E18" w:rsidRDefault="008B7ABC" w:rsidP="00EC5E18">
      <w:pPr>
        <w:suppressAutoHyphens/>
        <w:spacing w:after="0" w:line="240" w:lineRule="auto"/>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 xml:space="preserve">   </w:t>
      </w:r>
      <w:r w:rsidR="0067170A">
        <w:rPr>
          <w:rFonts w:ascii="Times New Roman" w:eastAsia="Times New Roman" w:hAnsi="Times New Roman" w:cs="Times New Roman"/>
          <w:sz w:val="28"/>
          <w:szCs w:val="28"/>
          <w:lang w:eastAsia="hi-IN" w:bidi="hi-IN"/>
        </w:rPr>
        <w:t xml:space="preserve">Норматив минимальной обеспеченности населения </w:t>
      </w:r>
      <w:r w:rsidR="00CB7D70">
        <w:rPr>
          <w:rFonts w:ascii="Times New Roman" w:eastAsia="Times New Roman" w:hAnsi="Times New Roman" w:cs="Times New Roman"/>
          <w:sz w:val="28"/>
          <w:szCs w:val="28"/>
          <w:lang w:eastAsia="hi-IN" w:bidi="hi-IN"/>
        </w:rPr>
        <w:t>Гаврилов-Ямского</w:t>
      </w:r>
      <w:r w:rsidR="00CB7D70" w:rsidRPr="00C27FB9">
        <w:rPr>
          <w:rFonts w:ascii="Times New Roman" w:eastAsia="Times New Roman" w:hAnsi="Times New Roman" w:cs="Times New Roman"/>
          <w:sz w:val="28"/>
          <w:szCs w:val="28"/>
          <w:lang w:eastAsia="hi-IN" w:bidi="hi-IN"/>
        </w:rPr>
        <w:t xml:space="preserve"> </w:t>
      </w:r>
      <w:r>
        <w:rPr>
          <w:rFonts w:ascii="Times New Roman" w:eastAsia="Times New Roman" w:hAnsi="Times New Roman" w:cs="Times New Roman"/>
          <w:sz w:val="28"/>
          <w:szCs w:val="28"/>
          <w:lang w:eastAsia="hi-IN" w:bidi="hi-IN"/>
        </w:rPr>
        <w:t>муниципального района площадью торговых мест, используемых для осуществления деятельности по продаже продовольственных товаров на розничных рынках установлен равным 1,3 торговых мест на 1000 человек.</w:t>
      </w:r>
    </w:p>
    <w:p w:rsidR="00EC5E18" w:rsidRPr="00EC5E18" w:rsidRDefault="00EC5E18" w:rsidP="00EC5E18">
      <w:pPr>
        <w:keepNext/>
        <w:numPr>
          <w:ilvl w:val="1"/>
          <w:numId w:val="0"/>
        </w:numPr>
        <w:tabs>
          <w:tab w:val="num" w:pos="0"/>
        </w:tabs>
        <w:suppressAutoHyphens/>
        <w:spacing w:before="240" w:after="60" w:line="240" w:lineRule="auto"/>
        <w:ind w:left="576" w:hanging="576"/>
        <w:jc w:val="center"/>
        <w:outlineLvl w:val="1"/>
        <w:rPr>
          <w:rFonts w:ascii="Times New Roman" w:eastAsia="Times New Roman" w:hAnsi="Times New Roman" w:cs="Times New Roman"/>
          <w:b/>
          <w:color w:val="0000FF"/>
          <w:sz w:val="24"/>
          <w:szCs w:val="24"/>
          <w:lang w:eastAsia="hi-IN" w:bidi="hi-IN"/>
        </w:rPr>
      </w:pPr>
      <w:r w:rsidRPr="00EC5E18">
        <w:rPr>
          <w:rFonts w:ascii="Arial" w:eastAsia="Times New Roman" w:hAnsi="Arial" w:cs="Times New Roman"/>
          <w:b/>
          <w:i/>
          <w:sz w:val="20"/>
          <w:szCs w:val="20"/>
          <w:lang w:eastAsia="hi-IN" w:bidi="hi-IN"/>
        </w:rPr>
        <w:tab/>
      </w:r>
      <w:r w:rsidRPr="00EC5E18">
        <w:rPr>
          <w:rFonts w:ascii="Times New Roman" w:eastAsia="Times New Roman" w:hAnsi="Times New Roman" w:cs="Times New Roman"/>
          <w:b/>
          <w:sz w:val="24"/>
          <w:szCs w:val="24"/>
          <w:lang w:eastAsia="hi-IN" w:bidi="hi-IN"/>
        </w:rPr>
        <w:t>Объекты, предназначенные для создания условий расширения рынка сельскохозяйственной продукции, сырья и продовольствия, для содействия развитию малого и среднего предпринимательства</w:t>
      </w:r>
    </w:p>
    <w:p w:rsidR="00EC5E18" w:rsidRPr="00EC5E18" w:rsidRDefault="00EC5E18" w:rsidP="00EC5E18">
      <w:pPr>
        <w:tabs>
          <w:tab w:val="left" w:pos="2520"/>
        </w:tabs>
        <w:suppressAutoHyphens/>
        <w:spacing w:after="0" w:line="240" w:lineRule="auto"/>
        <w:rPr>
          <w:rFonts w:ascii="Times New Roman" w:eastAsia="Times New Roman" w:hAnsi="Times New Roman" w:cs="Times New Roman"/>
          <w:sz w:val="28"/>
          <w:szCs w:val="28"/>
          <w:lang w:eastAsia="hi-IN" w:bidi="hi-IN"/>
        </w:rPr>
      </w:pPr>
    </w:p>
    <w:p w:rsidR="00EC5E18" w:rsidRPr="00EC5E18" w:rsidRDefault="00EC5E18" w:rsidP="00EC5E18">
      <w:pPr>
        <w:tabs>
          <w:tab w:val="left" w:pos="2520"/>
        </w:tabs>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Нормативы вместимости складов, предназначенных для обслуживания поселений, приведены в таблице 57.</w:t>
      </w:r>
    </w:p>
    <w:p w:rsidR="00EC5E18" w:rsidRPr="00EC5E18" w:rsidRDefault="00EC5E18" w:rsidP="00EC5E18">
      <w:pPr>
        <w:suppressAutoHyphens/>
        <w:spacing w:after="0" w:line="240" w:lineRule="auto"/>
        <w:jc w:val="right"/>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Таблица 57</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3748"/>
        <w:gridCol w:w="1573"/>
        <w:gridCol w:w="1463"/>
        <w:gridCol w:w="1779"/>
      </w:tblGrid>
      <w:tr w:rsidR="00EC5E18" w:rsidRPr="00EC5E18" w:rsidTr="00E52984">
        <w:tc>
          <w:tcPr>
            <w:tcW w:w="900" w:type="dxa"/>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w:t>
            </w:r>
          </w:p>
        </w:tc>
        <w:tc>
          <w:tcPr>
            <w:tcW w:w="3748"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Наименование объекта, </w:t>
            </w:r>
          </w:p>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ресурса</w:t>
            </w:r>
          </w:p>
        </w:tc>
        <w:tc>
          <w:tcPr>
            <w:tcW w:w="1573"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Единица измерения</w:t>
            </w:r>
          </w:p>
        </w:tc>
        <w:tc>
          <w:tcPr>
            <w:tcW w:w="1463"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Величина</w:t>
            </w:r>
          </w:p>
        </w:tc>
        <w:tc>
          <w:tcPr>
            <w:tcW w:w="1779"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Обоснование</w:t>
            </w:r>
          </w:p>
        </w:tc>
      </w:tr>
      <w:tr w:rsidR="00EC5E18" w:rsidRPr="00EC5E18" w:rsidTr="00E52984">
        <w:tc>
          <w:tcPr>
            <w:tcW w:w="900" w:type="dxa"/>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w:t>
            </w:r>
          </w:p>
        </w:tc>
        <w:tc>
          <w:tcPr>
            <w:tcW w:w="3748" w:type="dxa"/>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1573"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463"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779"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758"/>
        </w:trPr>
        <w:tc>
          <w:tcPr>
            <w:tcW w:w="900" w:type="dxa"/>
            <w:tcBorders>
              <w:top w:val="single" w:sz="4" w:space="0" w:color="auto"/>
              <w:left w:val="single" w:sz="4" w:space="0" w:color="auto"/>
              <w:right w:val="single" w:sz="4" w:space="0" w:color="auto"/>
            </w:tcBorders>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1.1</w:t>
            </w:r>
          </w:p>
        </w:tc>
        <w:tc>
          <w:tcPr>
            <w:tcW w:w="3748" w:type="dxa"/>
            <w:tcBorders>
              <w:top w:val="single" w:sz="4" w:space="0" w:color="auto"/>
              <w:left w:val="single" w:sz="4" w:space="0" w:color="auto"/>
              <w:right w:val="single" w:sz="4" w:space="0" w:color="auto"/>
            </w:tcBorders>
            <w:vAlign w:val="center"/>
          </w:tcPr>
          <w:p w:rsidR="00EC5E18" w:rsidRPr="00EC5E18" w:rsidRDefault="00EC5E18" w:rsidP="00EC5E18">
            <w:pPr>
              <w:suppressAutoHyphens/>
              <w:spacing w:after="0" w:line="240" w:lineRule="auto"/>
              <w:jc w:val="both"/>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Склад продовольственных товаров</w:t>
            </w:r>
          </w:p>
        </w:tc>
        <w:tc>
          <w:tcPr>
            <w:tcW w:w="1573" w:type="dxa"/>
            <w:tcBorders>
              <w:top w:val="single" w:sz="4" w:space="0" w:color="auto"/>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м2 </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на 1000 чел.</w:t>
            </w:r>
          </w:p>
        </w:tc>
        <w:tc>
          <w:tcPr>
            <w:tcW w:w="1463" w:type="dxa"/>
            <w:tcBorders>
              <w:top w:val="single" w:sz="4" w:space="0" w:color="auto"/>
              <w:left w:val="single" w:sz="4" w:space="0" w:color="auto"/>
              <w:right w:val="single" w:sz="4" w:space="0" w:color="auto"/>
            </w:tcBorders>
            <w:vAlign w:val="center"/>
          </w:tcPr>
          <w:p w:rsidR="00EC5E18" w:rsidRPr="005D1D4A"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5D1D4A">
              <w:rPr>
                <w:rFonts w:ascii="Times New Roman" w:eastAsia="Times New Roman" w:hAnsi="Times New Roman" w:cs="Times New Roman"/>
                <w:sz w:val="20"/>
                <w:szCs w:val="20"/>
                <w:lang w:val="en-US" w:eastAsia="hi-IN" w:bidi="hi-IN"/>
              </w:rPr>
              <w:t>19</w:t>
            </w:r>
          </w:p>
        </w:tc>
        <w:tc>
          <w:tcPr>
            <w:tcW w:w="1779" w:type="dxa"/>
            <w:vMerge w:val="restart"/>
            <w:tcBorders>
              <w:top w:val="single" w:sz="4" w:space="0" w:color="auto"/>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val="en-US" w:eastAsia="hi-IN" w:bidi="hi-IN"/>
              </w:rPr>
            </w:pPr>
          </w:p>
        </w:tc>
      </w:tr>
      <w:tr w:rsidR="00EC5E18" w:rsidRPr="00EC5E18" w:rsidTr="00E52984">
        <w:trPr>
          <w:trHeight w:val="819"/>
        </w:trPr>
        <w:tc>
          <w:tcPr>
            <w:tcW w:w="90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1.2</w:t>
            </w:r>
          </w:p>
        </w:tc>
        <w:tc>
          <w:tcPr>
            <w:tcW w:w="374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Склад непродовольственных товаров</w:t>
            </w:r>
          </w:p>
        </w:tc>
        <w:tc>
          <w:tcPr>
            <w:tcW w:w="1573"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м2   </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на 1000 чел.</w:t>
            </w:r>
          </w:p>
        </w:tc>
        <w:tc>
          <w:tcPr>
            <w:tcW w:w="1463" w:type="dxa"/>
            <w:tcBorders>
              <w:top w:val="single" w:sz="4" w:space="0" w:color="auto"/>
              <w:left w:val="single" w:sz="4" w:space="0" w:color="auto"/>
              <w:bottom w:val="single" w:sz="4" w:space="0" w:color="auto"/>
              <w:right w:val="single" w:sz="4" w:space="0" w:color="auto"/>
            </w:tcBorders>
            <w:vAlign w:val="center"/>
          </w:tcPr>
          <w:p w:rsidR="00EC5E18" w:rsidRPr="005D1D4A"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5D1D4A">
              <w:rPr>
                <w:rFonts w:ascii="Times New Roman" w:eastAsia="Times New Roman" w:hAnsi="Times New Roman" w:cs="Times New Roman"/>
                <w:sz w:val="20"/>
                <w:szCs w:val="20"/>
                <w:lang w:val="en-US" w:eastAsia="hi-IN" w:bidi="hi-IN"/>
              </w:rPr>
              <w:t>193</w:t>
            </w:r>
          </w:p>
        </w:tc>
        <w:tc>
          <w:tcPr>
            <w:tcW w:w="1779"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878"/>
        </w:trPr>
        <w:tc>
          <w:tcPr>
            <w:tcW w:w="90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1.3</w:t>
            </w:r>
          </w:p>
        </w:tc>
        <w:tc>
          <w:tcPr>
            <w:tcW w:w="374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Холодильники распределительные (хранение мяса и мясных продуктов, рыбы и рыбопродуктов, молочных продуктов и яиц)</w:t>
            </w:r>
          </w:p>
        </w:tc>
        <w:tc>
          <w:tcPr>
            <w:tcW w:w="1573"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eastAsia="hi-IN" w:bidi="hi-IN"/>
              </w:rPr>
              <w:t xml:space="preserve"> </w:t>
            </w:r>
            <w:r w:rsidRPr="00EC5E18">
              <w:rPr>
                <w:rFonts w:ascii="Times New Roman" w:eastAsia="Times New Roman" w:hAnsi="Times New Roman" w:cs="Times New Roman"/>
                <w:sz w:val="20"/>
                <w:szCs w:val="20"/>
                <w:lang w:val="en-US" w:eastAsia="hi-IN" w:bidi="hi-IN"/>
              </w:rPr>
              <w:t>тонн на 1000 чел.</w:t>
            </w:r>
          </w:p>
        </w:tc>
        <w:tc>
          <w:tcPr>
            <w:tcW w:w="1463" w:type="dxa"/>
            <w:tcBorders>
              <w:top w:val="single" w:sz="4" w:space="0" w:color="auto"/>
              <w:left w:val="single" w:sz="4" w:space="0" w:color="auto"/>
              <w:bottom w:val="single" w:sz="4" w:space="0" w:color="auto"/>
              <w:right w:val="single" w:sz="4" w:space="0" w:color="auto"/>
            </w:tcBorders>
            <w:vAlign w:val="center"/>
          </w:tcPr>
          <w:p w:rsidR="00EC5E18" w:rsidRPr="005D1D4A"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5D1D4A">
              <w:rPr>
                <w:rFonts w:ascii="Times New Roman" w:eastAsia="Times New Roman" w:hAnsi="Times New Roman" w:cs="Times New Roman"/>
                <w:sz w:val="20"/>
                <w:szCs w:val="20"/>
                <w:lang w:val="en-US" w:eastAsia="hi-IN" w:bidi="hi-IN"/>
              </w:rPr>
              <w:t>10</w:t>
            </w:r>
          </w:p>
        </w:tc>
        <w:tc>
          <w:tcPr>
            <w:tcW w:w="1779"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896"/>
        </w:trPr>
        <w:tc>
          <w:tcPr>
            <w:tcW w:w="90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1.4</w:t>
            </w:r>
          </w:p>
        </w:tc>
        <w:tc>
          <w:tcPr>
            <w:tcW w:w="374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Овощехранилища, картофелехранилища</w:t>
            </w:r>
          </w:p>
        </w:tc>
        <w:tc>
          <w:tcPr>
            <w:tcW w:w="1573"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тонн на 1000 чел.</w:t>
            </w:r>
          </w:p>
        </w:tc>
        <w:tc>
          <w:tcPr>
            <w:tcW w:w="1463" w:type="dxa"/>
            <w:tcBorders>
              <w:top w:val="single" w:sz="4" w:space="0" w:color="auto"/>
              <w:left w:val="single" w:sz="4" w:space="0" w:color="auto"/>
              <w:bottom w:val="single" w:sz="4" w:space="0" w:color="auto"/>
              <w:right w:val="single" w:sz="4" w:space="0" w:color="auto"/>
            </w:tcBorders>
            <w:vAlign w:val="center"/>
          </w:tcPr>
          <w:p w:rsidR="00EC5E18" w:rsidRPr="005D1D4A"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5D1D4A">
              <w:rPr>
                <w:rFonts w:ascii="Times New Roman" w:eastAsia="Times New Roman" w:hAnsi="Times New Roman" w:cs="Times New Roman"/>
                <w:sz w:val="20"/>
                <w:szCs w:val="20"/>
                <w:lang w:val="en-US" w:eastAsia="hi-IN" w:bidi="hi-IN"/>
              </w:rPr>
              <w:t>90</w:t>
            </w:r>
          </w:p>
        </w:tc>
        <w:tc>
          <w:tcPr>
            <w:tcW w:w="1779" w:type="dxa"/>
            <w:vMerge/>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896"/>
        </w:trPr>
        <w:tc>
          <w:tcPr>
            <w:tcW w:w="90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2</w:t>
            </w:r>
          </w:p>
        </w:tc>
        <w:tc>
          <w:tcPr>
            <w:tcW w:w="3748"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c>
          <w:tcPr>
            <w:tcW w:w="1573"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p>
        </w:tc>
        <w:tc>
          <w:tcPr>
            <w:tcW w:w="1463"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p>
        </w:tc>
        <w:tc>
          <w:tcPr>
            <w:tcW w:w="1779" w:type="dxa"/>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не нормируется</w:t>
            </w:r>
          </w:p>
        </w:tc>
      </w:tr>
    </w:tbl>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val="en-US" w:eastAsia="hi-IN" w:bidi="hi-IN"/>
        </w:rPr>
      </w:pP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Систему складских комплексов, не связанных с непосредственным повседневным обслуживанием населения, следует формировать за пределами крупных городов, приближая их к узлам внешнего, преимущественно железнодорожного транспорта, логистическим комплексам с соблюдением санитарных, противопожарных и специальных норм. Размеры санитарно-</w:t>
      </w:r>
      <w:r w:rsidRPr="00EC5E18">
        <w:rPr>
          <w:rFonts w:ascii="Times New Roman" w:eastAsia="Times New Roman" w:hAnsi="Times New Roman" w:cs="Times New Roman"/>
          <w:sz w:val="28"/>
          <w:szCs w:val="28"/>
          <w:lang w:eastAsia="hi-IN" w:bidi="hi-IN"/>
        </w:rPr>
        <w:lastRenderedPageBreak/>
        <w:t>защитных зон для картофеле-, овощехранилищ следует принимать не менее 50 м.</w:t>
      </w:r>
    </w:p>
    <w:p w:rsidR="00EC5E18" w:rsidRPr="00EC5E18" w:rsidRDefault="00EC5E18" w:rsidP="00EC5E18">
      <w:pPr>
        <w:suppressAutoHyphens/>
        <w:spacing w:after="0" w:line="240" w:lineRule="auto"/>
        <w:rPr>
          <w:rFonts w:ascii="Times New Roman" w:eastAsia="Times New Roman" w:hAnsi="Times New Roman" w:cs="Times New Roman"/>
          <w:sz w:val="20"/>
          <w:szCs w:val="20"/>
          <w:lang w:eastAsia="hi-IN" w:bidi="hi-IN"/>
        </w:rPr>
      </w:pPr>
    </w:p>
    <w:p w:rsidR="00EC5E18" w:rsidRPr="00EC5E18" w:rsidRDefault="00EC5E18" w:rsidP="00EC5E18">
      <w:pPr>
        <w:suppressAutoHyphens/>
        <w:spacing w:after="0" w:line="240" w:lineRule="auto"/>
        <w:ind w:firstLine="709"/>
        <w:jc w:val="center"/>
        <w:rPr>
          <w:rFonts w:ascii="Times New Roman" w:eastAsia="Times New Roman" w:hAnsi="Times New Roman" w:cs="Times New Roman"/>
          <w:b/>
          <w:sz w:val="20"/>
          <w:szCs w:val="20"/>
          <w:lang w:eastAsia="hi-IN" w:bidi="hi-IN"/>
        </w:rPr>
      </w:pPr>
      <w:r w:rsidRPr="00EC5E18">
        <w:rPr>
          <w:rFonts w:ascii="Times New Roman" w:eastAsia="Times New Roman" w:hAnsi="Times New Roman" w:cs="Times New Roman"/>
          <w:b/>
          <w:sz w:val="20"/>
          <w:szCs w:val="20"/>
          <w:lang w:eastAsia="hi-IN" w:bidi="hi-IN"/>
        </w:rPr>
        <w:t>Объекты, для организации ритуальных услуг, содержания межпоселенческих мест захоронения</w:t>
      </w:r>
    </w:p>
    <w:p w:rsidR="00EC5E18" w:rsidRPr="00EC5E18" w:rsidRDefault="00EC5E18" w:rsidP="00EC5E18">
      <w:pPr>
        <w:suppressAutoHyphens/>
        <w:spacing w:after="0" w:line="239" w:lineRule="auto"/>
        <w:jc w:val="both"/>
        <w:rPr>
          <w:rFonts w:ascii="Times New Roman" w:eastAsia="Times New Roman" w:hAnsi="Times New Roman" w:cs="Times New Roman"/>
          <w:sz w:val="20"/>
          <w:szCs w:val="20"/>
          <w:lang w:eastAsia="hi-IN" w:bidi="hi-IN"/>
        </w:rPr>
      </w:pPr>
    </w:p>
    <w:p w:rsidR="00EC5E18" w:rsidRPr="00EC5E18" w:rsidRDefault="00EC5E18" w:rsidP="00EC5E18">
      <w:pPr>
        <w:tabs>
          <w:tab w:val="left" w:pos="2281"/>
        </w:tabs>
        <w:suppressAutoHyphens/>
        <w:spacing w:before="60" w:after="0" w:line="240"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2.1.2882-2011 «Гигиенические требования к размещению, устройству и содержанию кладбищ, зданий и сооружений похоронного назначения», СанПиН 2.2.1/2.1.1.1200-03 «Санитарно-защитные зоны и санитарная классификация предприятий, сооружений и иных объектов».</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Выбор земельного участка для размещения места погребения осуществляется в соответствии с правилами застройки поселения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Вновь создаваемые места погребения должны размещаться на расстоянии не менее 300 метров от границ селитебной территории.</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Не разрешается устройство кладбищ на территориях:</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курорта;</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 с выходами на поверхность закарстованных, сильнотрещиноватых пород и в местах выклинивания водоносных горизонтов;</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 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w:t>
      </w: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EC5E18" w:rsidRPr="00EC5E18" w:rsidRDefault="00EC5E18" w:rsidP="00EC5E18">
      <w:pPr>
        <w:suppressAutoHyphens/>
        <w:adjustRightInd w:val="0"/>
        <w:spacing w:after="0" w:line="239"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Размер земельного участка для кладбища определяется с учетом количества жителей конкретного поселения,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rsidR="00EC5E18" w:rsidRPr="00EC5E18" w:rsidRDefault="00EC5E18" w:rsidP="00EC5E18">
      <w:pPr>
        <w:suppressAutoHyphens/>
        <w:spacing w:after="0" w:line="240" w:lineRule="auto"/>
        <w:ind w:firstLine="709"/>
        <w:rPr>
          <w:rFonts w:ascii="Times New Roman" w:eastAsia="Times New Roman" w:hAnsi="Times New Roman" w:cs="Times New Roman"/>
          <w:sz w:val="20"/>
          <w:szCs w:val="20"/>
          <w:lang w:eastAsia="hi-IN" w:bidi="hi-IN"/>
        </w:rPr>
      </w:pPr>
    </w:p>
    <w:p w:rsidR="00EC5E18" w:rsidRPr="00EC5E18" w:rsidRDefault="00EC5E18" w:rsidP="00EC5E18">
      <w:pPr>
        <w:suppressAutoHyphens/>
        <w:spacing w:after="0" w:line="240" w:lineRule="auto"/>
        <w:ind w:firstLine="709"/>
        <w:jc w:val="right"/>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Таблица 58</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3273"/>
        <w:gridCol w:w="1560"/>
        <w:gridCol w:w="1334"/>
        <w:gridCol w:w="2396"/>
      </w:tblGrid>
      <w:tr w:rsidR="00EC5E18" w:rsidRPr="00EC5E18" w:rsidTr="00E52984">
        <w:tc>
          <w:tcPr>
            <w:tcW w:w="900" w:type="dxa"/>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w:t>
            </w:r>
          </w:p>
        </w:tc>
        <w:tc>
          <w:tcPr>
            <w:tcW w:w="3273"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Наименование объекта, </w:t>
            </w:r>
          </w:p>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ресурса</w:t>
            </w:r>
          </w:p>
        </w:tc>
        <w:tc>
          <w:tcPr>
            <w:tcW w:w="1560"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Единица измерения</w:t>
            </w:r>
          </w:p>
        </w:tc>
        <w:tc>
          <w:tcPr>
            <w:tcW w:w="1334"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Величина</w:t>
            </w:r>
          </w:p>
        </w:tc>
        <w:tc>
          <w:tcPr>
            <w:tcW w:w="2396"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Обоснование</w:t>
            </w:r>
          </w:p>
        </w:tc>
      </w:tr>
      <w:tr w:rsidR="00EC5E18" w:rsidRPr="00EC5E18" w:rsidTr="00E52984">
        <w:tc>
          <w:tcPr>
            <w:tcW w:w="900" w:type="dxa"/>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w:t>
            </w:r>
          </w:p>
        </w:tc>
        <w:tc>
          <w:tcPr>
            <w:tcW w:w="3273" w:type="dxa"/>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1560"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334"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2396"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758"/>
        </w:trPr>
        <w:tc>
          <w:tcPr>
            <w:tcW w:w="90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1.1</w:t>
            </w:r>
          </w:p>
        </w:tc>
        <w:tc>
          <w:tcPr>
            <w:tcW w:w="3273"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Кладбища традиционного захоронения</w:t>
            </w:r>
          </w:p>
        </w:tc>
        <w:tc>
          <w:tcPr>
            <w:tcW w:w="1560"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га/1000 чел.</w:t>
            </w:r>
          </w:p>
        </w:tc>
        <w:tc>
          <w:tcPr>
            <w:tcW w:w="1334"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5D1D4A">
              <w:rPr>
                <w:rFonts w:ascii="Times New Roman" w:eastAsia="Times New Roman" w:hAnsi="Times New Roman" w:cs="Times New Roman"/>
                <w:sz w:val="20"/>
                <w:szCs w:val="20"/>
                <w:lang w:val="en-US" w:eastAsia="hi-IN" w:bidi="hi-IN"/>
              </w:rPr>
              <w:t>0,24</w:t>
            </w:r>
          </w:p>
        </w:tc>
        <w:tc>
          <w:tcPr>
            <w:tcW w:w="2396"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r w:rsidR="00EC5E18" w:rsidRPr="00EC5E18" w:rsidTr="00E52984">
        <w:trPr>
          <w:trHeight w:val="758"/>
        </w:trPr>
        <w:tc>
          <w:tcPr>
            <w:tcW w:w="900" w:type="dxa"/>
            <w:tcBorders>
              <w:top w:val="single" w:sz="4" w:space="0" w:color="auto"/>
              <w:left w:val="single" w:sz="4" w:space="0" w:color="auto"/>
              <w:right w:val="single" w:sz="4" w:space="0" w:color="auto"/>
            </w:tcBorders>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2</w:t>
            </w:r>
          </w:p>
        </w:tc>
        <w:tc>
          <w:tcPr>
            <w:tcW w:w="3273" w:type="dxa"/>
            <w:tcBorders>
              <w:top w:val="single" w:sz="4" w:space="0" w:color="auto"/>
              <w:left w:val="single" w:sz="4" w:space="0" w:color="auto"/>
              <w:right w:val="single" w:sz="4" w:space="0" w:color="auto"/>
            </w:tcBorders>
            <w:vAlign w:val="center"/>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c>
          <w:tcPr>
            <w:tcW w:w="1560" w:type="dxa"/>
            <w:tcBorders>
              <w:top w:val="single" w:sz="4" w:space="0" w:color="auto"/>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p>
        </w:tc>
        <w:tc>
          <w:tcPr>
            <w:tcW w:w="1334" w:type="dxa"/>
            <w:tcBorders>
              <w:top w:val="single" w:sz="4" w:space="0" w:color="auto"/>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p>
        </w:tc>
        <w:tc>
          <w:tcPr>
            <w:tcW w:w="2396" w:type="dxa"/>
            <w:tcBorders>
              <w:top w:val="single" w:sz="4" w:space="0" w:color="auto"/>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не нормируется</w:t>
            </w:r>
          </w:p>
        </w:tc>
      </w:tr>
    </w:tbl>
    <w:p w:rsidR="00EC5E18" w:rsidRPr="00EC5E18" w:rsidRDefault="00EC5E18" w:rsidP="00EC5E18">
      <w:pPr>
        <w:suppressAutoHyphens/>
        <w:adjustRightInd w:val="0"/>
        <w:spacing w:after="0" w:line="239" w:lineRule="auto"/>
        <w:ind w:firstLine="709"/>
        <w:jc w:val="both"/>
        <w:rPr>
          <w:rFonts w:ascii="Times New Roman" w:eastAsia="Times New Roman" w:hAnsi="Times New Roman" w:cs="Times New Roman"/>
          <w:bCs/>
          <w:sz w:val="28"/>
          <w:szCs w:val="28"/>
          <w:lang w:val="en-US" w:eastAsia="hi-IN" w:bidi="hi-IN"/>
        </w:rPr>
      </w:pPr>
    </w:p>
    <w:p w:rsidR="00EC5E18" w:rsidRPr="00EC5E18" w:rsidRDefault="00EC5E18" w:rsidP="00EC5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bCs/>
          <w:sz w:val="28"/>
          <w:szCs w:val="28"/>
          <w:lang w:eastAsia="hi-IN" w:bidi="hi-IN"/>
        </w:rPr>
        <w:t xml:space="preserve">  </w:t>
      </w:r>
      <w:r w:rsidRPr="00EC5E18">
        <w:rPr>
          <w:rFonts w:ascii="Times New Roman" w:eastAsia="Times New Roman" w:hAnsi="Times New Roman" w:cs="Times New Roman"/>
          <w:sz w:val="28"/>
          <w:szCs w:val="28"/>
          <w:lang w:eastAsia="hi-IN" w:bidi="hi-IN"/>
        </w:rPr>
        <w:t xml:space="preserve">В целях обеспечения безопасности населения и в соответствии с Федеральным </w:t>
      </w:r>
      <w:hyperlink r:id="rId28" w:history="1">
        <w:r w:rsidRPr="00EC5E18">
          <w:rPr>
            <w:rFonts w:ascii="Times New Roman" w:eastAsia="Times New Roman" w:hAnsi="Times New Roman" w:cs="Times New Roman"/>
            <w:sz w:val="28"/>
            <w:szCs w:val="28"/>
            <w:lang w:eastAsia="hi-IN" w:bidi="hi-IN"/>
          </w:rPr>
          <w:t>законом</w:t>
        </w:r>
      </w:hyperlink>
      <w:r w:rsidRPr="00EC5E18">
        <w:rPr>
          <w:rFonts w:ascii="Times New Roman" w:eastAsia="Times New Roman" w:hAnsi="Times New Roman" w:cs="Times New Roman"/>
          <w:sz w:val="28"/>
          <w:szCs w:val="28"/>
          <w:lang w:eastAsia="hi-IN" w:bidi="hi-IN"/>
        </w:rPr>
        <w:t xml:space="preserve"> "О санитарно-эпидемиологическом благополучии населения" от 30.03.1999 </w:t>
      </w:r>
      <w:r w:rsidRPr="00EC5E18">
        <w:rPr>
          <w:rFonts w:ascii="Times New Roman" w:eastAsia="Times New Roman" w:hAnsi="Times New Roman" w:cs="Times New Roman"/>
          <w:sz w:val="28"/>
          <w:szCs w:val="28"/>
          <w:lang w:val="en-US" w:eastAsia="hi-IN" w:bidi="hi-IN"/>
        </w:rPr>
        <w:t>N</w:t>
      </w:r>
      <w:r w:rsidRPr="00EC5E18">
        <w:rPr>
          <w:rFonts w:ascii="Times New Roman" w:eastAsia="Times New Roman" w:hAnsi="Times New Roman" w:cs="Times New Roman"/>
          <w:sz w:val="28"/>
          <w:szCs w:val="28"/>
          <w:lang w:eastAsia="hi-IN" w:bidi="hi-IN"/>
        </w:rPr>
        <w:t xml:space="preserve">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w:t>
      </w:r>
      <w:r w:rsidRPr="00EC5E18">
        <w:rPr>
          <w:rFonts w:ascii="Times New Roman" w:eastAsia="Times New Roman" w:hAnsi="Times New Roman" w:cs="Times New Roman"/>
          <w:sz w:val="28"/>
          <w:szCs w:val="28"/>
          <w:lang w:val="en-US" w:eastAsia="hi-IN" w:bidi="hi-IN"/>
        </w:rPr>
        <w:t>I</w:t>
      </w:r>
      <w:r w:rsidRPr="00EC5E18">
        <w:rPr>
          <w:rFonts w:ascii="Times New Roman" w:eastAsia="Times New Roman" w:hAnsi="Times New Roman" w:cs="Times New Roman"/>
          <w:sz w:val="28"/>
          <w:szCs w:val="28"/>
          <w:lang w:eastAsia="hi-IN" w:bidi="hi-IN"/>
        </w:rPr>
        <w:t xml:space="preserve"> и </w:t>
      </w:r>
      <w:r w:rsidRPr="00EC5E18">
        <w:rPr>
          <w:rFonts w:ascii="Times New Roman" w:eastAsia="Times New Roman" w:hAnsi="Times New Roman" w:cs="Times New Roman"/>
          <w:sz w:val="28"/>
          <w:szCs w:val="28"/>
          <w:lang w:val="en-US" w:eastAsia="hi-IN" w:bidi="hi-IN"/>
        </w:rPr>
        <w:t>II</w:t>
      </w:r>
      <w:r w:rsidRPr="00EC5E18">
        <w:rPr>
          <w:rFonts w:ascii="Times New Roman" w:eastAsia="Times New Roman" w:hAnsi="Times New Roman" w:cs="Times New Roman"/>
          <w:sz w:val="28"/>
          <w:szCs w:val="28"/>
          <w:lang w:eastAsia="hi-IN" w:bidi="hi-IN"/>
        </w:rPr>
        <w:t xml:space="preserve"> класса опасности - как до значений, установленных гигиеническими нормативами, так и до величин приемлемого риска для здоровья населения.</w:t>
      </w:r>
    </w:p>
    <w:p w:rsidR="00EC5E18" w:rsidRPr="00EC5E18" w:rsidRDefault="00EC5E18" w:rsidP="00EC5E18">
      <w:pPr>
        <w:suppressAutoHyphens/>
        <w:spacing w:after="0" w:line="239"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Кладбища размещают на расстоянии:</w:t>
      </w:r>
    </w:p>
    <w:p w:rsidR="00EC5E18" w:rsidRPr="00EC5E18" w:rsidRDefault="00EC5E18" w:rsidP="00EC5E18">
      <w:pPr>
        <w:suppressAutoHyphens/>
        <w:adjustRightInd w:val="0"/>
        <w:spacing w:after="0" w:line="239"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- 50 метров  для закрытых и сельских кладбищ;</w:t>
      </w:r>
    </w:p>
    <w:p w:rsidR="00EC5E18" w:rsidRPr="00EC5E18" w:rsidRDefault="00EC5E18" w:rsidP="00EC5E18">
      <w:pPr>
        <w:suppressAutoHyphens/>
        <w:spacing w:after="0" w:line="239"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- 100 м – при площади кладбища смешанного и традиционного захоронения 10  и менее га;</w:t>
      </w:r>
    </w:p>
    <w:p w:rsidR="00EC5E18" w:rsidRPr="00EC5E18" w:rsidRDefault="00EC5E18" w:rsidP="00EC5E18">
      <w:pPr>
        <w:suppressAutoHyphens/>
        <w:spacing w:after="0" w:line="239"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- 300 м – при площади кладбища смешанного и традиционного захоронения от 10 до 20 га;</w:t>
      </w:r>
    </w:p>
    <w:p w:rsidR="00EC5E18" w:rsidRPr="00EC5E18" w:rsidRDefault="00EC5E18" w:rsidP="00EC5E18">
      <w:pPr>
        <w:suppressAutoHyphens/>
        <w:adjustRightInd w:val="0"/>
        <w:spacing w:after="0" w:line="239"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- 500 м – при площади кладбища смешанного и традиционного захоронения от 20 до 40 га.</w:t>
      </w:r>
    </w:p>
    <w:p w:rsidR="00EC5E18" w:rsidRPr="00EC5E18" w:rsidRDefault="00EC5E18" w:rsidP="00EC5E18">
      <w:pPr>
        <w:suppressAutoHyphens/>
        <w:spacing w:after="0" w:line="239"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EC5E18" w:rsidRPr="00EC5E18" w:rsidRDefault="00EC5E18" w:rsidP="00EC5E18">
      <w:pPr>
        <w:suppressAutoHyphens/>
        <w:spacing w:after="0" w:line="239"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Территории санитарно-защитных зон должны быть спланированы, благоустроены и озеленены, иметь транспортные и инженерные коридоры. </w:t>
      </w:r>
    </w:p>
    <w:p w:rsidR="00EC5E18" w:rsidRPr="00EC5E18" w:rsidRDefault="00EC5E18" w:rsidP="00EC5E18">
      <w:pPr>
        <w:suppressAutoHyphens/>
        <w:spacing w:after="0" w:line="239"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pacing w:val="-2"/>
          <w:sz w:val="28"/>
          <w:szCs w:val="28"/>
          <w:lang w:eastAsia="hi-IN" w:bidi="hi-IN"/>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r w:rsidRPr="00EC5E18">
        <w:rPr>
          <w:rFonts w:ascii="Times New Roman" w:eastAsia="Times New Roman" w:hAnsi="Times New Roman" w:cs="Times New Roman"/>
          <w:bCs/>
          <w:sz w:val="28"/>
          <w:szCs w:val="28"/>
          <w:lang w:eastAsia="hi-IN" w:bidi="hi-IN"/>
        </w:rPr>
        <w:t>.</w:t>
      </w:r>
    </w:p>
    <w:p w:rsidR="00EC5E18" w:rsidRDefault="00EC5E18" w:rsidP="00EC5E18">
      <w:pPr>
        <w:suppressAutoHyphens/>
        <w:spacing w:after="0" w:line="239" w:lineRule="auto"/>
        <w:ind w:firstLine="709"/>
        <w:jc w:val="both"/>
        <w:rPr>
          <w:rFonts w:ascii="Times New Roman" w:eastAsia="Times New Roman" w:hAnsi="Times New Roman" w:cs="Times New Roman"/>
          <w:b/>
          <w:color w:val="0000FF"/>
          <w:sz w:val="20"/>
          <w:szCs w:val="20"/>
          <w:lang w:eastAsia="hi-IN" w:bidi="hi-IN"/>
        </w:rPr>
      </w:pPr>
    </w:p>
    <w:p w:rsidR="005C10A0" w:rsidRDefault="005C10A0" w:rsidP="00EC5E18">
      <w:pPr>
        <w:suppressAutoHyphens/>
        <w:spacing w:after="0" w:line="239" w:lineRule="auto"/>
        <w:ind w:firstLine="709"/>
        <w:jc w:val="both"/>
        <w:rPr>
          <w:rFonts w:ascii="Times New Roman" w:eastAsia="Times New Roman" w:hAnsi="Times New Roman" w:cs="Times New Roman"/>
          <w:b/>
          <w:color w:val="0000FF"/>
          <w:sz w:val="20"/>
          <w:szCs w:val="20"/>
          <w:lang w:eastAsia="hi-IN" w:bidi="hi-IN"/>
        </w:rPr>
      </w:pPr>
    </w:p>
    <w:p w:rsidR="005C10A0" w:rsidRPr="00EC5E18" w:rsidRDefault="005C10A0" w:rsidP="00EC5E18">
      <w:pPr>
        <w:suppressAutoHyphens/>
        <w:spacing w:after="0" w:line="239" w:lineRule="auto"/>
        <w:ind w:firstLine="709"/>
        <w:jc w:val="both"/>
        <w:rPr>
          <w:rFonts w:ascii="Times New Roman" w:eastAsia="Times New Roman" w:hAnsi="Times New Roman" w:cs="Times New Roman"/>
          <w:b/>
          <w:color w:val="0000FF"/>
          <w:sz w:val="20"/>
          <w:szCs w:val="20"/>
          <w:lang w:eastAsia="hi-IN" w:bidi="hi-IN"/>
        </w:rPr>
      </w:pPr>
    </w:p>
    <w:p w:rsidR="00EC5E18" w:rsidRPr="00EC5E18" w:rsidRDefault="00EC5E18" w:rsidP="00EC5E18">
      <w:pPr>
        <w:suppressAutoHyphens/>
        <w:spacing w:after="0" w:line="240" w:lineRule="auto"/>
        <w:rPr>
          <w:rFonts w:ascii="Times New Roman" w:eastAsia="Times New Roman" w:hAnsi="Times New Roman" w:cs="Times New Roman"/>
          <w:sz w:val="20"/>
          <w:szCs w:val="20"/>
          <w:lang w:eastAsia="hi-IN" w:bidi="hi-IN"/>
        </w:rPr>
      </w:pPr>
    </w:p>
    <w:p w:rsidR="00EC5E18" w:rsidRPr="00EC5E18" w:rsidRDefault="00EC5E18" w:rsidP="00EC5E18">
      <w:pPr>
        <w:suppressAutoHyphens/>
        <w:spacing w:after="0" w:line="239" w:lineRule="auto"/>
        <w:ind w:firstLine="709"/>
        <w:jc w:val="center"/>
        <w:rPr>
          <w:rFonts w:ascii="Times New Roman" w:eastAsia="Times New Roman" w:hAnsi="Times New Roman" w:cs="Times New Roman"/>
          <w:b/>
          <w:color w:val="0000FF"/>
          <w:sz w:val="20"/>
          <w:szCs w:val="20"/>
          <w:lang w:eastAsia="hi-IN" w:bidi="hi-IN"/>
        </w:rPr>
      </w:pPr>
      <w:r w:rsidRPr="00EC5E18">
        <w:rPr>
          <w:rFonts w:ascii="Times New Roman" w:eastAsia="Times New Roman" w:hAnsi="Times New Roman" w:cs="Times New Roman"/>
          <w:b/>
          <w:sz w:val="20"/>
          <w:szCs w:val="20"/>
          <w:lang w:eastAsia="hi-IN" w:bidi="hi-IN"/>
        </w:rPr>
        <w:t>Объекты, предназначенные для предупреждения и ликвидации последствий чрезвычайных ситуаций на территории района. Объекты, предназначенные для организации защиты населения и территории района от ЧС природного и техногенного характера (не отнесенные к объектам регионального значения)</w:t>
      </w:r>
    </w:p>
    <w:p w:rsidR="00EC5E18" w:rsidRPr="00EC5E18" w:rsidRDefault="00EC5E18" w:rsidP="00EC5E18">
      <w:pPr>
        <w:suppressAutoHyphens/>
        <w:spacing w:after="0" w:line="240" w:lineRule="auto"/>
        <w:rPr>
          <w:rFonts w:ascii="Times New Roman" w:eastAsia="Times New Roman" w:hAnsi="Times New Roman" w:cs="Times New Roman"/>
          <w:sz w:val="20"/>
          <w:szCs w:val="20"/>
          <w:lang w:eastAsia="hi-IN" w:bidi="hi-IN"/>
        </w:rPr>
      </w:pPr>
    </w:p>
    <w:p w:rsidR="00EC5E18" w:rsidRPr="00EC5E18" w:rsidRDefault="00EC5E18" w:rsidP="00EC5E18">
      <w:pPr>
        <w:suppressAutoHyphens/>
        <w:spacing w:after="0" w:line="240" w:lineRule="auto"/>
        <w:ind w:firstLine="709"/>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сельских поселений от опасностей при возникновении чрезвычайных ситуаций природного и техногенного характера.</w:t>
      </w:r>
    </w:p>
    <w:p w:rsidR="00EC5E18" w:rsidRPr="00EC5E18" w:rsidRDefault="00EC5E18" w:rsidP="00EC5E18">
      <w:pPr>
        <w:suppressAutoHyphens/>
        <w:spacing w:after="0" w:line="240" w:lineRule="auto"/>
        <w:ind w:firstLine="709"/>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Мероприятия по гражданской обороне разрабатываются органами местного самоуправления </w:t>
      </w:r>
      <w:r w:rsidR="00A24966">
        <w:rPr>
          <w:rFonts w:ascii="Times New Roman" w:eastAsia="Times New Roman" w:hAnsi="Times New Roman" w:cs="Times New Roman"/>
          <w:sz w:val="28"/>
          <w:szCs w:val="28"/>
          <w:lang w:eastAsia="hi-IN" w:bidi="hi-IN"/>
        </w:rPr>
        <w:t>Гаврилов-Ямского муниципального</w:t>
      </w:r>
      <w:r w:rsidRPr="00EC5E18">
        <w:rPr>
          <w:rFonts w:ascii="Times New Roman" w:eastAsia="Times New Roman" w:hAnsi="Times New Roman" w:cs="Times New Roman"/>
          <w:sz w:val="28"/>
          <w:szCs w:val="28"/>
          <w:lang w:eastAsia="hi-IN" w:bidi="hi-IN"/>
        </w:rPr>
        <w:t xml:space="preserve"> района в соответствии с требованиями Федерального закона от 12.02.1998 № 28-ФЗ «О гражданской обороне».</w:t>
      </w:r>
    </w:p>
    <w:p w:rsidR="00EC5E18" w:rsidRPr="00EC5E18" w:rsidRDefault="00EC5E18" w:rsidP="00EC5E18">
      <w:pPr>
        <w:suppressAutoHyphens/>
        <w:spacing w:after="0" w:line="240" w:lineRule="auto"/>
        <w:ind w:firstLine="709"/>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lastRenderedPageBreak/>
        <w:t xml:space="preserve">Мероприятия по защите населения и территорий от воздействия чрезвычайных ситуаций природного и техногенного характера разрабатываются органами местного самоуправления </w:t>
      </w:r>
      <w:r w:rsidR="00A24966">
        <w:rPr>
          <w:rFonts w:ascii="Times New Roman" w:eastAsia="Times New Roman" w:hAnsi="Times New Roman" w:cs="Times New Roman"/>
          <w:sz w:val="28"/>
          <w:szCs w:val="28"/>
          <w:lang w:eastAsia="hi-IN" w:bidi="hi-IN"/>
        </w:rPr>
        <w:t xml:space="preserve">Гаврилов-Ямского муниципального </w:t>
      </w:r>
      <w:r w:rsidRPr="00EC5E18">
        <w:rPr>
          <w:rFonts w:ascii="Times New Roman" w:eastAsia="Times New Roman" w:hAnsi="Times New Roman" w:cs="Times New Roman"/>
          <w:sz w:val="28"/>
          <w:szCs w:val="28"/>
          <w:lang w:eastAsia="hi-IN" w:bidi="hi-IN"/>
        </w:rPr>
        <w:t>района в соответствии с требованиями Федерального закона от 21 декабря 1994         № 68-ФЗ «О защите населения и территорий от чрезвычайных ситуаций природного и техногенного характера» с учетом требований ГОСТ Р 22.0.07-95.</w:t>
      </w:r>
    </w:p>
    <w:p w:rsidR="00EC5E18" w:rsidRPr="00EC5E18" w:rsidRDefault="00EC5E18" w:rsidP="00EC5E18">
      <w:pPr>
        <w:suppressAutoHyphens/>
        <w:spacing w:after="0" w:line="240" w:lineRule="auto"/>
        <w:ind w:firstLine="709"/>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Проектирование инженерно-технических мероприятий гражданской обороны должно осуществляться в соответствии с требованиями СНиП 2.01.51-90 «Инженерно-технические мероприятия гражданской обороны».</w:t>
      </w:r>
    </w:p>
    <w:p w:rsidR="00EC5E18" w:rsidRPr="00EC5E18" w:rsidRDefault="00EC5E18" w:rsidP="00EC5E18">
      <w:pPr>
        <w:suppressAutoHyphens/>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Правила определения границ зон затопления, подтопления и требования к территориям, входящим в границы зон затопления, подтопления установлены Постановлением Правительства Российской Федерации от 18.04.2014 № 360 «Об определении границ зон затопления, подтопления».</w:t>
      </w:r>
    </w:p>
    <w:p w:rsidR="00EC5E18" w:rsidRPr="00EC5E18" w:rsidRDefault="00EC5E18" w:rsidP="00EC5E18">
      <w:pPr>
        <w:suppressAutoHyphens/>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Перечень мероприятий систем инженерной защиты населения должен разрабатываться в соответствии со СНиП 2.06.15-85 «Инженерная защита территории от затопления и подтопления».</w:t>
      </w:r>
    </w:p>
    <w:p w:rsidR="00EC5E18" w:rsidRPr="00EC5E18" w:rsidRDefault="00EC5E18" w:rsidP="00EC5E18">
      <w:pPr>
        <w:suppressAutoHyphens/>
        <w:spacing w:after="0" w:line="240" w:lineRule="auto"/>
        <w:jc w:val="both"/>
        <w:outlineLvl w:val="0"/>
        <w:rPr>
          <w:rFonts w:ascii="Times New Roman" w:eastAsia="Times New Roman" w:hAnsi="Times New Roman" w:cs="Times New Roman"/>
          <w:b/>
          <w:sz w:val="28"/>
          <w:szCs w:val="28"/>
          <w:lang w:eastAsia="hi-IN" w:bidi="hi-IN"/>
        </w:rPr>
      </w:pPr>
      <w:r w:rsidRPr="00EC5E18">
        <w:rPr>
          <w:rFonts w:ascii="Times New Roman" w:eastAsia="Times New Roman" w:hAnsi="Times New Roman" w:cs="Times New Roman"/>
          <w:sz w:val="28"/>
          <w:szCs w:val="28"/>
          <w:lang w:eastAsia="hi-IN" w:bidi="hi-IN"/>
        </w:rPr>
        <w:t xml:space="preserve">         Отвод поверхностных вод  с селитебной территории и площадок предприятий поселения следует осуществлять в соответствии с СП 32.13330.2012.</w:t>
      </w:r>
    </w:p>
    <w:p w:rsidR="00EC5E18" w:rsidRDefault="00EC5E18" w:rsidP="00EC5E18">
      <w:pPr>
        <w:suppressAutoHyphens/>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При разработке документов территориального планирования должны выполняться требования Федерального закона от 22.07.2008 № 123-ФЗ «Технический регламент о требованиях пожарной безопасности» (Раздел </w:t>
      </w:r>
      <w:r w:rsidRPr="00EC5E18">
        <w:rPr>
          <w:rFonts w:ascii="Times New Roman" w:eastAsia="Times New Roman" w:hAnsi="Times New Roman" w:cs="Times New Roman"/>
          <w:sz w:val="28"/>
          <w:szCs w:val="28"/>
          <w:lang w:val="en-US" w:eastAsia="hi-IN" w:bidi="hi-IN"/>
        </w:rPr>
        <w:t>II</w:t>
      </w:r>
      <w:r w:rsidRPr="00EC5E18">
        <w:rPr>
          <w:rFonts w:ascii="Times New Roman" w:eastAsia="Times New Roman" w:hAnsi="Times New Roman" w:cs="Times New Roman"/>
          <w:sz w:val="28"/>
          <w:szCs w:val="28"/>
          <w:lang w:eastAsia="hi-IN" w:bidi="hi-IN"/>
        </w:rPr>
        <w:t xml:space="preserve"> «Требования пожарной безопасности при проектировании, строительстве и эксплуатации поселений и городских округов»), а также иные требования пожарной безопасности, изложенные в законах и нормативно-технических </w:t>
      </w:r>
      <w:r w:rsidR="005C10A0">
        <w:rPr>
          <w:rFonts w:ascii="Times New Roman" w:eastAsia="Times New Roman" w:hAnsi="Times New Roman" w:cs="Times New Roman"/>
          <w:sz w:val="28"/>
          <w:szCs w:val="28"/>
          <w:lang w:eastAsia="hi-IN" w:bidi="hi-IN"/>
        </w:rPr>
        <w:t>документах Российской Федерации</w:t>
      </w:r>
    </w:p>
    <w:p w:rsidR="005C10A0" w:rsidRPr="00EC5E18" w:rsidRDefault="005C10A0" w:rsidP="006A1D88">
      <w:pPr>
        <w:suppressAutoHyphens/>
        <w:spacing w:after="0" w:line="240" w:lineRule="auto"/>
        <w:jc w:val="both"/>
        <w:rPr>
          <w:rFonts w:ascii="Times New Roman" w:eastAsia="Times New Roman" w:hAnsi="Times New Roman" w:cs="Times New Roman"/>
          <w:sz w:val="28"/>
          <w:szCs w:val="28"/>
          <w:lang w:eastAsia="hi-IN" w:bidi="hi-IN"/>
        </w:rPr>
      </w:pPr>
    </w:p>
    <w:p w:rsidR="00EC5E18" w:rsidRPr="00EC5E18" w:rsidRDefault="00EC5E18" w:rsidP="00EC5E18">
      <w:pPr>
        <w:suppressAutoHyphens/>
        <w:spacing w:after="0" w:line="240" w:lineRule="auto"/>
        <w:rPr>
          <w:rFonts w:ascii="Times New Roman" w:eastAsia="Times New Roman" w:hAnsi="Times New Roman" w:cs="Times New Roman"/>
          <w:sz w:val="20"/>
          <w:szCs w:val="20"/>
          <w:lang w:eastAsia="hi-IN" w:bidi="hi-IN"/>
        </w:rPr>
      </w:pPr>
    </w:p>
    <w:p w:rsidR="00EC5E18" w:rsidRPr="00EC5E18" w:rsidRDefault="00EC5E18" w:rsidP="00EC5E18">
      <w:pPr>
        <w:suppressAutoHyphens/>
        <w:spacing w:after="0" w:line="240" w:lineRule="auto"/>
        <w:jc w:val="right"/>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Таблица 59</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3264"/>
        <w:gridCol w:w="1562"/>
        <w:gridCol w:w="1334"/>
        <w:gridCol w:w="2403"/>
      </w:tblGrid>
      <w:tr w:rsidR="00EC5E18" w:rsidRPr="00EC5E18" w:rsidTr="00E52984">
        <w:tc>
          <w:tcPr>
            <w:tcW w:w="900" w:type="dxa"/>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w:t>
            </w:r>
          </w:p>
        </w:tc>
        <w:tc>
          <w:tcPr>
            <w:tcW w:w="3264"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Наименование объекта, </w:t>
            </w:r>
          </w:p>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ресурса</w:t>
            </w:r>
          </w:p>
        </w:tc>
        <w:tc>
          <w:tcPr>
            <w:tcW w:w="1562"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Единица измерения</w:t>
            </w:r>
          </w:p>
        </w:tc>
        <w:tc>
          <w:tcPr>
            <w:tcW w:w="1334"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Величина</w:t>
            </w:r>
          </w:p>
        </w:tc>
        <w:tc>
          <w:tcPr>
            <w:tcW w:w="2403"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Обоснование</w:t>
            </w:r>
          </w:p>
        </w:tc>
      </w:tr>
      <w:tr w:rsidR="00EC5E18" w:rsidRPr="00EC5E18" w:rsidTr="00E52984">
        <w:tc>
          <w:tcPr>
            <w:tcW w:w="900" w:type="dxa"/>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w:t>
            </w:r>
          </w:p>
        </w:tc>
        <w:tc>
          <w:tcPr>
            <w:tcW w:w="3264" w:type="dxa"/>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1562"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334"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2403"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758"/>
        </w:trPr>
        <w:tc>
          <w:tcPr>
            <w:tcW w:w="900" w:type="dxa"/>
            <w:tcBorders>
              <w:top w:val="single" w:sz="4" w:space="0" w:color="auto"/>
              <w:left w:val="single" w:sz="4" w:space="0" w:color="auto"/>
              <w:right w:val="single" w:sz="4" w:space="0" w:color="auto"/>
            </w:tcBorders>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1.1</w:t>
            </w:r>
          </w:p>
        </w:tc>
        <w:tc>
          <w:tcPr>
            <w:tcW w:w="3264" w:type="dxa"/>
            <w:tcBorders>
              <w:top w:val="single" w:sz="4" w:space="0" w:color="auto"/>
              <w:left w:val="single" w:sz="4" w:space="0" w:color="auto"/>
              <w:right w:val="single" w:sz="4" w:space="0" w:color="auto"/>
            </w:tcBorders>
            <w:vAlign w:val="center"/>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Пожарное депо</w:t>
            </w:r>
          </w:p>
        </w:tc>
        <w:tc>
          <w:tcPr>
            <w:tcW w:w="1562" w:type="dxa"/>
            <w:tcBorders>
              <w:top w:val="single" w:sz="4" w:space="0" w:color="auto"/>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Объект, при населении св. 50 до 100 тыс.чел.</w:t>
            </w:r>
          </w:p>
        </w:tc>
        <w:tc>
          <w:tcPr>
            <w:tcW w:w="1334" w:type="dxa"/>
            <w:tcBorders>
              <w:top w:val="single" w:sz="4" w:space="0" w:color="auto"/>
              <w:left w:val="single" w:sz="4" w:space="0" w:color="auto"/>
              <w:right w:val="single" w:sz="4" w:space="0" w:color="auto"/>
            </w:tcBorders>
            <w:vAlign w:val="center"/>
          </w:tcPr>
          <w:p w:rsidR="00EC5E18" w:rsidRPr="005D1D4A"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5D1D4A">
              <w:rPr>
                <w:rFonts w:ascii="Times New Roman" w:eastAsia="Times New Roman" w:hAnsi="Times New Roman" w:cs="Times New Roman"/>
                <w:sz w:val="20"/>
                <w:szCs w:val="20"/>
                <w:lang w:val="en-US" w:eastAsia="hi-IN" w:bidi="hi-IN"/>
              </w:rPr>
              <w:t>2</w:t>
            </w:r>
          </w:p>
        </w:tc>
        <w:tc>
          <w:tcPr>
            <w:tcW w:w="2403" w:type="dxa"/>
            <w:tcBorders>
              <w:top w:val="single" w:sz="4" w:space="0" w:color="auto"/>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НПБ 101-95</w:t>
            </w:r>
          </w:p>
        </w:tc>
      </w:tr>
      <w:tr w:rsidR="00EC5E18" w:rsidRPr="00EC5E18" w:rsidTr="00E52984">
        <w:trPr>
          <w:trHeight w:val="819"/>
        </w:trPr>
        <w:tc>
          <w:tcPr>
            <w:tcW w:w="90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1.2</w:t>
            </w:r>
          </w:p>
        </w:tc>
        <w:tc>
          <w:tcPr>
            <w:tcW w:w="3264"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Спасательные посты  (станции)</w:t>
            </w:r>
          </w:p>
          <w:p w:rsidR="00EC5E18" w:rsidRPr="00EC5E18" w:rsidRDefault="00EC5E18" w:rsidP="00EC5E18">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на водных объектах</w:t>
            </w:r>
          </w:p>
        </w:tc>
        <w:tc>
          <w:tcPr>
            <w:tcW w:w="1562"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Объектов на пляж категории </w:t>
            </w:r>
            <w:r w:rsidRPr="00EC5E18">
              <w:rPr>
                <w:rFonts w:ascii="Times New Roman" w:eastAsia="Times New Roman" w:hAnsi="Times New Roman" w:cs="Times New Roman"/>
                <w:sz w:val="20"/>
                <w:szCs w:val="20"/>
                <w:lang w:val="en-US" w:eastAsia="hi-IN" w:bidi="hi-IN"/>
              </w:rPr>
              <w:t>I</w:t>
            </w:r>
            <w:r w:rsidRPr="00EC5E18">
              <w:rPr>
                <w:rFonts w:ascii="Times New Roman" w:eastAsia="Times New Roman" w:hAnsi="Times New Roman" w:cs="Times New Roman"/>
                <w:sz w:val="20"/>
                <w:szCs w:val="20"/>
                <w:lang w:eastAsia="hi-IN" w:bidi="hi-IN"/>
              </w:rPr>
              <w:t>-</w:t>
            </w:r>
            <w:r w:rsidRPr="00EC5E18">
              <w:rPr>
                <w:rFonts w:ascii="Times New Roman" w:eastAsia="Times New Roman" w:hAnsi="Times New Roman" w:cs="Times New Roman"/>
                <w:sz w:val="20"/>
                <w:szCs w:val="20"/>
                <w:lang w:val="en-US" w:eastAsia="hi-IN" w:bidi="hi-IN"/>
              </w:rPr>
              <w:t>III</w:t>
            </w:r>
          </w:p>
        </w:tc>
        <w:tc>
          <w:tcPr>
            <w:tcW w:w="1334" w:type="dxa"/>
            <w:tcBorders>
              <w:top w:val="single" w:sz="4" w:space="0" w:color="auto"/>
              <w:left w:val="single" w:sz="4" w:space="0" w:color="auto"/>
              <w:bottom w:val="single" w:sz="4" w:space="0" w:color="auto"/>
              <w:right w:val="single" w:sz="4" w:space="0" w:color="auto"/>
            </w:tcBorders>
            <w:vAlign w:val="center"/>
          </w:tcPr>
          <w:p w:rsidR="00EC5E18" w:rsidRPr="005D1D4A"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5D1D4A">
              <w:rPr>
                <w:rFonts w:ascii="Times New Roman" w:eastAsia="Times New Roman" w:hAnsi="Times New Roman" w:cs="Times New Roman"/>
                <w:sz w:val="20"/>
                <w:szCs w:val="20"/>
                <w:lang w:val="en-US" w:eastAsia="hi-IN" w:bidi="hi-IN"/>
              </w:rPr>
              <w:t>1</w:t>
            </w:r>
          </w:p>
        </w:tc>
        <w:tc>
          <w:tcPr>
            <w:tcW w:w="2403" w:type="dxa"/>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Приказ Минкультуры России от 03.12.2012 № 1488 </w:t>
            </w:r>
          </w:p>
        </w:tc>
      </w:tr>
      <w:tr w:rsidR="00EC5E18" w:rsidRPr="00EC5E18" w:rsidTr="00E52984">
        <w:trPr>
          <w:trHeight w:val="819"/>
        </w:trPr>
        <w:tc>
          <w:tcPr>
            <w:tcW w:w="90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2</w:t>
            </w:r>
          </w:p>
        </w:tc>
        <w:tc>
          <w:tcPr>
            <w:tcW w:w="3264"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Максимально допустимый уровень территориальной доступности (время прибытия первого подразделения пожарной охраны)</w:t>
            </w:r>
          </w:p>
        </w:tc>
        <w:tc>
          <w:tcPr>
            <w:tcW w:w="1562"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w:t>
            </w:r>
          </w:p>
        </w:tc>
        <w:tc>
          <w:tcPr>
            <w:tcW w:w="1334" w:type="dxa"/>
            <w:tcBorders>
              <w:top w:val="single" w:sz="4" w:space="0" w:color="auto"/>
              <w:left w:val="single" w:sz="4" w:space="0" w:color="auto"/>
              <w:bottom w:val="single" w:sz="4" w:space="0" w:color="auto"/>
              <w:right w:val="single" w:sz="4" w:space="0" w:color="auto"/>
            </w:tcBorders>
            <w:vAlign w:val="center"/>
          </w:tcPr>
          <w:p w:rsidR="00EC5E18" w:rsidRPr="005C10A0" w:rsidRDefault="00EC5E18" w:rsidP="00EC5E18">
            <w:pPr>
              <w:suppressAutoHyphens/>
              <w:spacing w:after="0" w:line="240" w:lineRule="auto"/>
              <w:jc w:val="center"/>
              <w:rPr>
                <w:rFonts w:ascii="Times New Roman" w:eastAsia="Times New Roman" w:hAnsi="Times New Roman" w:cs="Times New Roman"/>
                <w:sz w:val="20"/>
                <w:szCs w:val="20"/>
                <w:highlight w:val="yellow"/>
                <w:lang w:val="en-US" w:eastAsia="hi-IN" w:bidi="hi-IN"/>
              </w:rPr>
            </w:pPr>
            <w:r w:rsidRPr="005D1D4A">
              <w:rPr>
                <w:rFonts w:ascii="Times New Roman" w:eastAsia="Times New Roman" w:hAnsi="Times New Roman" w:cs="Times New Roman"/>
                <w:sz w:val="20"/>
                <w:szCs w:val="20"/>
                <w:lang w:val="en-US" w:eastAsia="hi-IN" w:bidi="hi-IN"/>
              </w:rPr>
              <w:t>20(10)*</w:t>
            </w:r>
          </w:p>
        </w:tc>
        <w:tc>
          <w:tcPr>
            <w:tcW w:w="2403" w:type="dxa"/>
            <w:tcBorders>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Федеральный закон от 22.07.2008 № 123-ФЗ</w:t>
            </w:r>
          </w:p>
        </w:tc>
      </w:tr>
    </w:tbl>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both"/>
        <w:rPr>
          <w:rFonts w:ascii="Times New Roman" w:eastAsia="Times New Roman" w:hAnsi="Times New Roman" w:cs="Times New Roman"/>
          <w:color w:val="000000"/>
          <w:sz w:val="20"/>
          <w:szCs w:val="20"/>
          <w:lang w:val="en-US" w:eastAsia="hi-IN" w:bidi="hi-IN"/>
        </w:rPr>
      </w:pPr>
      <w:r w:rsidRPr="00EC5E18">
        <w:rPr>
          <w:rFonts w:ascii="Times New Roman" w:eastAsia="Times New Roman" w:hAnsi="Times New Roman" w:cs="Times New Roman"/>
          <w:color w:val="000000"/>
          <w:sz w:val="20"/>
          <w:szCs w:val="20"/>
          <w:lang w:val="en-US" w:eastAsia="hi-IN" w:bidi="hi-IN"/>
        </w:rPr>
        <w:t>Примечание:</w:t>
      </w:r>
    </w:p>
    <w:p w:rsidR="00EC5E18" w:rsidRPr="00EC5E18" w:rsidRDefault="00EC5E18" w:rsidP="00EC5E18">
      <w:pPr>
        <w:suppressAutoHyphens/>
        <w:spacing w:after="0" w:line="240" w:lineRule="auto"/>
        <w:jc w:val="both"/>
        <w:rPr>
          <w:rFonts w:ascii="Times New Roman" w:eastAsia="Times New Roman" w:hAnsi="Times New Roman" w:cs="Times New Roman"/>
          <w:color w:val="000000"/>
          <w:sz w:val="20"/>
          <w:szCs w:val="20"/>
          <w:lang w:eastAsia="hi-IN" w:bidi="hi-IN"/>
        </w:rPr>
      </w:pPr>
      <w:r w:rsidRPr="00EC5E18">
        <w:rPr>
          <w:rFonts w:ascii="Times New Roman" w:eastAsia="Times New Roman" w:hAnsi="Times New Roman" w:cs="Times New Roman"/>
          <w:color w:val="000000"/>
          <w:sz w:val="20"/>
          <w:szCs w:val="20"/>
          <w:lang w:eastAsia="hi-IN" w:bidi="hi-IN"/>
        </w:rPr>
        <w:t>1. (*) – время прибытия подразделения в сельском (городском) поселении.</w:t>
      </w:r>
    </w:p>
    <w:p w:rsidR="00EC5E18" w:rsidRPr="00EC5E18" w:rsidRDefault="00EC5E18" w:rsidP="00EC5E18">
      <w:pPr>
        <w:suppressAutoHyphens/>
        <w:spacing w:after="0" w:line="240" w:lineRule="auto"/>
        <w:jc w:val="both"/>
        <w:rPr>
          <w:rFonts w:ascii="Times New Roman" w:eastAsia="Times New Roman" w:hAnsi="Times New Roman" w:cs="Times New Roman"/>
          <w:color w:val="000000"/>
          <w:sz w:val="20"/>
          <w:szCs w:val="20"/>
          <w:lang w:eastAsia="hi-IN" w:bidi="hi-IN"/>
        </w:rPr>
      </w:pPr>
    </w:p>
    <w:p w:rsidR="00EC5E18" w:rsidRPr="00EC5E18" w:rsidRDefault="00EC5E18" w:rsidP="00EC5E18">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color w:val="000000"/>
          <w:sz w:val="28"/>
          <w:szCs w:val="28"/>
          <w:lang w:eastAsia="hi-IN" w:bidi="hi-IN"/>
        </w:rPr>
        <w:t xml:space="preserve">         Согласно Федеральному закону от 22.07.</w:t>
      </w:r>
      <w:r w:rsidRPr="00EC5E18">
        <w:rPr>
          <w:rFonts w:ascii="Times New Roman" w:eastAsia="Times New Roman" w:hAnsi="Times New Roman" w:cs="Times New Roman"/>
          <w:sz w:val="28"/>
          <w:szCs w:val="28"/>
          <w:lang w:eastAsia="hi-IN" w:bidi="hi-IN"/>
        </w:rPr>
        <w:t xml:space="preserve">2008 № 123-ФЗ «Технический регламент о требованиях пожарной безопасности» дислокация подразделений пожарной охраны на территориях поселений  определяется исходя из условия, </w:t>
      </w:r>
      <w:r w:rsidRPr="00EC5E18">
        <w:rPr>
          <w:rFonts w:ascii="Times New Roman" w:eastAsia="Times New Roman" w:hAnsi="Times New Roman" w:cs="Times New Roman"/>
          <w:sz w:val="28"/>
          <w:szCs w:val="28"/>
          <w:lang w:eastAsia="hi-IN" w:bidi="hi-IN"/>
        </w:rPr>
        <w:lastRenderedPageBreak/>
        <w:t>что время прибытия первого подразделения к месту вызова в сельских поселениях не должно превышать 20 минут, в городском поселении – 10 минут. Подразделения пожарной охраны населенных пунктов должны размещаться в зданиях пожарных депо.</w:t>
      </w:r>
    </w:p>
    <w:p w:rsidR="00EC5E18" w:rsidRPr="00EC5E18" w:rsidRDefault="00EC5E18" w:rsidP="00EC5E18">
      <w:pPr>
        <w:suppressAutoHyphens/>
        <w:spacing w:after="0" w:line="240" w:lineRule="auto"/>
        <w:jc w:val="both"/>
        <w:rPr>
          <w:rFonts w:ascii="Times New Roman" w:eastAsia="Times New Roman" w:hAnsi="Times New Roman" w:cs="Times New Roman"/>
          <w:color w:val="000000"/>
          <w:sz w:val="28"/>
          <w:szCs w:val="28"/>
          <w:lang w:eastAsia="hi-IN" w:bidi="hi-IN"/>
        </w:rPr>
      </w:pPr>
      <w:r w:rsidRPr="00EC5E18">
        <w:rPr>
          <w:rFonts w:ascii="Times New Roman" w:eastAsia="Times New Roman" w:hAnsi="Times New Roman" w:cs="Times New Roman"/>
          <w:sz w:val="28"/>
          <w:szCs w:val="28"/>
          <w:lang w:eastAsia="hi-IN" w:bidi="hi-IN"/>
        </w:rPr>
        <w:t xml:space="preserve">          П</w:t>
      </w:r>
      <w:r w:rsidRPr="00EC5E18">
        <w:rPr>
          <w:rFonts w:ascii="Times New Roman" w:eastAsia="Times New Roman" w:hAnsi="Times New Roman" w:cs="Times New Roman"/>
          <w:color w:val="000000"/>
          <w:sz w:val="28"/>
          <w:szCs w:val="28"/>
          <w:lang w:eastAsia="hi-IN" w:bidi="hi-IN"/>
        </w:rPr>
        <w:t>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EC5E18" w:rsidRPr="00EC5E18" w:rsidRDefault="00EC5E18" w:rsidP="00EC5E18">
      <w:pPr>
        <w:suppressAutoHyphens/>
        <w:spacing w:after="0" w:line="240" w:lineRule="auto"/>
        <w:ind w:firstLine="284"/>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Расстояние от границ участка пожарного депо до общественных и жилых зданий должно быть не менее 15 м, а до границ земельных участков дошкольных образовательных организаций, общеобразовательных организаций и лечебных учреждений стационарного типа - не менее 30 метров.  Пожарные депо необходимо располагать на участке с отступом от красной линии до фронта выезда пожарных автомобилей не менее чем на 15 м, для пожарных депо </w:t>
      </w:r>
      <w:r w:rsidRPr="00EC5E18">
        <w:rPr>
          <w:rFonts w:ascii="Times New Roman" w:eastAsia="Times New Roman" w:hAnsi="Times New Roman" w:cs="Times New Roman"/>
          <w:sz w:val="28"/>
          <w:szCs w:val="28"/>
          <w:lang w:val="en-US" w:eastAsia="hi-IN" w:bidi="hi-IN"/>
        </w:rPr>
        <w:t>II</w:t>
      </w:r>
      <w:r w:rsidRPr="00EC5E18">
        <w:rPr>
          <w:rFonts w:ascii="Times New Roman" w:eastAsia="Times New Roman" w:hAnsi="Times New Roman" w:cs="Times New Roman"/>
          <w:sz w:val="28"/>
          <w:szCs w:val="28"/>
          <w:lang w:eastAsia="hi-IN" w:bidi="hi-IN"/>
        </w:rPr>
        <w:t xml:space="preserve">, </w:t>
      </w:r>
      <w:r w:rsidRPr="00EC5E18">
        <w:rPr>
          <w:rFonts w:ascii="Times New Roman" w:eastAsia="Times New Roman" w:hAnsi="Times New Roman" w:cs="Times New Roman"/>
          <w:sz w:val="28"/>
          <w:szCs w:val="28"/>
          <w:lang w:val="en-US" w:eastAsia="hi-IN" w:bidi="hi-IN"/>
        </w:rPr>
        <w:t>IV</w:t>
      </w:r>
      <w:r w:rsidRPr="00EC5E18">
        <w:rPr>
          <w:rFonts w:ascii="Times New Roman" w:eastAsia="Times New Roman" w:hAnsi="Times New Roman" w:cs="Times New Roman"/>
          <w:sz w:val="28"/>
          <w:szCs w:val="28"/>
          <w:lang w:eastAsia="hi-IN" w:bidi="hi-IN"/>
        </w:rPr>
        <w:t xml:space="preserve">, </w:t>
      </w:r>
      <w:r w:rsidRPr="00EC5E18">
        <w:rPr>
          <w:rFonts w:ascii="Times New Roman" w:eastAsia="Times New Roman" w:hAnsi="Times New Roman" w:cs="Times New Roman"/>
          <w:sz w:val="28"/>
          <w:szCs w:val="28"/>
          <w:lang w:val="en-US" w:eastAsia="hi-IN" w:bidi="hi-IN"/>
        </w:rPr>
        <w:t>V</w:t>
      </w:r>
      <w:r w:rsidRPr="00EC5E18">
        <w:rPr>
          <w:rFonts w:ascii="Times New Roman" w:eastAsia="Times New Roman" w:hAnsi="Times New Roman" w:cs="Times New Roman"/>
          <w:sz w:val="28"/>
          <w:szCs w:val="28"/>
          <w:lang w:eastAsia="hi-IN" w:bidi="hi-IN"/>
        </w:rPr>
        <w:t xml:space="preserve"> типов указанное расстояние допускается уменьшать до 10 метров.</w:t>
      </w:r>
    </w:p>
    <w:p w:rsidR="00EC5E18" w:rsidRPr="00EC5E18" w:rsidRDefault="00EC5E18" w:rsidP="00EC5E18">
      <w:pPr>
        <w:suppressAutoHyphens/>
        <w:spacing w:after="0" w:line="240" w:lineRule="auto"/>
        <w:ind w:firstLine="284"/>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Состав зданий и сооружений, размещаемых на территории пожарного депо, площади зданий и сооружений определяются техническим заданием на проектирование. </w:t>
      </w:r>
    </w:p>
    <w:p w:rsidR="00EC5E18" w:rsidRPr="00EC5E18" w:rsidRDefault="00EC5E18" w:rsidP="00EC5E18">
      <w:pPr>
        <w:suppressAutoHyphens/>
        <w:spacing w:after="0" w:line="240" w:lineRule="auto"/>
        <w:ind w:firstLine="284"/>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Территория пожарного депо должна иметь два въезда (выезда). Ширина ворот на въезде (выезде) должна быть не менее 4,5 м. Дороги и площадки на территории пожарного депо должны иметь твердое покрытие. Проезжая часть улицы и тротуар 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w:t>
      </w:r>
    </w:p>
    <w:p w:rsidR="00EC5E18" w:rsidRPr="00EC5E18" w:rsidRDefault="00EC5E18" w:rsidP="00EC5E18">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Согласно </w:t>
      </w:r>
      <w:r w:rsidRPr="00EC5E18">
        <w:rPr>
          <w:rFonts w:ascii="Times New Roman" w:eastAsia="Times New Roman" w:hAnsi="Times New Roman" w:cs="Times New Roman"/>
          <w:sz w:val="28"/>
          <w:szCs w:val="28"/>
          <w:shd w:val="clear" w:color="auto" w:fill="FFFFFF"/>
          <w:lang w:eastAsia="hi-IN" w:bidi="hi-IN"/>
        </w:rPr>
        <w:t xml:space="preserve">Нормам пожарной безопасности НПБ 101-95 "Нормы проектирования объектов пожарной охраны" (утв. заместителем Главного Государственного инспектора РФ пожарному надзору, введенными в действие приказом ГУГПС МВД РФ от 30 декабря 1994  </w:t>
      </w:r>
      <w:r w:rsidR="00A24966">
        <w:rPr>
          <w:rFonts w:ascii="Times New Roman" w:eastAsia="Times New Roman" w:hAnsi="Times New Roman" w:cs="Times New Roman"/>
          <w:sz w:val="28"/>
          <w:szCs w:val="28"/>
          <w:shd w:val="clear" w:color="auto" w:fill="FFFFFF"/>
          <w:lang w:eastAsia="hi-IN" w:bidi="hi-IN"/>
        </w:rPr>
        <w:t>№</w:t>
      </w:r>
      <w:r w:rsidRPr="00EC5E18">
        <w:rPr>
          <w:rFonts w:ascii="Times New Roman" w:eastAsia="Times New Roman" w:hAnsi="Times New Roman" w:cs="Times New Roman"/>
          <w:sz w:val="28"/>
          <w:szCs w:val="28"/>
          <w:shd w:val="clear" w:color="auto" w:fill="FFFFFF"/>
          <w:lang w:eastAsia="hi-IN" w:bidi="hi-IN"/>
        </w:rPr>
        <w:t xml:space="preserve"> 36) к</w:t>
      </w:r>
      <w:r w:rsidRPr="00EC5E18">
        <w:rPr>
          <w:rFonts w:ascii="Times New Roman" w:eastAsia="Times New Roman" w:hAnsi="Times New Roman" w:cs="Times New Roman"/>
          <w:sz w:val="28"/>
          <w:szCs w:val="28"/>
          <w:lang w:eastAsia="hi-IN" w:bidi="hi-IN"/>
        </w:rPr>
        <w:t>оличество специальных автомобилей, определяется исходя из местных условий в каждом конкретном случае, с учетом наличия опорных пунктов тушения крупных пожаров.</w:t>
      </w:r>
    </w:p>
    <w:p w:rsidR="00EC5E18" w:rsidRPr="00EC5E18" w:rsidRDefault="00EC5E18" w:rsidP="00EC5E18">
      <w:pPr>
        <w:suppressAutoHyphens/>
        <w:spacing w:after="0" w:line="240" w:lineRule="auto"/>
        <w:jc w:val="right"/>
        <w:rPr>
          <w:rFonts w:ascii="Times New Roman" w:eastAsia="Times New Roman" w:hAnsi="Times New Roman" w:cs="Times New Roman"/>
          <w:color w:val="000000"/>
          <w:sz w:val="20"/>
          <w:szCs w:val="20"/>
          <w:lang w:eastAsia="hi-IN" w:bidi="hi-IN"/>
        </w:rPr>
      </w:pPr>
      <w:r w:rsidRPr="00EC5E18">
        <w:rPr>
          <w:rFonts w:ascii="Times New Roman" w:eastAsia="Times New Roman" w:hAnsi="Times New Roman" w:cs="Times New Roman"/>
          <w:color w:val="000000"/>
          <w:sz w:val="20"/>
          <w:szCs w:val="20"/>
          <w:lang w:val="en-US" w:eastAsia="hi-IN" w:bidi="hi-IN"/>
        </w:rPr>
        <w:t> </w:t>
      </w:r>
    </w:p>
    <w:p w:rsidR="00EC5E18" w:rsidRPr="00EC5E18" w:rsidRDefault="00EC5E18" w:rsidP="00EC5E18">
      <w:pPr>
        <w:suppressAutoHyphens/>
        <w:spacing w:after="0" w:line="240" w:lineRule="auto"/>
        <w:jc w:val="center"/>
        <w:rPr>
          <w:rFonts w:ascii="Times New Roman" w:eastAsia="Times New Roman" w:hAnsi="Times New Roman" w:cs="Times New Roman"/>
          <w:b/>
          <w:bCs/>
          <w:sz w:val="20"/>
          <w:szCs w:val="20"/>
          <w:lang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b/>
          <w:bCs/>
          <w:sz w:val="20"/>
          <w:szCs w:val="20"/>
          <w:lang w:eastAsia="hi-IN" w:bidi="hi-IN"/>
        </w:rPr>
      </w:pPr>
    </w:p>
    <w:p w:rsidR="00EC5E18" w:rsidRPr="00EC5E18" w:rsidRDefault="00EC5E18" w:rsidP="00EC5E18">
      <w:pPr>
        <w:suppressAutoHyphens/>
        <w:spacing w:after="0" w:line="240" w:lineRule="auto"/>
        <w:jc w:val="center"/>
        <w:rPr>
          <w:rFonts w:ascii="Times New Roman" w:eastAsia="Times New Roman" w:hAnsi="Times New Roman" w:cs="Times New Roman"/>
          <w:color w:val="000000"/>
          <w:sz w:val="20"/>
          <w:szCs w:val="20"/>
          <w:lang w:eastAsia="hi-IN" w:bidi="hi-IN"/>
        </w:rPr>
      </w:pPr>
      <w:r w:rsidRPr="00EC5E18">
        <w:rPr>
          <w:rFonts w:ascii="Times New Roman" w:eastAsia="Times New Roman" w:hAnsi="Times New Roman" w:cs="Times New Roman"/>
          <w:b/>
          <w:bCs/>
          <w:sz w:val="20"/>
          <w:szCs w:val="20"/>
          <w:lang w:eastAsia="hi-IN" w:bidi="hi-IN"/>
        </w:rPr>
        <w:t>Количество специальных</w:t>
      </w:r>
      <w:r w:rsidRPr="00EC5E18">
        <w:rPr>
          <w:rFonts w:ascii="Times New Roman" w:eastAsia="Times New Roman" w:hAnsi="Times New Roman" w:cs="Times New Roman"/>
          <w:sz w:val="20"/>
          <w:szCs w:val="20"/>
          <w:lang w:val="en-US" w:eastAsia="hi-IN" w:bidi="hi-IN"/>
        </w:rPr>
        <w:t> </w:t>
      </w:r>
      <w:r w:rsidRPr="00EC5E18">
        <w:rPr>
          <w:rFonts w:ascii="Times New Roman" w:eastAsia="Times New Roman" w:hAnsi="Times New Roman" w:cs="Times New Roman"/>
          <w:b/>
          <w:bCs/>
          <w:sz w:val="20"/>
          <w:szCs w:val="20"/>
          <w:lang w:eastAsia="hi-IN" w:bidi="hi-IN"/>
        </w:rPr>
        <w:t>пожарных</w:t>
      </w:r>
      <w:r w:rsidRPr="00EC5E18">
        <w:rPr>
          <w:rFonts w:ascii="Times New Roman" w:eastAsia="Times New Roman" w:hAnsi="Times New Roman" w:cs="Times New Roman"/>
          <w:b/>
          <w:bCs/>
          <w:color w:val="000000"/>
          <w:sz w:val="20"/>
          <w:szCs w:val="20"/>
          <w:lang w:eastAsia="hi-IN" w:bidi="hi-IN"/>
        </w:rPr>
        <w:t xml:space="preserve"> автомобилей</w:t>
      </w:r>
    </w:p>
    <w:p w:rsidR="00EC5E18" w:rsidRPr="00EC5E18" w:rsidRDefault="00EC5E18" w:rsidP="00EC5E18">
      <w:pPr>
        <w:suppressAutoHyphens/>
        <w:spacing w:after="0" w:line="240" w:lineRule="auto"/>
        <w:jc w:val="right"/>
        <w:rPr>
          <w:rFonts w:ascii="Times New Roman" w:eastAsia="Times New Roman" w:hAnsi="Times New Roman" w:cs="Times New Roman"/>
          <w:color w:val="000000"/>
          <w:sz w:val="20"/>
          <w:szCs w:val="20"/>
          <w:lang w:eastAsia="hi-IN" w:bidi="hi-IN"/>
        </w:rPr>
      </w:pPr>
      <w:r w:rsidRPr="00EC5E18">
        <w:rPr>
          <w:rFonts w:ascii="Times New Roman" w:eastAsia="Times New Roman" w:hAnsi="Times New Roman" w:cs="Times New Roman"/>
          <w:color w:val="000000"/>
          <w:sz w:val="20"/>
          <w:szCs w:val="20"/>
          <w:lang w:val="en-US" w:eastAsia="hi-IN" w:bidi="hi-IN"/>
        </w:rPr>
        <w:t> </w:t>
      </w:r>
      <w:r w:rsidRPr="00EC5E18">
        <w:rPr>
          <w:rFonts w:ascii="Times New Roman" w:eastAsia="Times New Roman" w:hAnsi="Times New Roman" w:cs="Times New Roman"/>
          <w:color w:val="000000"/>
          <w:sz w:val="20"/>
          <w:szCs w:val="20"/>
          <w:lang w:eastAsia="hi-IN" w:bidi="hi-IN"/>
        </w:rPr>
        <w:t>Таблица 60</w:t>
      </w:r>
    </w:p>
    <w:tbl>
      <w:tblPr>
        <w:tblW w:w="5000" w:type="pct"/>
        <w:jc w:val="center"/>
        <w:tblCellMar>
          <w:left w:w="0" w:type="dxa"/>
          <w:right w:w="0" w:type="dxa"/>
        </w:tblCellMar>
        <w:tblLook w:val="0000" w:firstRow="0" w:lastRow="0" w:firstColumn="0" w:lastColumn="0" w:noHBand="0" w:noVBand="0"/>
      </w:tblPr>
      <w:tblGrid>
        <w:gridCol w:w="3204"/>
        <w:gridCol w:w="1091"/>
        <w:gridCol w:w="1111"/>
        <w:gridCol w:w="1483"/>
        <w:gridCol w:w="1483"/>
        <w:gridCol w:w="1322"/>
      </w:tblGrid>
      <w:tr w:rsidR="00EC5E18" w:rsidRPr="00EC5E18" w:rsidTr="00E52984">
        <w:trPr>
          <w:jc w:val="center"/>
        </w:trPr>
        <w:tc>
          <w:tcPr>
            <w:tcW w:w="1652" w:type="pct"/>
            <w:tcBorders>
              <w:top w:val="single" w:sz="12" w:space="0" w:color="auto"/>
              <w:left w:val="single" w:sz="12" w:space="0" w:color="auto"/>
              <w:bottom w:val="nil"/>
              <w:right w:val="single" w:sz="6" w:space="0" w:color="auto"/>
            </w:tcBorders>
            <w:shd w:val="clear" w:color="auto" w:fill="F2F2F2"/>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bCs/>
                <w:sz w:val="20"/>
                <w:szCs w:val="20"/>
                <w:lang w:val="en-US" w:eastAsia="hi-IN" w:bidi="hi-IN"/>
              </w:rPr>
              <w:t>Наименование</w:t>
            </w:r>
          </w:p>
        </w:tc>
        <w:tc>
          <w:tcPr>
            <w:tcW w:w="0" w:type="auto"/>
            <w:gridSpan w:val="5"/>
            <w:tcBorders>
              <w:top w:val="single" w:sz="12" w:space="0" w:color="auto"/>
              <w:left w:val="nil"/>
              <w:bottom w:val="single" w:sz="6" w:space="0" w:color="auto"/>
              <w:right w:val="single" w:sz="12" w:space="0" w:color="auto"/>
            </w:tcBorders>
            <w:shd w:val="clear" w:color="auto" w:fill="F2F2F2"/>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bCs/>
                <w:sz w:val="20"/>
                <w:szCs w:val="20"/>
                <w:lang w:eastAsia="hi-IN" w:bidi="hi-IN"/>
              </w:rPr>
              <w:t>Число жителей в городе (населенном пункте), тыс. чел.</w:t>
            </w:r>
          </w:p>
        </w:tc>
      </w:tr>
      <w:tr w:rsidR="00EC5E18" w:rsidRPr="00EC5E18" w:rsidTr="00E52984">
        <w:trPr>
          <w:jc w:val="center"/>
        </w:trPr>
        <w:tc>
          <w:tcPr>
            <w:tcW w:w="1652" w:type="pct"/>
            <w:tcBorders>
              <w:top w:val="nil"/>
              <w:left w:val="single" w:sz="12" w:space="0" w:color="auto"/>
              <w:bottom w:val="single" w:sz="6" w:space="0" w:color="auto"/>
              <w:right w:val="single" w:sz="6" w:space="0" w:color="auto"/>
            </w:tcBorders>
            <w:shd w:val="clear" w:color="auto" w:fill="F2F2F2"/>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bCs/>
                <w:sz w:val="20"/>
                <w:szCs w:val="20"/>
                <w:lang w:val="en-US" w:eastAsia="hi-IN" w:bidi="hi-IN"/>
              </w:rPr>
              <w:t>специальных автомобилей</w:t>
            </w:r>
          </w:p>
        </w:tc>
        <w:tc>
          <w:tcPr>
            <w:tcW w:w="562" w:type="pct"/>
            <w:tcBorders>
              <w:top w:val="nil"/>
              <w:left w:val="nil"/>
              <w:bottom w:val="single" w:sz="6" w:space="0" w:color="auto"/>
              <w:right w:val="single" w:sz="6" w:space="0" w:color="auto"/>
            </w:tcBorders>
            <w:shd w:val="clear" w:color="auto" w:fill="F2F2F2"/>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bCs/>
                <w:sz w:val="20"/>
                <w:szCs w:val="20"/>
                <w:lang w:val="en-US" w:eastAsia="hi-IN" w:bidi="hi-IN"/>
              </w:rPr>
              <w:t>До 50</w:t>
            </w:r>
          </w:p>
        </w:tc>
        <w:tc>
          <w:tcPr>
            <w:tcW w:w="573" w:type="pct"/>
            <w:tcBorders>
              <w:top w:val="single" w:sz="6" w:space="0" w:color="auto"/>
              <w:left w:val="nil"/>
              <w:bottom w:val="single" w:sz="6" w:space="0" w:color="auto"/>
              <w:right w:val="single" w:sz="6" w:space="0" w:color="auto"/>
            </w:tcBorders>
            <w:shd w:val="clear" w:color="auto" w:fill="F2F2F2"/>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bCs/>
                <w:sz w:val="20"/>
                <w:szCs w:val="20"/>
                <w:lang w:val="en-US" w:eastAsia="hi-IN" w:bidi="hi-IN"/>
              </w:rPr>
              <w:t>Св. 50 до 100</w:t>
            </w:r>
          </w:p>
        </w:tc>
        <w:tc>
          <w:tcPr>
            <w:tcW w:w="765" w:type="pct"/>
            <w:tcBorders>
              <w:top w:val="single" w:sz="6" w:space="0" w:color="auto"/>
              <w:left w:val="nil"/>
              <w:bottom w:val="single" w:sz="6" w:space="0" w:color="auto"/>
              <w:right w:val="single" w:sz="6" w:space="0" w:color="auto"/>
            </w:tcBorders>
            <w:shd w:val="clear" w:color="auto" w:fill="F2F2F2"/>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bCs/>
                <w:sz w:val="20"/>
                <w:szCs w:val="20"/>
                <w:lang w:val="en-US" w:eastAsia="hi-IN" w:bidi="hi-IN"/>
              </w:rPr>
              <w:t>Св. 100 до 350</w:t>
            </w:r>
          </w:p>
        </w:tc>
        <w:tc>
          <w:tcPr>
            <w:tcW w:w="765" w:type="pct"/>
            <w:tcBorders>
              <w:top w:val="single" w:sz="6" w:space="0" w:color="auto"/>
              <w:left w:val="nil"/>
              <w:bottom w:val="single" w:sz="6" w:space="0" w:color="auto"/>
              <w:right w:val="single" w:sz="6" w:space="0" w:color="auto"/>
            </w:tcBorders>
            <w:shd w:val="clear" w:color="auto" w:fill="F2F2F2"/>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bCs/>
                <w:sz w:val="20"/>
                <w:szCs w:val="20"/>
                <w:lang w:val="en-US" w:eastAsia="hi-IN" w:bidi="hi-IN"/>
              </w:rPr>
              <w:t>Св. 350 до 700</w:t>
            </w:r>
          </w:p>
        </w:tc>
        <w:tc>
          <w:tcPr>
            <w:tcW w:w="682" w:type="pct"/>
            <w:tcBorders>
              <w:top w:val="single" w:sz="6" w:space="0" w:color="auto"/>
              <w:left w:val="nil"/>
              <w:bottom w:val="single" w:sz="6" w:space="0" w:color="auto"/>
              <w:right w:val="single" w:sz="12" w:space="0" w:color="auto"/>
            </w:tcBorders>
            <w:shd w:val="clear" w:color="auto" w:fill="F2F2F2"/>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bCs/>
                <w:sz w:val="20"/>
                <w:szCs w:val="20"/>
                <w:lang w:val="en-US" w:eastAsia="hi-IN" w:bidi="hi-IN"/>
              </w:rPr>
              <w:t>Св. 700 до 1250</w:t>
            </w:r>
          </w:p>
        </w:tc>
      </w:tr>
      <w:tr w:rsidR="00EC5E18" w:rsidRPr="00EC5E18" w:rsidTr="00E52984">
        <w:trPr>
          <w:jc w:val="center"/>
        </w:trPr>
        <w:tc>
          <w:tcPr>
            <w:tcW w:w="1652" w:type="pct"/>
            <w:tcBorders>
              <w:top w:val="nil"/>
              <w:left w:val="single" w:sz="12" w:space="0" w:color="auto"/>
              <w:bottom w:val="single" w:sz="6" w:space="0" w:color="auto"/>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Автолестницы и автоподъемники</w:t>
            </w:r>
          </w:p>
        </w:tc>
        <w:tc>
          <w:tcPr>
            <w:tcW w:w="562" w:type="pct"/>
            <w:tcBorders>
              <w:top w:val="nil"/>
              <w:left w:val="nil"/>
              <w:bottom w:val="single" w:sz="6" w:space="0" w:color="auto"/>
              <w:right w:val="single" w:sz="6" w:space="0" w:color="auto"/>
            </w:tcBorders>
            <w:tcMar>
              <w:top w:w="0" w:type="dxa"/>
              <w:left w:w="28" w:type="dxa"/>
              <w:bottom w:w="0" w:type="dxa"/>
              <w:right w:w="28" w:type="dxa"/>
            </w:tcMar>
          </w:tcPr>
          <w:p w:rsidR="00EC5E18" w:rsidRPr="005D1D4A"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5D1D4A">
              <w:rPr>
                <w:rFonts w:ascii="Times New Roman" w:eastAsia="Times New Roman" w:hAnsi="Times New Roman" w:cs="Times New Roman"/>
                <w:sz w:val="20"/>
                <w:szCs w:val="20"/>
                <w:lang w:val="en-US" w:eastAsia="hi-IN" w:bidi="hi-IN"/>
              </w:rPr>
              <w:t>1*</w:t>
            </w:r>
          </w:p>
        </w:tc>
        <w:tc>
          <w:tcPr>
            <w:tcW w:w="573" w:type="pct"/>
            <w:tcBorders>
              <w:top w:val="nil"/>
              <w:left w:val="nil"/>
              <w:bottom w:val="single" w:sz="6" w:space="0" w:color="auto"/>
              <w:right w:val="single" w:sz="6" w:space="0" w:color="auto"/>
            </w:tcBorders>
            <w:tcMar>
              <w:top w:w="0" w:type="dxa"/>
              <w:left w:w="28" w:type="dxa"/>
              <w:bottom w:w="0" w:type="dxa"/>
              <w:right w:w="28" w:type="dxa"/>
            </w:tcMar>
          </w:tcPr>
          <w:p w:rsidR="00EC5E18" w:rsidRPr="005D1D4A"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5D1D4A">
              <w:rPr>
                <w:rFonts w:ascii="Times New Roman" w:eastAsia="Times New Roman" w:hAnsi="Times New Roman" w:cs="Times New Roman"/>
                <w:sz w:val="20"/>
                <w:szCs w:val="20"/>
                <w:lang w:val="en-US" w:eastAsia="hi-IN" w:bidi="hi-IN"/>
              </w:rPr>
              <w:t>2</w:t>
            </w:r>
          </w:p>
        </w:tc>
        <w:tc>
          <w:tcPr>
            <w:tcW w:w="765" w:type="pct"/>
            <w:tcBorders>
              <w:top w:val="nil"/>
              <w:left w:val="nil"/>
              <w:bottom w:val="single" w:sz="6" w:space="0" w:color="auto"/>
              <w:right w:val="single" w:sz="6" w:space="0" w:color="auto"/>
            </w:tcBorders>
            <w:tcMar>
              <w:top w:w="0" w:type="dxa"/>
              <w:left w:w="28" w:type="dxa"/>
              <w:bottom w:w="0" w:type="dxa"/>
              <w:right w:w="28" w:type="dxa"/>
            </w:tcMar>
          </w:tcPr>
          <w:p w:rsidR="00EC5E18" w:rsidRPr="005D1D4A"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5D1D4A">
              <w:rPr>
                <w:rFonts w:ascii="Times New Roman" w:eastAsia="Times New Roman" w:hAnsi="Times New Roman" w:cs="Times New Roman"/>
                <w:sz w:val="20"/>
                <w:szCs w:val="20"/>
                <w:lang w:val="en-US" w:eastAsia="hi-IN" w:bidi="hi-IN"/>
              </w:rPr>
              <w:t>3</w:t>
            </w:r>
          </w:p>
        </w:tc>
        <w:tc>
          <w:tcPr>
            <w:tcW w:w="765" w:type="pct"/>
            <w:tcBorders>
              <w:top w:val="nil"/>
              <w:left w:val="nil"/>
              <w:bottom w:val="single" w:sz="6" w:space="0" w:color="auto"/>
              <w:right w:val="single" w:sz="6" w:space="0" w:color="auto"/>
            </w:tcBorders>
            <w:tcMar>
              <w:top w:w="0" w:type="dxa"/>
              <w:left w:w="28" w:type="dxa"/>
              <w:bottom w:w="0" w:type="dxa"/>
              <w:right w:w="28" w:type="dxa"/>
            </w:tcMar>
          </w:tcPr>
          <w:p w:rsidR="00EC5E18" w:rsidRPr="005D1D4A"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5D1D4A">
              <w:rPr>
                <w:rFonts w:ascii="Times New Roman" w:eastAsia="Times New Roman" w:hAnsi="Times New Roman" w:cs="Times New Roman"/>
                <w:sz w:val="20"/>
                <w:szCs w:val="20"/>
                <w:lang w:val="en-US" w:eastAsia="hi-IN" w:bidi="hi-IN"/>
              </w:rPr>
              <w:t>4-6</w:t>
            </w:r>
          </w:p>
        </w:tc>
        <w:tc>
          <w:tcPr>
            <w:tcW w:w="682" w:type="pct"/>
            <w:tcBorders>
              <w:top w:val="nil"/>
              <w:left w:val="nil"/>
              <w:bottom w:val="single" w:sz="6" w:space="0" w:color="auto"/>
              <w:right w:val="single" w:sz="12" w:space="0" w:color="auto"/>
            </w:tcBorders>
            <w:tcMar>
              <w:top w:w="0" w:type="dxa"/>
              <w:left w:w="28" w:type="dxa"/>
              <w:bottom w:w="0" w:type="dxa"/>
              <w:right w:w="28" w:type="dxa"/>
            </w:tcMar>
          </w:tcPr>
          <w:p w:rsidR="00EC5E18" w:rsidRPr="005D1D4A"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5D1D4A">
              <w:rPr>
                <w:rFonts w:ascii="Times New Roman" w:eastAsia="Times New Roman" w:hAnsi="Times New Roman" w:cs="Times New Roman"/>
                <w:sz w:val="20"/>
                <w:szCs w:val="20"/>
                <w:lang w:val="en-US" w:eastAsia="hi-IN" w:bidi="hi-IN"/>
              </w:rPr>
              <w:t>7-8</w:t>
            </w:r>
          </w:p>
        </w:tc>
      </w:tr>
      <w:tr w:rsidR="00EC5E18" w:rsidRPr="00EC5E18" w:rsidTr="00E52984">
        <w:trPr>
          <w:jc w:val="center"/>
        </w:trPr>
        <w:tc>
          <w:tcPr>
            <w:tcW w:w="1652" w:type="pct"/>
            <w:tcBorders>
              <w:top w:val="nil"/>
              <w:left w:val="single" w:sz="12" w:space="0" w:color="auto"/>
              <w:bottom w:val="single" w:sz="6" w:space="0" w:color="auto"/>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Автомобили газодымозащитной службы</w:t>
            </w:r>
          </w:p>
        </w:tc>
        <w:tc>
          <w:tcPr>
            <w:tcW w:w="562" w:type="pct"/>
            <w:tcBorders>
              <w:top w:val="nil"/>
              <w:left w:val="nil"/>
              <w:bottom w:val="single" w:sz="6" w:space="0" w:color="auto"/>
              <w:right w:val="single" w:sz="6" w:space="0" w:color="auto"/>
            </w:tcBorders>
            <w:tcMar>
              <w:top w:w="0" w:type="dxa"/>
              <w:left w:w="28" w:type="dxa"/>
              <w:bottom w:w="0" w:type="dxa"/>
              <w:right w:w="28" w:type="dxa"/>
            </w:tcMar>
          </w:tcPr>
          <w:p w:rsidR="00EC5E18" w:rsidRPr="005D1D4A"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5D1D4A">
              <w:rPr>
                <w:rFonts w:ascii="Times New Roman" w:eastAsia="Times New Roman" w:hAnsi="Times New Roman" w:cs="Times New Roman"/>
                <w:sz w:val="20"/>
                <w:szCs w:val="20"/>
                <w:lang w:val="en-US" w:eastAsia="hi-IN" w:bidi="hi-IN"/>
              </w:rPr>
              <w:t>1</w:t>
            </w:r>
          </w:p>
        </w:tc>
        <w:tc>
          <w:tcPr>
            <w:tcW w:w="573" w:type="pct"/>
            <w:tcBorders>
              <w:top w:val="nil"/>
              <w:left w:val="nil"/>
              <w:bottom w:val="single" w:sz="6" w:space="0" w:color="auto"/>
              <w:right w:val="single" w:sz="6" w:space="0" w:color="auto"/>
            </w:tcBorders>
            <w:tcMar>
              <w:top w:w="0" w:type="dxa"/>
              <w:left w:w="28" w:type="dxa"/>
              <w:bottom w:w="0" w:type="dxa"/>
              <w:right w:w="28" w:type="dxa"/>
            </w:tcMar>
          </w:tcPr>
          <w:p w:rsidR="00EC5E18" w:rsidRPr="005D1D4A"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5D1D4A">
              <w:rPr>
                <w:rFonts w:ascii="Times New Roman" w:eastAsia="Times New Roman" w:hAnsi="Times New Roman" w:cs="Times New Roman"/>
                <w:sz w:val="20"/>
                <w:szCs w:val="20"/>
                <w:lang w:val="en-US" w:eastAsia="hi-IN" w:bidi="hi-IN"/>
              </w:rPr>
              <w:t>1</w:t>
            </w:r>
          </w:p>
        </w:tc>
        <w:tc>
          <w:tcPr>
            <w:tcW w:w="765" w:type="pct"/>
            <w:tcBorders>
              <w:top w:val="nil"/>
              <w:left w:val="nil"/>
              <w:bottom w:val="single" w:sz="6" w:space="0" w:color="auto"/>
              <w:right w:val="single" w:sz="6" w:space="0" w:color="auto"/>
            </w:tcBorders>
            <w:tcMar>
              <w:top w:w="0" w:type="dxa"/>
              <w:left w:w="28" w:type="dxa"/>
              <w:bottom w:w="0" w:type="dxa"/>
              <w:right w:w="28" w:type="dxa"/>
            </w:tcMar>
          </w:tcPr>
          <w:p w:rsidR="00EC5E18" w:rsidRPr="005D1D4A"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5D1D4A">
              <w:rPr>
                <w:rFonts w:ascii="Times New Roman" w:eastAsia="Times New Roman" w:hAnsi="Times New Roman" w:cs="Times New Roman"/>
                <w:sz w:val="20"/>
                <w:szCs w:val="20"/>
                <w:lang w:val="en-US" w:eastAsia="hi-IN" w:bidi="hi-IN"/>
              </w:rPr>
              <w:t>2</w:t>
            </w:r>
          </w:p>
        </w:tc>
        <w:tc>
          <w:tcPr>
            <w:tcW w:w="765" w:type="pct"/>
            <w:tcBorders>
              <w:top w:val="nil"/>
              <w:left w:val="nil"/>
              <w:bottom w:val="single" w:sz="6" w:space="0" w:color="auto"/>
              <w:right w:val="single" w:sz="6" w:space="0" w:color="auto"/>
            </w:tcBorders>
            <w:tcMar>
              <w:top w:w="0" w:type="dxa"/>
              <w:left w:w="28" w:type="dxa"/>
              <w:bottom w:w="0" w:type="dxa"/>
              <w:right w:w="28" w:type="dxa"/>
            </w:tcMar>
          </w:tcPr>
          <w:p w:rsidR="00EC5E18" w:rsidRPr="005D1D4A"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5D1D4A">
              <w:rPr>
                <w:rFonts w:ascii="Times New Roman" w:eastAsia="Times New Roman" w:hAnsi="Times New Roman" w:cs="Times New Roman"/>
                <w:sz w:val="20"/>
                <w:szCs w:val="20"/>
                <w:lang w:val="en-US" w:eastAsia="hi-IN" w:bidi="hi-IN"/>
              </w:rPr>
              <w:t>3</w:t>
            </w:r>
          </w:p>
        </w:tc>
        <w:tc>
          <w:tcPr>
            <w:tcW w:w="682" w:type="pct"/>
            <w:tcBorders>
              <w:top w:val="nil"/>
              <w:left w:val="nil"/>
              <w:bottom w:val="single" w:sz="6" w:space="0" w:color="auto"/>
              <w:right w:val="single" w:sz="12" w:space="0" w:color="auto"/>
            </w:tcBorders>
            <w:tcMar>
              <w:top w:w="0" w:type="dxa"/>
              <w:left w:w="28" w:type="dxa"/>
              <w:bottom w:w="0" w:type="dxa"/>
              <w:right w:w="28" w:type="dxa"/>
            </w:tcMar>
          </w:tcPr>
          <w:p w:rsidR="00EC5E18" w:rsidRPr="005D1D4A"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5D1D4A">
              <w:rPr>
                <w:rFonts w:ascii="Times New Roman" w:eastAsia="Times New Roman" w:hAnsi="Times New Roman" w:cs="Times New Roman"/>
                <w:sz w:val="20"/>
                <w:szCs w:val="20"/>
                <w:lang w:val="en-US" w:eastAsia="hi-IN" w:bidi="hi-IN"/>
              </w:rPr>
              <w:t>4</w:t>
            </w:r>
          </w:p>
        </w:tc>
      </w:tr>
      <w:tr w:rsidR="00EC5E18" w:rsidRPr="00EC5E18" w:rsidTr="00E52984">
        <w:trPr>
          <w:jc w:val="center"/>
        </w:trPr>
        <w:tc>
          <w:tcPr>
            <w:tcW w:w="1652" w:type="pct"/>
            <w:tcBorders>
              <w:top w:val="nil"/>
              <w:left w:val="single" w:sz="12" w:space="0" w:color="auto"/>
              <w:bottom w:val="single" w:sz="12" w:space="0" w:color="auto"/>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Автомобили связи и освещения</w:t>
            </w:r>
          </w:p>
        </w:tc>
        <w:tc>
          <w:tcPr>
            <w:tcW w:w="562" w:type="pct"/>
            <w:tcBorders>
              <w:top w:val="nil"/>
              <w:left w:val="nil"/>
              <w:bottom w:val="single" w:sz="12" w:space="0" w:color="auto"/>
              <w:right w:val="single" w:sz="6" w:space="0" w:color="auto"/>
            </w:tcBorders>
            <w:tcMar>
              <w:top w:w="0" w:type="dxa"/>
              <w:left w:w="28" w:type="dxa"/>
              <w:bottom w:w="0" w:type="dxa"/>
              <w:right w:w="28" w:type="dxa"/>
            </w:tcMar>
          </w:tcPr>
          <w:p w:rsidR="00EC5E18" w:rsidRPr="005D1D4A"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5D1D4A">
              <w:rPr>
                <w:rFonts w:ascii="Times New Roman" w:eastAsia="Times New Roman" w:hAnsi="Times New Roman" w:cs="Times New Roman"/>
                <w:sz w:val="20"/>
                <w:szCs w:val="20"/>
                <w:lang w:val="en-US" w:eastAsia="hi-IN" w:bidi="hi-IN"/>
              </w:rPr>
              <w:t>-</w:t>
            </w:r>
          </w:p>
        </w:tc>
        <w:tc>
          <w:tcPr>
            <w:tcW w:w="573" w:type="pct"/>
            <w:tcBorders>
              <w:top w:val="nil"/>
              <w:left w:val="nil"/>
              <w:bottom w:val="single" w:sz="12" w:space="0" w:color="auto"/>
              <w:right w:val="single" w:sz="6" w:space="0" w:color="auto"/>
            </w:tcBorders>
            <w:tcMar>
              <w:top w:w="0" w:type="dxa"/>
              <w:left w:w="28" w:type="dxa"/>
              <w:bottom w:w="0" w:type="dxa"/>
              <w:right w:w="28" w:type="dxa"/>
            </w:tcMar>
          </w:tcPr>
          <w:p w:rsidR="00EC5E18" w:rsidRPr="005D1D4A"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5D1D4A">
              <w:rPr>
                <w:rFonts w:ascii="Times New Roman" w:eastAsia="Times New Roman" w:hAnsi="Times New Roman" w:cs="Times New Roman"/>
                <w:sz w:val="20"/>
                <w:szCs w:val="20"/>
                <w:lang w:val="en-US" w:eastAsia="hi-IN" w:bidi="hi-IN"/>
              </w:rPr>
              <w:t>1</w:t>
            </w:r>
          </w:p>
        </w:tc>
        <w:tc>
          <w:tcPr>
            <w:tcW w:w="765" w:type="pct"/>
            <w:tcBorders>
              <w:top w:val="nil"/>
              <w:left w:val="nil"/>
              <w:bottom w:val="single" w:sz="12" w:space="0" w:color="auto"/>
              <w:right w:val="single" w:sz="6" w:space="0" w:color="auto"/>
            </w:tcBorders>
            <w:tcMar>
              <w:top w:w="0" w:type="dxa"/>
              <w:left w:w="28" w:type="dxa"/>
              <w:bottom w:w="0" w:type="dxa"/>
              <w:right w:w="28" w:type="dxa"/>
            </w:tcMar>
          </w:tcPr>
          <w:p w:rsidR="00EC5E18" w:rsidRPr="005D1D4A"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5D1D4A">
              <w:rPr>
                <w:rFonts w:ascii="Times New Roman" w:eastAsia="Times New Roman" w:hAnsi="Times New Roman" w:cs="Times New Roman"/>
                <w:sz w:val="20"/>
                <w:szCs w:val="20"/>
                <w:lang w:val="en-US" w:eastAsia="hi-IN" w:bidi="hi-IN"/>
              </w:rPr>
              <w:t>1</w:t>
            </w:r>
          </w:p>
        </w:tc>
        <w:tc>
          <w:tcPr>
            <w:tcW w:w="765" w:type="pct"/>
            <w:tcBorders>
              <w:top w:val="nil"/>
              <w:left w:val="nil"/>
              <w:bottom w:val="single" w:sz="12" w:space="0" w:color="auto"/>
              <w:right w:val="single" w:sz="6" w:space="0" w:color="auto"/>
            </w:tcBorders>
            <w:tcMar>
              <w:top w:w="0" w:type="dxa"/>
              <w:left w:w="28" w:type="dxa"/>
              <w:bottom w:w="0" w:type="dxa"/>
              <w:right w:w="28" w:type="dxa"/>
            </w:tcMar>
          </w:tcPr>
          <w:p w:rsidR="00EC5E18" w:rsidRPr="005D1D4A"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5D1D4A">
              <w:rPr>
                <w:rFonts w:ascii="Times New Roman" w:eastAsia="Times New Roman" w:hAnsi="Times New Roman" w:cs="Times New Roman"/>
                <w:sz w:val="20"/>
                <w:szCs w:val="20"/>
                <w:lang w:val="en-US" w:eastAsia="hi-IN" w:bidi="hi-IN"/>
              </w:rPr>
              <w:t>2</w:t>
            </w:r>
          </w:p>
        </w:tc>
        <w:tc>
          <w:tcPr>
            <w:tcW w:w="682" w:type="pct"/>
            <w:tcBorders>
              <w:top w:val="nil"/>
              <w:left w:val="nil"/>
              <w:bottom w:val="single" w:sz="12" w:space="0" w:color="auto"/>
              <w:right w:val="single" w:sz="12" w:space="0" w:color="auto"/>
            </w:tcBorders>
            <w:tcMar>
              <w:top w:w="0" w:type="dxa"/>
              <w:left w:w="28" w:type="dxa"/>
              <w:bottom w:w="0" w:type="dxa"/>
              <w:right w:w="28" w:type="dxa"/>
            </w:tcMar>
          </w:tcPr>
          <w:p w:rsidR="00EC5E18" w:rsidRPr="005D1D4A"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5D1D4A">
              <w:rPr>
                <w:rFonts w:ascii="Times New Roman" w:eastAsia="Times New Roman" w:hAnsi="Times New Roman" w:cs="Times New Roman"/>
                <w:sz w:val="20"/>
                <w:szCs w:val="20"/>
                <w:lang w:val="en-US" w:eastAsia="hi-IN" w:bidi="hi-IN"/>
              </w:rPr>
              <w:t>2</w:t>
            </w:r>
          </w:p>
        </w:tc>
      </w:tr>
    </w:tbl>
    <w:p w:rsidR="00EC5E18" w:rsidRDefault="00EC5E18" w:rsidP="00EC5E18">
      <w:pPr>
        <w:keepNext/>
        <w:tabs>
          <w:tab w:val="num" w:pos="0"/>
        </w:tabs>
        <w:suppressAutoHyphens/>
        <w:spacing w:before="120" w:after="0" w:line="240" w:lineRule="auto"/>
        <w:ind w:left="432" w:hanging="432"/>
        <w:jc w:val="both"/>
        <w:outlineLvl w:val="0"/>
        <w:rPr>
          <w:rFonts w:ascii="Times New Roman" w:eastAsia="Times New Roman" w:hAnsi="Times New Roman" w:cs="Times New Roman"/>
          <w:kern w:val="1"/>
          <w:sz w:val="24"/>
          <w:szCs w:val="24"/>
          <w:lang w:eastAsia="hi-IN" w:bidi="hi-IN"/>
        </w:rPr>
      </w:pPr>
      <w:r w:rsidRPr="00EC5E18">
        <w:rPr>
          <w:rFonts w:ascii="Times New Roman" w:eastAsia="Times New Roman" w:hAnsi="Times New Roman" w:cs="Times New Roman"/>
          <w:color w:val="000000"/>
          <w:kern w:val="1"/>
          <w:sz w:val="24"/>
          <w:szCs w:val="24"/>
          <w:lang w:eastAsia="hi-IN" w:bidi="hi-IN"/>
        </w:rPr>
        <w:t>Примечание:</w:t>
      </w:r>
      <w:r w:rsidRPr="00EC5E18">
        <w:rPr>
          <w:rFonts w:ascii="Times New Roman" w:eastAsia="Times New Roman" w:hAnsi="Times New Roman" w:cs="Times New Roman"/>
          <w:b/>
          <w:color w:val="000000"/>
          <w:kern w:val="1"/>
          <w:sz w:val="24"/>
          <w:szCs w:val="24"/>
          <w:lang w:eastAsia="hi-IN" w:bidi="hi-IN"/>
        </w:rPr>
        <w:t xml:space="preserve"> </w:t>
      </w:r>
      <w:r w:rsidRPr="00EC5E18">
        <w:rPr>
          <w:rFonts w:ascii="Times New Roman" w:eastAsia="Times New Roman" w:hAnsi="Times New Roman" w:cs="Times New Roman"/>
          <w:kern w:val="1"/>
          <w:sz w:val="24"/>
          <w:szCs w:val="24"/>
          <w:lang w:eastAsia="hi-IN" w:bidi="hi-IN"/>
        </w:rPr>
        <w:t>(*) – при наличии зданий высотой 4 этаже и более.</w:t>
      </w:r>
    </w:p>
    <w:p w:rsidR="005D1D4A" w:rsidRDefault="005D1D4A" w:rsidP="00EC5E18">
      <w:pPr>
        <w:keepNext/>
        <w:tabs>
          <w:tab w:val="num" w:pos="0"/>
        </w:tabs>
        <w:suppressAutoHyphens/>
        <w:spacing w:before="120" w:after="0" w:line="240" w:lineRule="auto"/>
        <w:ind w:left="432" w:hanging="432"/>
        <w:jc w:val="both"/>
        <w:outlineLvl w:val="0"/>
        <w:rPr>
          <w:rFonts w:ascii="Times New Roman" w:eastAsia="Times New Roman" w:hAnsi="Times New Roman" w:cs="Times New Roman"/>
          <w:kern w:val="1"/>
          <w:sz w:val="24"/>
          <w:szCs w:val="24"/>
          <w:lang w:eastAsia="hi-IN" w:bidi="hi-IN"/>
        </w:rPr>
      </w:pPr>
    </w:p>
    <w:p w:rsidR="005D1D4A" w:rsidRDefault="005D1D4A" w:rsidP="00EC5E18">
      <w:pPr>
        <w:keepNext/>
        <w:tabs>
          <w:tab w:val="num" w:pos="0"/>
        </w:tabs>
        <w:suppressAutoHyphens/>
        <w:spacing w:before="120" w:after="0" w:line="240" w:lineRule="auto"/>
        <w:ind w:left="432" w:hanging="432"/>
        <w:jc w:val="both"/>
        <w:outlineLvl w:val="0"/>
        <w:rPr>
          <w:rFonts w:ascii="Times New Roman" w:eastAsia="Times New Roman" w:hAnsi="Times New Roman" w:cs="Times New Roman"/>
          <w:kern w:val="1"/>
          <w:sz w:val="24"/>
          <w:szCs w:val="24"/>
          <w:lang w:eastAsia="hi-IN" w:bidi="hi-IN"/>
        </w:rPr>
      </w:pPr>
    </w:p>
    <w:p w:rsidR="005D1D4A" w:rsidRPr="00EC5E18" w:rsidRDefault="005D1D4A" w:rsidP="00EC5E18">
      <w:pPr>
        <w:keepNext/>
        <w:tabs>
          <w:tab w:val="num" w:pos="0"/>
        </w:tabs>
        <w:suppressAutoHyphens/>
        <w:spacing w:before="120" w:after="0" w:line="240" w:lineRule="auto"/>
        <w:ind w:left="432" w:hanging="432"/>
        <w:jc w:val="both"/>
        <w:outlineLvl w:val="0"/>
        <w:rPr>
          <w:rFonts w:ascii="Times New Roman" w:eastAsia="Times New Roman" w:hAnsi="Times New Roman" w:cs="Times New Roman"/>
          <w:kern w:val="1"/>
          <w:sz w:val="24"/>
          <w:szCs w:val="24"/>
          <w:lang w:eastAsia="hi-IN" w:bidi="hi-IN"/>
        </w:rPr>
      </w:pPr>
    </w:p>
    <w:p w:rsidR="00EC5E18" w:rsidRPr="00EC5E18" w:rsidRDefault="00EC5E18" w:rsidP="00EC5E18">
      <w:pPr>
        <w:spacing w:after="0" w:line="240" w:lineRule="auto"/>
        <w:jc w:val="center"/>
        <w:rPr>
          <w:rFonts w:ascii="Times New Roman" w:eastAsia="Times New Roman" w:hAnsi="Times New Roman" w:cs="Times New Roman"/>
          <w:b/>
          <w:bCs/>
          <w:color w:val="000000"/>
          <w:sz w:val="24"/>
          <w:szCs w:val="24"/>
          <w:lang w:eastAsia="ru-RU"/>
        </w:rPr>
      </w:pPr>
    </w:p>
    <w:p w:rsidR="00EC5E18" w:rsidRPr="00EC5E18" w:rsidRDefault="00EC5E18" w:rsidP="00EC5E18">
      <w:pPr>
        <w:spacing w:after="0" w:line="240" w:lineRule="auto"/>
        <w:jc w:val="center"/>
        <w:rPr>
          <w:rFonts w:ascii="Times New Roman" w:eastAsia="Times New Roman" w:hAnsi="Times New Roman" w:cs="Times New Roman"/>
          <w:b/>
          <w:bCs/>
          <w:sz w:val="24"/>
          <w:szCs w:val="24"/>
          <w:lang w:eastAsia="ru-RU"/>
        </w:rPr>
      </w:pPr>
      <w:r w:rsidRPr="00EC5E18">
        <w:rPr>
          <w:rFonts w:ascii="Times New Roman" w:eastAsia="Times New Roman" w:hAnsi="Times New Roman" w:cs="Times New Roman"/>
          <w:b/>
          <w:bCs/>
          <w:sz w:val="24"/>
          <w:szCs w:val="24"/>
          <w:lang w:eastAsia="ru-RU"/>
        </w:rPr>
        <w:lastRenderedPageBreak/>
        <w:t>Количество пожарных депо и пожарных автомобилей для городов и населенных пунктов</w:t>
      </w:r>
    </w:p>
    <w:p w:rsidR="00EC5E18" w:rsidRPr="00EC5E18" w:rsidRDefault="00EC5E18" w:rsidP="00EC5E18">
      <w:pPr>
        <w:spacing w:after="0" w:line="240" w:lineRule="auto"/>
        <w:jc w:val="right"/>
        <w:rPr>
          <w:rFonts w:ascii="Times New Roman" w:eastAsia="Times New Roman" w:hAnsi="Times New Roman" w:cs="Times New Roman"/>
          <w:bCs/>
          <w:color w:val="000000"/>
          <w:sz w:val="24"/>
          <w:szCs w:val="24"/>
          <w:lang w:eastAsia="ru-RU"/>
        </w:rPr>
      </w:pPr>
      <w:r w:rsidRPr="00EC5E18">
        <w:rPr>
          <w:rFonts w:ascii="Times New Roman" w:eastAsia="Times New Roman" w:hAnsi="Times New Roman" w:cs="Times New Roman"/>
          <w:bCs/>
          <w:color w:val="000000"/>
          <w:sz w:val="24"/>
          <w:szCs w:val="24"/>
          <w:lang w:eastAsia="ru-RU"/>
        </w:rPr>
        <w:t>Таблица 61</w:t>
      </w:r>
    </w:p>
    <w:tbl>
      <w:tblPr>
        <w:tblW w:w="4955" w:type="pct"/>
        <w:jc w:val="center"/>
        <w:tblLayout w:type="fixed"/>
        <w:tblCellMar>
          <w:left w:w="0" w:type="dxa"/>
          <w:right w:w="0" w:type="dxa"/>
        </w:tblCellMar>
        <w:tblLook w:val="0000" w:firstRow="0" w:lastRow="0" w:firstColumn="0" w:lastColumn="0" w:noHBand="0" w:noVBand="0"/>
      </w:tblPr>
      <w:tblGrid>
        <w:gridCol w:w="1229"/>
        <w:gridCol w:w="465"/>
        <w:gridCol w:w="490"/>
        <w:gridCol w:w="579"/>
        <w:gridCol w:w="1007"/>
        <w:gridCol w:w="1532"/>
        <w:gridCol w:w="1050"/>
        <w:gridCol w:w="1936"/>
        <w:gridCol w:w="1319"/>
      </w:tblGrid>
      <w:tr w:rsidR="00EC5E18" w:rsidRPr="00EC5E18" w:rsidTr="00E52984">
        <w:trPr>
          <w:trHeight w:val="218"/>
          <w:jc w:val="center"/>
        </w:trPr>
        <w:tc>
          <w:tcPr>
            <w:tcW w:w="1194" w:type="dxa"/>
            <w:tcBorders>
              <w:top w:val="single" w:sz="6" w:space="0" w:color="auto"/>
              <w:left w:val="single" w:sz="6" w:space="0" w:color="auto"/>
              <w:bottom w:val="nil"/>
              <w:right w:val="single" w:sz="6" w:space="0" w:color="auto"/>
            </w:tcBorders>
            <w:shd w:val="clear" w:color="auto" w:fill="F2F2F2"/>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color w:val="000000"/>
                <w:sz w:val="27"/>
                <w:szCs w:val="27"/>
                <w:lang w:val="en-US" w:eastAsia="hi-IN" w:bidi="hi-IN"/>
              </w:rPr>
              <w:br w:type="page"/>
            </w:r>
            <w:r w:rsidRPr="00EC5E18">
              <w:rPr>
                <w:rFonts w:ascii="Times New Roman" w:eastAsia="Times New Roman" w:hAnsi="Times New Roman" w:cs="Times New Roman"/>
                <w:sz w:val="20"/>
                <w:szCs w:val="20"/>
                <w:lang w:val="en-US" w:eastAsia="hi-IN" w:bidi="hi-IN"/>
              </w:rPr>
              <w:t>Площадь</w:t>
            </w:r>
          </w:p>
        </w:tc>
        <w:tc>
          <w:tcPr>
            <w:tcW w:w="6852" w:type="dxa"/>
            <w:gridSpan w:val="7"/>
            <w:tcBorders>
              <w:top w:val="single" w:sz="6" w:space="0" w:color="auto"/>
              <w:left w:val="nil"/>
              <w:bottom w:val="nil"/>
              <w:right w:val="nil"/>
            </w:tcBorders>
            <w:shd w:val="clear" w:color="auto" w:fill="F2F2F2"/>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Население, тыс. чел.</w:t>
            </w:r>
          </w:p>
        </w:tc>
        <w:tc>
          <w:tcPr>
            <w:tcW w:w="1280" w:type="dxa"/>
            <w:tcBorders>
              <w:top w:val="single" w:sz="6" w:space="0" w:color="auto"/>
              <w:left w:val="single" w:sz="6" w:space="0" w:color="auto"/>
              <w:bottom w:val="nil"/>
              <w:right w:val="single" w:sz="6" w:space="0" w:color="auto"/>
            </w:tcBorders>
            <w:shd w:val="clear" w:color="auto" w:fill="F2F2F2"/>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Площадь</w:t>
            </w:r>
          </w:p>
        </w:tc>
      </w:tr>
      <w:tr w:rsidR="00EC5E18" w:rsidRPr="00EC5E18" w:rsidTr="00E52984">
        <w:trPr>
          <w:trHeight w:val="888"/>
          <w:jc w:val="center"/>
        </w:trPr>
        <w:tc>
          <w:tcPr>
            <w:tcW w:w="1194" w:type="dxa"/>
            <w:tcBorders>
              <w:top w:val="nil"/>
              <w:left w:val="single" w:sz="6" w:space="0" w:color="auto"/>
              <w:bottom w:val="single" w:sz="6" w:space="0" w:color="auto"/>
              <w:right w:val="single" w:sz="6" w:space="0" w:color="auto"/>
            </w:tcBorders>
            <w:shd w:val="clear" w:color="auto" w:fill="F2F2F2"/>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территории населенного пункта</w:t>
            </w:r>
          </w:p>
        </w:tc>
        <w:tc>
          <w:tcPr>
            <w:tcW w:w="451" w:type="dxa"/>
            <w:tcBorders>
              <w:top w:val="single" w:sz="6" w:space="0" w:color="auto"/>
              <w:left w:val="nil"/>
              <w:bottom w:val="single" w:sz="6" w:space="0" w:color="auto"/>
              <w:right w:val="nil"/>
            </w:tcBorders>
            <w:shd w:val="clear" w:color="auto" w:fill="F2F2F2"/>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До 5</w:t>
            </w:r>
          </w:p>
        </w:tc>
        <w:tc>
          <w:tcPr>
            <w:tcW w:w="476" w:type="dxa"/>
            <w:tcBorders>
              <w:top w:val="single" w:sz="6" w:space="0" w:color="auto"/>
              <w:left w:val="single" w:sz="6" w:space="0" w:color="auto"/>
              <w:bottom w:val="single" w:sz="6" w:space="0" w:color="auto"/>
              <w:right w:val="single" w:sz="6" w:space="0" w:color="auto"/>
            </w:tcBorders>
            <w:shd w:val="clear" w:color="auto" w:fill="F2F2F2"/>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Св. 5 до 20</w:t>
            </w:r>
          </w:p>
        </w:tc>
        <w:tc>
          <w:tcPr>
            <w:tcW w:w="562" w:type="dxa"/>
            <w:tcBorders>
              <w:top w:val="single" w:sz="6" w:space="0" w:color="auto"/>
              <w:left w:val="nil"/>
              <w:bottom w:val="single" w:sz="6" w:space="0" w:color="auto"/>
              <w:right w:val="nil"/>
            </w:tcBorders>
            <w:shd w:val="clear" w:color="auto" w:fill="F2F2F2"/>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Св. 20 до 50</w:t>
            </w:r>
          </w:p>
        </w:tc>
        <w:tc>
          <w:tcPr>
            <w:tcW w:w="978" w:type="dxa"/>
            <w:tcBorders>
              <w:top w:val="single" w:sz="6" w:space="0" w:color="auto"/>
              <w:left w:val="single" w:sz="6" w:space="0" w:color="auto"/>
              <w:bottom w:val="single" w:sz="6" w:space="0" w:color="auto"/>
              <w:right w:val="single" w:sz="6" w:space="0" w:color="auto"/>
            </w:tcBorders>
            <w:shd w:val="clear" w:color="auto" w:fill="F2F2F2"/>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Св. 50 до 100</w:t>
            </w:r>
          </w:p>
        </w:tc>
        <w:tc>
          <w:tcPr>
            <w:tcW w:w="1487" w:type="dxa"/>
            <w:tcBorders>
              <w:top w:val="single" w:sz="6" w:space="0" w:color="auto"/>
              <w:left w:val="nil"/>
              <w:bottom w:val="single" w:sz="6" w:space="0" w:color="auto"/>
              <w:right w:val="nil"/>
            </w:tcBorders>
            <w:shd w:val="clear" w:color="auto" w:fill="F2F2F2"/>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Св. 100 до 250</w:t>
            </w:r>
          </w:p>
        </w:tc>
        <w:tc>
          <w:tcPr>
            <w:tcW w:w="1019" w:type="dxa"/>
            <w:tcBorders>
              <w:top w:val="single" w:sz="6" w:space="0" w:color="auto"/>
              <w:left w:val="single" w:sz="6" w:space="0" w:color="auto"/>
              <w:bottom w:val="single" w:sz="6" w:space="0" w:color="auto"/>
              <w:right w:val="single" w:sz="6" w:space="0" w:color="auto"/>
            </w:tcBorders>
            <w:shd w:val="clear" w:color="auto" w:fill="F2F2F2"/>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Св. 250 до 500</w:t>
            </w:r>
          </w:p>
        </w:tc>
        <w:tc>
          <w:tcPr>
            <w:tcW w:w="1879" w:type="dxa"/>
            <w:tcBorders>
              <w:top w:val="single" w:sz="6" w:space="0" w:color="auto"/>
              <w:left w:val="nil"/>
              <w:bottom w:val="single" w:sz="6" w:space="0" w:color="auto"/>
              <w:right w:val="single" w:sz="6" w:space="0" w:color="auto"/>
            </w:tcBorders>
            <w:shd w:val="clear" w:color="auto" w:fill="F2F2F2"/>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Св. 500 до 800</w:t>
            </w:r>
          </w:p>
        </w:tc>
        <w:tc>
          <w:tcPr>
            <w:tcW w:w="1280" w:type="dxa"/>
            <w:tcBorders>
              <w:top w:val="nil"/>
              <w:left w:val="single" w:sz="6" w:space="0" w:color="auto"/>
              <w:bottom w:val="single" w:sz="6" w:space="0" w:color="auto"/>
              <w:right w:val="single" w:sz="6" w:space="0" w:color="auto"/>
            </w:tcBorders>
            <w:shd w:val="clear" w:color="auto" w:fill="F2F2F2"/>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территории населенного пункта, тыс. га</w:t>
            </w:r>
          </w:p>
        </w:tc>
      </w:tr>
      <w:tr w:rsidR="00EC5E18" w:rsidRPr="00EC5E18" w:rsidTr="00E52984">
        <w:trPr>
          <w:trHeight w:val="686"/>
          <w:jc w:val="center"/>
        </w:trPr>
        <w:tc>
          <w:tcPr>
            <w:tcW w:w="1194" w:type="dxa"/>
            <w:tcBorders>
              <w:top w:val="nil"/>
              <w:left w:val="single" w:sz="6" w:space="0" w:color="auto"/>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До 2</w:t>
            </w:r>
          </w:p>
        </w:tc>
        <w:tc>
          <w:tcPr>
            <w:tcW w:w="451" w:type="dxa"/>
            <w:tcBorders>
              <w:top w:val="nil"/>
              <w:left w:val="nil"/>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Pr>
                <w:rFonts w:ascii="Times New Roman" w:eastAsia="Times New Roman" w:hAnsi="Times New Roman" w:cs="Times New Roman"/>
                <w:noProof/>
                <w:sz w:val="20"/>
                <w:szCs w:val="20"/>
                <w:vertAlign w:val="subscript"/>
                <w:lang w:eastAsia="ru-RU"/>
              </w:rPr>
              <w:drawing>
                <wp:inline distT="0" distB="0" distL="0" distR="0">
                  <wp:extent cx="238125" cy="269240"/>
                  <wp:effectExtent l="0" t="0" r="9525" b="0"/>
                  <wp:docPr id="13" name="Рисунок 13" descr="x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00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8125" cy="269240"/>
                          </a:xfrm>
                          <a:prstGeom prst="rect">
                            <a:avLst/>
                          </a:prstGeom>
                          <a:noFill/>
                          <a:ln>
                            <a:noFill/>
                          </a:ln>
                        </pic:spPr>
                      </pic:pic>
                    </a:graphicData>
                  </a:graphic>
                </wp:inline>
              </w:drawing>
            </w:r>
          </w:p>
        </w:tc>
        <w:tc>
          <w:tcPr>
            <w:tcW w:w="476" w:type="dxa"/>
            <w:tcBorders>
              <w:top w:val="nil"/>
              <w:left w:val="nil"/>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Pr>
                <w:rFonts w:ascii="Times New Roman" w:eastAsia="Times New Roman" w:hAnsi="Times New Roman" w:cs="Times New Roman"/>
                <w:noProof/>
                <w:sz w:val="20"/>
                <w:szCs w:val="20"/>
                <w:vertAlign w:val="subscript"/>
                <w:lang w:eastAsia="ru-RU"/>
              </w:rPr>
              <w:drawing>
                <wp:inline distT="0" distB="0" distL="0" distR="0">
                  <wp:extent cx="230505" cy="269240"/>
                  <wp:effectExtent l="0" t="0" r="0" b="0"/>
                  <wp:docPr id="12" name="Рисунок 12" descr="x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00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0505" cy="269240"/>
                          </a:xfrm>
                          <a:prstGeom prst="rect">
                            <a:avLst/>
                          </a:prstGeom>
                          <a:noFill/>
                          <a:ln>
                            <a:noFill/>
                          </a:ln>
                        </pic:spPr>
                      </pic:pic>
                    </a:graphicData>
                  </a:graphic>
                </wp:inline>
              </w:drawing>
            </w:r>
          </w:p>
        </w:tc>
        <w:tc>
          <w:tcPr>
            <w:tcW w:w="562" w:type="dxa"/>
            <w:tcBorders>
              <w:top w:val="nil"/>
              <w:left w:val="nil"/>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Pr>
                <w:rFonts w:ascii="Times New Roman" w:eastAsia="Times New Roman" w:hAnsi="Times New Roman" w:cs="Times New Roman"/>
                <w:noProof/>
                <w:sz w:val="20"/>
                <w:szCs w:val="20"/>
                <w:vertAlign w:val="subscript"/>
                <w:lang w:eastAsia="ru-RU"/>
              </w:rPr>
              <w:drawing>
                <wp:inline distT="0" distB="0" distL="0" distR="0">
                  <wp:extent cx="269240" cy="276860"/>
                  <wp:effectExtent l="0" t="0" r="0" b="8890"/>
                  <wp:docPr id="11" name="Рисунок 11" descr="x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00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9240" cy="276860"/>
                          </a:xfrm>
                          <a:prstGeom prst="rect">
                            <a:avLst/>
                          </a:prstGeom>
                          <a:noFill/>
                          <a:ln>
                            <a:noFill/>
                          </a:ln>
                        </pic:spPr>
                      </pic:pic>
                    </a:graphicData>
                  </a:graphic>
                </wp:inline>
              </w:drawing>
            </w:r>
          </w:p>
        </w:tc>
        <w:tc>
          <w:tcPr>
            <w:tcW w:w="978" w:type="dxa"/>
            <w:tcBorders>
              <w:top w:val="nil"/>
              <w:left w:val="nil"/>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Pr>
                <w:rFonts w:ascii="Times New Roman" w:eastAsia="Times New Roman" w:hAnsi="Times New Roman" w:cs="Times New Roman"/>
                <w:noProof/>
                <w:sz w:val="20"/>
                <w:szCs w:val="20"/>
                <w:vertAlign w:val="subscript"/>
                <w:lang w:eastAsia="ru-RU"/>
              </w:rPr>
              <w:drawing>
                <wp:inline distT="0" distB="0" distL="0" distR="0">
                  <wp:extent cx="522605" cy="276860"/>
                  <wp:effectExtent l="0" t="0" r="0" b="8890"/>
                  <wp:docPr id="10" name="Рисунок 10" descr="x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00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2605" cy="276860"/>
                          </a:xfrm>
                          <a:prstGeom prst="rect">
                            <a:avLst/>
                          </a:prstGeom>
                          <a:noFill/>
                          <a:ln>
                            <a:noFill/>
                          </a:ln>
                        </pic:spPr>
                      </pic:pic>
                    </a:graphicData>
                  </a:graphic>
                </wp:inline>
              </w:drawing>
            </w:r>
          </w:p>
        </w:tc>
        <w:tc>
          <w:tcPr>
            <w:tcW w:w="1487" w:type="dxa"/>
            <w:tcBorders>
              <w:top w:val="nil"/>
              <w:left w:val="nil"/>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1019" w:type="dxa"/>
            <w:tcBorders>
              <w:top w:val="nil"/>
              <w:left w:val="nil"/>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1879" w:type="dxa"/>
            <w:tcBorders>
              <w:top w:val="nil"/>
              <w:left w:val="nil"/>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1280" w:type="dxa"/>
            <w:tcBorders>
              <w:top w:val="nil"/>
              <w:left w:val="nil"/>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До 2</w:t>
            </w:r>
          </w:p>
        </w:tc>
      </w:tr>
      <w:tr w:rsidR="00EC5E18" w:rsidRPr="00EC5E18" w:rsidTr="00E52984">
        <w:trPr>
          <w:trHeight w:val="670"/>
          <w:jc w:val="center"/>
        </w:trPr>
        <w:tc>
          <w:tcPr>
            <w:tcW w:w="1194" w:type="dxa"/>
            <w:tcBorders>
              <w:top w:val="nil"/>
              <w:left w:val="single" w:sz="6" w:space="0" w:color="auto"/>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Св. 2 до 4</w:t>
            </w:r>
          </w:p>
        </w:tc>
        <w:tc>
          <w:tcPr>
            <w:tcW w:w="451" w:type="dxa"/>
            <w:tcBorders>
              <w:top w:val="nil"/>
              <w:left w:val="nil"/>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476" w:type="dxa"/>
            <w:tcBorders>
              <w:top w:val="nil"/>
              <w:left w:val="nil"/>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562" w:type="dxa"/>
            <w:tcBorders>
              <w:top w:val="nil"/>
              <w:left w:val="nil"/>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978" w:type="dxa"/>
            <w:tcBorders>
              <w:top w:val="nil"/>
              <w:left w:val="nil"/>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Pr>
                <w:rFonts w:ascii="Times New Roman" w:eastAsia="Times New Roman" w:hAnsi="Times New Roman" w:cs="Times New Roman"/>
                <w:noProof/>
                <w:sz w:val="20"/>
                <w:szCs w:val="20"/>
                <w:vertAlign w:val="subscript"/>
                <w:lang w:eastAsia="ru-RU"/>
              </w:rPr>
              <w:drawing>
                <wp:inline distT="0" distB="0" distL="0" distR="0">
                  <wp:extent cx="553085" cy="276860"/>
                  <wp:effectExtent l="0" t="0" r="0" b="8890"/>
                  <wp:docPr id="9" name="Рисунок 9" descr="x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0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3085" cy="276860"/>
                          </a:xfrm>
                          <a:prstGeom prst="rect">
                            <a:avLst/>
                          </a:prstGeom>
                          <a:noFill/>
                          <a:ln>
                            <a:noFill/>
                          </a:ln>
                        </pic:spPr>
                      </pic:pic>
                    </a:graphicData>
                  </a:graphic>
                </wp:inline>
              </w:drawing>
            </w:r>
          </w:p>
        </w:tc>
        <w:tc>
          <w:tcPr>
            <w:tcW w:w="1487" w:type="dxa"/>
            <w:tcBorders>
              <w:top w:val="nil"/>
              <w:left w:val="nil"/>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Pr>
                <w:rFonts w:ascii="Times New Roman" w:eastAsia="Times New Roman" w:hAnsi="Times New Roman" w:cs="Times New Roman"/>
                <w:noProof/>
                <w:sz w:val="20"/>
                <w:szCs w:val="20"/>
                <w:vertAlign w:val="subscript"/>
                <w:lang w:eastAsia="ru-RU"/>
              </w:rPr>
              <w:drawing>
                <wp:inline distT="0" distB="0" distL="0" distR="0">
                  <wp:extent cx="591820" cy="292100"/>
                  <wp:effectExtent l="0" t="0" r="0" b="0"/>
                  <wp:docPr id="8" name="Рисунок 8" descr="x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x0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1820" cy="292100"/>
                          </a:xfrm>
                          <a:prstGeom prst="rect">
                            <a:avLst/>
                          </a:prstGeom>
                          <a:noFill/>
                          <a:ln>
                            <a:noFill/>
                          </a:ln>
                        </pic:spPr>
                      </pic:pic>
                    </a:graphicData>
                  </a:graphic>
                </wp:inline>
              </w:drawing>
            </w:r>
          </w:p>
        </w:tc>
        <w:tc>
          <w:tcPr>
            <w:tcW w:w="1019" w:type="dxa"/>
            <w:tcBorders>
              <w:top w:val="nil"/>
              <w:left w:val="nil"/>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1879" w:type="dxa"/>
            <w:tcBorders>
              <w:top w:val="nil"/>
              <w:left w:val="nil"/>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1280" w:type="dxa"/>
            <w:tcBorders>
              <w:top w:val="nil"/>
              <w:left w:val="nil"/>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Св. 2 до 4</w:t>
            </w:r>
          </w:p>
        </w:tc>
      </w:tr>
      <w:tr w:rsidR="00EC5E18" w:rsidRPr="00EC5E18" w:rsidTr="00E52984">
        <w:trPr>
          <w:trHeight w:val="670"/>
          <w:jc w:val="center"/>
        </w:trPr>
        <w:tc>
          <w:tcPr>
            <w:tcW w:w="1194" w:type="dxa"/>
            <w:tcBorders>
              <w:top w:val="nil"/>
              <w:left w:val="single" w:sz="6" w:space="0" w:color="auto"/>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Св. 4 до 6</w:t>
            </w:r>
          </w:p>
        </w:tc>
        <w:tc>
          <w:tcPr>
            <w:tcW w:w="451" w:type="dxa"/>
            <w:tcBorders>
              <w:top w:val="nil"/>
              <w:left w:val="nil"/>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476" w:type="dxa"/>
            <w:tcBorders>
              <w:top w:val="nil"/>
              <w:left w:val="nil"/>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562" w:type="dxa"/>
            <w:tcBorders>
              <w:top w:val="nil"/>
              <w:left w:val="nil"/>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978" w:type="dxa"/>
            <w:tcBorders>
              <w:top w:val="nil"/>
              <w:left w:val="nil"/>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1487" w:type="dxa"/>
            <w:tcBorders>
              <w:top w:val="nil"/>
              <w:left w:val="nil"/>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Pr>
                <w:rFonts w:ascii="Times New Roman" w:eastAsia="Times New Roman" w:hAnsi="Times New Roman" w:cs="Times New Roman"/>
                <w:noProof/>
                <w:sz w:val="20"/>
                <w:szCs w:val="20"/>
                <w:vertAlign w:val="subscript"/>
                <w:lang w:eastAsia="ru-RU"/>
              </w:rPr>
              <w:drawing>
                <wp:inline distT="0" distB="0" distL="0" distR="0">
                  <wp:extent cx="584200" cy="284480"/>
                  <wp:effectExtent l="0" t="0" r="6350" b="1270"/>
                  <wp:docPr id="7" name="Рисунок 7" descr="x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x0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4200" cy="284480"/>
                          </a:xfrm>
                          <a:prstGeom prst="rect">
                            <a:avLst/>
                          </a:prstGeom>
                          <a:noFill/>
                          <a:ln>
                            <a:noFill/>
                          </a:ln>
                        </pic:spPr>
                      </pic:pic>
                    </a:graphicData>
                  </a:graphic>
                </wp:inline>
              </w:drawing>
            </w:r>
          </w:p>
        </w:tc>
        <w:tc>
          <w:tcPr>
            <w:tcW w:w="1019" w:type="dxa"/>
            <w:tcBorders>
              <w:top w:val="nil"/>
              <w:left w:val="nil"/>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Pr>
                <w:rFonts w:ascii="Times New Roman" w:eastAsia="Times New Roman" w:hAnsi="Times New Roman" w:cs="Times New Roman"/>
                <w:noProof/>
                <w:sz w:val="20"/>
                <w:szCs w:val="20"/>
                <w:vertAlign w:val="subscript"/>
                <w:lang w:eastAsia="ru-RU"/>
              </w:rPr>
              <w:drawing>
                <wp:inline distT="0" distB="0" distL="0" distR="0">
                  <wp:extent cx="568325" cy="284480"/>
                  <wp:effectExtent l="0" t="0" r="3175" b="1270"/>
                  <wp:docPr id="6" name="Рисунок 6" descr="x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x0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8325" cy="284480"/>
                          </a:xfrm>
                          <a:prstGeom prst="rect">
                            <a:avLst/>
                          </a:prstGeom>
                          <a:noFill/>
                          <a:ln>
                            <a:noFill/>
                          </a:ln>
                        </pic:spPr>
                      </pic:pic>
                    </a:graphicData>
                  </a:graphic>
                </wp:inline>
              </w:drawing>
            </w:r>
          </w:p>
        </w:tc>
        <w:tc>
          <w:tcPr>
            <w:tcW w:w="1879" w:type="dxa"/>
            <w:tcBorders>
              <w:top w:val="nil"/>
              <w:left w:val="nil"/>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1280" w:type="dxa"/>
            <w:tcBorders>
              <w:top w:val="nil"/>
              <w:left w:val="nil"/>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Св. 4 до 6</w:t>
            </w:r>
          </w:p>
        </w:tc>
      </w:tr>
      <w:tr w:rsidR="00EC5E18" w:rsidRPr="00EC5E18" w:rsidTr="00E52984">
        <w:trPr>
          <w:trHeight w:val="888"/>
          <w:jc w:val="center"/>
        </w:trPr>
        <w:tc>
          <w:tcPr>
            <w:tcW w:w="1194" w:type="dxa"/>
            <w:tcBorders>
              <w:top w:val="nil"/>
              <w:left w:val="single" w:sz="6" w:space="0" w:color="auto"/>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Св. 6 до 8</w:t>
            </w:r>
          </w:p>
        </w:tc>
        <w:tc>
          <w:tcPr>
            <w:tcW w:w="451" w:type="dxa"/>
            <w:tcBorders>
              <w:top w:val="nil"/>
              <w:left w:val="nil"/>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476" w:type="dxa"/>
            <w:tcBorders>
              <w:top w:val="nil"/>
              <w:left w:val="nil"/>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562" w:type="dxa"/>
            <w:tcBorders>
              <w:top w:val="nil"/>
              <w:left w:val="nil"/>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978" w:type="dxa"/>
            <w:tcBorders>
              <w:top w:val="nil"/>
              <w:left w:val="nil"/>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1487" w:type="dxa"/>
            <w:tcBorders>
              <w:top w:val="nil"/>
              <w:left w:val="nil"/>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Pr>
                <w:rFonts w:ascii="Times New Roman" w:eastAsia="Times New Roman" w:hAnsi="Times New Roman" w:cs="Times New Roman"/>
                <w:noProof/>
                <w:sz w:val="20"/>
                <w:szCs w:val="20"/>
                <w:vertAlign w:val="subscript"/>
                <w:lang w:eastAsia="ru-RU"/>
              </w:rPr>
              <w:drawing>
                <wp:inline distT="0" distB="0" distL="0" distR="0">
                  <wp:extent cx="875665" cy="284480"/>
                  <wp:effectExtent l="0" t="0" r="635" b="1270"/>
                  <wp:docPr id="5" name="Рисунок 5" descr="x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x0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75665" cy="284480"/>
                          </a:xfrm>
                          <a:prstGeom prst="rect">
                            <a:avLst/>
                          </a:prstGeom>
                          <a:noFill/>
                          <a:ln>
                            <a:noFill/>
                          </a:ln>
                        </pic:spPr>
                      </pic:pic>
                    </a:graphicData>
                  </a:graphic>
                </wp:inline>
              </w:drawing>
            </w:r>
          </w:p>
        </w:tc>
        <w:tc>
          <w:tcPr>
            <w:tcW w:w="1019" w:type="dxa"/>
            <w:tcBorders>
              <w:top w:val="nil"/>
              <w:left w:val="nil"/>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Pr>
                <w:rFonts w:ascii="Times New Roman" w:eastAsia="Times New Roman" w:hAnsi="Times New Roman" w:cs="Times New Roman"/>
                <w:noProof/>
                <w:sz w:val="20"/>
                <w:szCs w:val="20"/>
                <w:vertAlign w:val="subscript"/>
                <w:lang w:eastAsia="ru-RU"/>
              </w:rPr>
              <w:drawing>
                <wp:inline distT="0" distB="0" distL="0" distR="0">
                  <wp:extent cx="560705" cy="284480"/>
                  <wp:effectExtent l="0" t="0" r="0" b="1270"/>
                  <wp:docPr id="4" name="Рисунок 4" descr="x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02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0705" cy="284480"/>
                          </a:xfrm>
                          <a:prstGeom prst="rect">
                            <a:avLst/>
                          </a:prstGeom>
                          <a:noFill/>
                          <a:ln>
                            <a:noFill/>
                          </a:ln>
                        </pic:spPr>
                      </pic:pic>
                    </a:graphicData>
                  </a:graphic>
                </wp:inline>
              </w:drawing>
            </w:r>
          </w:p>
        </w:tc>
        <w:tc>
          <w:tcPr>
            <w:tcW w:w="1879" w:type="dxa"/>
            <w:tcBorders>
              <w:top w:val="nil"/>
              <w:left w:val="nil"/>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Pr>
                <w:rFonts w:ascii="Times New Roman" w:eastAsia="Times New Roman" w:hAnsi="Times New Roman" w:cs="Times New Roman"/>
                <w:noProof/>
                <w:sz w:val="20"/>
                <w:szCs w:val="20"/>
                <w:vertAlign w:val="subscript"/>
                <w:lang w:eastAsia="ru-RU"/>
              </w:rPr>
              <w:drawing>
                <wp:inline distT="0" distB="0" distL="0" distR="0">
                  <wp:extent cx="560705" cy="284480"/>
                  <wp:effectExtent l="0" t="0" r="0" b="1270"/>
                  <wp:docPr id="3" name="Рисунок 3" descr="x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x0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0705" cy="284480"/>
                          </a:xfrm>
                          <a:prstGeom prst="rect">
                            <a:avLst/>
                          </a:prstGeom>
                          <a:noFill/>
                          <a:ln>
                            <a:noFill/>
                          </a:ln>
                        </pic:spPr>
                      </pic:pic>
                    </a:graphicData>
                  </a:graphic>
                </wp:inline>
              </w:drawing>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1280" w:type="dxa"/>
            <w:tcBorders>
              <w:top w:val="nil"/>
              <w:left w:val="nil"/>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Св. 6 до 8</w:t>
            </w:r>
          </w:p>
        </w:tc>
      </w:tr>
      <w:tr w:rsidR="00EC5E18" w:rsidRPr="00EC5E18" w:rsidTr="00E52984">
        <w:trPr>
          <w:trHeight w:val="904"/>
          <w:jc w:val="center"/>
        </w:trPr>
        <w:tc>
          <w:tcPr>
            <w:tcW w:w="1194" w:type="dxa"/>
            <w:tcBorders>
              <w:top w:val="nil"/>
              <w:left w:val="single" w:sz="6" w:space="0" w:color="auto"/>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Св. 8 до 10</w:t>
            </w:r>
          </w:p>
        </w:tc>
        <w:tc>
          <w:tcPr>
            <w:tcW w:w="451" w:type="dxa"/>
            <w:tcBorders>
              <w:top w:val="nil"/>
              <w:left w:val="nil"/>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476" w:type="dxa"/>
            <w:tcBorders>
              <w:top w:val="nil"/>
              <w:left w:val="nil"/>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562" w:type="dxa"/>
            <w:tcBorders>
              <w:top w:val="nil"/>
              <w:left w:val="nil"/>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978" w:type="dxa"/>
            <w:tcBorders>
              <w:top w:val="nil"/>
              <w:left w:val="nil"/>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1487" w:type="dxa"/>
            <w:tcBorders>
              <w:top w:val="nil"/>
              <w:left w:val="nil"/>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1019" w:type="dxa"/>
            <w:tcBorders>
              <w:top w:val="nil"/>
              <w:left w:val="nil"/>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Pr>
                <w:rFonts w:ascii="Times New Roman" w:eastAsia="Times New Roman" w:hAnsi="Times New Roman" w:cs="Times New Roman"/>
                <w:noProof/>
                <w:sz w:val="20"/>
                <w:szCs w:val="20"/>
                <w:vertAlign w:val="subscript"/>
                <w:lang w:eastAsia="ru-RU"/>
              </w:rPr>
              <w:drawing>
                <wp:inline distT="0" distB="0" distL="0" distR="0">
                  <wp:extent cx="553085" cy="276860"/>
                  <wp:effectExtent l="0" t="0" r="0" b="8890"/>
                  <wp:docPr id="2" name="Рисунок 2" descr="x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x02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3085" cy="276860"/>
                          </a:xfrm>
                          <a:prstGeom prst="rect">
                            <a:avLst/>
                          </a:prstGeom>
                          <a:noFill/>
                          <a:ln>
                            <a:noFill/>
                          </a:ln>
                        </pic:spPr>
                      </pic:pic>
                    </a:graphicData>
                  </a:graphic>
                </wp:inline>
              </w:drawing>
            </w:r>
          </w:p>
        </w:tc>
        <w:tc>
          <w:tcPr>
            <w:tcW w:w="1879" w:type="dxa"/>
            <w:tcBorders>
              <w:top w:val="nil"/>
              <w:left w:val="nil"/>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Pr>
                <w:rFonts w:ascii="Times New Roman" w:eastAsia="Times New Roman" w:hAnsi="Times New Roman" w:cs="Times New Roman"/>
                <w:noProof/>
                <w:sz w:val="20"/>
                <w:szCs w:val="20"/>
                <w:vertAlign w:val="subscript"/>
                <w:lang w:eastAsia="ru-RU"/>
              </w:rPr>
              <w:drawing>
                <wp:inline distT="0" distB="0" distL="0" distR="0">
                  <wp:extent cx="944880" cy="299720"/>
                  <wp:effectExtent l="0" t="0" r="7620" b="5080"/>
                  <wp:docPr id="1" name="Рисунок 1" descr="x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x02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44880" cy="299720"/>
                          </a:xfrm>
                          <a:prstGeom prst="rect">
                            <a:avLst/>
                          </a:prstGeom>
                          <a:noFill/>
                          <a:ln>
                            <a:noFill/>
                          </a:ln>
                        </pic:spPr>
                      </pic:pic>
                    </a:graphicData>
                  </a:graphic>
                </wp:inline>
              </w:drawing>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1280" w:type="dxa"/>
            <w:tcBorders>
              <w:top w:val="nil"/>
              <w:left w:val="nil"/>
              <w:bottom w:val="nil"/>
              <w:right w:val="single" w:sz="6" w:space="0" w:color="auto"/>
            </w:tcBorders>
            <w:tcMar>
              <w:top w:w="0" w:type="dxa"/>
              <w:left w:w="28" w:type="dxa"/>
              <w:bottom w:w="0" w:type="dxa"/>
              <w:right w:w="28" w:type="dxa"/>
            </w:tcMa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Св. 8 до 10</w:t>
            </w:r>
          </w:p>
        </w:tc>
      </w:tr>
    </w:tbl>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ind w:firstLine="720"/>
        <w:jc w:val="both"/>
        <w:rPr>
          <w:rFonts w:ascii="Times New Roman" w:eastAsia="Times New Roman" w:hAnsi="Times New Roman" w:cs="Times New Roman"/>
          <w:sz w:val="28"/>
          <w:szCs w:val="28"/>
          <w:lang w:val="en-US" w:eastAsia="hi-IN" w:bidi="hi-IN"/>
        </w:rPr>
      </w:pPr>
    </w:p>
    <w:p w:rsidR="00EC5E18" w:rsidRDefault="00EC5E18" w:rsidP="00EC5E18">
      <w:pPr>
        <w:suppressAutoHyphens/>
        <w:spacing w:after="0" w:line="240" w:lineRule="auto"/>
        <w:ind w:firstLine="72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 х 12 м.</w:t>
      </w:r>
    </w:p>
    <w:p w:rsidR="00022B22" w:rsidRPr="00EC5E18" w:rsidRDefault="00022B22" w:rsidP="00EC5E18">
      <w:pPr>
        <w:suppressAutoHyphens/>
        <w:spacing w:after="0" w:line="240" w:lineRule="auto"/>
        <w:ind w:firstLine="720"/>
        <w:jc w:val="both"/>
        <w:rPr>
          <w:rFonts w:ascii="Times New Roman" w:eastAsia="Times New Roman" w:hAnsi="Times New Roman" w:cs="Times New Roman"/>
          <w:sz w:val="28"/>
          <w:szCs w:val="28"/>
          <w:lang w:eastAsia="hi-IN" w:bidi="hi-IN"/>
        </w:rPr>
      </w:pPr>
    </w:p>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eastAsia="hi-IN" w:bidi="hi-IN"/>
        </w:rPr>
      </w:pPr>
    </w:p>
    <w:p w:rsidR="00EC5E18" w:rsidRPr="00EC5E18" w:rsidRDefault="00EC5E18" w:rsidP="00EC5E18">
      <w:pPr>
        <w:spacing w:after="0" w:line="240" w:lineRule="auto"/>
        <w:jc w:val="center"/>
        <w:rPr>
          <w:rFonts w:ascii="Times New Roman" w:eastAsia="Times New Roman" w:hAnsi="Times New Roman" w:cs="Times New Roman"/>
          <w:b/>
          <w:bCs/>
          <w:sz w:val="24"/>
          <w:szCs w:val="20"/>
          <w:lang w:val="x-none" w:eastAsia="x-none"/>
        </w:rPr>
      </w:pPr>
      <w:r w:rsidRPr="00EC5E18">
        <w:rPr>
          <w:rFonts w:ascii="Times New Roman" w:eastAsia="Times New Roman" w:hAnsi="Times New Roman" w:cs="Times New Roman"/>
          <w:b/>
          <w:bCs/>
          <w:sz w:val="24"/>
          <w:szCs w:val="20"/>
          <w:lang w:val="x-none" w:eastAsia="x-none"/>
        </w:rPr>
        <w:t>Обоснование расчета показателя "Помещения для работы участкового уполномоченного полиции. Жилые помещения, предоставляемые участковым уполномоченным и членам их семей"</w:t>
      </w:r>
    </w:p>
    <w:p w:rsidR="00EC5E18" w:rsidRPr="00EC5E18" w:rsidRDefault="00EC5E18" w:rsidP="00EC5E18">
      <w:pPr>
        <w:suppressAutoHyphens/>
        <w:spacing w:after="0" w:line="240" w:lineRule="auto"/>
        <w:rPr>
          <w:rFonts w:ascii="Times New Roman" w:eastAsia="Times New Roman" w:hAnsi="Times New Roman" w:cs="Times New Roman"/>
          <w:sz w:val="20"/>
          <w:szCs w:val="20"/>
          <w:lang w:eastAsia="hi-IN" w:bidi="hi-IN"/>
        </w:rPr>
      </w:pPr>
    </w:p>
    <w:p w:rsidR="00EC5E18" w:rsidRPr="00EC5E18" w:rsidRDefault="00EC5E18" w:rsidP="00EC5E18">
      <w:pPr>
        <w:suppressAutoHyphens/>
        <w:spacing w:after="0" w:line="240" w:lineRule="auto"/>
        <w:ind w:firstLine="709"/>
        <w:jc w:val="right"/>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Таблица 62</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3334"/>
        <w:gridCol w:w="1550"/>
        <w:gridCol w:w="1329"/>
        <w:gridCol w:w="2350"/>
      </w:tblGrid>
      <w:tr w:rsidR="00EC5E18" w:rsidRPr="00EC5E18" w:rsidTr="00E52984">
        <w:tc>
          <w:tcPr>
            <w:tcW w:w="900" w:type="dxa"/>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w:t>
            </w:r>
          </w:p>
        </w:tc>
        <w:tc>
          <w:tcPr>
            <w:tcW w:w="3334"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Наименование объекта, </w:t>
            </w:r>
          </w:p>
          <w:p w:rsidR="00EC5E18" w:rsidRPr="00EC5E18" w:rsidRDefault="00EC5E18" w:rsidP="00EC5E18">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ресурса</w:t>
            </w:r>
          </w:p>
        </w:tc>
        <w:tc>
          <w:tcPr>
            <w:tcW w:w="1550"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Единица измерения</w:t>
            </w:r>
          </w:p>
        </w:tc>
        <w:tc>
          <w:tcPr>
            <w:tcW w:w="1329"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Величина</w:t>
            </w:r>
          </w:p>
        </w:tc>
        <w:tc>
          <w:tcPr>
            <w:tcW w:w="2350"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Обоснование</w:t>
            </w:r>
          </w:p>
        </w:tc>
      </w:tr>
      <w:tr w:rsidR="00EC5E18" w:rsidRPr="00EC5E18" w:rsidTr="00E52984">
        <w:tc>
          <w:tcPr>
            <w:tcW w:w="900" w:type="dxa"/>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w:t>
            </w:r>
          </w:p>
        </w:tc>
        <w:tc>
          <w:tcPr>
            <w:tcW w:w="3334" w:type="dxa"/>
            <w:vAlign w:val="center"/>
          </w:tcPr>
          <w:p w:rsidR="00EC5E18" w:rsidRPr="00EC5E18" w:rsidRDefault="00EC5E18" w:rsidP="00EC5E18">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1550"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329"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2350" w:type="dxa"/>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p>
        </w:tc>
      </w:tr>
      <w:tr w:rsidR="00EC5E18" w:rsidRPr="00EC5E18" w:rsidTr="00E52984">
        <w:trPr>
          <w:trHeight w:val="758"/>
        </w:trPr>
        <w:tc>
          <w:tcPr>
            <w:tcW w:w="90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1.1</w:t>
            </w:r>
          </w:p>
        </w:tc>
        <w:tc>
          <w:tcPr>
            <w:tcW w:w="3334"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Помещение для работы участкового уполномоченного полиции</w:t>
            </w:r>
          </w:p>
        </w:tc>
        <w:tc>
          <w:tcPr>
            <w:tcW w:w="1550"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м2 общей площади / </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участок</w:t>
            </w:r>
          </w:p>
        </w:tc>
        <w:tc>
          <w:tcPr>
            <w:tcW w:w="1329" w:type="dxa"/>
            <w:tcBorders>
              <w:top w:val="single" w:sz="4" w:space="0" w:color="auto"/>
              <w:left w:val="single" w:sz="4" w:space="0" w:color="auto"/>
              <w:bottom w:val="single" w:sz="4" w:space="0" w:color="auto"/>
              <w:right w:val="single" w:sz="4" w:space="0" w:color="auto"/>
            </w:tcBorders>
            <w:vAlign w:val="center"/>
          </w:tcPr>
          <w:p w:rsidR="00EC5E18" w:rsidRPr="00022B22" w:rsidRDefault="00CE023D" w:rsidP="00EC5E18">
            <w:pPr>
              <w:suppressAutoHyphens/>
              <w:spacing w:after="0" w:line="240" w:lineRule="auto"/>
              <w:jc w:val="center"/>
              <w:rPr>
                <w:rFonts w:ascii="Times New Roman" w:eastAsia="Times New Roman" w:hAnsi="Times New Roman" w:cs="Times New Roman"/>
                <w:sz w:val="20"/>
                <w:szCs w:val="20"/>
                <w:highlight w:val="yellow"/>
                <w:lang w:val="en-US" w:eastAsia="hi-IN" w:bidi="hi-IN"/>
              </w:rPr>
            </w:pPr>
            <w:r>
              <w:rPr>
                <w:rFonts w:ascii="Times New Roman" w:eastAsia="Times New Roman" w:hAnsi="Times New Roman" w:cs="Times New Roman"/>
                <w:sz w:val="20"/>
                <w:szCs w:val="20"/>
                <w:lang w:eastAsia="hi-IN" w:bidi="hi-IN"/>
              </w:rPr>
              <w:t xml:space="preserve"> </w:t>
            </w:r>
            <w:r w:rsidR="00EC5E18" w:rsidRPr="002E651D">
              <w:rPr>
                <w:rFonts w:ascii="Times New Roman" w:eastAsia="Times New Roman" w:hAnsi="Times New Roman" w:cs="Times New Roman"/>
                <w:sz w:val="20"/>
                <w:szCs w:val="20"/>
                <w:lang w:val="en-US" w:eastAsia="hi-IN" w:bidi="hi-IN"/>
              </w:rPr>
              <w:t>10,5</w:t>
            </w:r>
          </w:p>
        </w:tc>
        <w:tc>
          <w:tcPr>
            <w:tcW w:w="2350"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По расчету</w:t>
            </w:r>
          </w:p>
        </w:tc>
      </w:tr>
      <w:tr w:rsidR="00EC5E18" w:rsidRPr="00EC5E18" w:rsidTr="00E52984">
        <w:trPr>
          <w:trHeight w:val="758"/>
        </w:trPr>
        <w:tc>
          <w:tcPr>
            <w:tcW w:w="900" w:type="dxa"/>
            <w:tcBorders>
              <w:top w:val="single" w:sz="4" w:space="0" w:color="auto"/>
              <w:left w:val="single" w:sz="4" w:space="0" w:color="auto"/>
              <w:bottom w:val="single" w:sz="4" w:space="0" w:color="auto"/>
              <w:right w:val="single" w:sz="4" w:space="0" w:color="auto"/>
            </w:tcBorders>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1.2</w:t>
            </w:r>
          </w:p>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w:t>
            </w:r>
          </w:p>
        </w:tc>
        <w:tc>
          <w:tcPr>
            <w:tcW w:w="3334"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Жилое помещение, предоставляемые участковым уполномоченным и членам их семей</w:t>
            </w:r>
          </w:p>
        </w:tc>
        <w:tc>
          <w:tcPr>
            <w:tcW w:w="1550"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м2 общей площади / </w:t>
            </w:r>
          </w:p>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 чел.</w:t>
            </w:r>
          </w:p>
        </w:tc>
        <w:tc>
          <w:tcPr>
            <w:tcW w:w="1329" w:type="dxa"/>
            <w:tcBorders>
              <w:top w:val="single" w:sz="4" w:space="0" w:color="auto"/>
              <w:left w:val="single" w:sz="4" w:space="0" w:color="auto"/>
              <w:bottom w:val="single" w:sz="4" w:space="0" w:color="auto"/>
              <w:right w:val="single" w:sz="4" w:space="0" w:color="auto"/>
            </w:tcBorders>
            <w:vAlign w:val="center"/>
          </w:tcPr>
          <w:p w:rsidR="00EC5E18" w:rsidRPr="00022B22" w:rsidRDefault="00EC5E18" w:rsidP="00EC5E18">
            <w:pPr>
              <w:suppressAutoHyphens/>
              <w:spacing w:after="0" w:line="240" w:lineRule="auto"/>
              <w:jc w:val="center"/>
              <w:rPr>
                <w:rFonts w:ascii="Times New Roman" w:eastAsia="Times New Roman" w:hAnsi="Times New Roman" w:cs="Times New Roman"/>
                <w:sz w:val="20"/>
                <w:szCs w:val="20"/>
                <w:highlight w:val="yellow"/>
                <w:lang w:val="en-US" w:eastAsia="hi-IN" w:bidi="hi-IN"/>
              </w:rPr>
            </w:pPr>
            <w:r w:rsidRPr="002E651D">
              <w:rPr>
                <w:rFonts w:ascii="Times New Roman" w:eastAsia="Times New Roman" w:hAnsi="Times New Roman" w:cs="Times New Roman"/>
                <w:sz w:val="20"/>
                <w:szCs w:val="20"/>
                <w:lang w:val="en-US" w:eastAsia="hi-IN" w:bidi="hi-IN"/>
              </w:rPr>
              <w:t>18</w:t>
            </w:r>
          </w:p>
        </w:tc>
        <w:tc>
          <w:tcPr>
            <w:tcW w:w="2350" w:type="dxa"/>
            <w:tcBorders>
              <w:top w:val="single" w:sz="4" w:space="0" w:color="auto"/>
              <w:left w:val="single" w:sz="4" w:space="0" w:color="auto"/>
              <w:bottom w:val="single" w:sz="4" w:space="0" w:color="auto"/>
              <w:right w:val="single" w:sz="4" w:space="0" w:color="auto"/>
            </w:tcBorders>
            <w:vAlign w:val="center"/>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Федеральный закон от 19.07.2011  № 247-ФЗ</w:t>
            </w:r>
          </w:p>
        </w:tc>
      </w:tr>
      <w:tr w:rsidR="00EC5E18" w:rsidRPr="00EC5E18" w:rsidTr="00E52984">
        <w:trPr>
          <w:trHeight w:val="758"/>
        </w:trPr>
        <w:tc>
          <w:tcPr>
            <w:tcW w:w="900" w:type="dxa"/>
            <w:tcBorders>
              <w:top w:val="single" w:sz="4" w:space="0" w:color="auto"/>
              <w:left w:val="single" w:sz="4" w:space="0" w:color="auto"/>
              <w:right w:val="single" w:sz="4" w:space="0" w:color="auto"/>
            </w:tcBorders>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p>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2</w:t>
            </w:r>
          </w:p>
        </w:tc>
        <w:tc>
          <w:tcPr>
            <w:tcW w:w="3334" w:type="dxa"/>
            <w:tcBorders>
              <w:top w:val="single" w:sz="4" w:space="0" w:color="auto"/>
              <w:left w:val="single" w:sz="4" w:space="0" w:color="auto"/>
              <w:right w:val="single" w:sz="4" w:space="0" w:color="auto"/>
            </w:tcBorders>
            <w:vAlign w:val="center"/>
          </w:tcPr>
          <w:p w:rsidR="00EC5E18" w:rsidRPr="00EC5E18" w:rsidRDefault="00EC5E18" w:rsidP="00EC5E18">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c>
          <w:tcPr>
            <w:tcW w:w="1550" w:type="dxa"/>
            <w:tcBorders>
              <w:top w:val="single" w:sz="4" w:space="0" w:color="auto"/>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p>
        </w:tc>
        <w:tc>
          <w:tcPr>
            <w:tcW w:w="1329" w:type="dxa"/>
            <w:tcBorders>
              <w:top w:val="single" w:sz="4" w:space="0" w:color="auto"/>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eastAsia="hi-IN" w:bidi="hi-IN"/>
              </w:rPr>
            </w:pPr>
          </w:p>
        </w:tc>
        <w:tc>
          <w:tcPr>
            <w:tcW w:w="2350" w:type="dxa"/>
            <w:tcBorders>
              <w:top w:val="single" w:sz="4" w:space="0" w:color="auto"/>
              <w:left w:val="single" w:sz="4" w:space="0" w:color="auto"/>
              <w:right w:val="single" w:sz="4" w:space="0" w:color="auto"/>
            </w:tcBorders>
            <w:vAlign w:val="center"/>
          </w:tcPr>
          <w:p w:rsidR="00EC5E18" w:rsidRPr="00EC5E18" w:rsidRDefault="00EC5E18" w:rsidP="00EC5E18">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не нормируется</w:t>
            </w:r>
          </w:p>
        </w:tc>
      </w:tr>
    </w:tbl>
    <w:p w:rsidR="00EC5E18" w:rsidRPr="00EC5E18" w:rsidRDefault="00EC5E18" w:rsidP="00EC5E18">
      <w:pPr>
        <w:suppressAutoHyphens/>
        <w:spacing w:after="0" w:line="240" w:lineRule="auto"/>
        <w:jc w:val="both"/>
        <w:rPr>
          <w:rFonts w:ascii="Times New Roman" w:eastAsia="Times New Roman" w:hAnsi="Times New Roman" w:cs="Times New Roman"/>
          <w:sz w:val="28"/>
          <w:szCs w:val="28"/>
          <w:lang w:val="en-US" w:eastAsia="hi-IN" w:bidi="hi-IN"/>
        </w:rPr>
      </w:pPr>
    </w:p>
    <w:p w:rsidR="00EC5E18" w:rsidRPr="00EC5E18" w:rsidRDefault="00EC5E18" w:rsidP="00EC5E18">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Норма предоставления помещения для работы принимается для организации рабочего места одного участкового уполномоченного (6,0  кв.м) и организации места ожидания посетителей (4,5 кв.м). Для каждого дополнительного работника в помещении для работы (помощника участкового уполномоченного полиции, инспектора по делам несовершеннолетних, </w:t>
      </w:r>
      <w:r w:rsidRPr="00EC5E18">
        <w:rPr>
          <w:rFonts w:ascii="Times New Roman" w:eastAsia="Times New Roman" w:hAnsi="Times New Roman" w:cs="Times New Roman"/>
          <w:sz w:val="28"/>
          <w:szCs w:val="28"/>
          <w:lang w:eastAsia="hi-IN" w:bidi="hi-IN"/>
        </w:rPr>
        <w:lastRenderedPageBreak/>
        <w:t>сотрудника уголовного розыска, представителя общественности) следует предусматривать 4,5 кв.м общей площади для каждого из этих работников</w:t>
      </w:r>
    </w:p>
    <w:p w:rsidR="00EC5E18" w:rsidRPr="00EC5E18" w:rsidRDefault="00EC5E18" w:rsidP="00EC5E18">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Норма предоставления жилого помещения приведена в соответствии с Федеральным законом от 19.07.2011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w:t>
      </w:r>
    </w:p>
    <w:p w:rsidR="002F19E7" w:rsidRDefault="00EC5E18" w:rsidP="00EC5E18">
      <w:pPr>
        <w:suppressAutoHyphens/>
        <w:spacing w:after="0" w:line="240" w:lineRule="auto"/>
        <w:jc w:val="both"/>
        <w:rPr>
          <w:rFonts w:ascii="Times New Roman" w:eastAsia="Times New Roman" w:hAnsi="Times New Roman" w:cs="Times New Roman"/>
          <w:b/>
          <w:sz w:val="28"/>
          <w:szCs w:val="28"/>
          <w:lang w:eastAsia="hi-IN" w:bidi="hi-IN"/>
        </w:rPr>
      </w:pPr>
      <w:r w:rsidRPr="00EC5E18">
        <w:rPr>
          <w:rFonts w:ascii="Times New Roman" w:eastAsia="Times New Roman" w:hAnsi="Times New Roman" w:cs="Times New Roman"/>
          <w:sz w:val="28"/>
          <w:szCs w:val="28"/>
          <w:lang w:eastAsia="hi-IN" w:bidi="hi-IN"/>
        </w:rPr>
        <w:t xml:space="preserve">         Норма предоставления жилого помещения на одного человека составляет 33 кв.м общей площади жилого помещения, на семью из двух человек – 42 кв.м общей площади жилого помещения, 18 кв.м общей площади жилого помещения на каждого члена семьи – на семью из трех и более человек. Сотрудники, имеющие специальное звание полковника полиции (юстиции, внутренней службы) и выше, а также сотрудники, имеющие ученые степени или ученые звания, имеют право на дополнительную площадь жилого помещения размером 20 квадратных метров.</w:t>
      </w:r>
      <w:r w:rsidRPr="00EC5E18">
        <w:rPr>
          <w:rFonts w:ascii="Times New Roman" w:eastAsia="Times New Roman" w:hAnsi="Times New Roman" w:cs="Times New Roman"/>
          <w:b/>
          <w:sz w:val="28"/>
          <w:szCs w:val="28"/>
          <w:lang w:eastAsia="hi-IN" w:bidi="hi-IN"/>
        </w:rPr>
        <w:t xml:space="preserve"> </w:t>
      </w:r>
    </w:p>
    <w:p w:rsidR="005A1FB0" w:rsidRDefault="005A1FB0" w:rsidP="005A1FB0">
      <w:pPr>
        <w:widowControl w:val="0"/>
        <w:suppressAutoHyphens/>
        <w:adjustRightInd w:val="0"/>
        <w:spacing w:after="0" w:line="240" w:lineRule="auto"/>
        <w:jc w:val="center"/>
        <w:textAlignment w:val="baseline"/>
        <w:rPr>
          <w:rFonts w:ascii="Times New Roman" w:eastAsia="Times New Roman" w:hAnsi="Times New Roman" w:cs="Times New Roman"/>
          <w:b/>
          <w:sz w:val="28"/>
          <w:szCs w:val="28"/>
          <w:lang w:eastAsia="hi-IN" w:bidi="hi-IN"/>
        </w:rPr>
      </w:pPr>
    </w:p>
    <w:p w:rsidR="005A1FB0" w:rsidRPr="00C27FB9" w:rsidRDefault="00A172D1" w:rsidP="005A1FB0">
      <w:pPr>
        <w:widowControl w:val="0"/>
        <w:suppressAutoHyphens/>
        <w:adjustRightInd w:val="0"/>
        <w:spacing w:after="0" w:line="240" w:lineRule="auto"/>
        <w:jc w:val="center"/>
        <w:textAlignment w:val="baseline"/>
        <w:rPr>
          <w:rFonts w:ascii="Times New Roman" w:eastAsia="Times New Roman" w:hAnsi="Times New Roman" w:cs="Times New Roman"/>
          <w:b/>
          <w:sz w:val="28"/>
          <w:szCs w:val="28"/>
          <w:lang w:eastAsia="hi-IN" w:bidi="hi-IN"/>
        </w:rPr>
      </w:pPr>
      <w:r>
        <w:rPr>
          <w:rFonts w:ascii="Times New Roman" w:eastAsia="Times New Roman" w:hAnsi="Times New Roman" w:cs="Times New Roman"/>
          <w:b/>
          <w:sz w:val="28"/>
          <w:szCs w:val="28"/>
          <w:lang w:eastAsia="hi-IN" w:bidi="hi-IN"/>
        </w:rPr>
        <w:t xml:space="preserve">Глава </w:t>
      </w:r>
      <w:r w:rsidR="006A1D88">
        <w:rPr>
          <w:rFonts w:ascii="Times New Roman" w:eastAsia="Times New Roman" w:hAnsi="Times New Roman" w:cs="Times New Roman"/>
          <w:b/>
          <w:sz w:val="28"/>
          <w:szCs w:val="28"/>
          <w:lang w:eastAsia="hi-IN" w:bidi="hi-IN"/>
        </w:rPr>
        <w:t>4</w:t>
      </w:r>
      <w:r w:rsidR="005A1FB0" w:rsidRPr="00C27FB9">
        <w:rPr>
          <w:rFonts w:ascii="Times New Roman" w:eastAsia="Times New Roman" w:hAnsi="Times New Roman" w:cs="Times New Roman"/>
          <w:b/>
          <w:sz w:val="28"/>
          <w:szCs w:val="28"/>
          <w:lang w:eastAsia="hi-IN" w:bidi="hi-IN"/>
        </w:rPr>
        <w:t>.ПРАВИЛА И ОБЛАСТЬ ПРИМЕНЕНИЯ РАСЧЕТНЫХ ПОКАЗАТЕЛЕЙ</w:t>
      </w:r>
    </w:p>
    <w:p w:rsidR="005A1FB0" w:rsidRPr="00C27FB9" w:rsidRDefault="005A1FB0" w:rsidP="005A1FB0">
      <w:pPr>
        <w:suppressAutoHyphens/>
        <w:spacing w:after="0" w:line="240" w:lineRule="auto"/>
        <w:jc w:val="both"/>
        <w:rPr>
          <w:rFonts w:ascii="Times New Roman" w:eastAsia="Times New Roman" w:hAnsi="Times New Roman" w:cs="Times New Roman"/>
          <w:sz w:val="20"/>
          <w:szCs w:val="20"/>
          <w:lang w:eastAsia="hi-IN" w:bidi="hi-IN"/>
        </w:rPr>
      </w:pPr>
    </w:p>
    <w:p w:rsidR="005A1FB0" w:rsidRPr="00C27FB9" w:rsidRDefault="005A1FB0" w:rsidP="005A1FB0">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Местные нормативы гра</w:t>
      </w:r>
      <w:r>
        <w:rPr>
          <w:rFonts w:ascii="Times New Roman" w:eastAsia="Times New Roman" w:hAnsi="Times New Roman" w:cs="Times New Roman"/>
          <w:sz w:val="28"/>
          <w:szCs w:val="28"/>
          <w:lang w:eastAsia="hi-IN" w:bidi="hi-IN"/>
        </w:rPr>
        <w:t xml:space="preserve">достроительного проектирования </w:t>
      </w:r>
      <w:r w:rsidR="00CB7D70">
        <w:rPr>
          <w:rFonts w:ascii="Times New Roman" w:eastAsia="Times New Roman" w:hAnsi="Times New Roman" w:cs="Times New Roman"/>
          <w:sz w:val="28"/>
          <w:szCs w:val="28"/>
          <w:lang w:eastAsia="hi-IN" w:bidi="hi-IN"/>
        </w:rPr>
        <w:t>Гаврилов-Ямского</w:t>
      </w:r>
      <w:r w:rsidR="00CB7D70" w:rsidRPr="00C27FB9">
        <w:rPr>
          <w:rFonts w:ascii="Times New Roman" w:eastAsia="Times New Roman" w:hAnsi="Times New Roman" w:cs="Times New Roman"/>
          <w:sz w:val="28"/>
          <w:szCs w:val="28"/>
          <w:lang w:eastAsia="hi-IN" w:bidi="hi-IN"/>
        </w:rPr>
        <w:t xml:space="preserve"> </w:t>
      </w:r>
      <w:r w:rsidRPr="00C27FB9">
        <w:rPr>
          <w:rFonts w:ascii="Times New Roman" w:eastAsia="Times New Roman" w:hAnsi="Times New Roman" w:cs="Times New Roman"/>
          <w:sz w:val="28"/>
          <w:szCs w:val="28"/>
          <w:lang w:eastAsia="hi-IN" w:bidi="hi-IN"/>
        </w:rPr>
        <w:t xml:space="preserve">муниципального района разработаны в целях установления совокупности расчетных показателей минимально допустимого уровня обеспеченности объектами местного значения, относящимися к областям, указанным в пункте 1 части 3 статьи 19 Градостроительного кодекса РФ, иными объектами местного значения населения района и расчетных показателей максимально допустимого уровня территориальной доступности таких объектов для населения муниципального района. </w:t>
      </w:r>
    </w:p>
    <w:p w:rsidR="005A1FB0" w:rsidRPr="00C27FB9" w:rsidRDefault="005A1FB0" w:rsidP="005A1FB0">
      <w:pPr>
        <w:suppressAutoHyphens/>
        <w:spacing w:after="0" w:line="240" w:lineRule="auto"/>
        <w:rPr>
          <w:rFonts w:ascii="Times New Roman" w:eastAsia="Times New Roman" w:hAnsi="Times New Roman" w:cs="Times New Roman"/>
          <w:sz w:val="20"/>
          <w:szCs w:val="20"/>
          <w:lang w:eastAsia="hi-IN" w:bidi="hi-IN"/>
        </w:rPr>
      </w:pPr>
    </w:p>
    <w:p w:rsidR="005A1FB0" w:rsidRPr="006A1D88" w:rsidRDefault="005A1FB0" w:rsidP="005A1FB0">
      <w:pPr>
        <w:tabs>
          <w:tab w:val="left" w:pos="0"/>
        </w:tabs>
        <w:spacing w:after="0" w:line="240" w:lineRule="auto"/>
        <w:ind w:left="1069" w:hanging="360"/>
        <w:contextualSpacing/>
        <w:jc w:val="both"/>
        <w:outlineLvl w:val="1"/>
        <w:rPr>
          <w:rFonts w:ascii="Times New Roman" w:eastAsia="Calibri" w:hAnsi="Times New Roman" w:cs="Times New Roman"/>
          <w:b/>
          <w:vanish/>
          <w:sz w:val="24"/>
          <w:szCs w:val="24"/>
          <w:u w:val="single"/>
        </w:rPr>
      </w:pPr>
      <w:bookmarkStart w:id="21" w:name="_Toc395513018"/>
      <w:bookmarkEnd w:id="21"/>
    </w:p>
    <w:p w:rsidR="005A1FB0" w:rsidRPr="006A1D88" w:rsidRDefault="005A1FB0" w:rsidP="005A1FB0">
      <w:pPr>
        <w:tabs>
          <w:tab w:val="left" w:pos="0"/>
        </w:tabs>
        <w:spacing w:after="0" w:line="240" w:lineRule="auto"/>
        <w:ind w:left="1069" w:hanging="360"/>
        <w:contextualSpacing/>
        <w:jc w:val="both"/>
        <w:outlineLvl w:val="1"/>
        <w:rPr>
          <w:rFonts w:ascii="Times New Roman" w:eastAsia="Calibri" w:hAnsi="Times New Roman" w:cs="Times New Roman"/>
          <w:b/>
          <w:vanish/>
          <w:sz w:val="24"/>
          <w:szCs w:val="24"/>
          <w:u w:val="single"/>
        </w:rPr>
      </w:pPr>
      <w:bookmarkStart w:id="22" w:name="_Toc395513019"/>
      <w:bookmarkEnd w:id="22"/>
    </w:p>
    <w:p w:rsidR="005A1FB0" w:rsidRPr="006A1D88" w:rsidRDefault="005A1FB0" w:rsidP="005A1FB0">
      <w:pPr>
        <w:numPr>
          <w:ilvl w:val="1"/>
          <w:numId w:val="0"/>
        </w:numPr>
        <w:tabs>
          <w:tab w:val="left" w:pos="0"/>
        </w:tabs>
        <w:suppressAutoHyphens/>
        <w:spacing w:after="0" w:line="240" w:lineRule="auto"/>
        <w:contextualSpacing/>
        <w:jc w:val="center"/>
        <w:outlineLvl w:val="1"/>
        <w:rPr>
          <w:rFonts w:ascii="Times New Roman" w:eastAsia="Times New Roman" w:hAnsi="Times New Roman" w:cs="Times New Roman"/>
          <w:b/>
          <w:sz w:val="24"/>
          <w:szCs w:val="24"/>
          <w:lang w:eastAsia="hi-IN" w:bidi="hi-IN"/>
        </w:rPr>
      </w:pPr>
      <w:bookmarkStart w:id="23" w:name="_Toc395513020"/>
      <w:r w:rsidRPr="006A1D88">
        <w:rPr>
          <w:rFonts w:ascii="Times New Roman" w:eastAsia="Times New Roman" w:hAnsi="Times New Roman" w:cs="Times New Roman"/>
          <w:b/>
          <w:sz w:val="24"/>
          <w:szCs w:val="24"/>
          <w:lang w:eastAsia="hi-IN" w:bidi="hi-IN"/>
        </w:rPr>
        <w:t>4.1 Область применения местных нормативов градостроительного проектирования</w:t>
      </w:r>
      <w:bookmarkEnd w:id="23"/>
    </w:p>
    <w:p w:rsidR="005A1FB0" w:rsidRPr="006A1D88" w:rsidRDefault="005A1FB0" w:rsidP="005A1FB0">
      <w:pPr>
        <w:suppressAutoHyphens/>
        <w:spacing w:after="0" w:line="240" w:lineRule="auto"/>
        <w:rPr>
          <w:rFonts w:ascii="Times New Roman" w:eastAsia="Times New Roman" w:hAnsi="Times New Roman" w:cs="Times New Roman"/>
          <w:sz w:val="24"/>
          <w:szCs w:val="24"/>
          <w:lang w:eastAsia="hi-IN" w:bidi="hi-IN"/>
        </w:rPr>
      </w:pPr>
    </w:p>
    <w:p w:rsidR="005A1FB0" w:rsidRPr="00C27FB9" w:rsidRDefault="005A1FB0" w:rsidP="005A1FB0">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Настоящие нормативы градостроительного проектирования  действуют на всей территории </w:t>
      </w:r>
      <w:r w:rsidR="00A24966">
        <w:rPr>
          <w:rFonts w:ascii="Times New Roman" w:eastAsia="Times New Roman" w:hAnsi="Times New Roman" w:cs="Times New Roman"/>
          <w:sz w:val="28"/>
          <w:szCs w:val="28"/>
          <w:lang w:eastAsia="hi-IN" w:bidi="hi-IN"/>
        </w:rPr>
        <w:t>Гаврилов-Ямского</w:t>
      </w:r>
      <w:r w:rsidRPr="00C27FB9">
        <w:rPr>
          <w:rFonts w:ascii="Times New Roman" w:eastAsia="Times New Roman" w:hAnsi="Times New Roman" w:cs="Times New Roman"/>
          <w:sz w:val="28"/>
          <w:szCs w:val="28"/>
          <w:lang w:eastAsia="hi-IN" w:bidi="hi-IN"/>
        </w:rPr>
        <w:t xml:space="preserve"> муниципального района Ярославской области.</w:t>
      </w:r>
    </w:p>
    <w:p w:rsidR="005A1FB0" w:rsidRPr="00C27FB9" w:rsidRDefault="005A1FB0" w:rsidP="005A1FB0">
      <w:pPr>
        <w:suppressAutoHyphens/>
        <w:spacing w:after="0" w:line="240" w:lineRule="auto"/>
        <w:ind w:firstLine="720"/>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Настоящие Нормативы обязательны для всех субъектов градостроительной деятельности, осуществляющих свою деятельность на территории </w:t>
      </w:r>
      <w:r w:rsidR="00A24966">
        <w:rPr>
          <w:rFonts w:ascii="Times New Roman" w:eastAsia="Times New Roman" w:hAnsi="Times New Roman" w:cs="Times New Roman"/>
          <w:sz w:val="28"/>
          <w:szCs w:val="28"/>
          <w:lang w:eastAsia="hi-IN" w:bidi="hi-IN"/>
        </w:rPr>
        <w:t>Гаврилов-Ямского</w:t>
      </w:r>
      <w:r w:rsidRPr="00C27FB9">
        <w:rPr>
          <w:rFonts w:ascii="Times New Roman" w:eastAsia="Times New Roman" w:hAnsi="Times New Roman" w:cs="Times New Roman"/>
          <w:sz w:val="28"/>
          <w:szCs w:val="28"/>
          <w:lang w:eastAsia="hi-IN" w:bidi="hi-IN"/>
        </w:rPr>
        <w:t xml:space="preserve"> муниципального района, независимо от их организационно-правовой формы.</w:t>
      </w:r>
    </w:p>
    <w:p w:rsidR="005A1FB0" w:rsidRPr="00C27FB9" w:rsidRDefault="005A1FB0" w:rsidP="005A1FB0">
      <w:pPr>
        <w:tabs>
          <w:tab w:val="left" w:pos="1080"/>
          <w:tab w:val="center" w:pos="7950"/>
          <w:tab w:val="center" w:pos="9300"/>
        </w:tabs>
        <w:suppressAutoHyphens/>
        <w:spacing w:after="0" w:line="240" w:lineRule="auto"/>
        <w:ind w:right="99" w:firstLine="539"/>
        <w:jc w:val="both"/>
        <w:outlineLvl w:val="1"/>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Область применения расчетных показателей, содержащихся в основной части местных нормативов распространяется на:</w:t>
      </w:r>
    </w:p>
    <w:p w:rsidR="005A1FB0" w:rsidRPr="00C27FB9" w:rsidRDefault="005A1FB0" w:rsidP="005A1FB0">
      <w:pPr>
        <w:tabs>
          <w:tab w:val="left" w:pos="1080"/>
          <w:tab w:val="center" w:pos="7950"/>
          <w:tab w:val="center" w:pos="9300"/>
        </w:tabs>
        <w:suppressAutoHyphens/>
        <w:spacing w:after="0" w:line="240" w:lineRule="auto"/>
        <w:ind w:right="99" w:firstLine="539"/>
        <w:jc w:val="both"/>
        <w:outlineLvl w:val="1"/>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w:t>
      </w:r>
      <w:r w:rsidRPr="00C27FB9">
        <w:rPr>
          <w:rFonts w:ascii="Times New Roman" w:eastAsia="Times New Roman" w:hAnsi="Times New Roman" w:cs="Times New Roman"/>
          <w:sz w:val="28"/>
          <w:szCs w:val="28"/>
          <w:lang w:eastAsia="hi-IN" w:bidi="hi-IN"/>
        </w:rPr>
        <w:tab/>
        <w:t xml:space="preserve">подготовку, согласование, утверждение схемы территориального планирования </w:t>
      </w:r>
      <w:r w:rsidR="00A24966">
        <w:rPr>
          <w:rFonts w:ascii="Times New Roman" w:eastAsia="Times New Roman" w:hAnsi="Times New Roman" w:cs="Times New Roman"/>
          <w:sz w:val="28"/>
          <w:szCs w:val="28"/>
          <w:lang w:eastAsia="hi-IN" w:bidi="hi-IN"/>
        </w:rPr>
        <w:t>Гаврилов-Ямского</w:t>
      </w:r>
      <w:r w:rsidRPr="00C27FB9">
        <w:rPr>
          <w:rFonts w:ascii="Times New Roman" w:eastAsia="Times New Roman" w:hAnsi="Times New Roman" w:cs="Times New Roman"/>
          <w:sz w:val="28"/>
          <w:szCs w:val="28"/>
          <w:lang w:eastAsia="hi-IN" w:bidi="hi-IN"/>
        </w:rPr>
        <w:t xml:space="preserve"> муниципального района, изменений в нее;</w:t>
      </w:r>
    </w:p>
    <w:p w:rsidR="005A1FB0" w:rsidRPr="00C27FB9" w:rsidRDefault="005A1FB0" w:rsidP="005A1FB0">
      <w:pPr>
        <w:tabs>
          <w:tab w:val="left" w:pos="1080"/>
          <w:tab w:val="center" w:pos="7950"/>
          <w:tab w:val="center" w:pos="9300"/>
        </w:tabs>
        <w:suppressAutoHyphens/>
        <w:spacing w:after="0" w:line="240" w:lineRule="auto"/>
        <w:ind w:right="99" w:firstLine="539"/>
        <w:jc w:val="both"/>
        <w:outlineLvl w:val="1"/>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 подготовку генеральных планов  и правил землепользования и застройки сельских поселений;</w:t>
      </w:r>
    </w:p>
    <w:p w:rsidR="005A1FB0" w:rsidRPr="00C27FB9" w:rsidRDefault="005A1FB0" w:rsidP="005A1FB0">
      <w:pPr>
        <w:tabs>
          <w:tab w:val="left" w:pos="1080"/>
          <w:tab w:val="center" w:pos="7950"/>
          <w:tab w:val="center" w:pos="9300"/>
        </w:tabs>
        <w:suppressAutoHyphens/>
        <w:spacing w:after="0" w:line="240" w:lineRule="auto"/>
        <w:ind w:right="99" w:firstLine="539"/>
        <w:jc w:val="both"/>
        <w:outlineLvl w:val="1"/>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w:t>
      </w:r>
      <w:r w:rsidRPr="00C27FB9">
        <w:rPr>
          <w:rFonts w:ascii="Times New Roman" w:eastAsia="Times New Roman" w:hAnsi="Times New Roman" w:cs="Times New Roman"/>
          <w:sz w:val="28"/>
          <w:szCs w:val="28"/>
          <w:lang w:eastAsia="hi-IN" w:bidi="hi-IN"/>
        </w:rPr>
        <w:tab/>
        <w:t>подготовку, утверждение документации по планировке территории, предусматривающей размещение объектов местного значения муниципального района, в том числе, подготовленной на основе схемы территориального планирования муниципального района;</w:t>
      </w:r>
    </w:p>
    <w:p w:rsidR="005A1FB0" w:rsidRPr="00C27FB9" w:rsidRDefault="005A1FB0" w:rsidP="005A1FB0">
      <w:pPr>
        <w:tabs>
          <w:tab w:val="left" w:pos="1080"/>
          <w:tab w:val="center" w:pos="7950"/>
          <w:tab w:val="center" w:pos="9300"/>
        </w:tabs>
        <w:suppressAutoHyphens/>
        <w:spacing w:after="0" w:line="240" w:lineRule="auto"/>
        <w:ind w:right="99" w:firstLine="539"/>
        <w:jc w:val="both"/>
        <w:outlineLvl w:val="1"/>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lastRenderedPageBreak/>
        <w:t xml:space="preserve">  -</w:t>
      </w:r>
      <w:r w:rsidRPr="00C27FB9">
        <w:rPr>
          <w:rFonts w:ascii="Times New Roman" w:eastAsia="Times New Roman" w:hAnsi="Times New Roman" w:cs="Times New Roman"/>
          <w:sz w:val="28"/>
          <w:szCs w:val="28"/>
          <w:lang w:eastAsia="hi-IN" w:bidi="hi-IN"/>
        </w:rPr>
        <w:tab/>
        <w:t>определение условий аукционов на право заключения договоров аренды земельных участков для комплексного освоения в целях жилищного строительства;</w:t>
      </w:r>
    </w:p>
    <w:p w:rsidR="005A1FB0" w:rsidRPr="00C27FB9" w:rsidRDefault="005A1FB0" w:rsidP="005A1FB0">
      <w:pPr>
        <w:tabs>
          <w:tab w:val="left" w:pos="1080"/>
          <w:tab w:val="center" w:pos="7950"/>
          <w:tab w:val="center" w:pos="9300"/>
        </w:tabs>
        <w:suppressAutoHyphens/>
        <w:spacing w:after="0" w:line="240" w:lineRule="auto"/>
        <w:ind w:right="99" w:firstLine="539"/>
        <w:jc w:val="both"/>
        <w:outlineLvl w:val="1"/>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w:t>
      </w:r>
      <w:r w:rsidRPr="00C27FB9">
        <w:rPr>
          <w:rFonts w:ascii="Times New Roman" w:eastAsia="Times New Roman" w:hAnsi="Times New Roman" w:cs="Times New Roman"/>
          <w:sz w:val="28"/>
          <w:szCs w:val="28"/>
          <w:lang w:eastAsia="hi-IN" w:bidi="hi-IN"/>
        </w:rPr>
        <w:tab/>
        <w:t>определение условий аукционов на право заключить договор о развитии застроенной территории.</w:t>
      </w:r>
    </w:p>
    <w:p w:rsidR="005A1FB0" w:rsidRPr="00C27FB9" w:rsidRDefault="005A1FB0" w:rsidP="005A1FB0">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В значительной степени нормативы используются проектными организациями при установлении границ функциональных зон, размеров земельных участков под объекты капитального строительства, размеров зон планируемого размещения объектов капитального строительства местного значения, радиусов доступности объектов и т. д.</w:t>
      </w:r>
    </w:p>
    <w:p w:rsidR="005A1FB0" w:rsidRPr="00C27FB9" w:rsidRDefault="005A1FB0" w:rsidP="005A1FB0">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Местные нормативы градостроительного проектирования также применяются:</w:t>
      </w:r>
    </w:p>
    <w:p w:rsidR="005A1FB0" w:rsidRPr="00C27FB9" w:rsidRDefault="005A1FB0" w:rsidP="005A1FB0">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 при подготовке планов и программ комплексного социально-экономического развития муниципального образования;</w:t>
      </w:r>
    </w:p>
    <w:p w:rsidR="005A1FB0" w:rsidRPr="00C27FB9" w:rsidRDefault="005A1FB0" w:rsidP="005A1FB0">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и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5A1FB0" w:rsidRPr="00C27FB9" w:rsidRDefault="005A1FB0" w:rsidP="005A1FB0">
      <w:pPr>
        <w:suppressAutoHyphens/>
        <w:spacing w:after="0" w:line="240" w:lineRule="auto"/>
        <w:jc w:val="both"/>
        <w:rPr>
          <w:rFonts w:ascii="Times New Roman" w:eastAsia="Times New Roman" w:hAnsi="Times New Roman" w:cs="Times New Roman"/>
          <w:color w:val="0000FF"/>
          <w:sz w:val="28"/>
          <w:szCs w:val="28"/>
          <w:lang w:eastAsia="hi-IN" w:bidi="hi-IN"/>
        </w:rPr>
      </w:pPr>
      <w:r w:rsidRPr="00C27FB9">
        <w:rPr>
          <w:rFonts w:ascii="Times New Roman" w:eastAsia="Times New Roman" w:hAnsi="Times New Roman" w:cs="Times New Roman"/>
          <w:sz w:val="28"/>
          <w:szCs w:val="28"/>
          <w:lang w:eastAsia="hi-IN" w:bidi="hi-IN"/>
        </w:rPr>
        <w:t xml:space="preserve">           -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w:t>
      </w:r>
      <w:r w:rsidR="00CB7D70">
        <w:rPr>
          <w:rFonts w:ascii="Times New Roman" w:eastAsia="Times New Roman" w:hAnsi="Times New Roman" w:cs="Times New Roman"/>
          <w:sz w:val="28"/>
          <w:szCs w:val="28"/>
          <w:lang w:eastAsia="hi-IN" w:bidi="hi-IN"/>
        </w:rPr>
        <w:t>Гаврилов-Ямского</w:t>
      </w:r>
      <w:r>
        <w:rPr>
          <w:rFonts w:ascii="Times New Roman" w:eastAsia="Times New Roman" w:hAnsi="Times New Roman" w:cs="Times New Roman"/>
          <w:sz w:val="28"/>
          <w:szCs w:val="28"/>
          <w:lang w:eastAsia="hi-IN" w:bidi="hi-IN"/>
        </w:rPr>
        <w:t xml:space="preserve"> </w:t>
      </w:r>
      <w:r w:rsidRPr="00C27FB9">
        <w:rPr>
          <w:rFonts w:ascii="Times New Roman" w:eastAsia="Times New Roman" w:hAnsi="Times New Roman" w:cs="Times New Roman"/>
          <w:sz w:val="28"/>
          <w:szCs w:val="28"/>
          <w:lang w:eastAsia="hi-IN" w:bidi="hi-IN"/>
        </w:rPr>
        <w:t>муниципального района, физическими и юридическими лицами, а также судебными органами, как основание для разрешения споров по вопросам градостроительного проектирования</w:t>
      </w:r>
    </w:p>
    <w:p w:rsidR="005A1FB0" w:rsidRPr="00C27FB9" w:rsidRDefault="005A1FB0" w:rsidP="005A1FB0">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 при проведении публичных слушаний, в т.ч. по проектам планировки территорий и проектам межевания территорий, подготовленным в составе документации по планировке территорий;</w:t>
      </w:r>
    </w:p>
    <w:p w:rsidR="005A1FB0" w:rsidRPr="00C27FB9" w:rsidRDefault="005A1FB0" w:rsidP="005A1FB0">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муниципального района, иными объектами местного значения м</w:t>
      </w:r>
      <w:r>
        <w:rPr>
          <w:rFonts w:ascii="Times New Roman" w:eastAsia="Times New Roman" w:hAnsi="Times New Roman" w:cs="Times New Roman"/>
          <w:sz w:val="28"/>
          <w:szCs w:val="28"/>
          <w:lang w:eastAsia="hi-IN" w:bidi="hi-IN"/>
        </w:rPr>
        <w:t xml:space="preserve">униципального района населения </w:t>
      </w:r>
      <w:r w:rsidR="00CB7D70">
        <w:rPr>
          <w:rFonts w:ascii="Times New Roman" w:eastAsia="Times New Roman" w:hAnsi="Times New Roman" w:cs="Times New Roman"/>
          <w:sz w:val="28"/>
          <w:szCs w:val="28"/>
          <w:lang w:eastAsia="hi-IN" w:bidi="hi-IN"/>
        </w:rPr>
        <w:t>Гаврилов-Ямского</w:t>
      </w:r>
      <w:r w:rsidRPr="00C27FB9">
        <w:rPr>
          <w:rFonts w:ascii="Times New Roman" w:eastAsia="Times New Roman" w:hAnsi="Times New Roman" w:cs="Times New Roman"/>
          <w:sz w:val="28"/>
          <w:szCs w:val="28"/>
          <w:lang w:eastAsia="hi-IN" w:bidi="hi-IN"/>
        </w:rPr>
        <w:t xml:space="preserve"> района и расчетных показателей максимально допустимого уровня территориальной доступности таких объектов для населения </w:t>
      </w:r>
      <w:r w:rsidR="00CB7D70">
        <w:rPr>
          <w:rFonts w:ascii="Times New Roman" w:eastAsia="Times New Roman" w:hAnsi="Times New Roman" w:cs="Times New Roman"/>
          <w:sz w:val="28"/>
          <w:szCs w:val="28"/>
          <w:lang w:eastAsia="hi-IN" w:bidi="hi-IN"/>
        </w:rPr>
        <w:t>Гаврилов-Ямского</w:t>
      </w:r>
      <w:r w:rsidRPr="00C27FB9">
        <w:rPr>
          <w:rFonts w:ascii="Times New Roman" w:eastAsia="Times New Roman" w:hAnsi="Times New Roman" w:cs="Times New Roman"/>
          <w:sz w:val="28"/>
          <w:szCs w:val="28"/>
          <w:lang w:eastAsia="hi-IN" w:bidi="hi-IN"/>
        </w:rPr>
        <w:t xml:space="preserve"> муниципального района.</w:t>
      </w:r>
    </w:p>
    <w:p w:rsidR="005A1FB0" w:rsidRPr="00C27FB9" w:rsidRDefault="005A1FB0" w:rsidP="005A1FB0">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Требования настоящих нормативов с момента их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и недвижимости.</w:t>
      </w:r>
    </w:p>
    <w:p w:rsidR="005A1FB0" w:rsidRPr="00C27FB9" w:rsidRDefault="005A1FB0" w:rsidP="005A1FB0">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Нормативы направлены на обеспечение:</w:t>
      </w:r>
    </w:p>
    <w:p w:rsidR="005A1FB0" w:rsidRPr="00C27FB9" w:rsidRDefault="005A1FB0" w:rsidP="005A1FB0">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 повышения качества жизни населения </w:t>
      </w:r>
      <w:r w:rsidR="00A24966">
        <w:rPr>
          <w:rFonts w:ascii="Times New Roman" w:eastAsia="Times New Roman" w:hAnsi="Times New Roman" w:cs="Times New Roman"/>
          <w:sz w:val="28"/>
          <w:szCs w:val="28"/>
          <w:lang w:eastAsia="hi-IN" w:bidi="hi-IN"/>
        </w:rPr>
        <w:t>Гаврилов-Ямского</w:t>
      </w:r>
      <w:r w:rsidRPr="00C27FB9">
        <w:rPr>
          <w:rFonts w:ascii="Times New Roman" w:eastAsia="Times New Roman" w:hAnsi="Times New Roman" w:cs="Times New Roman"/>
          <w:sz w:val="28"/>
          <w:szCs w:val="28"/>
          <w:lang w:eastAsia="hi-IN" w:bidi="hi-IN"/>
        </w:rPr>
        <w:t xml:space="preserve"> муниципального района и создание градостроительными средствами условий для обеспечения социальных гарантий, установленных законодательством </w:t>
      </w:r>
      <w:r w:rsidRPr="00C27FB9">
        <w:rPr>
          <w:rFonts w:ascii="Times New Roman" w:eastAsia="Times New Roman" w:hAnsi="Times New Roman" w:cs="Times New Roman"/>
          <w:sz w:val="28"/>
          <w:szCs w:val="28"/>
          <w:lang w:eastAsia="hi-IN" w:bidi="hi-IN"/>
        </w:rPr>
        <w:lastRenderedPageBreak/>
        <w:t>Российской Федерации и Ярославской области, гражданам, включая инвалидов и другие маломобильные группы населения;</w:t>
      </w:r>
    </w:p>
    <w:p w:rsidR="005A1FB0" w:rsidRPr="00C27FB9" w:rsidRDefault="005A1FB0" w:rsidP="005A1FB0">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 повышения эффективности использования территорий сельских поселений на основе рационального зонирования, планировочной организации и застройки населенных пунктов;</w:t>
      </w:r>
    </w:p>
    <w:p w:rsidR="005A1FB0" w:rsidRPr="00C27FB9" w:rsidRDefault="005A1FB0" w:rsidP="005A1FB0">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 соответствия средовых характеристик населенных пунктов современным стандартам качества организации жилых, производственных и рекреационных территорий;</w:t>
      </w:r>
    </w:p>
    <w:p w:rsidR="005A1FB0" w:rsidRDefault="005A1FB0" w:rsidP="005A1FB0">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 ограничения негативного воздействия хозяйственной и иной деятельности на окружающую среду.</w:t>
      </w:r>
    </w:p>
    <w:p w:rsidR="005A1FB0" w:rsidRPr="00C27FB9" w:rsidRDefault="005A1FB0" w:rsidP="005A1FB0">
      <w:pPr>
        <w:suppressAutoHyphens/>
        <w:spacing w:after="0" w:line="240" w:lineRule="auto"/>
        <w:jc w:val="both"/>
        <w:rPr>
          <w:rFonts w:ascii="Times New Roman" w:eastAsia="Times New Roman" w:hAnsi="Times New Roman" w:cs="Times New Roman"/>
          <w:sz w:val="28"/>
          <w:szCs w:val="28"/>
          <w:lang w:eastAsia="hi-IN" w:bidi="hi-IN"/>
        </w:rPr>
      </w:pPr>
    </w:p>
    <w:p w:rsidR="005A1FB0" w:rsidRPr="00C27FB9" w:rsidRDefault="005A1FB0" w:rsidP="005A1FB0">
      <w:pPr>
        <w:numPr>
          <w:ilvl w:val="1"/>
          <w:numId w:val="0"/>
        </w:numPr>
        <w:tabs>
          <w:tab w:val="left" w:pos="0"/>
        </w:tabs>
        <w:suppressAutoHyphens/>
        <w:spacing w:after="0" w:line="240" w:lineRule="auto"/>
        <w:contextualSpacing/>
        <w:jc w:val="center"/>
        <w:outlineLvl w:val="1"/>
        <w:rPr>
          <w:rFonts w:ascii="Times New Roman" w:eastAsia="Times New Roman" w:hAnsi="Times New Roman" w:cs="Times New Roman"/>
          <w:b/>
          <w:sz w:val="20"/>
          <w:szCs w:val="20"/>
          <w:lang w:eastAsia="hi-IN" w:bidi="hi-IN"/>
        </w:rPr>
      </w:pPr>
      <w:bookmarkStart w:id="24" w:name="_Toc395513021"/>
      <w:r w:rsidRPr="006A1D88">
        <w:rPr>
          <w:rFonts w:ascii="Times New Roman" w:eastAsia="Times New Roman" w:hAnsi="Times New Roman" w:cs="Times New Roman"/>
          <w:b/>
          <w:sz w:val="24"/>
          <w:szCs w:val="24"/>
          <w:lang w:eastAsia="hi-IN" w:bidi="hi-IN"/>
        </w:rPr>
        <w:t>4.2 Правила применения местных нормативов градостроительного проектирования</w:t>
      </w:r>
      <w:r w:rsidRPr="00C27FB9">
        <w:rPr>
          <w:rFonts w:ascii="Times New Roman" w:eastAsia="Times New Roman" w:hAnsi="Times New Roman" w:cs="Times New Roman"/>
          <w:b/>
          <w:sz w:val="20"/>
          <w:szCs w:val="20"/>
          <w:lang w:eastAsia="hi-IN" w:bidi="hi-IN"/>
        </w:rPr>
        <w:t xml:space="preserve"> </w:t>
      </w:r>
      <w:bookmarkEnd w:id="24"/>
    </w:p>
    <w:p w:rsidR="005A1FB0" w:rsidRPr="00C27FB9" w:rsidRDefault="005A1FB0" w:rsidP="005A1FB0">
      <w:pPr>
        <w:suppressAutoHyphens/>
        <w:spacing w:after="0" w:line="240" w:lineRule="auto"/>
        <w:rPr>
          <w:rFonts w:ascii="Times New Roman" w:eastAsia="Times New Roman" w:hAnsi="Times New Roman" w:cs="Times New Roman"/>
          <w:b/>
          <w:sz w:val="20"/>
          <w:szCs w:val="20"/>
          <w:lang w:eastAsia="hi-IN" w:bidi="hi-IN"/>
        </w:rPr>
      </w:pPr>
    </w:p>
    <w:p w:rsidR="005A1FB0" w:rsidRPr="00C27FB9" w:rsidRDefault="005A1FB0" w:rsidP="005A1FB0">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Установление совокупности расчетных показателей минимально допустимого уровня обеспеченности объектами местного значения муниципального района в Нормативах производится для определения местоположения планируемых к размещению объектов местного значения муниципального района в документах территориального планирования (в схеме территориального планирования района, материалах генеральных планов и правил землепользования и застройки поселений),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5A1FB0" w:rsidRPr="00C27FB9" w:rsidRDefault="005A1FB0" w:rsidP="005A1FB0">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color w:val="0000FF"/>
          <w:sz w:val="28"/>
          <w:szCs w:val="28"/>
          <w:lang w:eastAsia="hi-IN" w:bidi="hi-IN"/>
        </w:rPr>
        <w:t xml:space="preserve">         </w:t>
      </w:r>
      <w:r w:rsidRPr="00C27FB9">
        <w:rPr>
          <w:rFonts w:ascii="Times New Roman" w:eastAsia="Times New Roman" w:hAnsi="Times New Roman" w:cs="Times New Roman"/>
          <w:sz w:val="28"/>
          <w:szCs w:val="28"/>
          <w:lang w:eastAsia="hi-IN" w:bidi="hi-IN"/>
        </w:rPr>
        <w:t>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r w:rsidRPr="00C27FB9">
        <w:rPr>
          <w:rFonts w:ascii="Times New Roman" w:eastAsia="Times New Roman" w:hAnsi="Times New Roman" w:cs="Times New Roman"/>
          <w:color w:val="0000FF"/>
          <w:sz w:val="28"/>
          <w:szCs w:val="28"/>
          <w:lang w:eastAsia="hi-IN" w:bidi="hi-IN"/>
        </w:rPr>
        <w:t xml:space="preserve"> </w:t>
      </w:r>
      <w:r w:rsidRPr="00C27FB9">
        <w:rPr>
          <w:rFonts w:ascii="Times New Roman" w:eastAsia="Times New Roman" w:hAnsi="Times New Roman" w:cs="Times New Roman"/>
          <w:sz w:val="28"/>
          <w:szCs w:val="28"/>
          <w:lang w:eastAsia="hi-IN" w:bidi="hi-IN"/>
        </w:rPr>
        <w:t xml:space="preserve">Максимально допустимый уровень территориальной доступности того или иного объекта местного значения в целях градостроительного проектирования также установлен настоящими Нормативами. </w:t>
      </w:r>
    </w:p>
    <w:p w:rsidR="005A1FB0" w:rsidRPr="00C27FB9" w:rsidRDefault="005A1FB0" w:rsidP="005A1FB0">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ёмкость, вместимость и т.д.), нормативный уровень территориальной доступности как для существующих, так и для планируемых к размещению объектов. </w:t>
      </w:r>
    </w:p>
    <w:p w:rsidR="005A1FB0" w:rsidRPr="00C27FB9" w:rsidRDefault="005A1FB0" w:rsidP="005A1FB0">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 </w:t>
      </w:r>
    </w:p>
    <w:p w:rsidR="005A1FB0" w:rsidRPr="00C27FB9" w:rsidRDefault="005A1FB0" w:rsidP="005A1FB0">
      <w:pPr>
        <w:widowControl w:val="0"/>
        <w:tabs>
          <w:tab w:val="left" w:pos="0"/>
        </w:tabs>
        <w:suppressAutoHyphens/>
        <w:spacing w:after="0" w:line="240" w:lineRule="auto"/>
        <w:ind w:right="116"/>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pacing w:val="-1"/>
          <w:sz w:val="28"/>
          <w:szCs w:val="28"/>
          <w:lang w:eastAsia="hi-IN" w:bidi="hi-IN"/>
        </w:rPr>
        <w:t xml:space="preserve">         Нормативы</w:t>
      </w:r>
      <w:r w:rsidRPr="00C27FB9">
        <w:rPr>
          <w:rFonts w:ascii="Times New Roman" w:eastAsia="Times New Roman" w:hAnsi="Times New Roman" w:cs="Times New Roman"/>
          <w:spacing w:val="3"/>
          <w:sz w:val="28"/>
          <w:szCs w:val="28"/>
          <w:lang w:eastAsia="hi-IN" w:bidi="hi-IN"/>
        </w:rPr>
        <w:t xml:space="preserve"> </w:t>
      </w:r>
      <w:r w:rsidRPr="00C27FB9">
        <w:rPr>
          <w:rFonts w:ascii="Times New Roman" w:eastAsia="Times New Roman" w:hAnsi="Times New Roman" w:cs="Times New Roman"/>
          <w:sz w:val="28"/>
          <w:szCs w:val="28"/>
          <w:lang w:eastAsia="hi-IN" w:bidi="hi-IN"/>
        </w:rPr>
        <w:t>не</w:t>
      </w:r>
      <w:r w:rsidRPr="00C27FB9">
        <w:rPr>
          <w:rFonts w:ascii="Times New Roman" w:eastAsia="Times New Roman" w:hAnsi="Times New Roman" w:cs="Times New Roman"/>
          <w:spacing w:val="3"/>
          <w:sz w:val="28"/>
          <w:szCs w:val="28"/>
          <w:lang w:eastAsia="hi-IN" w:bidi="hi-IN"/>
        </w:rPr>
        <w:t xml:space="preserve"> </w:t>
      </w:r>
      <w:r w:rsidRPr="00C27FB9">
        <w:rPr>
          <w:rFonts w:ascii="Times New Roman" w:eastAsia="Times New Roman" w:hAnsi="Times New Roman" w:cs="Times New Roman"/>
          <w:spacing w:val="-1"/>
          <w:sz w:val="28"/>
          <w:szCs w:val="28"/>
          <w:lang w:eastAsia="hi-IN" w:bidi="hi-IN"/>
        </w:rPr>
        <w:t>регламентируют</w:t>
      </w:r>
      <w:r w:rsidRPr="00C27FB9">
        <w:rPr>
          <w:rFonts w:ascii="Times New Roman" w:eastAsia="Times New Roman" w:hAnsi="Times New Roman" w:cs="Times New Roman"/>
          <w:spacing w:val="5"/>
          <w:sz w:val="28"/>
          <w:szCs w:val="28"/>
          <w:lang w:eastAsia="hi-IN" w:bidi="hi-IN"/>
        </w:rPr>
        <w:t xml:space="preserve"> </w:t>
      </w:r>
      <w:r w:rsidRPr="00C27FB9">
        <w:rPr>
          <w:rFonts w:ascii="Times New Roman" w:eastAsia="Times New Roman" w:hAnsi="Times New Roman" w:cs="Times New Roman"/>
          <w:spacing w:val="-1"/>
          <w:sz w:val="28"/>
          <w:szCs w:val="28"/>
          <w:lang w:eastAsia="hi-IN" w:bidi="hi-IN"/>
        </w:rPr>
        <w:t>положения</w:t>
      </w:r>
      <w:r w:rsidRPr="00C27FB9">
        <w:rPr>
          <w:rFonts w:ascii="Times New Roman" w:eastAsia="Times New Roman" w:hAnsi="Times New Roman" w:cs="Times New Roman"/>
          <w:spacing w:val="4"/>
          <w:sz w:val="28"/>
          <w:szCs w:val="28"/>
          <w:lang w:eastAsia="hi-IN" w:bidi="hi-IN"/>
        </w:rPr>
        <w:t xml:space="preserve"> </w:t>
      </w:r>
      <w:r w:rsidRPr="00C27FB9">
        <w:rPr>
          <w:rFonts w:ascii="Times New Roman" w:eastAsia="Times New Roman" w:hAnsi="Times New Roman" w:cs="Times New Roman"/>
          <w:sz w:val="28"/>
          <w:szCs w:val="28"/>
          <w:lang w:eastAsia="hi-IN" w:bidi="hi-IN"/>
        </w:rPr>
        <w:t>по</w:t>
      </w:r>
      <w:r w:rsidRPr="00C27FB9">
        <w:rPr>
          <w:rFonts w:ascii="Times New Roman" w:eastAsia="Times New Roman" w:hAnsi="Times New Roman" w:cs="Times New Roman"/>
          <w:spacing w:val="2"/>
          <w:sz w:val="28"/>
          <w:szCs w:val="28"/>
          <w:lang w:eastAsia="hi-IN" w:bidi="hi-IN"/>
        </w:rPr>
        <w:t xml:space="preserve"> </w:t>
      </w:r>
      <w:r w:rsidRPr="00C27FB9">
        <w:rPr>
          <w:rFonts w:ascii="Times New Roman" w:eastAsia="Times New Roman" w:hAnsi="Times New Roman" w:cs="Times New Roman"/>
          <w:spacing w:val="-1"/>
          <w:sz w:val="28"/>
          <w:szCs w:val="28"/>
          <w:lang w:eastAsia="hi-IN" w:bidi="hi-IN"/>
        </w:rPr>
        <w:t>безопасности,</w:t>
      </w:r>
      <w:r w:rsidRPr="00C27FB9">
        <w:rPr>
          <w:rFonts w:ascii="Times New Roman" w:eastAsia="Times New Roman" w:hAnsi="Times New Roman" w:cs="Times New Roman"/>
          <w:spacing w:val="69"/>
          <w:sz w:val="28"/>
          <w:szCs w:val="28"/>
          <w:lang w:eastAsia="hi-IN" w:bidi="hi-IN"/>
        </w:rPr>
        <w:t xml:space="preserve"> </w:t>
      </w:r>
      <w:r w:rsidRPr="00C27FB9">
        <w:rPr>
          <w:rFonts w:ascii="Times New Roman" w:eastAsia="Times New Roman" w:hAnsi="Times New Roman" w:cs="Times New Roman"/>
          <w:spacing w:val="-1"/>
          <w:sz w:val="28"/>
          <w:szCs w:val="28"/>
          <w:lang w:eastAsia="hi-IN" w:bidi="hi-IN"/>
        </w:rPr>
        <w:t>определяемые</w:t>
      </w:r>
      <w:r w:rsidRPr="00C27FB9">
        <w:rPr>
          <w:rFonts w:ascii="Times New Roman" w:eastAsia="Times New Roman" w:hAnsi="Times New Roman" w:cs="Times New Roman"/>
          <w:spacing w:val="36"/>
          <w:sz w:val="28"/>
          <w:szCs w:val="28"/>
          <w:lang w:eastAsia="hi-IN" w:bidi="hi-IN"/>
        </w:rPr>
        <w:t xml:space="preserve"> </w:t>
      </w:r>
      <w:r w:rsidRPr="00C27FB9">
        <w:rPr>
          <w:rFonts w:ascii="Times New Roman" w:eastAsia="Times New Roman" w:hAnsi="Times New Roman" w:cs="Times New Roman"/>
          <w:spacing w:val="-1"/>
          <w:sz w:val="28"/>
          <w:szCs w:val="28"/>
          <w:lang w:eastAsia="hi-IN" w:bidi="hi-IN"/>
        </w:rPr>
        <w:t>законодательством</w:t>
      </w:r>
      <w:r w:rsidRPr="00C27FB9">
        <w:rPr>
          <w:rFonts w:ascii="Times New Roman" w:eastAsia="Times New Roman" w:hAnsi="Times New Roman" w:cs="Times New Roman"/>
          <w:spacing w:val="36"/>
          <w:sz w:val="28"/>
          <w:szCs w:val="28"/>
          <w:lang w:eastAsia="hi-IN" w:bidi="hi-IN"/>
        </w:rPr>
        <w:t xml:space="preserve"> </w:t>
      </w:r>
      <w:r w:rsidRPr="00C27FB9">
        <w:rPr>
          <w:rFonts w:ascii="Times New Roman" w:eastAsia="Times New Roman" w:hAnsi="Times New Roman" w:cs="Times New Roman"/>
          <w:sz w:val="28"/>
          <w:szCs w:val="28"/>
          <w:lang w:eastAsia="hi-IN" w:bidi="hi-IN"/>
        </w:rPr>
        <w:t>о</w:t>
      </w:r>
      <w:r w:rsidRPr="00C27FB9">
        <w:rPr>
          <w:rFonts w:ascii="Times New Roman" w:eastAsia="Times New Roman" w:hAnsi="Times New Roman" w:cs="Times New Roman"/>
          <w:spacing w:val="38"/>
          <w:sz w:val="28"/>
          <w:szCs w:val="28"/>
          <w:lang w:eastAsia="hi-IN" w:bidi="hi-IN"/>
        </w:rPr>
        <w:t xml:space="preserve"> </w:t>
      </w:r>
      <w:r w:rsidRPr="00C27FB9">
        <w:rPr>
          <w:rFonts w:ascii="Times New Roman" w:eastAsia="Times New Roman" w:hAnsi="Times New Roman" w:cs="Times New Roman"/>
          <w:spacing w:val="-1"/>
          <w:sz w:val="28"/>
          <w:szCs w:val="28"/>
          <w:lang w:eastAsia="hi-IN" w:bidi="hi-IN"/>
        </w:rPr>
        <w:t>техническом</w:t>
      </w:r>
      <w:r w:rsidRPr="00C27FB9">
        <w:rPr>
          <w:rFonts w:ascii="Times New Roman" w:eastAsia="Times New Roman" w:hAnsi="Times New Roman" w:cs="Times New Roman"/>
          <w:spacing w:val="37"/>
          <w:sz w:val="28"/>
          <w:szCs w:val="28"/>
          <w:lang w:eastAsia="hi-IN" w:bidi="hi-IN"/>
        </w:rPr>
        <w:t xml:space="preserve"> </w:t>
      </w:r>
      <w:r w:rsidRPr="00C27FB9">
        <w:rPr>
          <w:rFonts w:ascii="Times New Roman" w:eastAsia="Times New Roman" w:hAnsi="Times New Roman" w:cs="Times New Roman"/>
          <w:spacing w:val="-1"/>
          <w:sz w:val="28"/>
          <w:szCs w:val="28"/>
          <w:lang w:eastAsia="hi-IN" w:bidi="hi-IN"/>
        </w:rPr>
        <w:t>регулировании</w:t>
      </w:r>
      <w:r w:rsidRPr="00C27FB9">
        <w:rPr>
          <w:rFonts w:ascii="Times New Roman" w:eastAsia="Times New Roman" w:hAnsi="Times New Roman" w:cs="Times New Roman"/>
          <w:spacing w:val="39"/>
          <w:sz w:val="28"/>
          <w:szCs w:val="28"/>
          <w:lang w:eastAsia="hi-IN" w:bidi="hi-IN"/>
        </w:rPr>
        <w:t xml:space="preserve"> </w:t>
      </w:r>
      <w:r w:rsidRPr="00C27FB9">
        <w:rPr>
          <w:rFonts w:ascii="Times New Roman" w:eastAsia="Times New Roman" w:hAnsi="Times New Roman" w:cs="Times New Roman"/>
          <w:sz w:val="28"/>
          <w:szCs w:val="28"/>
          <w:lang w:eastAsia="hi-IN" w:bidi="hi-IN"/>
        </w:rPr>
        <w:t>и</w:t>
      </w:r>
      <w:r w:rsidRPr="00C27FB9">
        <w:rPr>
          <w:rFonts w:ascii="Times New Roman" w:eastAsia="Times New Roman" w:hAnsi="Times New Roman" w:cs="Times New Roman"/>
          <w:spacing w:val="39"/>
          <w:sz w:val="28"/>
          <w:szCs w:val="28"/>
          <w:lang w:eastAsia="hi-IN" w:bidi="hi-IN"/>
        </w:rPr>
        <w:t xml:space="preserve"> </w:t>
      </w:r>
      <w:r w:rsidRPr="00C27FB9">
        <w:rPr>
          <w:rFonts w:ascii="Times New Roman" w:eastAsia="Times New Roman" w:hAnsi="Times New Roman" w:cs="Times New Roman"/>
          <w:spacing w:val="-1"/>
          <w:sz w:val="28"/>
          <w:szCs w:val="28"/>
          <w:lang w:eastAsia="hi-IN" w:bidi="hi-IN"/>
        </w:rPr>
        <w:t>содержащиеся</w:t>
      </w:r>
      <w:r w:rsidRPr="00C27FB9">
        <w:rPr>
          <w:rFonts w:ascii="Times New Roman" w:eastAsia="Times New Roman" w:hAnsi="Times New Roman" w:cs="Times New Roman"/>
          <w:spacing w:val="40"/>
          <w:sz w:val="28"/>
          <w:szCs w:val="28"/>
          <w:lang w:eastAsia="hi-IN" w:bidi="hi-IN"/>
        </w:rPr>
        <w:t xml:space="preserve"> </w:t>
      </w:r>
      <w:r w:rsidRPr="00C27FB9">
        <w:rPr>
          <w:rFonts w:ascii="Times New Roman" w:eastAsia="Times New Roman" w:hAnsi="Times New Roman" w:cs="Times New Roman"/>
          <w:sz w:val="28"/>
          <w:szCs w:val="28"/>
          <w:lang w:eastAsia="hi-IN" w:bidi="hi-IN"/>
        </w:rPr>
        <w:t>в</w:t>
      </w:r>
      <w:r w:rsidRPr="00C27FB9">
        <w:rPr>
          <w:rFonts w:ascii="Times New Roman" w:eastAsia="Times New Roman" w:hAnsi="Times New Roman" w:cs="Times New Roman"/>
          <w:spacing w:val="95"/>
          <w:sz w:val="28"/>
          <w:szCs w:val="28"/>
          <w:lang w:eastAsia="hi-IN" w:bidi="hi-IN"/>
        </w:rPr>
        <w:t xml:space="preserve"> </w:t>
      </w:r>
      <w:r w:rsidRPr="00C27FB9">
        <w:rPr>
          <w:rFonts w:ascii="Times New Roman" w:eastAsia="Times New Roman" w:hAnsi="Times New Roman" w:cs="Times New Roman"/>
          <w:spacing w:val="-1"/>
          <w:sz w:val="28"/>
          <w:szCs w:val="28"/>
          <w:lang w:eastAsia="hi-IN" w:bidi="hi-IN"/>
        </w:rPr>
        <w:t>действующих</w:t>
      </w:r>
      <w:r w:rsidRPr="00C27FB9">
        <w:rPr>
          <w:rFonts w:ascii="Times New Roman" w:eastAsia="Times New Roman" w:hAnsi="Times New Roman" w:cs="Times New Roman"/>
          <w:spacing w:val="21"/>
          <w:sz w:val="28"/>
          <w:szCs w:val="28"/>
          <w:lang w:eastAsia="hi-IN" w:bidi="hi-IN"/>
        </w:rPr>
        <w:t xml:space="preserve"> </w:t>
      </w:r>
      <w:r w:rsidRPr="00C27FB9">
        <w:rPr>
          <w:rFonts w:ascii="Times New Roman" w:eastAsia="Times New Roman" w:hAnsi="Times New Roman" w:cs="Times New Roman"/>
          <w:spacing w:val="-1"/>
          <w:sz w:val="28"/>
          <w:szCs w:val="28"/>
          <w:lang w:eastAsia="hi-IN" w:bidi="hi-IN"/>
        </w:rPr>
        <w:t>нормативных</w:t>
      </w:r>
      <w:r w:rsidRPr="00C27FB9">
        <w:rPr>
          <w:rFonts w:ascii="Times New Roman" w:eastAsia="Times New Roman" w:hAnsi="Times New Roman" w:cs="Times New Roman"/>
          <w:spacing w:val="21"/>
          <w:sz w:val="28"/>
          <w:szCs w:val="28"/>
          <w:lang w:eastAsia="hi-IN" w:bidi="hi-IN"/>
        </w:rPr>
        <w:t xml:space="preserve"> </w:t>
      </w:r>
      <w:r w:rsidRPr="00C27FB9">
        <w:rPr>
          <w:rFonts w:ascii="Times New Roman" w:eastAsia="Times New Roman" w:hAnsi="Times New Roman" w:cs="Times New Roman"/>
          <w:spacing w:val="-1"/>
          <w:sz w:val="28"/>
          <w:szCs w:val="28"/>
          <w:lang w:eastAsia="hi-IN" w:bidi="hi-IN"/>
        </w:rPr>
        <w:t>технических</w:t>
      </w:r>
      <w:r w:rsidRPr="00C27FB9">
        <w:rPr>
          <w:rFonts w:ascii="Times New Roman" w:eastAsia="Times New Roman" w:hAnsi="Times New Roman" w:cs="Times New Roman"/>
          <w:spacing w:val="16"/>
          <w:sz w:val="28"/>
          <w:szCs w:val="28"/>
          <w:lang w:eastAsia="hi-IN" w:bidi="hi-IN"/>
        </w:rPr>
        <w:t xml:space="preserve"> </w:t>
      </w:r>
      <w:r w:rsidRPr="00C27FB9">
        <w:rPr>
          <w:rFonts w:ascii="Times New Roman" w:eastAsia="Times New Roman" w:hAnsi="Times New Roman" w:cs="Times New Roman"/>
          <w:spacing w:val="-1"/>
          <w:sz w:val="28"/>
          <w:szCs w:val="28"/>
          <w:lang w:eastAsia="hi-IN" w:bidi="hi-IN"/>
        </w:rPr>
        <w:t>документах,</w:t>
      </w:r>
      <w:r w:rsidRPr="00C27FB9">
        <w:rPr>
          <w:rFonts w:ascii="Times New Roman" w:eastAsia="Times New Roman" w:hAnsi="Times New Roman" w:cs="Times New Roman"/>
          <w:spacing w:val="18"/>
          <w:sz w:val="28"/>
          <w:szCs w:val="28"/>
          <w:lang w:eastAsia="hi-IN" w:bidi="hi-IN"/>
        </w:rPr>
        <w:t xml:space="preserve"> </w:t>
      </w:r>
      <w:r w:rsidRPr="00C27FB9">
        <w:rPr>
          <w:rFonts w:ascii="Times New Roman" w:eastAsia="Times New Roman" w:hAnsi="Times New Roman" w:cs="Times New Roman"/>
          <w:spacing w:val="-1"/>
          <w:sz w:val="28"/>
          <w:szCs w:val="28"/>
          <w:lang w:eastAsia="hi-IN" w:bidi="hi-IN"/>
        </w:rPr>
        <w:t>технических</w:t>
      </w:r>
      <w:r w:rsidRPr="00C27FB9">
        <w:rPr>
          <w:rFonts w:ascii="Times New Roman" w:eastAsia="Times New Roman" w:hAnsi="Times New Roman" w:cs="Times New Roman"/>
          <w:spacing w:val="21"/>
          <w:sz w:val="28"/>
          <w:szCs w:val="28"/>
          <w:lang w:eastAsia="hi-IN" w:bidi="hi-IN"/>
        </w:rPr>
        <w:t xml:space="preserve"> </w:t>
      </w:r>
      <w:r w:rsidRPr="00C27FB9">
        <w:rPr>
          <w:rFonts w:ascii="Times New Roman" w:eastAsia="Times New Roman" w:hAnsi="Times New Roman" w:cs="Times New Roman"/>
          <w:spacing w:val="-1"/>
          <w:sz w:val="28"/>
          <w:szCs w:val="28"/>
          <w:lang w:eastAsia="hi-IN" w:bidi="hi-IN"/>
        </w:rPr>
        <w:t>регламентах,</w:t>
      </w:r>
      <w:r w:rsidRPr="00C27FB9">
        <w:rPr>
          <w:rFonts w:ascii="Times New Roman" w:eastAsia="Times New Roman" w:hAnsi="Times New Roman" w:cs="Times New Roman"/>
          <w:spacing w:val="16"/>
          <w:sz w:val="28"/>
          <w:szCs w:val="28"/>
          <w:lang w:eastAsia="hi-IN" w:bidi="hi-IN"/>
        </w:rPr>
        <w:t xml:space="preserve"> </w:t>
      </w:r>
      <w:r w:rsidRPr="00C27FB9">
        <w:rPr>
          <w:rFonts w:ascii="Times New Roman" w:eastAsia="Times New Roman" w:hAnsi="Times New Roman" w:cs="Times New Roman"/>
          <w:sz w:val="28"/>
          <w:szCs w:val="28"/>
          <w:lang w:eastAsia="hi-IN" w:bidi="hi-IN"/>
        </w:rPr>
        <w:t>и</w:t>
      </w:r>
      <w:r w:rsidRPr="00C27FB9">
        <w:rPr>
          <w:rFonts w:ascii="Times New Roman" w:eastAsia="Times New Roman" w:hAnsi="Times New Roman" w:cs="Times New Roman"/>
          <w:spacing w:val="71"/>
          <w:sz w:val="28"/>
          <w:szCs w:val="28"/>
          <w:lang w:eastAsia="hi-IN" w:bidi="hi-IN"/>
        </w:rPr>
        <w:t xml:space="preserve"> </w:t>
      </w:r>
      <w:r w:rsidRPr="00C27FB9">
        <w:rPr>
          <w:rFonts w:ascii="Times New Roman" w:eastAsia="Times New Roman" w:hAnsi="Times New Roman" w:cs="Times New Roman"/>
          <w:spacing w:val="-1"/>
          <w:sz w:val="28"/>
          <w:szCs w:val="28"/>
          <w:lang w:eastAsia="hi-IN" w:bidi="hi-IN"/>
        </w:rPr>
        <w:t>разрабатываются</w:t>
      </w:r>
      <w:r w:rsidRPr="00C27FB9">
        <w:rPr>
          <w:rFonts w:ascii="Times New Roman" w:eastAsia="Times New Roman" w:hAnsi="Times New Roman" w:cs="Times New Roman"/>
          <w:sz w:val="28"/>
          <w:szCs w:val="28"/>
          <w:lang w:eastAsia="hi-IN" w:bidi="hi-IN"/>
        </w:rPr>
        <w:t xml:space="preserve"> с</w:t>
      </w:r>
      <w:r w:rsidRPr="00C27FB9">
        <w:rPr>
          <w:rFonts w:ascii="Times New Roman" w:eastAsia="Times New Roman" w:hAnsi="Times New Roman" w:cs="Times New Roman"/>
          <w:spacing w:val="3"/>
          <w:sz w:val="28"/>
          <w:szCs w:val="28"/>
          <w:lang w:eastAsia="hi-IN" w:bidi="hi-IN"/>
        </w:rPr>
        <w:t xml:space="preserve"> </w:t>
      </w:r>
      <w:r w:rsidRPr="00C27FB9">
        <w:rPr>
          <w:rFonts w:ascii="Times New Roman" w:eastAsia="Times New Roman" w:hAnsi="Times New Roman" w:cs="Times New Roman"/>
          <w:spacing w:val="-1"/>
          <w:sz w:val="28"/>
          <w:szCs w:val="28"/>
          <w:lang w:eastAsia="hi-IN" w:bidi="hi-IN"/>
        </w:rPr>
        <w:t>учетом этих</w:t>
      </w:r>
      <w:r w:rsidRPr="00C27FB9">
        <w:rPr>
          <w:rFonts w:ascii="Times New Roman" w:eastAsia="Times New Roman" w:hAnsi="Times New Roman" w:cs="Times New Roman"/>
          <w:spacing w:val="2"/>
          <w:sz w:val="28"/>
          <w:szCs w:val="28"/>
          <w:lang w:eastAsia="hi-IN" w:bidi="hi-IN"/>
        </w:rPr>
        <w:t xml:space="preserve"> </w:t>
      </w:r>
      <w:r w:rsidRPr="00C27FB9">
        <w:rPr>
          <w:rFonts w:ascii="Times New Roman" w:eastAsia="Times New Roman" w:hAnsi="Times New Roman" w:cs="Times New Roman"/>
          <w:spacing w:val="-1"/>
          <w:sz w:val="28"/>
          <w:szCs w:val="28"/>
          <w:lang w:eastAsia="hi-IN" w:bidi="hi-IN"/>
        </w:rPr>
        <w:t>документов.</w:t>
      </w:r>
    </w:p>
    <w:p w:rsidR="005A1FB0" w:rsidRPr="00C27FB9" w:rsidRDefault="005A1FB0" w:rsidP="005A1FB0">
      <w:pPr>
        <w:suppressAutoHyphens/>
        <w:spacing w:after="0" w:line="240" w:lineRule="auto"/>
        <w:ind w:right="-51" w:firstLine="600"/>
        <w:jc w:val="both"/>
        <w:rPr>
          <w:rFonts w:ascii="Times New Roman" w:eastAsia="Times New Roman" w:hAnsi="Times New Roman" w:cs="Times New Roman"/>
          <w:bCs/>
          <w:sz w:val="28"/>
          <w:szCs w:val="28"/>
          <w:lang w:eastAsia="hi-IN" w:bidi="hi-IN"/>
        </w:rPr>
      </w:pPr>
      <w:r w:rsidRPr="00C27FB9">
        <w:rPr>
          <w:rFonts w:ascii="Times New Roman" w:eastAsia="Times New Roman" w:hAnsi="Times New Roman" w:cs="Times New Roman"/>
          <w:sz w:val="28"/>
          <w:szCs w:val="28"/>
          <w:lang w:eastAsia="hi-IN" w:bidi="hi-IN"/>
        </w:rPr>
        <w:lastRenderedPageBreak/>
        <w:t xml:space="preserve"> Местные нормативы не применяются в границах территории объектов культурного наследия (памятников истории и культуры) народов Российской Федерации.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w:t>
      </w:r>
    </w:p>
    <w:p w:rsidR="005A1FB0" w:rsidRPr="00C27FB9" w:rsidRDefault="005A1FB0" w:rsidP="005A1FB0">
      <w:pPr>
        <w:shd w:val="clear" w:color="auto" w:fill="FFFFFF"/>
        <w:suppressAutoHyphens/>
        <w:spacing w:after="0" w:line="240" w:lineRule="auto"/>
        <w:ind w:firstLine="567"/>
        <w:jc w:val="both"/>
        <w:textAlignment w:val="baseline"/>
        <w:rPr>
          <w:rFonts w:ascii="Times New Roman" w:eastAsia="Times New Roman" w:hAnsi="Times New Roman" w:cs="Times New Roman"/>
          <w:color w:val="000000"/>
          <w:sz w:val="28"/>
          <w:szCs w:val="28"/>
          <w:lang w:eastAsia="hi-IN" w:bidi="hi-IN"/>
        </w:rPr>
      </w:pPr>
      <w:r w:rsidRPr="00C27FB9">
        <w:rPr>
          <w:rFonts w:ascii="Times New Roman" w:eastAsia="Times New Roman" w:hAnsi="Times New Roman" w:cs="Times New Roman"/>
          <w:color w:val="000000"/>
          <w:sz w:val="28"/>
          <w:szCs w:val="28"/>
          <w:lang w:eastAsia="hi-IN" w:bidi="hi-IN"/>
        </w:rPr>
        <w:t xml:space="preserve">  Местные нормативы градостроительного проектирования имеют приоритет перед региональными нормативами градостроительного проектирования Ярославской области в случае, если расчетные показатели обеспечения благоприятных условий жизнедеятельности человека, содержащиеся в местных нормативах градостроительного проектирования, выше уровня соответствующих расчетных показателей, содержащихся в региональных нормативах градостроительного проектирования.</w:t>
      </w:r>
    </w:p>
    <w:p w:rsidR="005A1FB0" w:rsidRPr="00C27FB9" w:rsidRDefault="005A1FB0" w:rsidP="005A1FB0">
      <w:pPr>
        <w:shd w:val="clear" w:color="auto" w:fill="FFFFFF"/>
        <w:suppressAutoHyphens/>
        <w:spacing w:after="0" w:line="240" w:lineRule="auto"/>
        <w:ind w:firstLine="567"/>
        <w:jc w:val="both"/>
        <w:textAlignment w:val="baseline"/>
        <w:rPr>
          <w:rFonts w:ascii="Times New Roman" w:eastAsia="Times New Roman" w:hAnsi="Times New Roman" w:cs="Times New Roman"/>
          <w:color w:val="000000"/>
          <w:sz w:val="28"/>
          <w:szCs w:val="28"/>
          <w:lang w:eastAsia="hi-IN" w:bidi="hi-IN"/>
        </w:rPr>
      </w:pPr>
      <w:r w:rsidRPr="00C27FB9">
        <w:rPr>
          <w:rFonts w:ascii="Times New Roman" w:eastAsia="Times New Roman" w:hAnsi="Times New Roman" w:cs="Times New Roman"/>
          <w:color w:val="000000"/>
          <w:sz w:val="28"/>
          <w:szCs w:val="28"/>
          <w:lang w:eastAsia="hi-IN" w:bidi="hi-IN"/>
        </w:rPr>
        <w:t xml:space="preserve">  В случае если расчетные показатели обеспечения благоприятных условий жизнедеятельности человека, предусмотренные настоящими нормативами, окажутся ниже уровня аналогичных расчетных показателей, предусмотренных региональными нормативами градостроительного проектирования, то применяются расчетные показатели региональных нормативов градостроительного проектирования.</w:t>
      </w:r>
    </w:p>
    <w:p w:rsidR="005A1FB0" w:rsidRPr="00C27FB9" w:rsidRDefault="005A1FB0" w:rsidP="005A1FB0">
      <w:pPr>
        <w:shd w:val="clear" w:color="auto" w:fill="FFFFFF"/>
        <w:suppressAutoHyphens/>
        <w:spacing w:after="0" w:line="240" w:lineRule="auto"/>
        <w:ind w:firstLine="567"/>
        <w:jc w:val="both"/>
        <w:textAlignment w:val="baseline"/>
        <w:rPr>
          <w:rFonts w:ascii="Times New Roman" w:eastAsia="Times New Roman" w:hAnsi="Times New Roman" w:cs="Times New Roman"/>
          <w:color w:val="000000"/>
          <w:sz w:val="28"/>
          <w:szCs w:val="28"/>
          <w:lang w:eastAsia="hi-IN" w:bidi="hi-IN"/>
        </w:rPr>
      </w:pPr>
      <w:r w:rsidRPr="00C27FB9">
        <w:rPr>
          <w:rFonts w:ascii="Times New Roman" w:eastAsia="Times New Roman" w:hAnsi="Times New Roman" w:cs="Times New Roman"/>
          <w:color w:val="000000"/>
          <w:sz w:val="28"/>
          <w:szCs w:val="28"/>
          <w:lang w:eastAsia="hi-IN" w:bidi="hi-IN"/>
        </w:rPr>
        <w:t xml:space="preserve">  При отсутствии в местных нормативах градостроительного проектирования расчетных показателей, содержащихся в региональных нормативах градостроительного проектирования, применяются, в случае необходимости, расчетные показатели региональных нормативов градостроительного проектирования.</w:t>
      </w:r>
    </w:p>
    <w:p w:rsidR="005A1FB0" w:rsidRPr="00C27FB9" w:rsidRDefault="005A1FB0" w:rsidP="005A1FB0">
      <w:pPr>
        <w:shd w:val="clear" w:color="auto" w:fill="FFFFFF"/>
        <w:suppressAutoHyphens/>
        <w:spacing w:after="0" w:line="240" w:lineRule="auto"/>
        <w:ind w:firstLine="567"/>
        <w:jc w:val="both"/>
        <w:textAlignment w:val="baseline"/>
        <w:rPr>
          <w:rFonts w:ascii="Times New Roman" w:eastAsia="Times New Roman" w:hAnsi="Times New Roman" w:cs="Times New Roman"/>
          <w:color w:val="000000"/>
          <w:sz w:val="28"/>
          <w:szCs w:val="28"/>
          <w:lang w:eastAsia="hi-IN" w:bidi="hi-IN"/>
        </w:rPr>
      </w:pPr>
    </w:p>
    <w:p w:rsidR="005A1FB0" w:rsidRPr="00C27FB9" w:rsidRDefault="005A1FB0" w:rsidP="005A1FB0">
      <w:pPr>
        <w:shd w:val="clear" w:color="auto" w:fill="FFFFFF"/>
        <w:suppressAutoHyphens/>
        <w:spacing w:after="0" w:line="240" w:lineRule="auto"/>
        <w:ind w:firstLine="567"/>
        <w:jc w:val="center"/>
        <w:textAlignment w:val="baseline"/>
        <w:rPr>
          <w:rFonts w:ascii="Times New Roman" w:eastAsia="Times New Roman" w:hAnsi="Times New Roman" w:cs="Times New Roman"/>
          <w:b/>
          <w:color w:val="000000"/>
          <w:sz w:val="28"/>
          <w:szCs w:val="28"/>
          <w:lang w:eastAsia="hi-IN" w:bidi="hi-IN"/>
        </w:rPr>
      </w:pPr>
      <w:r w:rsidRPr="00C27FB9">
        <w:rPr>
          <w:rFonts w:ascii="Times New Roman" w:eastAsia="Times New Roman" w:hAnsi="Times New Roman" w:cs="Times New Roman"/>
          <w:b/>
          <w:color w:val="000000"/>
          <w:sz w:val="28"/>
          <w:szCs w:val="28"/>
          <w:lang w:eastAsia="hi-IN" w:bidi="hi-IN"/>
        </w:rPr>
        <w:t>Основные правила применения:</w:t>
      </w:r>
    </w:p>
    <w:p w:rsidR="005A1FB0" w:rsidRPr="00C27FB9" w:rsidRDefault="005A1FB0" w:rsidP="005A1FB0">
      <w:pPr>
        <w:shd w:val="clear" w:color="auto" w:fill="FFFFFF"/>
        <w:suppressAutoHyphens/>
        <w:spacing w:after="0" w:line="240" w:lineRule="auto"/>
        <w:ind w:firstLine="567"/>
        <w:jc w:val="center"/>
        <w:textAlignment w:val="baseline"/>
        <w:rPr>
          <w:rFonts w:ascii="Times New Roman" w:eastAsia="Times New Roman" w:hAnsi="Times New Roman" w:cs="Times New Roman"/>
          <w:b/>
          <w:color w:val="000000"/>
          <w:sz w:val="28"/>
          <w:szCs w:val="28"/>
          <w:lang w:eastAsia="hi-IN" w:bidi="hi-IN"/>
        </w:rPr>
      </w:pPr>
    </w:p>
    <w:p w:rsidR="005A1FB0" w:rsidRPr="00C27FB9" w:rsidRDefault="005A1FB0" w:rsidP="005A1FB0">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При разработке планов и программ комплексного социально-экономического развития </w:t>
      </w:r>
      <w:r w:rsidR="00A24966">
        <w:rPr>
          <w:rFonts w:ascii="Times New Roman" w:eastAsia="Times New Roman" w:hAnsi="Times New Roman" w:cs="Times New Roman"/>
          <w:sz w:val="28"/>
          <w:szCs w:val="28"/>
          <w:lang w:eastAsia="hi-IN" w:bidi="hi-IN"/>
        </w:rPr>
        <w:t>Гаврилов-Ямского</w:t>
      </w:r>
      <w:r w:rsidR="00A24966" w:rsidRPr="00C27FB9">
        <w:rPr>
          <w:rFonts w:ascii="Times New Roman" w:eastAsia="Times New Roman" w:hAnsi="Times New Roman" w:cs="Times New Roman"/>
          <w:sz w:val="28"/>
          <w:szCs w:val="28"/>
          <w:lang w:eastAsia="hi-IN" w:bidi="hi-IN"/>
        </w:rPr>
        <w:t xml:space="preserve"> </w:t>
      </w:r>
      <w:r w:rsidRPr="00C27FB9">
        <w:rPr>
          <w:rFonts w:ascii="Times New Roman" w:eastAsia="Times New Roman" w:hAnsi="Times New Roman" w:cs="Times New Roman"/>
          <w:sz w:val="28"/>
          <w:szCs w:val="28"/>
          <w:lang w:eastAsia="hi-IN" w:bidi="hi-IN"/>
        </w:rPr>
        <w:t>муниципального района из основной части Нормативов выбираются планируемые к созданию объекты местного значения  и за счет применения расчетных показателей максимально допустимого уровня территориальной доступности таких объектов для населения района определяются места расположения таких объектов.</w:t>
      </w:r>
    </w:p>
    <w:p w:rsidR="005A1FB0" w:rsidRPr="00C27FB9" w:rsidRDefault="005A1FB0" w:rsidP="005A1FB0">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При подготовке и утверждении схемы территориального планирования, генеральных планов поселений, правил землепользования и застройки, в том числе при внесении изменений в них, осуществляется учет Нормативов в части доведения уровня обеспеченности объектами местного значения населения муниципального района и обоснования места их размещения с учетом максимально допустимого уровня территориальной доступности для населения до расчетных показателей.</w:t>
      </w:r>
    </w:p>
    <w:p w:rsidR="005A1FB0" w:rsidRPr="00C27FB9" w:rsidRDefault="005A1FB0" w:rsidP="005A1FB0">
      <w:pPr>
        <w:suppressAutoHyphens/>
        <w:spacing w:after="0" w:line="240" w:lineRule="auto"/>
        <w:ind w:firstLine="720"/>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При проверке и согласовании документов территориального планирования (схемы территориального планирования района, генеральных планов сельских поселений), документов градостроительного зонирования (правил землепользования и застройки) осуществляется проверка соблюдения положений Нормативов, в том числе учет предельных значений расчетных показателей.  </w:t>
      </w:r>
    </w:p>
    <w:p w:rsidR="005A1FB0" w:rsidRPr="00C27FB9" w:rsidRDefault="005A1FB0" w:rsidP="005A1FB0">
      <w:pPr>
        <w:suppressAutoHyphens/>
        <w:spacing w:after="0" w:line="240" w:lineRule="auto"/>
        <w:ind w:firstLine="720"/>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lastRenderedPageBreak/>
        <w:t>При подготовке и утверждении документации по планировке территории осуществляется учет Нормативов в части соблюдения минимального уровня обеспеченности объектами местного значения населения района и обоснования места их размещения с учетом максимально допустимого уровня территориальной доступности таких объектов для населения муниципального района.</w:t>
      </w:r>
    </w:p>
    <w:p w:rsidR="005A1FB0" w:rsidRPr="00C27FB9" w:rsidRDefault="005A1FB0" w:rsidP="005A1FB0">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проверяется соблюдение положений Нормативов в части соблюдения расчетных показателей.</w:t>
      </w:r>
    </w:p>
    <w:p w:rsidR="005A1FB0" w:rsidRPr="00C27FB9" w:rsidRDefault="005A1FB0" w:rsidP="005A1FB0">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При проведении публичных слушаний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осуществляется доведение до населения основных положений Нормативов подлежащих учету при подготовке документации по планировке территории, осуществление контроля за размещением объектов согласно Нормативам.</w:t>
      </w:r>
    </w:p>
    <w:p w:rsidR="005A1FB0" w:rsidRPr="00C27FB9" w:rsidRDefault="005A1FB0" w:rsidP="005A1FB0">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При осуществлении контроля за соблюдением органами местного самоуправления законодательства о градостроительной деятельности на территории </w:t>
      </w:r>
      <w:r w:rsidR="00CB7D70">
        <w:rPr>
          <w:rFonts w:ascii="Times New Roman" w:eastAsia="Times New Roman" w:hAnsi="Times New Roman" w:cs="Times New Roman"/>
          <w:sz w:val="28"/>
          <w:szCs w:val="28"/>
          <w:lang w:eastAsia="hi-IN" w:bidi="hi-IN"/>
        </w:rPr>
        <w:t>Гаврилов-Ямского</w:t>
      </w:r>
      <w:r w:rsidRPr="00C27FB9">
        <w:rPr>
          <w:rFonts w:ascii="Times New Roman" w:eastAsia="Times New Roman" w:hAnsi="Times New Roman" w:cs="Times New Roman"/>
          <w:sz w:val="28"/>
          <w:szCs w:val="28"/>
          <w:lang w:eastAsia="hi-IN" w:bidi="hi-IN"/>
        </w:rPr>
        <w:t xml:space="preserve"> муниципального района проверяется, в т.ч и соблюдение требования применения расчетных показателей не ниже утвержденных региональными нормативами градостроительного проектирования предельных значений в случае установления таковых согласно п.2 ст.29.2 Градостроительного кодекса.</w:t>
      </w:r>
    </w:p>
    <w:p w:rsidR="005A1FB0" w:rsidRDefault="005A1FB0" w:rsidP="005A1FB0">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муниципального района, иными объектами местного значения муниципального района населения </w:t>
      </w:r>
      <w:r w:rsidR="00A24966">
        <w:rPr>
          <w:rFonts w:ascii="Times New Roman" w:eastAsia="Times New Roman" w:hAnsi="Times New Roman" w:cs="Times New Roman"/>
          <w:sz w:val="28"/>
          <w:szCs w:val="28"/>
          <w:lang w:eastAsia="hi-IN" w:bidi="hi-IN"/>
        </w:rPr>
        <w:t>Гаврилов-Ямского</w:t>
      </w:r>
      <w:r>
        <w:rPr>
          <w:rFonts w:ascii="Times New Roman" w:eastAsia="Times New Roman" w:hAnsi="Times New Roman" w:cs="Times New Roman"/>
          <w:sz w:val="28"/>
          <w:szCs w:val="28"/>
          <w:lang w:eastAsia="hi-IN" w:bidi="hi-IN"/>
        </w:rPr>
        <w:t xml:space="preserve"> </w:t>
      </w:r>
      <w:r w:rsidRPr="00C27FB9">
        <w:rPr>
          <w:rFonts w:ascii="Times New Roman" w:eastAsia="Times New Roman" w:hAnsi="Times New Roman" w:cs="Times New Roman"/>
          <w:sz w:val="28"/>
          <w:szCs w:val="28"/>
          <w:lang w:eastAsia="hi-IN" w:bidi="hi-IN"/>
        </w:rPr>
        <w:t xml:space="preserve">муниципального района и расчетных показателей максимально допустимого уровня территориальной доступности таких объектов для населения </w:t>
      </w:r>
      <w:r w:rsidR="00A24966">
        <w:rPr>
          <w:rFonts w:ascii="Times New Roman" w:eastAsia="Times New Roman" w:hAnsi="Times New Roman" w:cs="Times New Roman"/>
          <w:sz w:val="28"/>
          <w:szCs w:val="28"/>
          <w:lang w:eastAsia="hi-IN" w:bidi="hi-IN"/>
        </w:rPr>
        <w:t>Гаврилов-Ямского</w:t>
      </w:r>
      <w:r w:rsidR="00A24966" w:rsidRPr="00C27FB9">
        <w:rPr>
          <w:rFonts w:ascii="Times New Roman" w:eastAsia="Times New Roman" w:hAnsi="Times New Roman" w:cs="Times New Roman"/>
          <w:sz w:val="28"/>
          <w:szCs w:val="28"/>
          <w:lang w:eastAsia="hi-IN" w:bidi="hi-IN"/>
        </w:rPr>
        <w:t xml:space="preserve"> </w:t>
      </w:r>
      <w:r w:rsidRPr="00C27FB9">
        <w:rPr>
          <w:rFonts w:ascii="Times New Roman" w:eastAsia="Times New Roman" w:hAnsi="Times New Roman" w:cs="Times New Roman"/>
          <w:sz w:val="28"/>
          <w:szCs w:val="28"/>
          <w:lang w:eastAsia="hi-IN" w:bidi="hi-IN"/>
        </w:rPr>
        <w:t>муниципального района проверяется соблюдение положений Нормативов, соблюдение расчетных показателей.</w:t>
      </w:r>
    </w:p>
    <w:p w:rsidR="00A172D1" w:rsidRDefault="00A172D1" w:rsidP="005A1FB0">
      <w:pPr>
        <w:suppressAutoHyphens/>
        <w:spacing w:after="0" w:line="240" w:lineRule="auto"/>
        <w:jc w:val="both"/>
        <w:rPr>
          <w:rFonts w:ascii="Times New Roman" w:eastAsia="Times New Roman" w:hAnsi="Times New Roman" w:cs="Times New Roman"/>
          <w:sz w:val="28"/>
          <w:szCs w:val="28"/>
          <w:lang w:eastAsia="hi-IN" w:bidi="hi-IN"/>
        </w:rPr>
      </w:pPr>
    </w:p>
    <w:p w:rsidR="00A172D1" w:rsidRDefault="00A172D1" w:rsidP="005A1FB0">
      <w:pPr>
        <w:suppressAutoHyphens/>
        <w:spacing w:after="0" w:line="240" w:lineRule="auto"/>
        <w:jc w:val="both"/>
        <w:rPr>
          <w:rFonts w:ascii="Times New Roman" w:eastAsia="Times New Roman" w:hAnsi="Times New Roman" w:cs="Times New Roman"/>
          <w:sz w:val="28"/>
          <w:szCs w:val="28"/>
          <w:lang w:eastAsia="hi-IN" w:bidi="hi-IN"/>
        </w:rPr>
      </w:pPr>
    </w:p>
    <w:p w:rsidR="00A172D1" w:rsidRDefault="00A172D1" w:rsidP="005A1FB0">
      <w:pPr>
        <w:suppressAutoHyphens/>
        <w:spacing w:after="0" w:line="240" w:lineRule="auto"/>
        <w:jc w:val="both"/>
        <w:rPr>
          <w:rFonts w:ascii="Times New Roman" w:eastAsia="Times New Roman" w:hAnsi="Times New Roman" w:cs="Times New Roman"/>
          <w:sz w:val="28"/>
          <w:szCs w:val="28"/>
          <w:lang w:eastAsia="hi-IN" w:bidi="hi-IN"/>
        </w:rPr>
      </w:pPr>
    </w:p>
    <w:p w:rsidR="00A172D1" w:rsidRDefault="00A172D1" w:rsidP="005A1FB0">
      <w:pPr>
        <w:suppressAutoHyphens/>
        <w:spacing w:after="0" w:line="240" w:lineRule="auto"/>
        <w:jc w:val="both"/>
        <w:rPr>
          <w:rFonts w:ascii="Times New Roman" w:eastAsia="Times New Roman" w:hAnsi="Times New Roman" w:cs="Times New Roman"/>
          <w:sz w:val="28"/>
          <w:szCs w:val="28"/>
          <w:lang w:eastAsia="hi-IN" w:bidi="hi-IN"/>
        </w:rPr>
      </w:pPr>
    </w:p>
    <w:p w:rsidR="00A172D1" w:rsidRPr="00C27FB9" w:rsidRDefault="00A172D1" w:rsidP="005A1FB0">
      <w:pPr>
        <w:suppressAutoHyphens/>
        <w:spacing w:after="0" w:line="240" w:lineRule="auto"/>
        <w:jc w:val="both"/>
        <w:rPr>
          <w:rFonts w:ascii="Times New Roman" w:eastAsia="Times New Roman" w:hAnsi="Times New Roman" w:cs="Times New Roman"/>
          <w:sz w:val="28"/>
          <w:szCs w:val="28"/>
          <w:lang w:eastAsia="hi-IN" w:bidi="hi-IN"/>
        </w:rPr>
      </w:pPr>
    </w:p>
    <w:p w:rsidR="005A1FB0" w:rsidRDefault="005A1FB0" w:rsidP="005A1FB0">
      <w:pPr>
        <w:suppressAutoHyphens/>
        <w:spacing w:after="0" w:line="240" w:lineRule="auto"/>
        <w:jc w:val="both"/>
        <w:rPr>
          <w:rFonts w:ascii="Times New Roman" w:eastAsia="Times New Roman" w:hAnsi="Times New Roman" w:cs="Times New Roman"/>
          <w:color w:val="0000FF"/>
          <w:sz w:val="20"/>
          <w:szCs w:val="20"/>
          <w:lang w:eastAsia="hi-IN" w:bidi="hi-IN"/>
        </w:rPr>
      </w:pPr>
    </w:p>
    <w:p w:rsidR="00260DB2" w:rsidRDefault="00260DB2" w:rsidP="005A1FB0">
      <w:pPr>
        <w:suppressAutoHyphens/>
        <w:spacing w:after="0" w:line="240" w:lineRule="auto"/>
        <w:jc w:val="both"/>
        <w:rPr>
          <w:rFonts w:ascii="Times New Roman" w:eastAsia="Times New Roman" w:hAnsi="Times New Roman" w:cs="Times New Roman"/>
          <w:color w:val="0000FF"/>
          <w:sz w:val="20"/>
          <w:szCs w:val="20"/>
          <w:lang w:eastAsia="hi-IN" w:bidi="hi-IN"/>
        </w:rPr>
      </w:pPr>
    </w:p>
    <w:p w:rsidR="00260DB2" w:rsidRDefault="00260DB2" w:rsidP="005A1FB0">
      <w:pPr>
        <w:suppressAutoHyphens/>
        <w:spacing w:after="0" w:line="240" w:lineRule="auto"/>
        <w:jc w:val="both"/>
        <w:rPr>
          <w:rFonts w:ascii="Times New Roman" w:eastAsia="Times New Roman" w:hAnsi="Times New Roman" w:cs="Times New Roman"/>
          <w:color w:val="0000FF"/>
          <w:sz w:val="20"/>
          <w:szCs w:val="20"/>
          <w:lang w:eastAsia="hi-IN" w:bidi="hi-IN"/>
        </w:rPr>
      </w:pPr>
    </w:p>
    <w:p w:rsidR="00260DB2" w:rsidRDefault="00260DB2" w:rsidP="005A1FB0">
      <w:pPr>
        <w:suppressAutoHyphens/>
        <w:spacing w:after="0" w:line="240" w:lineRule="auto"/>
        <w:jc w:val="both"/>
        <w:rPr>
          <w:rFonts w:ascii="Times New Roman" w:eastAsia="Times New Roman" w:hAnsi="Times New Roman" w:cs="Times New Roman"/>
          <w:color w:val="0000FF"/>
          <w:sz w:val="20"/>
          <w:szCs w:val="20"/>
          <w:lang w:eastAsia="hi-IN" w:bidi="hi-IN"/>
        </w:rPr>
      </w:pPr>
    </w:p>
    <w:p w:rsidR="00260DB2" w:rsidRDefault="00260DB2" w:rsidP="005A1FB0">
      <w:pPr>
        <w:suppressAutoHyphens/>
        <w:spacing w:after="0" w:line="240" w:lineRule="auto"/>
        <w:jc w:val="both"/>
        <w:rPr>
          <w:rFonts w:ascii="Times New Roman" w:eastAsia="Times New Roman" w:hAnsi="Times New Roman" w:cs="Times New Roman"/>
          <w:color w:val="0000FF"/>
          <w:sz w:val="20"/>
          <w:szCs w:val="20"/>
          <w:lang w:eastAsia="hi-IN" w:bidi="hi-IN"/>
        </w:rPr>
      </w:pPr>
    </w:p>
    <w:p w:rsidR="006A1D88" w:rsidRDefault="006A1D88" w:rsidP="005A1FB0">
      <w:pPr>
        <w:suppressAutoHyphens/>
        <w:spacing w:after="0" w:line="240" w:lineRule="auto"/>
        <w:jc w:val="both"/>
        <w:rPr>
          <w:rFonts w:ascii="Times New Roman" w:eastAsia="Times New Roman" w:hAnsi="Times New Roman" w:cs="Times New Roman"/>
          <w:color w:val="0000FF"/>
          <w:sz w:val="20"/>
          <w:szCs w:val="20"/>
          <w:lang w:eastAsia="hi-IN" w:bidi="hi-IN"/>
        </w:rPr>
      </w:pPr>
    </w:p>
    <w:p w:rsidR="00260DB2" w:rsidRDefault="00260DB2" w:rsidP="005A1FB0">
      <w:pPr>
        <w:suppressAutoHyphens/>
        <w:spacing w:after="0" w:line="240" w:lineRule="auto"/>
        <w:jc w:val="both"/>
        <w:rPr>
          <w:rFonts w:ascii="Times New Roman" w:eastAsia="Times New Roman" w:hAnsi="Times New Roman" w:cs="Times New Roman"/>
          <w:color w:val="0000FF"/>
          <w:sz w:val="20"/>
          <w:szCs w:val="20"/>
          <w:lang w:eastAsia="hi-IN" w:bidi="hi-IN"/>
        </w:rPr>
      </w:pPr>
    </w:p>
    <w:p w:rsidR="00260DB2" w:rsidRDefault="00260DB2" w:rsidP="005A1FB0">
      <w:pPr>
        <w:suppressAutoHyphens/>
        <w:spacing w:after="0" w:line="240" w:lineRule="auto"/>
        <w:jc w:val="both"/>
        <w:rPr>
          <w:rFonts w:ascii="Times New Roman" w:eastAsia="Times New Roman" w:hAnsi="Times New Roman" w:cs="Times New Roman"/>
          <w:color w:val="0000FF"/>
          <w:sz w:val="20"/>
          <w:szCs w:val="20"/>
          <w:lang w:eastAsia="hi-IN" w:bidi="hi-IN"/>
        </w:rPr>
      </w:pPr>
    </w:p>
    <w:p w:rsidR="00260DB2" w:rsidRDefault="00260DB2" w:rsidP="005A1FB0">
      <w:pPr>
        <w:suppressAutoHyphens/>
        <w:spacing w:after="0" w:line="240" w:lineRule="auto"/>
        <w:jc w:val="both"/>
        <w:rPr>
          <w:rFonts w:ascii="Times New Roman" w:eastAsia="Times New Roman" w:hAnsi="Times New Roman" w:cs="Times New Roman"/>
          <w:color w:val="0000FF"/>
          <w:sz w:val="20"/>
          <w:szCs w:val="20"/>
          <w:lang w:eastAsia="hi-IN" w:bidi="hi-IN"/>
        </w:rPr>
      </w:pPr>
    </w:p>
    <w:p w:rsidR="00260DB2" w:rsidRPr="00C27FB9" w:rsidRDefault="00260DB2" w:rsidP="005A1FB0">
      <w:pPr>
        <w:suppressAutoHyphens/>
        <w:spacing w:after="0" w:line="240" w:lineRule="auto"/>
        <w:jc w:val="both"/>
        <w:rPr>
          <w:rFonts w:ascii="Times New Roman" w:eastAsia="Times New Roman" w:hAnsi="Times New Roman" w:cs="Times New Roman"/>
          <w:color w:val="0000FF"/>
          <w:sz w:val="20"/>
          <w:szCs w:val="20"/>
          <w:lang w:eastAsia="hi-IN" w:bidi="hi-IN"/>
        </w:rPr>
      </w:pPr>
    </w:p>
    <w:p w:rsidR="006C71BA" w:rsidRPr="006C71BA" w:rsidRDefault="006C71BA" w:rsidP="006C71BA">
      <w:pPr>
        <w:jc w:val="center"/>
        <w:rPr>
          <w:rFonts w:ascii="Times New Roman" w:hAnsi="Times New Roman" w:cs="Times New Roman"/>
          <w:b/>
          <w:sz w:val="28"/>
          <w:szCs w:val="28"/>
        </w:rPr>
      </w:pPr>
      <w:r w:rsidRPr="006C71BA">
        <w:rPr>
          <w:rFonts w:ascii="Times New Roman" w:hAnsi="Times New Roman" w:cs="Times New Roman"/>
          <w:b/>
          <w:sz w:val="28"/>
          <w:szCs w:val="28"/>
        </w:rPr>
        <w:t xml:space="preserve"> ТЕРМИНЫ И ОПРЕДЕЛЕНИЯ </w:t>
      </w:r>
    </w:p>
    <w:p w:rsidR="006C71BA" w:rsidRPr="006C71BA" w:rsidRDefault="006C71BA" w:rsidP="006C71BA">
      <w:pPr>
        <w:jc w:val="center"/>
        <w:rPr>
          <w:rFonts w:ascii="Times New Roman" w:hAnsi="Times New Roman" w:cs="Times New Roman"/>
          <w:b/>
          <w:sz w:val="28"/>
          <w:szCs w:val="28"/>
        </w:rPr>
      </w:pPr>
    </w:p>
    <w:p w:rsidR="006C71BA" w:rsidRPr="006C71BA" w:rsidRDefault="006C71BA" w:rsidP="006C71BA">
      <w:pPr>
        <w:pStyle w:val="af0"/>
        <w:spacing w:before="0" w:after="0"/>
        <w:jc w:val="both"/>
        <w:rPr>
          <w:sz w:val="28"/>
          <w:szCs w:val="28"/>
          <w:lang w:val="ru-RU"/>
        </w:rPr>
      </w:pPr>
      <w:r w:rsidRPr="006C71BA">
        <w:rPr>
          <w:lang w:val="ru-RU"/>
        </w:rPr>
        <w:t xml:space="preserve">           </w:t>
      </w:r>
      <w:r w:rsidRPr="006C71BA">
        <w:rPr>
          <w:sz w:val="28"/>
          <w:szCs w:val="28"/>
          <w:lang w:val="ru-RU"/>
        </w:rPr>
        <w:t>Наряду с понятиями и определениями в значениях, соответствующих Градостроительному кодексу  РФ, в настоящих Нормативах также используются следующие понятия:</w:t>
      </w:r>
      <w:r w:rsidRPr="006C71BA">
        <w:rPr>
          <w:sz w:val="28"/>
          <w:szCs w:val="28"/>
        </w:rPr>
        <w:t> </w:t>
      </w:r>
      <w:r w:rsidRPr="006C71BA">
        <w:rPr>
          <w:sz w:val="28"/>
          <w:szCs w:val="28"/>
          <w:lang w:val="ru-RU"/>
        </w:rPr>
        <w:t xml:space="preserve"> </w:t>
      </w:r>
    </w:p>
    <w:p w:rsidR="006C71BA" w:rsidRPr="006C71BA" w:rsidRDefault="006C71BA" w:rsidP="006C71BA">
      <w:pPr>
        <w:pStyle w:val="af0"/>
        <w:spacing w:before="0" w:after="0"/>
        <w:jc w:val="both"/>
        <w:rPr>
          <w:sz w:val="28"/>
          <w:szCs w:val="28"/>
          <w:lang w:val="ru-RU"/>
        </w:rPr>
      </w:pPr>
      <w:r w:rsidRPr="006C71BA">
        <w:rPr>
          <w:b/>
          <w:sz w:val="28"/>
          <w:szCs w:val="28"/>
          <w:lang w:val="ru-RU"/>
        </w:rPr>
        <w:t xml:space="preserve">    Автомобильная дорога</w:t>
      </w:r>
      <w:r w:rsidRPr="006C71BA">
        <w:rPr>
          <w:sz w:val="28"/>
          <w:szCs w:val="28"/>
          <w:lang w:val="ru-RU"/>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6C71BA" w:rsidRPr="006C71BA" w:rsidRDefault="006C71BA" w:rsidP="006C71BA">
      <w:pPr>
        <w:jc w:val="both"/>
        <w:rPr>
          <w:rFonts w:ascii="Times New Roman" w:hAnsi="Times New Roman" w:cs="Times New Roman"/>
          <w:sz w:val="28"/>
          <w:szCs w:val="28"/>
        </w:rPr>
      </w:pPr>
      <w:r w:rsidRPr="006C71BA">
        <w:rPr>
          <w:rFonts w:ascii="Times New Roman" w:hAnsi="Times New Roman" w:cs="Times New Roman"/>
          <w:b/>
          <w:sz w:val="28"/>
          <w:szCs w:val="28"/>
        </w:rPr>
        <w:t xml:space="preserve">          Градостроительная деятельность</w:t>
      </w:r>
      <w:r w:rsidRPr="006C71BA">
        <w:rPr>
          <w:rFonts w:ascii="Times New Roman" w:hAnsi="Times New Roman" w:cs="Times New Roman"/>
          <w:sz w:val="28"/>
          <w:szCs w:val="28"/>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6C71BA" w:rsidRPr="006C71BA" w:rsidRDefault="006C71BA" w:rsidP="006C71BA">
      <w:pPr>
        <w:jc w:val="both"/>
        <w:rPr>
          <w:rFonts w:ascii="Times New Roman" w:hAnsi="Times New Roman" w:cs="Times New Roman"/>
          <w:sz w:val="28"/>
          <w:szCs w:val="28"/>
        </w:rPr>
      </w:pPr>
      <w:r w:rsidRPr="006C71BA">
        <w:rPr>
          <w:rFonts w:ascii="Times New Roman" w:hAnsi="Times New Roman" w:cs="Times New Roman"/>
          <w:b/>
          <w:sz w:val="28"/>
          <w:szCs w:val="28"/>
        </w:rPr>
        <w:t xml:space="preserve">          Градостроительная документация</w:t>
      </w:r>
      <w:r w:rsidRPr="006C71BA">
        <w:rPr>
          <w:rFonts w:ascii="Times New Roman" w:hAnsi="Times New Roman" w:cs="Times New Roman"/>
          <w:sz w:val="28"/>
          <w:szCs w:val="28"/>
        </w:rPr>
        <w:t>, документы градостроительного проектирования – документы территориального планирования и градостроительного зонирования, документация по планировке территорий (проекты планировки территории, проекты межевания территории и градостроительные планы земельных участков);</w:t>
      </w:r>
    </w:p>
    <w:p w:rsidR="006C71BA" w:rsidRPr="006C71BA" w:rsidRDefault="006C71BA" w:rsidP="006C71BA">
      <w:pPr>
        <w:jc w:val="both"/>
        <w:rPr>
          <w:rFonts w:ascii="Times New Roman" w:hAnsi="Times New Roman" w:cs="Times New Roman"/>
          <w:sz w:val="28"/>
          <w:szCs w:val="28"/>
        </w:rPr>
      </w:pPr>
      <w:r w:rsidRPr="006C71BA">
        <w:rPr>
          <w:rFonts w:ascii="Times New Roman" w:hAnsi="Times New Roman" w:cs="Times New Roman"/>
          <w:b/>
          <w:sz w:val="28"/>
          <w:szCs w:val="28"/>
        </w:rPr>
        <w:t xml:space="preserve">          Земельный участок</w:t>
      </w:r>
      <w:r w:rsidRPr="006C71BA">
        <w:rPr>
          <w:rFonts w:ascii="Times New Roman" w:hAnsi="Times New Roman" w:cs="Times New Roman"/>
          <w:sz w:val="28"/>
          <w:szCs w:val="28"/>
        </w:rPr>
        <w:t xml:space="preserve"> –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rsidR="006C71BA" w:rsidRPr="006C71BA" w:rsidRDefault="006C71BA" w:rsidP="006C71BA">
      <w:pPr>
        <w:jc w:val="both"/>
        <w:rPr>
          <w:rFonts w:ascii="Times New Roman" w:hAnsi="Times New Roman" w:cs="Times New Roman"/>
          <w:sz w:val="28"/>
          <w:szCs w:val="28"/>
        </w:rPr>
      </w:pPr>
      <w:r w:rsidRPr="006C71BA">
        <w:rPr>
          <w:rFonts w:ascii="Times New Roman" w:hAnsi="Times New Roman" w:cs="Times New Roman"/>
          <w:b/>
          <w:sz w:val="28"/>
          <w:szCs w:val="28"/>
        </w:rPr>
        <w:t xml:space="preserve">          Красные линии</w:t>
      </w:r>
      <w:r w:rsidRPr="006C71BA">
        <w:rPr>
          <w:rFonts w:ascii="Times New Roman" w:hAnsi="Times New Roman" w:cs="Times New Roman"/>
          <w:sz w:val="28"/>
          <w:szCs w:val="28"/>
        </w:rPr>
        <w:t xml:space="preserve"> – линии, которые обозначают существующие, планируемые (изменяемые, вновь образуемые) границы территорий общего </w:t>
      </w:r>
      <w:r w:rsidRPr="006C71BA">
        <w:rPr>
          <w:rFonts w:ascii="Times New Roman" w:hAnsi="Times New Roman" w:cs="Times New Roman"/>
          <w:sz w:val="28"/>
          <w:szCs w:val="28"/>
        </w:rPr>
        <w:lastRenderedPageBreak/>
        <w:t>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(линейные объекты);</w:t>
      </w:r>
    </w:p>
    <w:p w:rsidR="006C71BA" w:rsidRPr="006C71BA" w:rsidRDefault="006C71BA" w:rsidP="006C71BA">
      <w:pPr>
        <w:jc w:val="both"/>
        <w:rPr>
          <w:rFonts w:ascii="Times New Roman" w:hAnsi="Times New Roman" w:cs="Times New Roman"/>
          <w:sz w:val="28"/>
          <w:szCs w:val="28"/>
        </w:rPr>
      </w:pPr>
      <w:r w:rsidRPr="006C71BA">
        <w:rPr>
          <w:rFonts w:ascii="Times New Roman" w:hAnsi="Times New Roman" w:cs="Times New Roman"/>
          <w:b/>
          <w:sz w:val="28"/>
          <w:szCs w:val="28"/>
        </w:rPr>
        <w:t xml:space="preserve">         Магистральные инженерные сети</w:t>
      </w:r>
      <w:r w:rsidRPr="006C71BA">
        <w:rPr>
          <w:rFonts w:ascii="Times New Roman" w:hAnsi="Times New Roman" w:cs="Times New Roman"/>
          <w:sz w:val="28"/>
          <w:szCs w:val="28"/>
        </w:rPr>
        <w:t xml:space="preserve"> - инженерные сети, транспортирующие транзитом продукт (ресурс) от места добычи или производства к местам учета и распределения, прокладываемые, как правило, в границах красных линий улиц, дорог и проездов. К местам учета и распределения продукта относятся повысительные водопроводные насосные станции, газораспределительные пункты, тепловая насосная станция, центральный тепловой пункт, понизительные подстанции 35-110/15-10 кВ;</w:t>
      </w:r>
    </w:p>
    <w:p w:rsidR="006C71BA" w:rsidRPr="006C71BA" w:rsidRDefault="006C71BA" w:rsidP="006C71BA">
      <w:pPr>
        <w:jc w:val="both"/>
        <w:rPr>
          <w:rFonts w:ascii="Times New Roman" w:hAnsi="Times New Roman" w:cs="Times New Roman"/>
          <w:sz w:val="28"/>
          <w:szCs w:val="28"/>
        </w:rPr>
      </w:pPr>
      <w:r w:rsidRPr="006C71BA">
        <w:rPr>
          <w:rFonts w:ascii="Times New Roman" w:hAnsi="Times New Roman" w:cs="Times New Roman"/>
          <w:sz w:val="28"/>
          <w:szCs w:val="28"/>
        </w:rPr>
        <w:t xml:space="preserve">          </w:t>
      </w:r>
      <w:r w:rsidRPr="006C71BA">
        <w:rPr>
          <w:rFonts w:ascii="Times New Roman" w:hAnsi="Times New Roman" w:cs="Times New Roman"/>
          <w:b/>
          <w:sz w:val="28"/>
          <w:szCs w:val="28"/>
        </w:rPr>
        <w:t>Максимально допустимое расстояние</w:t>
      </w:r>
      <w:r w:rsidRPr="006C71BA">
        <w:rPr>
          <w:rFonts w:ascii="Times New Roman" w:hAnsi="Times New Roman" w:cs="Times New Roman"/>
          <w:sz w:val="28"/>
          <w:szCs w:val="28"/>
        </w:rPr>
        <w:t xml:space="preserve"> – наибольшее расстояние по уличной сети дорог населенного пункта или производственного объекта от пожарного депо до объекта предполагаемого пожара, при котором гарантируется достижение соответствующей цели выезда оперативного подразделения пожарной охраны на пожар;</w:t>
      </w:r>
    </w:p>
    <w:p w:rsidR="006C71BA" w:rsidRPr="006C71BA" w:rsidRDefault="006C71BA" w:rsidP="006C71BA">
      <w:pPr>
        <w:jc w:val="both"/>
        <w:rPr>
          <w:rFonts w:ascii="Times New Roman" w:hAnsi="Times New Roman" w:cs="Times New Roman"/>
          <w:sz w:val="28"/>
          <w:szCs w:val="28"/>
        </w:rPr>
      </w:pPr>
      <w:r w:rsidRPr="006C71BA">
        <w:rPr>
          <w:rFonts w:ascii="Times New Roman" w:hAnsi="Times New Roman" w:cs="Times New Roman"/>
          <w:sz w:val="28"/>
          <w:szCs w:val="28"/>
        </w:rPr>
        <w:t xml:space="preserve">          </w:t>
      </w:r>
      <w:r w:rsidRPr="006C71BA">
        <w:rPr>
          <w:rFonts w:ascii="Times New Roman" w:hAnsi="Times New Roman" w:cs="Times New Roman"/>
          <w:b/>
          <w:sz w:val="28"/>
          <w:szCs w:val="28"/>
        </w:rPr>
        <w:t>Место дислокации подразделения пожарной охраны</w:t>
      </w:r>
      <w:r w:rsidRPr="006C71BA">
        <w:rPr>
          <w:rFonts w:ascii="Times New Roman" w:hAnsi="Times New Roman" w:cs="Times New Roman"/>
          <w:sz w:val="28"/>
          <w:szCs w:val="28"/>
        </w:rPr>
        <w:t xml:space="preserve"> – место на территории населенного пункта или производственного объекта, на котором следует расположить (расположено) пожарное депо;</w:t>
      </w:r>
    </w:p>
    <w:p w:rsidR="006C71BA" w:rsidRPr="006C71BA" w:rsidRDefault="006C71BA" w:rsidP="006C71BA">
      <w:pPr>
        <w:jc w:val="both"/>
        <w:rPr>
          <w:rFonts w:ascii="Times New Roman" w:hAnsi="Times New Roman" w:cs="Times New Roman"/>
          <w:sz w:val="28"/>
          <w:szCs w:val="28"/>
        </w:rPr>
      </w:pPr>
      <w:r w:rsidRPr="006C71BA">
        <w:rPr>
          <w:rFonts w:ascii="Times New Roman" w:hAnsi="Times New Roman" w:cs="Times New Roman"/>
          <w:b/>
          <w:sz w:val="28"/>
          <w:szCs w:val="28"/>
        </w:rPr>
        <w:t xml:space="preserve">          Нормативы градостроительного проектирования муниципального района</w:t>
      </w:r>
      <w:r w:rsidRPr="006C71BA">
        <w:rPr>
          <w:rFonts w:ascii="Times New Roman" w:hAnsi="Times New Roman" w:cs="Times New Roman"/>
          <w:sz w:val="28"/>
          <w:szCs w:val="28"/>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6C71BA" w:rsidRPr="006C71BA" w:rsidRDefault="006C71BA" w:rsidP="006C71BA">
      <w:pPr>
        <w:jc w:val="both"/>
        <w:rPr>
          <w:rFonts w:ascii="Times New Roman" w:hAnsi="Times New Roman" w:cs="Times New Roman"/>
          <w:sz w:val="28"/>
          <w:szCs w:val="28"/>
        </w:rPr>
      </w:pPr>
      <w:r w:rsidRPr="006C71BA">
        <w:rPr>
          <w:rFonts w:ascii="Times New Roman" w:hAnsi="Times New Roman" w:cs="Times New Roman"/>
          <w:b/>
          <w:sz w:val="28"/>
          <w:szCs w:val="28"/>
        </w:rPr>
        <w:t xml:space="preserve">         Объект капитального строительства</w:t>
      </w:r>
      <w:r w:rsidRPr="006C71BA">
        <w:rPr>
          <w:rFonts w:ascii="Times New Roman" w:hAnsi="Times New Roman" w:cs="Times New Roman"/>
          <w:sz w:val="28"/>
          <w:szCs w:val="28"/>
        </w:rPr>
        <w:t xml:space="preserve"> –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6C71BA" w:rsidRPr="006C71BA" w:rsidRDefault="006C71BA" w:rsidP="006C71BA">
      <w:pPr>
        <w:jc w:val="both"/>
        <w:rPr>
          <w:rFonts w:ascii="Times New Roman" w:hAnsi="Times New Roman" w:cs="Times New Roman"/>
          <w:sz w:val="28"/>
          <w:szCs w:val="28"/>
        </w:rPr>
      </w:pPr>
      <w:r w:rsidRPr="006C71BA">
        <w:rPr>
          <w:rFonts w:ascii="Times New Roman" w:hAnsi="Times New Roman" w:cs="Times New Roman"/>
          <w:b/>
          <w:sz w:val="28"/>
          <w:szCs w:val="28"/>
        </w:rPr>
        <w:t xml:space="preserve">         Объекты местного значения</w:t>
      </w:r>
      <w:r w:rsidRPr="006C71BA">
        <w:rPr>
          <w:rFonts w:ascii="Times New Roman" w:hAnsi="Times New Roman" w:cs="Times New Roman"/>
          <w:sz w:val="28"/>
          <w:szCs w:val="28"/>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w:t>
      </w:r>
      <w:r w:rsidRPr="006C71BA">
        <w:rPr>
          <w:rFonts w:ascii="Times New Roman" w:hAnsi="Times New Roman" w:cs="Times New Roman"/>
          <w:sz w:val="28"/>
          <w:szCs w:val="28"/>
        </w:rPr>
        <w:lastRenderedPageBreak/>
        <w:t>экономическое развитие муниципальных районов, поселений, городских округов;</w:t>
      </w:r>
    </w:p>
    <w:p w:rsidR="006C71BA" w:rsidRPr="006C71BA" w:rsidRDefault="006C71BA" w:rsidP="006C71BA">
      <w:pPr>
        <w:jc w:val="both"/>
        <w:rPr>
          <w:rFonts w:ascii="Times New Roman" w:hAnsi="Times New Roman" w:cs="Times New Roman"/>
          <w:sz w:val="28"/>
          <w:szCs w:val="28"/>
        </w:rPr>
      </w:pPr>
      <w:r w:rsidRPr="006C71BA">
        <w:rPr>
          <w:rFonts w:ascii="Times New Roman" w:hAnsi="Times New Roman" w:cs="Times New Roman"/>
          <w:b/>
          <w:sz w:val="28"/>
          <w:szCs w:val="28"/>
        </w:rPr>
        <w:t xml:space="preserve">         Парковка (парковочное место)</w:t>
      </w:r>
      <w:r w:rsidRPr="006C71BA">
        <w:rPr>
          <w:rFonts w:ascii="Times New Roman" w:hAnsi="Times New Roman" w:cs="Times New Roman"/>
          <w:sz w:val="28"/>
          <w:szCs w:val="28"/>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6C71BA" w:rsidRPr="006C71BA" w:rsidRDefault="006C71BA" w:rsidP="006C71BA">
      <w:pPr>
        <w:ind w:firstLine="709"/>
        <w:jc w:val="both"/>
        <w:rPr>
          <w:rFonts w:ascii="Times New Roman" w:hAnsi="Times New Roman" w:cs="Times New Roman"/>
          <w:sz w:val="28"/>
          <w:szCs w:val="28"/>
        </w:rPr>
      </w:pPr>
      <w:r w:rsidRPr="006C71BA">
        <w:rPr>
          <w:rFonts w:ascii="Times New Roman" w:hAnsi="Times New Roman" w:cs="Times New Roman"/>
          <w:b/>
          <w:sz w:val="28"/>
          <w:szCs w:val="28"/>
        </w:rPr>
        <w:t xml:space="preserve">Планировка территории </w:t>
      </w:r>
      <w:r w:rsidRPr="006C71BA">
        <w:rPr>
          <w:rFonts w:ascii="Times New Roman" w:hAnsi="Times New Roman" w:cs="Times New Roman"/>
          <w:sz w:val="28"/>
          <w:szCs w:val="28"/>
        </w:rPr>
        <w:t>- обеспечение устойчивого развития территории посредством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6C71BA" w:rsidRPr="006C71BA" w:rsidRDefault="006C71BA" w:rsidP="006C71BA">
      <w:pPr>
        <w:ind w:firstLine="709"/>
        <w:jc w:val="both"/>
        <w:rPr>
          <w:rFonts w:ascii="Times New Roman" w:hAnsi="Times New Roman" w:cs="Times New Roman"/>
          <w:sz w:val="28"/>
          <w:szCs w:val="28"/>
        </w:rPr>
      </w:pPr>
      <w:r w:rsidRPr="006C71BA">
        <w:rPr>
          <w:rFonts w:ascii="Times New Roman" w:hAnsi="Times New Roman" w:cs="Times New Roman"/>
          <w:b/>
          <w:sz w:val="28"/>
          <w:szCs w:val="28"/>
        </w:rPr>
        <w:t xml:space="preserve">Плотность застройки </w:t>
      </w:r>
      <w:r w:rsidRPr="006C71BA">
        <w:rPr>
          <w:rFonts w:ascii="Times New Roman" w:hAnsi="Times New Roman" w:cs="Times New Roman"/>
          <w:sz w:val="28"/>
          <w:szCs w:val="28"/>
        </w:rPr>
        <w:t>– один</w:t>
      </w:r>
      <w:r w:rsidRPr="006C71BA">
        <w:rPr>
          <w:rFonts w:ascii="Times New Roman" w:hAnsi="Times New Roman" w:cs="Times New Roman"/>
          <w:b/>
          <w:sz w:val="28"/>
          <w:szCs w:val="28"/>
        </w:rPr>
        <w:t xml:space="preserve"> </w:t>
      </w:r>
      <w:r w:rsidRPr="006C71BA">
        <w:rPr>
          <w:rFonts w:ascii="Times New Roman" w:hAnsi="Times New Roman" w:cs="Times New Roman"/>
          <w:sz w:val="28"/>
          <w:szCs w:val="28"/>
        </w:rPr>
        <w:t>из основных показателей градостроительного проектирования, характеризующих интенсивность использования территории.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 – отношение площади всех этажей зданий и сооружений к площади участка (квартала). Застройкой высокой плотности считается тип застройки с максимальными показателями плотности, установленными строительными (градостроительными) нормами, застройкой низкой плотности – тип застройки с минимальными показателями плотности;</w:t>
      </w:r>
    </w:p>
    <w:p w:rsidR="006C71BA" w:rsidRPr="006C71BA" w:rsidRDefault="006C71BA" w:rsidP="006C71BA">
      <w:pPr>
        <w:pStyle w:val="ConsPlusNormal"/>
        <w:ind w:firstLine="540"/>
        <w:jc w:val="both"/>
        <w:rPr>
          <w:rFonts w:ascii="Times New Roman" w:hAnsi="Times New Roman" w:cs="Times New Roman"/>
          <w:sz w:val="28"/>
          <w:szCs w:val="28"/>
        </w:rPr>
      </w:pPr>
      <w:r w:rsidRPr="006C71BA">
        <w:rPr>
          <w:rFonts w:ascii="Times New Roman" w:hAnsi="Times New Roman" w:cs="Times New Roman"/>
          <w:sz w:val="28"/>
          <w:szCs w:val="28"/>
        </w:rPr>
        <w:t xml:space="preserve">  </w:t>
      </w:r>
      <w:r w:rsidRPr="006C71BA">
        <w:rPr>
          <w:rFonts w:ascii="Times New Roman" w:hAnsi="Times New Roman" w:cs="Times New Roman"/>
          <w:b/>
          <w:sz w:val="28"/>
          <w:szCs w:val="28"/>
        </w:rPr>
        <w:t>Плотность сети автомобильных дорог местного значения вне границ населенных пунктов</w:t>
      </w:r>
      <w:r w:rsidRPr="006C71BA">
        <w:rPr>
          <w:rFonts w:ascii="Times New Roman" w:hAnsi="Times New Roman" w:cs="Times New Roman"/>
          <w:sz w:val="28"/>
          <w:szCs w:val="28"/>
        </w:rPr>
        <w:t xml:space="preserve"> - отношение протяженности сети автомобильных дорог местного значения, проходящих по территории, к площади территории; </w:t>
      </w:r>
    </w:p>
    <w:p w:rsidR="006C71BA" w:rsidRPr="006C71BA" w:rsidRDefault="006C71BA" w:rsidP="006C71BA">
      <w:pPr>
        <w:ind w:firstLine="709"/>
        <w:jc w:val="both"/>
        <w:rPr>
          <w:rFonts w:ascii="Times New Roman" w:hAnsi="Times New Roman" w:cs="Times New Roman"/>
          <w:sz w:val="28"/>
          <w:szCs w:val="28"/>
        </w:rPr>
      </w:pPr>
      <w:r w:rsidRPr="006C71BA">
        <w:rPr>
          <w:rFonts w:ascii="Times New Roman" w:hAnsi="Times New Roman" w:cs="Times New Roman"/>
          <w:b/>
          <w:sz w:val="28"/>
          <w:szCs w:val="28"/>
        </w:rPr>
        <w:t>Плотность сети общественного пассажирского транспорта вне границ населенных пунктов</w:t>
      </w:r>
      <w:r w:rsidRPr="006C71BA">
        <w:rPr>
          <w:rFonts w:ascii="Times New Roman" w:hAnsi="Times New Roman" w:cs="Times New Roman"/>
          <w:sz w:val="28"/>
          <w:szCs w:val="28"/>
        </w:rPr>
        <w:t xml:space="preserve"> - отношение протяженности сети маршрутов общественного пассажирского транспорта, проходящих по территории, к площади территории; </w:t>
      </w:r>
    </w:p>
    <w:p w:rsidR="006C71BA" w:rsidRPr="006C71BA" w:rsidRDefault="006C71BA" w:rsidP="006C71BA">
      <w:pPr>
        <w:autoSpaceDE w:val="0"/>
        <w:autoSpaceDN w:val="0"/>
        <w:adjustRightInd w:val="0"/>
        <w:ind w:firstLine="540"/>
        <w:jc w:val="both"/>
        <w:rPr>
          <w:rFonts w:ascii="Times New Roman" w:hAnsi="Times New Roman" w:cs="Times New Roman"/>
          <w:sz w:val="28"/>
          <w:szCs w:val="28"/>
        </w:rPr>
      </w:pPr>
      <w:r w:rsidRPr="006C71BA">
        <w:rPr>
          <w:rFonts w:ascii="Times New Roman" w:hAnsi="Times New Roman" w:cs="Times New Roman"/>
          <w:b/>
          <w:sz w:val="28"/>
          <w:szCs w:val="28"/>
        </w:rPr>
        <w:t xml:space="preserve">  Полоса отвода автомобильной дороги</w:t>
      </w:r>
      <w:r w:rsidRPr="006C71BA">
        <w:rPr>
          <w:rFonts w:ascii="Times New Roman" w:hAnsi="Times New Roman" w:cs="Times New Roman"/>
          <w:sz w:val="28"/>
          <w:szCs w:val="28"/>
        </w:rPr>
        <w:t xml:space="preserve"> - земельные участки (независимо от категории земель), которые предназначены для размещения конструктивных </w:t>
      </w:r>
      <w:r w:rsidRPr="006C71BA">
        <w:rPr>
          <w:rFonts w:ascii="Times New Roman" w:hAnsi="Times New Roman" w:cs="Times New Roman"/>
          <w:sz w:val="28"/>
          <w:szCs w:val="28"/>
        </w:rPr>
        <w:lastRenderedPageBreak/>
        <w:t>элементов автомобильной дороги, дорожных сооружений и на которых располагаются или могут располагаться объекты дорожного сервиса;</w:t>
      </w:r>
    </w:p>
    <w:p w:rsidR="006C71BA" w:rsidRPr="006C71BA" w:rsidRDefault="006C71BA" w:rsidP="006C71BA">
      <w:pPr>
        <w:autoSpaceDE w:val="0"/>
        <w:autoSpaceDN w:val="0"/>
        <w:adjustRightInd w:val="0"/>
        <w:ind w:firstLine="540"/>
        <w:jc w:val="both"/>
        <w:rPr>
          <w:rFonts w:ascii="Times New Roman" w:hAnsi="Times New Roman" w:cs="Times New Roman"/>
          <w:sz w:val="28"/>
          <w:szCs w:val="28"/>
        </w:rPr>
      </w:pPr>
      <w:r w:rsidRPr="006C71BA">
        <w:rPr>
          <w:rFonts w:ascii="Times New Roman" w:hAnsi="Times New Roman" w:cs="Times New Roman"/>
          <w:sz w:val="28"/>
          <w:szCs w:val="28"/>
        </w:rPr>
        <w:t xml:space="preserve">  </w:t>
      </w:r>
      <w:r w:rsidRPr="006C71BA">
        <w:rPr>
          <w:rFonts w:ascii="Times New Roman" w:hAnsi="Times New Roman" w:cs="Times New Roman"/>
          <w:b/>
          <w:sz w:val="28"/>
          <w:szCs w:val="28"/>
        </w:rPr>
        <w:t>Пожарное депо</w:t>
      </w:r>
      <w:r w:rsidRPr="006C71BA">
        <w:rPr>
          <w:rFonts w:ascii="Times New Roman" w:hAnsi="Times New Roman" w:cs="Times New Roman"/>
          <w:sz w:val="28"/>
          <w:szCs w:val="28"/>
        </w:rPr>
        <w:t xml:space="preserve"> – специализированное здание (сооружение), в котором размещаются личный состав и пожарная техника оперативного подразделения пожарной охраны;</w:t>
      </w:r>
    </w:p>
    <w:p w:rsidR="006C71BA" w:rsidRPr="006C71BA" w:rsidRDefault="006C71BA" w:rsidP="006C71BA">
      <w:pPr>
        <w:autoSpaceDE w:val="0"/>
        <w:autoSpaceDN w:val="0"/>
        <w:adjustRightInd w:val="0"/>
        <w:ind w:firstLine="540"/>
        <w:jc w:val="both"/>
        <w:rPr>
          <w:rFonts w:ascii="Times New Roman" w:hAnsi="Times New Roman" w:cs="Times New Roman"/>
          <w:sz w:val="28"/>
          <w:szCs w:val="28"/>
        </w:rPr>
      </w:pPr>
      <w:r w:rsidRPr="006C71BA">
        <w:rPr>
          <w:rFonts w:ascii="Times New Roman" w:hAnsi="Times New Roman" w:cs="Times New Roman"/>
          <w:b/>
          <w:sz w:val="28"/>
          <w:szCs w:val="28"/>
        </w:rPr>
        <w:t xml:space="preserve">  Придорожные полосы автомобильной дороги</w:t>
      </w:r>
      <w:r w:rsidRPr="006C71BA">
        <w:rPr>
          <w:rFonts w:ascii="Times New Roman" w:hAnsi="Times New Roman" w:cs="Times New Roman"/>
          <w:sz w:val="28"/>
          <w:szCs w:val="28"/>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6C71BA" w:rsidRPr="006C71BA" w:rsidRDefault="006C71BA" w:rsidP="006C71BA">
      <w:pPr>
        <w:autoSpaceDE w:val="0"/>
        <w:autoSpaceDN w:val="0"/>
        <w:adjustRightInd w:val="0"/>
        <w:ind w:firstLine="540"/>
        <w:jc w:val="both"/>
        <w:rPr>
          <w:rFonts w:ascii="Times New Roman" w:hAnsi="Times New Roman" w:cs="Times New Roman"/>
          <w:sz w:val="28"/>
          <w:szCs w:val="28"/>
        </w:rPr>
      </w:pPr>
      <w:r w:rsidRPr="006C71BA">
        <w:rPr>
          <w:rFonts w:ascii="Times New Roman" w:hAnsi="Times New Roman" w:cs="Times New Roman"/>
          <w:b/>
          <w:sz w:val="28"/>
          <w:szCs w:val="28"/>
        </w:rPr>
        <w:t xml:space="preserve"> Территории общего пользования</w:t>
      </w:r>
      <w:r w:rsidRPr="006C71BA">
        <w:rPr>
          <w:rFonts w:ascii="Times New Roman" w:hAnsi="Times New Roman" w:cs="Times New Roman"/>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C71BA" w:rsidRPr="006C71BA" w:rsidRDefault="006C71BA" w:rsidP="006C71BA">
      <w:pPr>
        <w:pStyle w:val="af0"/>
        <w:jc w:val="center"/>
        <w:rPr>
          <w:b/>
          <w:sz w:val="28"/>
          <w:szCs w:val="28"/>
          <w:lang w:val="ru-RU"/>
        </w:rPr>
      </w:pPr>
    </w:p>
    <w:p w:rsidR="006C71BA" w:rsidRPr="006C71BA" w:rsidRDefault="006C71BA" w:rsidP="006C71BA">
      <w:pPr>
        <w:pStyle w:val="af0"/>
        <w:jc w:val="center"/>
        <w:rPr>
          <w:b/>
          <w:sz w:val="28"/>
          <w:szCs w:val="28"/>
          <w:lang w:val="ru-RU"/>
        </w:rPr>
      </w:pPr>
    </w:p>
    <w:p w:rsidR="006C71BA" w:rsidRPr="006C71BA" w:rsidRDefault="006C71BA" w:rsidP="006C71BA">
      <w:pPr>
        <w:pStyle w:val="af0"/>
        <w:jc w:val="center"/>
        <w:rPr>
          <w:b/>
          <w:sz w:val="28"/>
          <w:szCs w:val="28"/>
          <w:lang w:val="ru-RU"/>
        </w:rPr>
      </w:pPr>
    </w:p>
    <w:p w:rsidR="006C71BA" w:rsidRPr="006C71BA" w:rsidRDefault="006C71BA" w:rsidP="006C71BA">
      <w:pPr>
        <w:pStyle w:val="af0"/>
        <w:jc w:val="center"/>
        <w:rPr>
          <w:b/>
          <w:sz w:val="28"/>
          <w:szCs w:val="28"/>
          <w:lang w:val="ru-RU"/>
        </w:rPr>
      </w:pPr>
    </w:p>
    <w:p w:rsidR="006C71BA" w:rsidRPr="006C71BA" w:rsidRDefault="006C71BA" w:rsidP="006C71BA">
      <w:pPr>
        <w:pStyle w:val="af0"/>
        <w:jc w:val="center"/>
        <w:rPr>
          <w:b/>
          <w:sz w:val="28"/>
          <w:szCs w:val="28"/>
          <w:lang w:val="ru-RU"/>
        </w:rPr>
      </w:pPr>
    </w:p>
    <w:p w:rsidR="006C71BA" w:rsidRDefault="006C71BA" w:rsidP="006C71BA">
      <w:pPr>
        <w:pStyle w:val="af0"/>
        <w:jc w:val="center"/>
        <w:rPr>
          <w:b/>
          <w:sz w:val="28"/>
          <w:szCs w:val="28"/>
          <w:lang w:val="ru-RU"/>
        </w:rPr>
      </w:pPr>
    </w:p>
    <w:p w:rsidR="006C71BA" w:rsidRDefault="006C71BA" w:rsidP="006C71BA">
      <w:pPr>
        <w:pStyle w:val="af0"/>
        <w:jc w:val="center"/>
        <w:rPr>
          <w:b/>
          <w:sz w:val="28"/>
          <w:szCs w:val="28"/>
          <w:lang w:val="ru-RU"/>
        </w:rPr>
      </w:pPr>
    </w:p>
    <w:p w:rsidR="006C71BA" w:rsidRDefault="006C71BA" w:rsidP="006C71BA">
      <w:pPr>
        <w:pStyle w:val="af0"/>
        <w:jc w:val="center"/>
        <w:rPr>
          <w:b/>
          <w:sz w:val="28"/>
          <w:szCs w:val="28"/>
          <w:lang w:val="ru-RU"/>
        </w:rPr>
      </w:pPr>
    </w:p>
    <w:p w:rsidR="006C71BA" w:rsidRDefault="006C71BA" w:rsidP="006C71BA">
      <w:pPr>
        <w:pStyle w:val="af0"/>
        <w:jc w:val="center"/>
        <w:rPr>
          <w:b/>
          <w:sz w:val="28"/>
          <w:szCs w:val="28"/>
          <w:lang w:val="ru-RU"/>
        </w:rPr>
      </w:pPr>
    </w:p>
    <w:p w:rsidR="006C71BA" w:rsidRDefault="006C71BA" w:rsidP="006C71BA">
      <w:pPr>
        <w:pStyle w:val="af0"/>
        <w:jc w:val="center"/>
        <w:rPr>
          <w:b/>
          <w:sz w:val="28"/>
          <w:szCs w:val="28"/>
          <w:lang w:val="ru-RU"/>
        </w:rPr>
      </w:pPr>
    </w:p>
    <w:p w:rsidR="006C71BA" w:rsidRDefault="006C71BA" w:rsidP="006C71BA">
      <w:pPr>
        <w:pStyle w:val="af0"/>
        <w:jc w:val="center"/>
        <w:rPr>
          <w:b/>
          <w:sz w:val="28"/>
          <w:szCs w:val="28"/>
          <w:lang w:val="ru-RU"/>
        </w:rPr>
      </w:pPr>
    </w:p>
    <w:p w:rsidR="00260DB2" w:rsidRDefault="00260DB2" w:rsidP="006C71BA">
      <w:pPr>
        <w:pStyle w:val="af0"/>
        <w:jc w:val="center"/>
        <w:rPr>
          <w:b/>
          <w:sz w:val="28"/>
          <w:szCs w:val="28"/>
          <w:lang w:val="ru-RU"/>
        </w:rPr>
      </w:pPr>
    </w:p>
    <w:p w:rsidR="00260DB2" w:rsidRDefault="00260DB2" w:rsidP="006C71BA">
      <w:pPr>
        <w:pStyle w:val="af0"/>
        <w:jc w:val="center"/>
        <w:rPr>
          <w:b/>
          <w:sz w:val="28"/>
          <w:szCs w:val="28"/>
          <w:lang w:val="ru-RU"/>
        </w:rPr>
      </w:pPr>
    </w:p>
    <w:p w:rsidR="00260DB2" w:rsidRDefault="00260DB2" w:rsidP="006C71BA">
      <w:pPr>
        <w:pStyle w:val="af0"/>
        <w:jc w:val="center"/>
        <w:rPr>
          <w:b/>
          <w:sz w:val="28"/>
          <w:szCs w:val="28"/>
          <w:lang w:val="ru-RU"/>
        </w:rPr>
      </w:pPr>
    </w:p>
    <w:p w:rsidR="00260DB2" w:rsidRPr="006C71BA" w:rsidRDefault="00260DB2" w:rsidP="006C71BA">
      <w:pPr>
        <w:pStyle w:val="af0"/>
        <w:jc w:val="center"/>
        <w:rPr>
          <w:b/>
          <w:sz w:val="28"/>
          <w:szCs w:val="28"/>
          <w:lang w:val="ru-RU"/>
        </w:rPr>
      </w:pPr>
    </w:p>
    <w:p w:rsidR="006C71BA" w:rsidRPr="006C71BA" w:rsidRDefault="006C71BA" w:rsidP="006C71BA">
      <w:pPr>
        <w:pStyle w:val="af0"/>
        <w:jc w:val="center"/>
        <w:rPr>
          <w:b/>
          <w:sz w:val="28"/>
          <w:szCs w:val="28"/>
          <w:lang w:val="ru-RU"/>
        </w:rPr>
      </w:pPr>
      <w:r w:rsidRPr="006C71BA">
        <w:rPr>
          <w:b/>
          <w:sz w:val="28"/>
          <w:szCs w:val="28"/>
          <w:lang w:val="ru-RU"/>
        </w:rPr>
        <w:t>6. НОРМАТИВНЫЕ ДОКУМЕНТЫ</w:t>
      </w:r>
    </w:p>
    <w:p w:rsidR="006C71BA" w:rsidRPr="006C71BA" w:rsidRDefault="006C71BA" w:rsidP="006C71BA">
      <w:pPr>
        <w:jc w:val="both"/>
        <w:rPr>
          <w:rFonts w:ascii="Times New Roman" w:hAnsi="Times New Roman" w:cs="Times New Roman"/>
        </w:rPr>
      </w:pPr>
    </w:p>
    <w:p w:rsidR="006C71BA" w:rsidRPr="006C71BA" w:rsidRDefault="006C71BA" w:rsidP="006C71BA">
      <w:pPr>
        <w:jc w:val="both"/>
        <w:rPr>
          <w:rFonts w:ascii="Times New Roman" w:hAnsi="Times New Roman" w:cs="Times New Roman"/>
          <w:sz w:val="28"/>
          <w:szCs w:val="28"/>
        </w:rPr>
      </w:pPr>
      <w:r w:rsidRPr="006C71BA">
        <w:rPr>
          <w:rFonts w:ascii="Times New Roman" w:hAnsi="Times New Roman" w:cs="Times New Roman"/>
          <w:sz w:val="28"/>
          <w:szCs w:val="28"/>
        </w:rPr>
        <w:t>1. Градостроительный кодекс РФ;</w:t>
      </w:r>
    </w:p>
    <w:p w:rsidR="006C71BA" w:rsidRPr="006C71BA" w:rsidRDefault="006C71BA" w:rsidP="006C71BA">
      <w:pPr>
        <w:jc w:val="both"/>
        <w:rPr>
          <w:rFonts w:ascii="Times New Roman" w:hAnsi="Times New Roman" w:cs="Times New Roman"/>
          <w:sz w:val="28"/>
          <w:szCs w:val="28"/>
        </w:rPr>
      </w:pPr>
      <w:r w:rsidRPr="006C71BA">
        <w:rPr>
          <w:rFonts w:ascii="Times New Roman" w:hAnsi="Times New Roman" w:cs="Times New Roman"/>
          <w:sz w:val="28"/>
          <w:szCs w:val="28"/>
        </w:rPr>
        <w:t>2. Земельный кодекс РФ;</w:t>
      </w:r>
    </w:p>
    <w:p w:rsidR="006C71BA" w:rsidRPr="006C71BA" w:rsidRDefault="006C71BA" w:rsidP="006C71BA">
      <w:pPr>
        <w:jc w:val="both"/>
        <w:rPr>
          <w:rFonts w:ascii="Times New Roman" w:hAnsi="Times New Roman" w:cs="Times New Roman"/>
          <w:sz w:val="28"/>
          <w:szCs w:val="28"/>
        </w:rPr>
      </w:pPr>
      <w:r w:rsidRPr="006C71BA">
        <w:rPr>
          <w:rFonts w:ascii="Times New Roman" w:hAnsi="Times New Roman" w:cs="Times New Roman"/>
          <w:sz w:val="28"/>
          <w:szCs w:val="28"/>
        </w:rPr>
        <w:t>3.</w:t>
      </w:r>
      <w:r w:rsidRPr="006C71BA">
        <w:rPr>
          <w:rFonts w:ascii="Times New Roman" w:hAnsi="Times New Roman" w:cs="Times New Roman"/>
          <w:color w:val="0000FF"/>
          <w:sz w:val="28"/>
          <w:szCs w:val="28"/>
        </w:rPr>
        <w:t xml:space="preserve"> </w:t>
      </w:r>
      <w:r w:rsidRPr="006C71BA">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6C71BA" w:rsidRPr="006C71BA" w:rsidRDefault="006C71BA" w:rsidP="006C71BA">
      <w:pPr>
        <w:jc w:val="both"/>
        <w:rPr>
          <w:rFonts w:ascii="Times New Roman" w:hAnsi="Times New Roman" w:cs="Times New Roman"/>
          <w:sz w:val="28"/>
          <w:szCs w:val="28"/>
        </w:rPr>
      </w:pPr>
      <w:r w:rsidRPr="006C71BA">
        <w:rPr>
          <w:rFonts w:ascii="Times New Roman" w:hAnsi="Times New Roman" w:cs="Times New Roman"/>
          <w:sz w:val="28"/>
          <w:szCs w:val="28"/>
        </w:rPr>
        <w:t>4. Федеральный закон № 273-ФЗ от 29.12.2012 «Об образовании в Российской Федерации»;</w:t>
      </w:r>
    </w:p>
    <w:p w:rsidR="006C71BA" w:rsidRPr="006C71BA" w:rsidRDefault="006C71BA" w:rsidP="006C71BA">
      <w:pPr>
        <w:jc w:val="both"/>
        <w:rPr>
          <w:rFonts w:ascii="Times New Roman" w:hAnsi="Times New Roman" w:cs="Times New Roman"/>
          <w:sz w:val="28"/>
          <w:szCs w:val="28"/>
        </w:rPr>
      </w:pPr>
      <w:r w:rsidRPr="006C71BA">
        <w:rPr>
          <w:rFonts w:ascii="Times New Roman" w:hAnsi="Times New Roman" w:cs="Times New Roman"/>
          <w:sz w:val="28"/>
          <w:szCs w:val="28"/>
        </w:rPr>
        <w:t>5. Федеральный закон № 257-ФЗ от 08.11.2007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C71BA" w:rsidRPr="006C71BA" w:rsidRDefault="006C71BA" w:rsidP="006C71BA">
      <w:pPr>
        <w:jc w:val="both"/>
        <w:rPr>
          <w:rFonts w:ascii="Times New Roman" w:hAnsi="Times New Roman" w:cs="Times New Roman"/>
          <w:color w:val="FF0000"/>
          <w:sz w:val="28"/>
          <w:szCs w:val="28"/>
        </w:rPr>
      </w:pPr>
      <w:r w:rsidRPr="006C71BA">
        <w:rPr>
          <w:rFonts w:ascii="Times New Roman" w:hAnsi="Times New Roman" w:cs="Times New Roman"/>
          <w:sz w:val="28"/>
          <w:szCs w:val="28"/>
        </w:rPr>
        <w:t>6.</w:t>
      </w:r>
      <w:r w:rsidRPr="006C71BA">
        <w:rPr>
          <w:rFonts w:ascii="Times New Roman" w:hAnsi="Times New Roman" w:cs="Times New Roman"/>
          <w:color w:val="FF0000"/>
          <w:sz w:val="28"/>
          <w:szCs w:val="28"/>
        </w:rPr>
        <w:t xml:space="preserve"> </w:t>
      </w:r>
      <w:r w:rsidRPr="006C71BA">
        <w:rPr>
          <w:rFonts w:ascii="Times New Roman" w:hAnsi="Times New Roman" w:cs="Times New Roman"/>
          <w:sz w:val="28"/>
          <w:szCs w:val="28"/>
        </w:rPr>
        <w:t>Федеральный закон № 89-ФЗ от 24.06.1998 «Об отходах производства и потребления»;</w:t>
      </w:r>
    </w:p>
    <w:p w:rsidR="006C71BA" w:rsidRPr="006C71BA" w:rsidRDefault="006C71BA" w:rsidP="006C71BA">
      <w:pPr>
        <w:jc w:val="both"/>
        <w:rPr>
          <w:rFonts w:ascii="Times New Roman" w:hAnsi="Times New Roman" w:cs="Times New Roman"/>
          <w:sz w:val="28"/>
          <w:szCs w:val="28"/>
        </w:rPr>
      </w:pPr>
      <w:r w:rsidRPr="006C71BA">
        <w:rPr>
          <w:rFonts w:ascii="Times New Roman" w:hAnsi="Times New Roman" w:cs="Times New Roman"/>
          <w:sz w:val="28"/>
          <w:szCs w:val="28"/>
        </w:rPr>
        <w:t>7. Постановление Правительства РФ от 29.10.2009 № 860 «О требованиях к обеспечению автомобильных дорог общего пользования объектами дорожного сервиса, размещаемыми в границах полос отвода»;</w:t>
      </w:r>
    </w:p>
    <w:p w:rsidR="006C71BA" w:rsidRPr="006C71BA" w:rsidRDefault="006C71BA" w:rsidP="006C71BA">
      <w:pPr>
        <w:jc w:val="both"/>
        <w:rPr>
          <w:rFonts w:ascii="Times New Roman" w:hAnsi="Times New Roman" w:cs="Times New Roman"/>
          <w:sz w:val="28"/>
          <w:szCs w:val="28"/>
        </w:rPr>
      </w:pPr>
      <w:r w:rsidRPr="006C71BA">
        <w:rPr>
          <w:rFonts w:ascii="Times New Roman" w:hAnsi="Times New Roman" w:cs="Times New Roman"/>
          <w:sz w:val="28"/>
          <w:szCs w:val="28"/>
        </w:rPr>
        <w:t>8. Постановление Правительства РФ от 28.09.2009 № 767 «О классификации автомобильных дорог в Российской Федерации»;</w:t>
      </w:r>
    </w:p>
    <w:p w:rsidR="006C71BA" w:rsidRPr="006C71BA" w:rsidRDefault="006C71BA" w:rsidP="006C71BA">
      <w:pPr>
        <w:jc w:val="both"/>
        <w:rPr>
          <w:rFonts w:ascii="Times New Roman" w:hAnsi="Times New Roman" w:cs="Times New Roman"/>
          <w:sz w:val="28"/>
          <w:szCs w:val="28"/>
        </w:rPr>
      </w:pPr>
      <w:r w:rsidRPr="006C71BA">
        <w:rPr>
          <w:rFonts w:ascii="Times New Roman" w:hAnsi="Times New Roman" w:cs="Times New Roman"/>
          <w:sz w:val="28"/>
          <w:szCs w:val="28"/>
        </w:rPr>
        <w:t>9. Постановление Правительства РФ от 02.09.2009 № 717 «О нормах отвода земель для размещения автомобильных дорог и (или) объектов дорожного сервиса»;</w:t>
      </w:r>
    </w:p>
    <w:p w:rsidR="006C71BA" w:rsidRPr="006C71BA" w:rsidRDefault="006C71BA" w:rsidP="006C71BA">
      <w:pPr>
        <w:autoSpaceDE w:val="0"/>
        <w:autoSpaceDN w:val="0"/>
        <w:adjustRightInd w:val="0"/>
        <w:jc w:val="both"/>
        <w:rPr>
          <w:rFonts w:ascii="Times New Roman" w:hAnsi="Times New Roman" w:cs="Times New Roman"/>
          <w:sz w:val="28"/>
          <w:szCs w:val="28"/>
        </w:rPr>
      </w:pPr>
      <w:r w:rsidRPr="006C71BA">
        <w:rPr>
          <w:rFonts w:ascii="Times New Roman" w:hAnsi="Times New Roman" w:cs="Times New Roman"/>
          <w:sz w:val="28"/>
          <w:szCs w:val="28"/>
        </w:rPr>
        <w:t>10. Постановление Правительства РФ от 28.11.2014 г. N 1273 «О программе государственных гарантий бесплатного оказания гражданам медицинской помощи на 2015 год и на плановый период 2016 и 2017 годов»;</w:t>
      </w:r>
    </w:p>
    <w:p w:rsidR="006C71BA" w:rsidRPr="006C71BA" w:rsidRDefault="006C71BA" w:rsidP="006C71BA">
      <w:pPr>
        <w:autoSpaceDE w:val="0"/>
        <w:autoSpaceDN w:val="0"/>
        <w:adjustRightInd w:val="0"/>
        <w:jc w:val="both"/>
        <w:rPr>
          <w:rFonts w:ascii="Times New Roman" w:hAnsi="Times New Roman" w:cs="Times New Roman"/>
          <w:sz w:val="28"/>
          <w:szCs w:val="28"/>
        </w:rPr>
      </w:pPr>
      <w:r w:rsidRPr="006C71BA">
        <w:rPr>
          <w:rFonts w:ascii="Times New Roman" w:hAnsi="Times New Roman" w:cs="Times New Roman"/>
          <w:sz w:val="28"/>
          <w:szCs w:val="28"/>
        </w:rPr>
        <w:t>11. Распоряжение Правительства Российской Федерации от 03.07.1996          № 1063-р «Социальные нормативы и нормы»;</w:t>
      </w:r>
    </w:p>
    <w:p w:rsidR="006C71BA" w:rsidRPr="006C71BA" w:rsidRDefault="006C71BA" w:rsidP="006C71BA">
      <w:pPr>
        <w:jc w:val="both"/>
        <w:rPr>
          <w:rFonts w:ascii="Times New Roman" w:hAnsi="Times New Roman" w:cs="Times New Roman"/>
          <w:sz w:val="28"/>
          <w:szCs w:val="28"/>
        </w:rPr>
      </w:pPr>
      <w:r w:rsidRPr="006C71BA">
        <w:rPr>
          <w:rFonts w:ascii="Times New Roman" w:hAnsi="Times New Roman" w:cs="Times New Roman"/>
          <w:sz w:val="28"/>
          <w:szCs w:val="28"/>
        </w:rPr>
        <w:t>12. Концепция социально-экономического развития Ярославской области на период до 2025 года, утверждена Указом Губернатора ЯО № 110 от 27.02.2013;</w:t>
      </w:r>
    </w:p>
    <w:p w:rsidR="006C71BA" w:rsidRPr="006C71BA" w:rsidRDefault="006C71BA" w:rsidP="006C71BA">
      <w:pPr>
        <w:jc w:val="both"/>
        <w:rPr>
          <w:rFonts w:ascii="Times New Roman" w:hAnsi="Times New Roman" w:cs="Times New Roman"/>
          <w:sz w:val="28"/>
          <w:szCs w:val="28"/>
        </w:rPr>
      </w:pPr>
      <w:r w:rsidRPr="006C71BA">
        <w:rPr>
          <w:rFonts w:ascii="Times New Roman" w:hAnsi="Times New Roman" w:cs="Times New Roman"/>
          <w:sz w:val="28"/>
          <w:szCs w:val="28"/>
        </w:rPr>
        <w:t>13. Стратегия социально-экономического развития Ярославской области до 2015 года, утверждена постановлением Правительства ЯО № 188-п от 06.03.2014;</w:t>
      </w:r>
    </w:p>
    <w:p w:rsidR="006C71BA" w:rsidRPr="006C71BA" w:rsidRDefault="006C71BA" w:rsidP="006C71BA">
      <w:pPr>
        <w:jc w:val="both"/>
        <w:rPr>
          <w:rFonts w:ascii="Times New Roman" w:hAnsi="Times New Roman" w:cs="Times New Roman"/>
          <w:sz w:val="28"/>
          <w:szCs w:val="28"/>
        </w:rPr>
      </w:pPr>
      <w:r w:rsidRPr="006C71BA">
        <w:rPr>
          <w:rFonts w:ascii="Times New Roman" w:hAnsi="Times New Roman" w:cs="Times New Roman"/>
          <w:sz w:val="28"/>
          <w:szCs w:val="28"/>
        </w:rPr>
        <w:lastRenderedPageBreak/>
        <w:t>14. Закон Ярославской области  № 66-з от 11.10.2006 «О градостроительной деятельности на территории Ярославской области»;</w:t>
      </w:r>
    </w:p>
    <w:p w:rsidR="006C71BA" w:rsidRPr="006C71BA" w:rsidRDefault="006C71BA" w:rsidP="006C71BA">
      <w:pPr>
        <w:autoSpaceDE w:val="0"/>
        <w:autoSpaceDN w:val="0"/>
        <w:adjustRightInd w:val="0"/>
        <w:jc w:val="both"/>
        <w:rPr>
          <w:rFonts w:ascii="Times New Roman" w:hAnsi="Times New Roman" w:cs="Times New Roman"/>
          <w:sz w:val="28"/>
          <w:szCs w:val="28"/>
        </w:rPr>
      </w:pPr>
      <w:r w:rsidRPr="006C71BA">
        <w:rPr>
          <w:rFonts w:ascii="Times New Roman" w:hAnsi="Times New Roman" w:cs="Times New Roman"/>
          <w:sz w:val="28"/>
          <w:szCs w:val="28"/>
        </w:rPr>
        <w:t>15. Постановление Правительства Ярославской области от 24.03.2011            № 175-п «О региональной программе модернизации системы здравоохранения Ярославской области на 2011- 2013 годы»;</w:t>
      </w:r>
    </w:p>
    <w:p w:rsidR="006C71BA" w:rsidRPr="006C71BA" w:rsidRDefault="006C71BA" w:rsidP="006C71BA">
      <w:pPr>
        <w:autoSpaceDE w:val="0"/>
        <w:autoSpaceDN w:val="0"/>
        <w:adjustRightInd w:val="0"/>
        <w:jc w:val="both"/>
        <w:rPr>
          <w:rFonts w:ascii="Times New Roman" w:hAnsi="Times New Roman" w:cs="Times New Roman"/>
          <w:sz w:val="28"/>
          <w:szCs w:val="28"/>
        </w:rPr>
      </w:pPr>
      <w:r w:rsidRPr="006C71BA">
        <w:rPr>
          <w:rFonts w:ascii="Times New Roman" w:hAnsi="Times New Roman" w:cs="Times New Roman"/>
          <w:sz w:val="28"/>
          <w:szCs w:val="28"/>
        </w:rPr>
        <w:t xml:space="preserve">16. </w:t>
      </w:r>
      <w:r w:rsidR="00A204D8" w:rsidRPr="00A204D8">
        <w:rPr>
          <w:rFonts w:ascii="Times New Roman" w:hAnsi="Times New Roman" w:cs="Times New Roman"/>
          <w:sz w:val="28"/>
          <w:szCs w:val="28"/>
        </w:rPr>
        <w:t>Постановление Правительства Я</w:t>
      </w:r>
      <w:r w:rsidR="007F002A">
        <w:rPr>
          <w:rFonts w:ascii="Times New Roman" w:hAnsi="Times New Roman" w:cs="Times New Roman"/>
          <w:sz w:val="28"/>
          <w:szCs w:val="28"/>
        </w:rPr>
        <w:t>рославской области</w:t>
      </w:r>
      <w:r w:rsidR="00A204D8" w:rsidRPr="00A204D8">
        <w:rPr>
          <w:rFonts w:ascii="Times New Roman" w:hAnsi="Times New Roman" w:cs="Times New Roman"/>
          <w:sz w:val="28"/>
          <w:szCs w:val="28"/>
        </w:rPr>
        <w:t xml:space="preserve"> от 30.11.2016 N 1259-п "Об утверждении нормативов минимальной обеспеченности населения Ярославской области площадью торговых объектов и признании утратившим силу постановления Правительства области от 31.01.2011 N 39-п"</w:t>
      </w:r>
      <w:r w:rsidRPr="006C71BA">
        <w:rPr>
          <w:rFonts w:ascii="Times New Roman" w:hAnsi="Times New Roman" w:cs="Times New Roman"/>
          <w:sz w:val="28"/>
          <w:szCs w:val="28"/>
        </w:rPr>
        <w:t>;</w:t>
      </w:r>
    </w:p>
    <w:p w:rsidR="006C71BA" w:rsidRPr="006C71BA" w:rsidRDefault="006C71BA" w:rsidP="006C71BA">
      <w:pPr>
        <w:jc w:val="both"/>
        <w:rPr>
          <w:rFonts w:ascii="Times New Roman" w:hAnsi="Times New Roman" w:cs="Times New Roman"/>
          <w:sz w:val="28"/>
          <w:szCs w:val="28"/>
        </w:rPr>
      </w:pPr>
      <w:r w:rsidRPr="006C71BA">
        <w:rPr>
          <w:rFonts w:ascii="Times New Roman" w:hAnsi="Times New Roman" w:cs="Times New Roman"/>
          <w:sz w:val="28"/>
          <w:szCs w:val="28"/>
        </w:rPr>
        <w:t xml:space="preserve">19. </w:t>
      </w:r>
      <w:r w:rsidR="001C16F0" w:rsidRPr="001C16F0">
        <w:rPr>
          <w:rFonts w:ascii="Times New Roman" w:hAnsi="Times New Roman" w:cs="Times New Roman"/>
          <w:sz w:val="28"/>
          <w:szCs w:val="28"/>
        </w:rPr>
        <w:t>Постановление Правительства Я</w:t>
      </w:r>
      <w:r w:rsidR="001C16F0">
        <w:rPr>
          <w:rFonts w:ascii="Times New Roman" w:hAnsi="Times New Roman" w:cs="Times New Roman"/>
          <w:sz w:val="28"/>
          <w:szCs w:val="28"/>
        </w:rPr>
        <w:t>рославской области</w:t>
      </w:r>
      <w:r w:rsidR="001C16F0" w:rsidRPr="001C16F0">
        <w:rPr>
          <w:rFonts w:ascii="Times New Roman" w:hAnsi="Times New Roman" w:cs="Times New Roman"/>
          <w:sz w:val="28"/>
          <w:szCs w:val="28"/>
        </w:rPr>
        <w:t xml:space="preserve"> от 11.12.2015 N 1340-п "Об утверждении региональных нормативов градостроительного проектирования Ярославской области и признании утратившими силу и частично утратившими силу отдельных нормативных правовых актов"</w:t>
      </w:r>
      <w:r w:rsidRPr="006C71BA">
        <w:rPr>
          <w:rFonts w:ascii="Times New Roman" w:hAnsi="Times New Roman" w:cs="Times New Roman"/>
          <w:sz w:val="28"/>
          <w:szCs w:val="28"/>
        </w:rPr>
        <w:t>»;</w:t>
      </w:r>
    </w:p>
    <w:p w:rsidR="006C71BA" w:rsidRPr="006B6789" w:rsidRDefault="006C71BA" w:rsidP="006C71BA">
      <w:pPr>
        <w:jc w:val="both"/>
        <w:rPr>
          <w:rFonts w:ascii="Times New Roman" w:hAnsi="Times New Roman" w:cs="Times New Roman"/>
          <w:sz w:val="28"/>
          <w:szCs w:val="28"/>
        </w:rPr>
      </w:pPr>
      <w:r w:rsidRPr="006B6789">
        <w:rPr>
          <w:rFonts w:ascii="Times New Roman" w:hAnsi="Times New Roman" w:cs="Times New Roman"/>
          <w:sz w:val="28"/>
          <w:szCs w:val="28"/>
        </w:rPr>
        <w:t xml:space="preserve">20. </w:t>
      </w:r>
      <w:r w:rsidR="006B6789" w:rsidRPr="006B6789">
        <w:rPr>
          <w:rFonts w:ascii="Times New Roman" w:hAnsi="Times New Roman" w:cs="Times New Roman"/>
          <w:sz w:val="28"/>
          <w:szCs w:val="28"/>
        </w:rPr>
        <w:t xml:space="preserve">Схема территориального планирования Гаврилов-Ямского муниципального района, утверждена решением Собрания представителей Гаврилов-Ямского </w:t>
      </w:r>
      <w:r w:rsidR="006B6789">
        <w:rPr>
          <w:rFonts w:ascii="Times New Roman" w:hAnsi="Times New Roman" w:cs="Times New Roman"/>
          <w:sz w:val="28"/>
          <w:szCs w:val="28"/>
        </w:rPr>
        <w:t>муниципального района</w:t>
      </w:r>
      <w:r w:rsidR="006B6789" w:rsidRPr="006B6789">
        <w:rPr>
          <w:rFonts w:ascii="Times New Roman" w:hAnsi="Times New Roman" w:cs="Times New Roman"/>
          <w:sz w:val="28"/>
          <w:szCs w:val="28"/>
        </w:rPr>
        <w:t xml:space="preserve"> № 41 от 26.01.2012 года "</w:t>
      </w:r>
      <w:r w:rsidRPr="006B6789">
        <w:rPr>
          <w:rFonts w:ascii="Times New Roman" w:hAnsi="Times New Roman" w:cs="Times New Roman"/>
          <w:sz w:val="28"/>
          <w:szCs w:val="28"/>
        </w:rPr>
        <w:t>;</w:t>
      </w:r>
    </w:p>
    <w:p w:rsidR="007A2347" w:rsidRDefault="006C71BA" w:rsidP="006C71BA">
      <w:pPr>
        <w:jc w:val="both"/>
        <w:rPr>
          <w:rFonts w:ascii="Times New Roman" w:hAnsi="Times New Roman" w:cs="Times New Roman"/>
          <w:sz w:val="28"/>
          <w:szCs w:val="28"/>
        </w:rPr>
      </w:pPr>
      <w:r w:rsidRPr="006C71BA">
        <w:rPr>
          <w:rFonts w:ascii="Times New Roman" w:hAnsi="Times New Roman" w:cs="Times New Roman"/>
          <w:sz w:val="28"/>
          <w:szCs w:val="28"/>
        </w:rPr>
        <w:t xml:space="preserve">21. Постановление администрации </w:t>
      </w:r>
      <w:r w:rsidR="007A2347">
        <w:rPr>
          <w:rFonts w:ascii="Times New Roman" w:hAnsi="Times New Roman" w:cs="Times New Roman"/>
          <w:sz w:val="28"/>
          <w:szCs w:val="28"/>
        </w:rPr>
        <w:t xml:space="preserve">Гаврилов-Ямского </w:t>
      </w:r>
      <w:r w:rsidRPr="006C71BA">
        <w:rPr>
          <w:rFonts w:ascii="Times New Roman" w:hAnsi="Times New Roman" w:cs="Times New Roman"/>
          <w:sz w:val="28"/>
          <w:szCs w:val="28"/>
        </w:rPr>
        <w:t xml:space="preserve"> муниципального района от 1</w:t>
      </w:r>
      <w:r w:rsidR="007A2347">
        <w:rPr>
          <w:rFonts w:ascii="Times New Roman" w:hAnsi="Times New Roman" w:cs="Times New Roman"/>
          <w:sz w:val="28"/>
          <w:szCs w:val="28"/>
        </w:rPr>
        <w:t>6</w:t>
      </w:r>
      <w:r w:rsidRPr="006C71BA">
        <w:rPr>
          <w:rFonts w:ascii="Times New Roman" w:hAnsi="Times New Roman" w:cs="Times New Roman"/>
          <w:sz w:val="28"/>
          <w:szCs w:val="28"/>
        </w:rPr>
        <w:t>.</w:t>
      </w:r>
      <w:r w:rsidR="007A2347">
        <w:rPr>
          <w:rFonts w:ascii="Times New Roman" w:hAnsi="Times New Roman" w:cs="Times New Roman"/>
          <w:sz w:val="28"/>
          <w:szCs w:val="28"/>
        </w:rPr>
        <w:t>1</w:t>
      </w:r>
      <w:r w:rsidRPr="006C71BA">
        <w:rPr>
          <w:rFonts w:ascii="Times New Roman" w:hAnsi="Times New Roman" w:cs="Times New Roman"/>
          <w:sz w:val="28"/>
          <w:szCs w:val="28"/>
        </w:rPr>
        <w:t>1.201</w:t>
      </w:r>
      <w:r w:rsidR="007A2347">
        <w:rPr>
          <w:rFonts w:ascii="Times New Roman" w:hAnsi="Times New Roman" w:cs="Times New Roman"/>
          <w:sz w:val="28"/>
          <w:szCs w:val="28"/>
        </w:rPr>
        <w:t>5</w:t>
      </w:r>
      <w:r w:rsidRPr="006C71BA">
        <w:rPr>
          <w:rFonts w:ascii="Times New Roman" w:hAnsi="Times New Roman" w:cs="Times New Roman"/>
          <w:sz w:val="28"/>
          <w:szCs w:val="28"/>
        </w:rPr>
        <w:t xml:space="preserve"> № </w:t>
      </w:r>
      <w:r w:rsidR="007A2347">
        <w:rPr>
          <w:rFonts w:ascii="Times New Roman" w:hAnsi="Times New Roman" w:cs="Times New Roman"/>
          <w:sz w:val="28"/>
          <w:szCs w:val="28"/>
        </w:rPr>
        <w:t>1279</w:t>
      </w:r>
      <w:r w:rsidRPr="006C71BA">
        <w:rPr>
          <w:rFonts w:ascii="Times New Roman" w:hAnsi="Times New Roman" w:cs="Times New Roman"/>
          <w:sz w:val="28"/>
          <w:szCs w:val="28"/>
        </w:rPr>
        <w:t xml:space="preserve"> «Об утверждении МЦП «Развитие водоснабжения, водоотведения и очистки сточных вод </w:t>
      </w:r>
      <w:r w:rsidR="007D4C17">
        <w:rPr>
          <w:rFonts w:ascii="Times New Roman" w:hAnsi="Times New Roman" w:cs="Times New Roman"/>
          <w:sz w:val="28"/>
          <w:szCs w:val="28"/>
        </w:rPr>
        <w:t xml:space="preserve">Гаврилов-Ямского муниципального </w:t>
      </w:r>
      <w:r w:rsidRPr="006C71BA">
        <w:rPr>
          <w:rFonts w:ascii="Times New Roman" w:hAnsi="Times New Roman" w:cs="Times New Roman"/>
          <w:sz w:val="28"/>
          <w:szCs w:val="28"/>
        </w:rPr>
        <w:t xml:space="preserve"> района на 201</w:t>
      </w:r>
      <w:r w:rsidR="007A2347">
        <w:rPr>
          <w:rFonts w:ascii="Times New Roman" w:hAnsi="Times New Roman" w:cs="Times New Roman"/>
          <w:sz w:val="28"/>
          <w:szCs w:val="28"/>
        </w:rPr>
        <w:t>6</w:t>
      </w:r>
      <w:r w:rsidRPr="006C71BA">
        <w:rPr>
          <w:rFonts w:ascii="Times New Roman" w:hAnsi="Times New Roman" w:cs="Times New Roman"/>
          <w:sz w:val="28"/>
          <w:szCs w:val="28"/>
        </w:rPr>
        <w:t>-201</w:t>
      </w:r>
      <w:r w:rsidR="007A2347">
        <w:rPr>
          <w:rFonts w:ascii="Times New Roman" w:hAnsi="Times New Roman" w:cs="Times New Roman"/>
          <w:sz w:val="28"/>
          <w:szCs w:val="28"/>
        </w:rPr>
        <w:t>8</w:t>
      </w:r>
      <w:r w:rsidRPr="006C71BA">
        <w:rPr>
          <w:rFonts w:ascii="Times New Roman" w:hAnsi="Times New Roman" w:cs="Times New Roman"/>
          <w:sz w:val="28"/>
          <w:szCs w:val="28"/>
        </w:rPr>
        <w:t xml:space="preserve"> годы»;</w:t>
      </w:r>
    </w:p>
    <w:p w:rsidR="007A2347" w:rsidRPr="006C71BA" w:rsidRDefault="007D4C17" w:rsidP="006C71BA">
      <w:pPr>
        <w:jc w:val="both"/>
        <w:rPr>
          <w:rFonts w:ascii="Times New Roman" w:hAnsi="Times New Roman" w:cs="Times New Roman"/>
          <w:sz w:val="28"/>
          <w:szCs w:val="28"/>
        </w:rPr>
      </w:pPr>
      <w:r>
        <w:rPr>
          <w:rFonts w:ascii="Times New Roman" w:hAnsi="Times New Roman" w:cs="Times New Roman"/>
          <w:sz w:val="28"/>
          <w:szCs w:val="28"/>
        </w:rPr>
        <w:t xml:space="preserve">22. </w:t>
      </w:r>
      <w:r w:rsidR="007A2347">
        <w:rPr>
          <w:rFonts w:ascii="Times New Roman" w:hAnsi="Times New Roman" w:cs="Times New Roman"/>
          <w:sz w:val="28"/>
          <w:szCs w:val="28"/>
        </w:rPr>
        <w:t>Постановление</w:t>
      </w:r>
      <w:r w:rsidRPr="007D4C17">
        <w:rPr>
          <w:rFonts w:ascii="Times New Roman" w:hAnsi="Times New Roman" w:cs="Times New Roman"/>
          <w:sz w:val="28"/>
          <w:szCs w:val="28"/>
        </w:rPr>
        <w:t xml:space="preserve"> </w:t>
      </w:r>
      <w:r w:rsidRPr="006C71BA">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Гаврилов-Ямского </w:t>
      </w:r>
      <w:r w:rsidRPr="006C71BA">
        <w:rPr>
          <w:rFonts w:ascii="Times New Roman" w:hAnsi="Times New Roman" w:cs="Times New Roman"/>
          <w:sz w:val="28"/>
          <w:szCs w:val="28"/>
        </w:rPr>
        <w:t xml:space="preserve"> муниципального района от</w:t>
      </w:r>
      <w:r w:rsidR="007A2347">
        <w:rPr>
          <w:rFonts w:ascii="Times New Roman" w:hAnsi="Times New Roman" w:cs="Times New Roman"/>
          <w:sz w:val="28"/>
          <w:szCs w:val="28"/>
        </w:rPr>
        <w:t xml:space="preserve"> 12.12.2014 № 1834 «Об утв</w:t>
      </w:r>
      <w:r>
        <w:rPr>
          <w:rFonts w:ascii="Times New Roman" w:hAnsi="Times New Roman" w:cs="Times New Roman"/>
          <w:sz w:val="28"/>
          <w:szCs w:val="28"/>
        </w:rPr>
        <w:t xml:space="preserve">ерждении </w:t>
      </w:r>
      <w:r w:rsidR="007A2347">
        <w:rPr>
          <w:rFonts w:ascii="Times New Roman" w:hAnsi="Times New Roman" w:cs="Times New Roman"/>
          <w:sz w:val="28"/>
          <w:szCs w:val="28"/>
        </w:rPr>
        <w:t xml:space="preserve"> МЦП «Энергосбережение в </w:t>
      </w:r>
      <w:r>
        <w:rPr>
          <w:rFonts w:ascii="Times New Roman" w:hAnsi="Times New Roman" w:cs="Times New Roman"/>
          <w:sz w:val="28"/>
          <w:szCs w:val="28"/>
        </w:rPr>
        <w:t>Гаврилов-Ямском муниципальном районе</w:t>
      </w:r>
      <w:r w:rsidR="007A2347">
        <w:rPr>
          <w:rFonts w:ascii="Times New Roman" w:hAnsi="Times New Roman" w:cs="Times New Roman"/>
          <w:sz w:val="28"/>
          <w:szCs w:val="28"/>
        </w:rPr>
        <w:t xml:space="preserve"> на 2015-2017</w:t>
      </w:r>
      <w:r>
        <w:rPr>
          <w:rFonts w:ascii="Times New Roman" w:hAnsi="Times New Roman" w:cs="Times New Roman"/>
          <w:sz w:val="28"/>
          <w:szCs w:val="28"/>
        </w:rPr>
        <w:t xml:space="preserve"> годы»;</w:t>
      </w:r>
    </w:p>
    <w:p w:rsidR="006C71BA" w:rsidRPr="006C71BA" w:rsidRDefault="006C71BA" w:rsidP="006C71BA">
      <w:pPr>
        <w:jc w:val="both"/>
        <w:rPr>
          <w:rFonts w:ascii="Times New Roman" w:hAnsi="Times New Roman" w:cs="Times New Roman"/>
          <w:sz w:val="28"/>
          <w:szCs w:val="28"/>
        </w:rPr>
      </w:pPr>
      <w:r w:rsidRPr="006C71BA">
        <w:rPr>
          <w:rFonts w:ascii="Times New Roman" w:hAnsi="Times New Roman" w:cs="Times New Roman"/>
          <w:sz w:val="28"/>
          <w:szCs w:val="28"/>
        </w:rPr>
        <w:t xml:space="preserve">22. Постановление администрации </w:t>
      </w:r>
      <w:r w:rsidR="007A2347">
        <w:rPr>
          <w:rFonts w:ascii="Times New Roman" w:hAnsi="Times New Roman" w:cs="Times New Roman"/>
          <w:sz w:val="28"/>
          <w:szCs w:val="28"/>
        </w:rPr>
        <w:t>Гаврилов-Ямского</w:t>
      </w:r>
      <w:r w:rsidRPr="006C71BA">
        <w:rPr>
          <w:rFonts w:ascii="Times New Roman" w:hAnsi="Times New Roman" w:cs="Times New Roman"/>
          <w:sz w:val="28"/>
          <w:szCs w:val="28"/>
        </w:rPr>
        <w:t xml:space="preserve"> муниципального района от </w:t>
      </w:r>
      <w:r w:rsidR="007A2347">
        <w:rPr>
          <w:rFonts w:ascii="Times New Roman" w:hAnsi="Times New Roman" w:cs="Times New Roman"/>
          <w:sz w:val="28"/>
          <w:szCs w:val="28"/>
        </w:rPr>
        <w:t>29</w:t>
      </w:r>
      <w:r w:rsidRPr="006C71BA">
        <w:rPr>
          <w:rFonts w:ascii="Times New Roman" w:hAnsi="Times New Roman" w:cs="Times New Roman"/>
          <w:sz w:val="28"/>
          <w:szCs w:val="28"/>
        </w:rPr>
        <w:t>.0</w:t>
      </w:r>
      <w:r w:rsidR="007A2347">
        <w:rPr>
          <w:rFonts w:ascii="Times New Roman" w:hAnsi="Times New Roman" w:cs="Times New Roman"/>
          <w:sz w:val="28"/>
          <w:szCs w:val="28"/>
        </w:rPr>
        <w:t>9</w:t>
      </w:r>
      <w:r w:rsidRPr="006C71BA">
        <w:rPr>
          <w:rFonts w:ascii="Times New Roman" w:hAnsi="Times New Roman" w:cs="Times New Roman"/>
          <w:sz w:val="28"/>
          <w:szCs w:val="28"/>
        </w:rPr>
        <w:t xml:space="preserve">.2014 № </w:t>
      </w:r>
      <w:r w:rsidR="007A2347">
        <w:rPr>
          <w:rFonts w:ascii="Times New Roman" w:hAnsi="Times New Roman" w:cs="Times New Roman"/>
          <w:sz w:val="28"/>
          <w:szCs w:val="28"/>
        </w:rPr>
        <w:t>1336</w:t>
      </w:r>
      <w:r w:rsidRPr="006C71BA">
        <w:rPr>
          <w:rFonts w:ascii="Times New Roman" w:hAnsi="Times New Roman" w:cs="Times New Roman"/>
          <w:sz w:val="28"/>
          <w:szCs w:val="28"/>
        </w:rPr>
        <w:t xml:space="preserve"> «Об утверждении МЦП «Комплексная программа модернизации и реформирования жилищно-коммунального хозяйства </w:t>
      </w:r>
      <w:r w:rsidR="00EC2C79">
        <w:rPr>
          <w:rFonts w:ascii="Times New Roman" w:hAnsi="Times New Roman" w:cs="Times New Roman"/>
          <w:sz w:val="28"/>
          <w:szCs w:val="28"/>
        </w:rPr>
        <w:t>Гаврилов-Ямского</w:t>
      </w:r>
      <w:r w:rsidRPr="006C71BA">
        <w:rPr>
          <w:rFonts w:ascii="Times New Roman" w:hAnsi="Times New Roman" w:cs="Times New Roman"/>
          <w:sz w:val="28"/>
          <w:szCs w:val="28"/>
        </w:rPr>
        <w:t xml:space="preserve"> муниципального района на 201</w:t>
      </w:r>
      <w:r w:rsidR="007A2347">
        <w:rPr>
          <w:rFonts w:ascii="Times New Roman" w:hAnsi="Times New Roman" w:cs="Times New Roman"/>
          <w:sz w:val="28"/>
          <w:szCs w:val="28"/>
        </w:rPr>
        <w:t>5</w:t>
      </w:r>
      <w:r w:rsidRPr="006C71BA">
        <w:rPr>
          <w:rFonts w:ascii="Times New Roman" w:hAnsi="Times New Roman" w:cs="Times New Roman"/>
          <w:sz w:val="28"/>
          <w:szCs w:val="28"/>
        </w:rPr>
        <w:t>-201</w:t>
      </w:r>
      <w:r w:rsidR="007A2347">
        <w:rPr>
          <w:rFonts w:ascii="Times New Roman" w:hAnsi="Times New Roman" w:cs="Times New Roman"/>
          <w:sz w:val="28"/>
          <w:szCs w:val="28"/>
        </w:rPr>
        <w:t>7</w:t>
      </w:r>
      <w:r w:rsidRPr="006C71BA">
        <w:rPr>
          <w:rFonts w:ascii="Times New Roman" w:hAnsi="Times New Roman" w:cs="Times New Roman"/>
          <w:sz w:val="28"/>
          <w:szCs w:val="28"/>
        </w:rPr>
        <w:t xml:space="preserve"> годы»;</w:t>
      </w:r>
    </w:p>
    <w:p w:rsidR="00884D11" w:rsidRDefault="006C71BA" w:rsidP="00884D11">
      <w:pPr>
        <w:spacing w:after="0" w:line="240" w:lineRule="auto"/>
        <w:rPr>
          <w:rFonts w:ascii="Times New Roman" w:eastAsia="Times New Roman" w:hAnsi="Times New Roman" w:cs="Times New Roman"/>
          <w:sz w:val="28"/>
          <w:szCs w:val="28"/>
        </w:rPr>
      </w:pPr>
      <w:r w:rsidRPr="006C71BA">
        <w:rPr>
          <w:rFonts w:ascii="Times New Roman" w:hAnsi="Times New Roman" w:cs="Times New Roman"/>
          <w:sz w:val="28"/>
          <w:szCs w:val="28"/>
        </w:rPr>
        <w:t xml:space="preserve">23. Постановление администрации </w:t>
      </w:r>
      <w:r w:rsidR="007A2347">
        <w:rPr>
          <w:rFonts w:ascii="Times New Roman" w:hAnsi="Times New Roman" w:cs="Times New Roman"/>
          <w:sz w:val="28"/>
          <w:szCs w:val="28"/>
        </w:rPr>
        <w:t>Гаврилов-Ямского</w:t>
      </w:r>
      <w:r w:rsidRPr="006C71BA">
        <w:rPr>
          <w:rFonts w:ascii="Times New Roman" w:hAnsi="Times New Roman" w:cs="Times New Roman"/>
          <w:sz w:val="28"/>
          <w:szCs w:val="28"/>
        </w:rPr>
        <w:t xml:space="preserve"> муниципального района от </w:t>
      </w:r>
      <w:r w:rsidR="00EB58D5">
        <w:rPr>
          <w:rFonts w:ascii="Times New Roman" w:hAnsi="Times New Roman" w:cs="Times New Roman"/>
          <w:sz w:val="28"/>
          <w:szCs w:val="28"/>
        </w:rPr>
        <w:t>26</w:t>
      </w:r>
      <w:r w:rsidR="00884D11" w:rsidRPr="00C111D9">
        <w:rPr>
          <w:rFonts w:ascii="Times New Roman" w:eastAsia="Times New Roman" w:hAnsi="Times New Roman" w:cs="Times New Roman"/>
          <w:sz w:val="28"/>
          <w:szCs w:val="28"/>
          <w:lang w:eastAsia="ru-RU"/>
        </w:rPr>
        <w:t xml:space="preserve">.09.2014    №  </w:t>
      </w:r>
      <w:r w:rsidR="00884D11">
        <w:rPr>
          <w:rFonts w:ascii="Times New Roman" w:eastAsia="Times New Roman" w:hAnsi="Times New Roman" w:cs="Times New Roman"/>
          <w:sz w:val="28"/>
          <w:szCs w:val="28"/>
          <w:lang w:eastAsia="ru-RU"/>
        </w:rPr>
        <w:t>1267</w:t>
      </w:r>
      <w:r w:rsidRPr="006C71BA">
        <w:rPr>
          <w:rFonts w:ascii="Times New Roman" w:hAnsi="Times New Roman" w:cs="Times New Roman"/>
          <w:sz w:val="28"/>
          <w:szCs w:val="28"/>
        </w:rPr>
        <w:t>«</w:t>
      </w:r>
      <w:r w:rsidR="00884D11">
        <w:rPr>
          <w:rFonts w:ascii="Times New Roman" w:hAnsi="Times New Roman" w:cs="Times New Roman"/>
          <w:sz w:val="28"/>
          <w:szCs w:val="28"/>
        </w:rPr>
        <w:t xml:space="preserve"> Об утверждении МЦП «</w:t>
      </w:r>
      <w:r w:rsidR="00884D11" w:rsidRPr="00C111D9">
        <w:rPr>
          <w:rFonts w:ascii="Times New Roman" w:eastAsia="Times New Roman" w:hAnsi="Times New Roman" w:cs="Times New Roman"/>
          <w:sz w:val="28"/>
          <w:szCs w:val="28"/>
        </w:rPr>
        <w:t>Развитие агропромышленного комплекса Гаврилов-Ямского  муниципально</w:t>
      </w:r>
      <w:r w:rsidR="00884D11">
        <w:rPr>
          <w:rFonts w:ascii="Times New Roman" w:eastAsia="Times New Roman" w:hAnsi="Times New Roman" w:cs="Times New Roman"/>
          <w:sz w:val="28"/>
          <w:szCs w:val="28"/>
        </w:rPr>
        <w:t>го района Ярославской области»</w:t>
      </w:r>
    </w:p>
    <w:p w:rsidR="006C71BA" w:rsidRDefault="00884D11" w:rsidP="00884D11">
      <w:pPr>
        <w:spacing w:after="0" w:line="240" w:lineRule="auto"/>
        <w:rPr>
          <w:rFonts w:ascii="Times New Roman" w:hAnsi="Times New Roman" w:cs="Times New Roman"/>
          <w:sz w:val="28"/>
          <w:szCs w:val="28"/>
        </w:rPr>
      </w:pPr>
      <w:r w:rsidRPr="00C111D9">
        <w:rPr>
          <w:rFonts w:ascii="Times New Roman" w:eastAsia="Times New Roman" w:hAnsi="Times New Roman" w:cs="Times New Roman"/>
          <w:sz w:val="28"/>
          <w:szCs w:val="28"/>
        </w:rPr>
        <w:t>на 2014 – 2020 годы</w:t>
      </w:r>
      <w:r w:rsidR="00EB58D5">
        <w:rPr>
          <w:rFonts w:ascii="Times New Roman" w:eastAsia="Times New Roman" w:hAnsi="Times New Roman" w:cs="Times New Roman"/>
          <w:sz w:val="28"/>
          <w:szCs w:val="28"/>
        </w:rPr>
        <w:t>»</w:t>
      </w:r>
      <w:r w:rsidR="006C71BA" w:rsidRPr="006C71BA">
        <w:rPr>
          <w:rFonts w:ascii="Times New Roman" w:hAnsi="Times New Roman" w:cs="Times New Roman"/>
          <w:sz w:val="28"/>
          <w:szCs w:val="28"/>
        </w:rPr>
        <w:t xml:space="preserve">; </w:t>
      </w:r>
    </w:p>
    <w:p w:rsidR="00884D11" w:rsidRPr="00884D11" w:rsidRDefault="00884D11" w:rsidP="00884D11">
      <w:pPr>
        <w:spacing w:after="0" w:line="240" w:lineRule="auto"/>
        <w:rPr>
          <w:rFonts w:ascii="Times New Roman" w:eastAsia="Times New Roman" w:hAnsi="Times New Roman" w:cs="Times New Roman"/>
          <w:sz w:val="28"/>
          <w:szCs w:val="28"/>
          <w:lang w:eastAsia="ru-RU"/>
        </w:rPr>
      </w:pPr>
    </w:p>
    <w:p w:rsidR="00EB58D5" w:rsidRPr="00EB58D5" w:rsidRDefault="006C71BA" w:rsidP="00EB58D5">
      <w:pPr>
        <w:keepNext/>
        <w:keepLines/>
        <w:rPr>
          <w:rFonts w:ascii="Times New Roman" w:hAnsi="Times New Roman" w:cs="Times New Roman"/>
          <w:sz w:val="28"/>
          <w:szCs w:val="28"/>
        </w:rPr>
      </w:pPr>
      <w:r w:rsidRPr="00EB58D5">
        <w:rPr>
          <w:rFonts w:ascii="Times New Roman" w:hAnsi="Times New Roman" w:cs="Times New Roman"/>
          <w:sz w:val="28"/>
          <w:szCs w:val="28"/>
        </w:rPr>
        <w:lastRenderedPageBreak/>
        <w:t xml:space="preserve">24. Постановление администрации </w:t>
      </w:r>
      <w:r w:rsidR="00EB58D5">
        <w:rPr>
          <w:rFonts w:ascii="Times New Roman" w:hAnsi="Times New Roman" w:cs="Times New Roman"/>
          <w:sz w:val="28"/>
          <w:szCs w:val="28"/>
        </w:rPr>
        <w:t xml:space="preserve">Гаврилов-Ямского </w:t>
      </w:r>
      <w:r w:rsidRPr="00EB58D5">
        <w:rPr>
          <w:rFonts w:ascii="Times New Roman" w:hAnsi="Times New Roman" w:cs="Times New Roman"/>
          <w:sz w:val="28"/>
          <w:szCs w:val="28"/>
        </w:rPr>
        <w:t xml:space="preserve"> муниципального района от </w:t>
      </w:r>
      <w:r w:rsidR="00EB58D5" w:rsidRPr="00EB58D5">
        <w:rPr>
          <w:rFonts w:ascii="Times New Roman" w:hAnsi="Times New Roman" w:cs="Times New Roman"/>
          <w:sz w:val="28"/>
          <w:szCs w:val="28"/>
        </w:rPr>
        <w:t>26</w:t>
      </w:r>
      <w:r w:rsidRPr="00EB58D5">
        <w:rPr>
          <w:rFonts w:ascii="Times New Roman" w:hAnsi="Times New Roman" w:cs="Times New Roman"/>
          <w:sz w:val="28"/>
          <w:szCs w:val="28"/>
        </w:rPr>
        <w:t>.</w:t>
      </w:r>
      <w:r w:rsidR="00EB58D5" w:rsidRPr="00EB58D5">
        <w:rPr>
          <w:rFonts w:ascii="Times New Roman" w:hAnsi="Times New Roman" w:cs="Times New Roman"/>
          <w:sz w:val="28"/>
          <w:szCs w:val="28"/>
        </w:rPr>
        <w:t>09</w:t>
      </w:r>
      <w:r w:rsidRPr="00EB58D5">
        <w:rPr>
          <w:rFonts w:ascii="Times New Roman" w:hAnsi="Times New Roman" w:cs="Times New Roman"/>
          <w:sz w:val="28"/>
          <w:szCs w:val="28"/>
        </w:rPr>
        <w:t>.2014 № 1</w:t>
      </w:r>
      <w:r w:rsidR="00EB58D5" w:rsidRPr="00EB58D5">
        <w:rPr>
          <w:rFonts w:ascii="Times New Roman" w:hAnsi="Times New Roman" w:cs="Times New Roman"/>
          <w:sz w:val="28"/>
          <w:szCs w:val="28"/>
        </w:rPr>
        <w:t>330</w:t>
      </w:r>
      <w:r w:rsidRPr="00EB58D5">
        <w:rPr>
          <w:rFonts w:ascii="Times New Roman" w:hAnsi="Times New Roman" w:cs="Times New Roman"/>
          <w:sz w:val="28"/>
          <w:szCs w:val="28"/>
        </w:rPr>
        <w:t xml:space="preserve"> «Об утверждении МП «</w:t>
      </w:r>
      <w:r w:rsidR="00EB58D5" w:rsidRPr="00EB58D5">
        <w:rPr>
          <w:rFonts w:ascii="Times New Roman" w:hAnsi="Times New Roman" w:cs="Times New Roman"/>
          <w:sz w:val="28"/>
          <w:szCs w:val="28"/>
        </w:rPr>
        <w:t xml:space="preserve">«Защита населения </w:t>
      </w:r>
      <w:r w:rsidR="00EB58D5" w:rsidRPr="00EB58D5">
        <w:rPr>
          <w:rFonts w:ascii="Times New Roman" w:hAnsi="Times New Roman" w:cs="Times New Roman"/>
          <w:sz w:val="28"/>
          <w:szCs w:val="28"/>
        </w:rPr>
        <w:t xml:space="preserve"> и территории Гаврилов-Ямского </w:t>
      </w:r>
      <w:r w:rsidR="00EB58D5" w:rsidRPr="00EB58D5">
        <w:rPr>
          <w:rFonts w:ascii="Times New Roman" w:hAnsi="Times New Roman" w:cs="Times New Roman"/>
          <w:sz w:val="28"/>
          <w:szCs w:val="28"/>
        </w:rPr>
        <w:t>муниципального района от чрезвычайных ситуаций»</w:t>
      </w:r>
      <w:r w:rsidR="00EB58D5" w:rsidRPr="00EB58D5">
        <w:rPr>
          <w:rFonts w:ascii="Times New Roman" w:hAnsi="Times New Roman" w:cs="Times New Roman"/>
          <w:sz w:val="28"/>
          <w:szCs w:val="28"/>
        </w:rPr>
        <w:t xml:space="preserve"> </w:t>
      </w:r>
      <w:r w:rsidR="00EB58D5" w:rsidRPr="00EB58D5">
        <w:rPr>
          <w:rFonts w:ascii="Times New Roman" w:hAnsi="Times New Roman" w:cs="Times New Roman"/>
          <w:sz w:val="28"/>
          <w:szCs w:val="28"/>
        </w:rPr>
        <w:t>на 2014-2016 годы</w:t>
      </w:r>
      <w:r w:rsidR="00EB58D5" w:rsidRPr="00EB58D5">
        <w:rPr>
          <w:rFonts w:ascii="Times New Roman" w:hAnsi="Times New Roman" w:cs="Times New Roman"/>
          <w:sz w:val="28"/>
          <w:szCs w:val="28"/>
        </w:rPr>
        <w:t>»;</w:t>
      </w:r>
      <w:r w:rsidR="00EB58D5" w:rsidRPr="00EB58D5">
        <w:rPr>
          <w:rFonts w:ascii="Times New Roman" w:hAnsi="Times New Roman" w:cs="Times New Roman"/>
          <w:sz w:val="28"/>
          <w:szCs w:val="28"/>
        </w:rPr>
        <w:t xml:space="preserve"> </w:t>
      </w:r>
    </w:p>
    <w:p w:rsidR="006C71BA" w:rsidRPr="006C71BA" w:rsidRDefault="006C71BA" w:rsidP="006C71BA">
      <w:pPr>
        <w:jc w:val="both"/>
        <w:rPr>
          <w:rFonts w:ascii="Times New Roman" w:hAnsi="Times New Roman" w:cs="Times New Roman"/>
          <w:sz w:val="28"/>
          <w:szCs w:val="28"/>
        </w:rPr>
      </w:pPr>
      <w:r w:rsidRPr="006C71BA">
        <w:rPr>
          <w:rFonts w:ascii="Times New Roman" w:hAnsi="Times New Roman" w:cs="Times New Roman"/>
          <w:sz w:val="28"/>
          <w:szCs w:val="28"/>
        </w:rPr>
        <w:t xml:space="preserve">25. Постановление администрации </w:t>
      </w:r>
      <w:r w:rsidR="00485BDF">
        <w:rPr>
          <w:rFonts w:ascii="Times New Roman" w:hAnsi="Times New Roman" w:cs="Times New Roman"/>
          <w:sz w:val="28"/>
          <w:szCs w:val="28"/>
        </w:rPr>
        <w:t>Гаврилов-Ямского</w:t>
      </w:r>
      <w:r w:rsidRPr="006C71BA">
        <w:rPr>
          <w:rFonts w:ascii="Times New Roman" w:hAnsi="Times New Roman" w:cs="Times New Roman"/>
          <w:sz w:val="28"/>
          <w:szCs w:val="28"/>
        </w:rPr>
        <w:t xml:space="preserve"> муниципального района от </w:t>
      </w:r>
      <w:r w:rsidR="00485BDF">
        <w:rPr>
          <w:rFonts w:ascii="Times New Roman" w:hAnsi="Times New Roman" w:cs="Times New Roman"/>
          <w:sz w:val="28"/>
          <w:szCs w:val="28"/>
        </w:rPr>
        <w:t>10</w:t>
      </w:r>
      <w:r w:rsidRPr="006C71BA">
        <w:rPr>
          <w:rFonts w:ascii="Times New Roman" w:hAnsi="Times New Roman" w:cs="Times New Roman"/>
          <w:sz w:val="28"/>
          <w:szCs w:val="28"/>
        </w:rPr>
        <w:t>.</w:t>
      </w:r>
      <w:r w:rsidR="00485BDF">
        <w:rPr>
          <w:rFonts w:ascii="Times New Roman" w:hAnsi="Times New Roman" w:cs="Times New Roman"/>
          <w:sz w:val="28"/>
          <w:szCs w:val="28"/>
        </w:rPr>
        <w:t>10</w:t>
      </w:r>
      <w:r w:rsidRPr="006C71BA">
        <w:rPr>
          <w:rFonts w:ascii="Times New Roman" w:hAnsi="Times New Roman" w:cs="Times New Roman"/>
          <w:sz w:val="28"/>
          <w:szCs w:val="28"/>
        </w:rPr>
        <w:t>.201</w:t>
      </w:r>
      <w:r w:rsidR="00485BDF">
        <w:rPr>
          <w:rFonts w:ascii="Times New Roman" w:hAnsi="Times New Roman" w:cs="Times New Roman"/>
          <w:sz w:val="28"/>
          <w:szCs w:val="28"/>
        </w:rPr>
        <w:t>4</w:t>
      </w:r>
      <w:r w:rsidRPr="006C71BA">
        <w:rPr>
          <w:rFonts w:ascii="Times New Roman" w:hAnsi="Times New Roman" w:cs="Times New Roman"/>
          <w:sz w:val="28"/>
          <w:szCs w:val="28"/>
        </w:rPr>
        <w:t xml:space="preserve"> № </w:t>
      </w:r>
      <w:r w:rsidR="00485BDF">
        <w:rPr>
          <w:rFonts w:ascii="Times New Roman" w:hAnsi="Times New Roman" w:cs="Times New Roman"/>
          <w:sz w:val="28"/>
          <w:szCs w:val="28"/>
        </w:rPr>
        <w:t xml:space="preserve">1438 </w:t>
      </w:r>
      <w:r w:rsidRPr="006C71BA">
        <w:rPr>
          <w:rFonts w:ascii="Times New Roman" w:hAnsi="Times New Roman" w:cs="Times New Roman"/>
          <w:sz w:val="28"/>
          <w:szCs w:val="28"/>
        </w:rPr>
        <w:t xml:space="preserve"> «Об утверждении МЦП «Развитие туризма и отдыха на территории </w:t>
      </w:r>
      <w:r w:rsidR="00485BDF">
        <w:rPr>
          <w:rFonts w:ascii="Times New Roman" w:hAnsi="Times New Roman" w:cs="Times New Roman"/>
          <w:sz w:val="28"/>
          <w:szCs w:val="28"/>
        </w:rPr>
        <w:t>Гаврилов-Ямского</w:t>
      </w:r>
      <w:r w:rsidRPr="006C71BA">
        <w:rPr>
          <w:rFonts w:ascii="Times New Roman" w:hAnsi="Times New Roman" w:cs="Times New Roman"/>
          <w:sz w:val="28"/>
          <w:szCs w:val="28"/>
        </w:rPr>
        <w:t xml:space="preserve"> муниципального района на 201</w:t>
      </w:r>
      <w:r w:rsidR="00485BDF">
        <w:rPr>
          <w:rFonts w:ascii="Times New Roman" w:hAnsi="Times New Roman" w:cs="Times New Roman"/>
          <w:sz w:val="28"/>
          <w:szCs w:val="28"/>
        </w:rPr>
        <w:t>4</w:t>
      </w:r>
      <w:r w:rsidRPr="006C71BA">
        <w:rPr>
          <w:rFonts w:ascii="Times New Roman" w:hAnsi="Times New Roman" w:cs="Times New Roman"/>
          <w:sz w:val="28"/>
          <w:szCs w:val="28"/>
        </w:rPr>
        <w:t>-201</w:t>
      </w:r>
      <w:r w:rsidR="00485BDF">
        <w:rPr>
          <w:rFonts w:ascii="Times New Roman" w:hAnsi="Times New Roman" w:cs="Times New Roman"/>
          <w:sz w:val="28"/>
          <w:szCs w:val="28"/>
        </w:rPr>
        <w:t>6</w:t>
      </w:r>
      <w:r w:rsidRPr="006C71BA">
        <w:rPr>
          <w:rFonts w:ascii="Times New Roman" w:hAnsi="Times New Roman" w:cs="Times New Roman"/>
          <w:sz w:val="28"/>
          <w:szCs w:val="28"/>
        </w:rPr>
        <w:t xml:space="preserve"> годы»;</w:t>
      </w:r>
    </w:p>
    <w:p w:rsidR="006C71BA" w:rsidRPr="006C71BA" w:rsidRDefault="006C71BA" w:rsidP="006C71BA">
      <w:pPr>
        <w:jc w:val="both"/>
        <w:rPr>
          <w:rFonts w:ascii="Times New Roman" w:hAnsi="Times New Roman" w:cs="Times New Roman"/>
          <w:bCs/>
          <w:sz w:val="28"/>
          <w:szCs w:val="28"/>
        </w:rPr>
      </w:pPr>
      <w:r w:rsidRPr="006C71BA">
        <w:rPr>
          <w:rFonts w:ascii="Times New Roman" w:hAnsi="Times New Roman" w:cs="Times New Roman"/>
          <w:bCs/>
          <w:sz w:val="28"/>
          <w:szCs w:val="28"/>
        </w:rPr>
        <w:t>26. СП 11.13130.2009 Места дислокации подразделений пожарной охраны. Порядок и методика определения;</w:t>
      </w:r>
    </w:p>
    <w:p w:rsidR="006C71BA" w:rsidRPr="006C71BA" w:rsidRDefault="006C71BA" w:rsidP="006C71BA">
      <w:pPr>
        <w:pStyle w:val="ConsNormal"/>
        <w:spacing w:before="60"/>
        <w:ind w:right="0" w:firstLine="0"/>
        <w:jc w:val="both"/>
        <w:rPr>
          <w:rFonts w:ascii="Times New Roman" w:hAnsi="Times New Roman" w:cs="Times New Roman"/>
          <w:sz w:val="28"/>
          <w:szCs w:val="28"/>
        </w:rPr>
      </w:pPr>
      <w:r w:rsidRPr="006C71BA">
        <w:rPr>
          <w:rFonts w:ascii="Times New Roman" w:hAnsi="Times New Roman" w:cs="Times New Roman"/>
          <w:sz w:val="28"/>
          <w:szCs w:val="28"/>
        </w:rPr>
        <w:t>27. СП 31-102-99 Требования доступности общественных зданий и сооружений для инвалидов и других маломобильных посетителей;</w:t>
      </w:r>
    </w:p>
    <w:p w:rsidR="006C71BA" w:rsidRPr="006C71BA" w:rsidRDefault="006C71BA" w:rsidP="006C71BA">
      <w:pPr>
        <w:pStyle w:val="ConsNormal"/>
        <w:spacing w:before="60"/>
        <w:ind w:right="0" w:firstLine="0"/>
        <w:jc w:val="both"/>
        <w:rPr>
          <w:rFonts w:ascii="Times New Roman" w:hAnsi="Times New Roman" w:cs="Times New Roman"/>
          <w:spacing w:val="-2"/>
          <w:sz w:val="28"/>
          <w:szCs w:val="28"/>
        </w:rPr>
      </w:pPr>
      <w:r w:rsidRPr="006C71BA">
        <w:rPr>
          <w:rFonts w:ascii="Times New Roman" w:hAnsi="Times New Roman" w:cs="Times New Roman"/>
          <w:spacing w:val="-2"/>
          <w:sz w:val="28"/>
          <w:szCs w:val="28"/>
        </w:rPr>
        <w:t>28. СП 31-110-2003 Проектирование и монтаж электроустановок жилых и общественных зданий;</w:t>
      </w:r>
    </w:p>
    <w:p w:rsidR="006C71BA" w:rsidRPr="006C71BA" w:rsidRDefault="006C71BA" w:rsidP="006C71BA">
      <w:pPr>
        <w:pStyle w:val="ConsNormal"/>
        <w:spacing w:before="60"/>
        <w:ind w:right="0" w:firstLine="0"/>
        <w:jc w:val="both"/>
        <w:rPr>
          <w:rFonts w:ascii="Times New Roman" w:hAnsi="Times New Roman" w:cs="Times New Roman"/>
          <w:spacing w:val="-2"/>
          <w:sz w:val="28"/>
          <w:szCs w:val="28"/>
        </w:rPr>
      </w:pPr>
      <w:r w:rsidRPr="006C71BA">
        <w:rPr>
          <w:rFonts w:ascii="Times New Roman" w:hAnsi="Times New Roman" w:cs="Times New Roman"/>
          <w:spacing w:val="-2"/>
          <w:sz w:val="28"/>
          <w:szCs w:val="28"/>
        </w:rPr>
        <w:t>29. СП 42-101-2003 Общие положения по проектированию и строительству газораспределительных систем из металлических и полиэтиленовых труб;</w:t>
      </w:r>
    </w:p>
    <w:p w:rsidR="006C71BA" w:rsidRPr="006C71BA" w:rsidRDefault="006C71BA" w:rsidP="006C71BA">
      <w:pPr>
        <w:pStyle w:val="ConsNormal"/>
        <w:spacing w:before="60"/>
        <w:ind w:right="0" w:firstLine="0"/>
        <w:jc w:val="both"/>
        <w:rPr>
          <w:rFonts w:ascii="Times New Roman" w:hAnsi="Times New Roman" w:cs="Times New Roman"/>
          <w:spacing w:val="-2"/>
          <w:sz w:val="28"/>
          <w:szCs w:val="28"/>
        </w:rPr>
      </w:pPr>
      <w:r w:rsidRPr="006C71BA">
        <w:rPr>
          <w:rFonts w:ascii="Times New Roman" w:hAnsi="Times New Roman" w:cs="Times New Roman"/>
          <w:bCs/>
          <w:sz w:val="28"/>
          <w:szCs w:val="28"/>
        </w:rPr>
        <w:t xml:space="preserve">30. СП 34.13330.2012 </w:t>
      </w:r>
      <w:r w:rsidRPr="006C71BA">
        <w:rPr>
          <w:rFonts w:ascii="Times New Roman" w:hAnsi="Times New Roman" w:cs="Times New Roman"/>
          <w:sz w:val="28"/>
          <w:szCs w:val="28"/>
        </w:rPr>
        <w:t>Автомобильные дороги. Актуализированная редакция СНиП 2.05.02-85*;</w:t>
      </w:r>
    </w:p>
    <w:p w:rsidR="006C71BA" w:rsidRPr="006C71BA" w:rsidRDefault="006C71BA" w:rsidP="006C71BA">
      <w:pPr>
        <w:pStyle w:val="af0"/>
        <w:widowControl w:val="0"/>
        <w:spacing w:before="60" w:after="0"/>
        <w:ind w:firstLine="0"/>
        <w:jc w:val="both"/>
        <w:rPr>
          <w:sz w:val="28"/>
          <w:szCs w:val="28"/>
          <w:lang w:val="ru-RU"/>
        </w:rPr>
      </w:pPr>
      <w:r w:rsidRPr="006C71BA">
        <w:rPr>
          <w:sz w:val="28"/>
          <w:szCs w:val="28"/>
          <w:lang w:val="ru-RU"/>
        </w:rPr>
        <w:t>31. СП 42.13330.2011 Градостроительство. Планировка и застройка городских и сельских поселений. Актуализированная редакция СНиП 2.07.01-89*;</w:t>
      </w:r>
    </w:p>
    <w:p w:rsidR="006C71BA" w:rsidRPr="006C71BA" w:rsidRDefault="006C71BA" w:rsidP="006C71BA">
      <w:pPr>
        <w:spacing w:before="60"/>
        <w:jc w:val="both"/>
        <w:rPr>
          <w:rFonts w:ascii="Times New Roman" w:hAnsi="Times New Roman" w:cs="Times New Roman"/>
          <w:sz w:val="28"/>
          <w:szCs w:val="28"/>
        </w:rPr>
      </w:pPr>
      <w:r w:rsidRPr="006C71BA">
        <w:rPr>
          <w:rFonts w:ascii="Times New Roman" w:hAnsi="Times New Roman" w:cs="Times New Roman"/>
          <w:sz w:val="28"/>
          <w:szCs w:val="28"/>
        </w:rPr>
        <w:t>32. СП 44.13330.2011 Административные и бытовые здания. Актуализированная редакция СНиП 2.09.04-87*;</w:t>
      </w:r>
    </w:p>
    <w:p w:rsidR="006C71BA" w:rsidRPr="006C71BA" w:rsidRDefault="006C71BA" w:rsidP="006C71BA">
      <w:pPr>
        <w:pStyle w:val="af0"/>
        <w:widowControl w:val="0"/>
        <w:spacing w:before="60" w:after="0"/>
        <w:ind w:firstLine="0"/>
        <w:jc w:val="both"/>
        <w:rPr>
          <w:sz w:val="28"/>
          <w:szCs w:val="28"/>
          <w:lang w:val="ru-RU"/>
        </w:rPr>
      </w:pPr>
      <w:r w:rsidRPr="006C71BA">
        <w:rPr>
          <w:sz w:val="28"/>
          <w:szCs w:val="28"/>
          <w:lang w:val="ru-RU"/>
        </w:rPr>
        <w:t xml:space="preserve">33. СП 53.13330.2011 Планировка и застройка территорий садоводческих объединений граждан, здания и сооружения. Актуализированная редакция СНиП 30-02-97; </w:t>
      </w:r>
    </w:p>
    <w:p w:rsidR="006C71BA" w:rsidRPr="006C71BA" w:rsidRDefault="006C71BA" w:rsidP="006C71BA">
      <w:pPr>
        <w:tabs>
          <w:tab w:val="left" w:pos="2281"/>
        </w:tabs>
        <w:spacing w:before="60"/>
        <w:rPr>
          <w:rFonts w:ascii="Times New Roman" w:hAnsi="Times New Roman" w:cs="Times New Roman"/>
          <w:bCs/>
          <w:sz w:val="28"/>
          <w:szCs w:val="28"/>
        </w:rPr>
      </w:pPr>
      <w:r w:rsidRPr="006C71BA">
        <w:rPr>
          <w:rFonts w:ascii="Times New Roman" w:hAnsi="Times New Roman" w:cs="Times New Roman"/>
          <w:bCs/>
          <w:sz w:val="28"/>
          <w:szCs w:val="28"/>
        </w:rPr>
        <w:t>34. СП 59.13330.2012 Доступность зданий и сооружений для маломобильных групп населения. Актуализированная редакция СНиП 35-01-2001;</w:t>
      </w:r>
    </w:p>
    <w:p w:rsidR="006C71BA" w:rsidRPr="006C71BA" w:rsidRDefault="006C71BA" w:rsidP="006C71BA">
      <w:pPr>
        <w:pStyle w:val="af0"/>
        <w:widowControl w:val="0"/>
        <w:spacing w:before="60" w:after="0"/>
        <w:ind w:right="-170" w:firstLine="0"/>
        <w:jc w:val="both"/>
        <w:rPr>
          <w:sz w:val="28"/>
          <w:szCs w:val="28"/>
          <w:lang w:val="ru-RU"/>
        </w:rPr>
      </w:pPr>
      <w:r w:rsidRPr="006C71BA">
        <w:rPr>
          <w:sz w:val="28"/>
          <w:szCs w:val="28"/>
          <w:lang w:val="ru-RU"/>
        </w:rPr>
        <w:t>35. СП 62.13330.2011 Газораспределительные системы. Актуализированная редакция СНиП   42-01-2002;</w:t>
      </w:r>
    </w:p>
    <w:p w:rsidR="006C71BA" w:rsidRPr="006C71BA" w:rsidRDefault="006C71BA" w:rsidP="006C71BA">
      <w:pPr>
        <w:pStyle w:val="af0"/>
        <w:widowControl w:val="0"/>
        <w:spacing w:before="60" w:after="0"/>
        <w:ind w:right="-170" w:firstLine="0"/>
        <w:jc w:val="both"/>
        <w:rPr>
          <w:sz w:val="28"/>
          <w:szCs w:val="28"/>
          <w:lang w:val="ru-RU"/>
        </w:rPr>
      </w:pPr>
      <w:r w:rsidRPr="006C71BA">
        <w:rPr>
          <w:bCs/>
          <w:sz w:val="28"/>
          <w:szCs w:val="28"/>
          <w:lang w:val="ru-RU"/>
        </w:rPr>
        <w:t xml:space="preserve">36. СП 113.13330.2012 </w:t>
      </w:r>
      <w:r w:rsidRPr="006C71BA">
        <w:rPr>
          <w:sz w:val="28"/>
          <w:szCs w:val="28"/>
          <w:lang w:val="ru-RU"/>
        </w:rPr>
        <w:t>Стоянки автомобилей. Актуализированная редакция СНиП 21-02-99*;</w:t>
      </w:r>
    </w:p>
    <w:p w:rsidR="006C71BA" w:rsidRPr="006C71BA" w:rsidRDefault="006C71BA" w:rsidP="006C71BA">
      <w:pPr>
        <w:pStyle w:val="af0"/>
        <w:widowControl w:val="0"/>
        <w:spacing w:before="60" w:after="0"/>
        <w:ind w:right="-170" w:firstLine="0"/>
        <w:jc w:val="both"/>
        <w:rPr>
          <w:sz w:val="28"/>
          <w:szCs w:val="28"/>
          <w:lang w:val="ru-RU"/>
        </w:rPr>
      </w:pPr>
      <w:r w:rsidRPr="006C71BA">
        <w:rPr>
          <w:sz w:val="28"/>
          <w:szCs w:val="28"/>
          <w:lang w:val="ru-RU"/>
        </w:rPr>
        <w:t>37.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6C71BA" w:rsidRPr="006C71BA" w:rsidRDefault="006C71BA" w:rsidP="006C71BA">
      <w:pPr>
        <w:pStyle w:val="af0"/>
        <w:widowControl w:val="0"/>
        <w:spacing w:before="60" w:after="0"/>
        <w:ind w:right="-170" w:firstLine="0"/>
        <w:jc w:val="both"/>
        <w:rPr>
          <w:sz w:val="28"/>
          <w:szCs w:val="28"/>
          <w:lang w:val="ru-RU"/>
        </w:rPr>
      </w:pPr>
      <w:r w:rsidRPr="006C71BA">
        <w:rPr>
          <w:bCs/>
          <w:sz w:val="28"/>
          <w:szCs w:val="28"/>
          <w:lang w:val="ru-RU"/>
        </w:rPr>
        <w:t xml:space="preserve">38. СП 118.13330.2012 </w:t>
      </w:r>
      <w:r w:rsidRPr="006C71BA">
        <w:rPr>
          <w:sz w:val="28"/>
          <w:szCs w:val="28"/>
          <w:lang w:val="ru-RU"/>
        </w:rPr>
        <w:t>Общественные здания и сооружения. Актуализированная редакция СНиП 31-06-2009;</w:t>
      </w:r>
    </w:p>
    <w:p w:rsidR="006C71BA" w:rsidRPr="006C71BA" w:rsidRDefault="006C71BA" w:rsidP="006C71BA">
      <w:pPr>
        <w:tabs>
          <w:tab w:val="left" w:pos="2281"/>
        </w:tabs>
        <w:spacing w:before="60"/>
        <w:jc w:val="both"/>
        <w:rPr>
          <w:rFonts w:ascii="Times New Roman" w:hAnsi="Times New Roman" w:cs="Times New Roman"/>
          <w:sz w:val="28"/>
          <w:szCs w:val="28"/>
        </w:rPr>
      </w:pPr>
      <w:r w:rsidRPr="006C71BA">
        <w:rPr>
          <w:rFonts w:ascii="Times New Roman" w:hAnsi="Times New Roman" w:cs="Times New Roman"/>
          <w:sz w:val="28"/>
          <w:szCs w:val="28"/>
        </w:rPr>
        <w:t>39. СанПиН 2.1.2882-11 Гигиенические требования к размещению, устройству и содержанию кладбищ, зданий и сооружений похоронного назначения;</w:t>
      </w:r>
    </w:p>
    <w:p w:rsidR="006C71BA" w:rsidRPr="006C71BA" w:rsidRDefault="006C71BA" w:rsidP="006C71BA">
      <w:pPr>
        <w:pStyle w:val="ConsNormal"/>
        <w:spacing w:before="60"/>
        <w:ind w:right="0" w:firstLine="0"/>
        <w:jc w:val="both"/>
        <w:rPr>
          <w:rFonts w:ascii="Times New Roman" w:hAnsi="Times New Roman" w:cs="Times New Roman"/>
          <w:sz w:val="28"/>
          <w:szCs w:val="28"/>
        </w:rPr>
      </w:pPr>
      <w:r w:rsidRPr="006C71BA">
        <w:rPr>
          <w:rFonts w:ascii="Times New Roman" w:hAnsi="Times New Roman" w:cs="Times New Roman"/>
          <w:sz w:val="28"/>
          <w:szCs w:val="28"/>
        </w:rPr>
        <w:t>40. СанПиН 2.1.7.1322-03 «Гигиенические требования к размещению и обезвреживанию отходов производства и потребления»;</w:t>
      </w:r>
    </w:p>
    <w:p w:rsidR="006C71BA" w:rsidRPr="006C71BA" w:rsidRDefault="006C71BA" w:rsidP="006C71BA">
      <w:pPr>
        <w:pStyle w:val="af0"/>
        <w:widowControl w:val="0"/>
        <w:spacing w:before="50" w:after="0"/>
        <w:ind w:firstLine="0"/>
        <w:jc w:val="both"/>
        <w:rPr>
          <w:sz w:val="28"/>
          <w:szCs w:val="28"/>
          <w:lang w:val="ru-RU"/>
        </w:rPr>
      </w:pPr>
      <w:r w:rsidRPr="006C71BA">
        <w:rPr>
          <w:sz w:val="28"/>
          <w:szCs w:val="28"/>
          <w:lang w:val="ru-RU"/>
        </w:rPr>
        <w:lastRenderedPageBreak/>
        <w:t>41. 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6C71BA" w:rsidRPr="006C71BA" w:rsidRDefault="006C71BA" w:rsidP="006C71BA">
      <w:pPr>
        <w:pStyle w:val="ConsNormal"/>
        <w:spacing w:before="60"/>
        <w:ind w:right="0" w:firstLine="0"/>
        <w:jc w:val="both"/>
        <w:rPr>
          <w:rFonts w:ascii="Times New Roman" w:hAnsi="Times New Roman" w:cs="Times New Roman"/>
          <w:sz w:val="28"/>
          <w:szCs w:val="28"/>
        </w:rPr>
      </w:pPr>
      <w:r w:rsidRPr="006C71BA">
        <w:rPr>
          <w:rFonts w:ascii="Times New Roman" w:hAnsi="Times New Roman" w:cs="Times New Roman"/>
          <w:sz w:val="28"/>
          <w:szCs w:val="28"/>
        </w:rPr>
        <w:t>42. СанПиН 42-128-4690-88 «Санитарные правила содержания территорий населенных мест»;</w:t>
      </w:r>
    </w:p>
    <w:p w:rsidR="006C71BA" w:rsidRPr="006C71BA" w:rsidRDefault="006C71BA" w:rsidP="006C71BA">
      <w:pPr>
        <w:autoSpaceDE w:val="0"/>
        <w:autoSpaceDN w:val="0"/>
        <w:adjustRightInd w:val="0"/>
        <w:jc w:val="both"/>
        <w:rPr>
          <w:rFonts w:ascii="Times New Roman" w:hAnsi="Times New Roman" w:cs="Times New Roman"/>
          <w:sz w:val="28"/>
          <w:szCs w:val="28"/>
        </w:rPr>
      </w:pPr>
      <w:r w:rsidRPr="006C71BA">
        <w:rPr>
          <w:rFonts w:ascii="Times New Roman" w:hAnsi="Times New Roman" w:cs="Times New Roman"/>
          <w:sz w:val="28"/>
          <w:szCs w:val="28"/>
        </w:rPr>
        <w:t xml:space="preserve">43. </w:t>
      </w:r>
      <w:hyperlink r:id="rId42" w:history="1">
        <w:r w:rsidRPr="006C71BA">
          <w:rPr>
            <w:rFonts w:ascii="Times New Roman" w:hAnsi="Times New Roman" w:cs="Times New Roman"/>
            <w:sz w:val="28"/>
            <w:szCs w:val="28"/>
          </w:rPr>
          <w:t>СанПиН 2.4.4.3155-13</w:t>
        </w:r>
      </w:hyperlink>
      <w:r w:rsidRPr="006C71BA">
        <w:rPr>
          <w:rFonts w:ascii="Times New Roman" w:hAnsi="Times New Roman" w:cs="Times New Roman"/>
          <w:sz w:val="28"/>
          <w:szCs w:val="28"/>
        </w:rPr>
        <w:t xml:space="preserve">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6C71BA" w:rsidRPr="006C71BA" w:rsidRDefault="006C71BA" w:rsidP="006C71BA">
      <w:pPr>
        <w:autoSpaceDE w:val="0"/>
        <w:autoSpaceDN w:val="0"/>
        <w:adjustRightInd w:val="0"/>
        <w:jc w:val="both"/>
        <w:rPr>
          <w:rFonts w:ascii="Times New Roman" w:hAnsi="Times New Roman" w:cs="Times New Roman"/>
          <w:sz w:val="28"/>
          <w:szCs w:val="28"/>
        </w:rPr>
      </w:pPr>
      <w:r w:rsidRPr="006C71BA">
        <w:rPr>
          <w:rFonts w:ascii="Times New Roman" w:hAnsi="Times New Roman" w:cs="Times New Roman"/>
          <w:sz w:val="28"/>
          <w:szCs w:val="28"/>
        </w:rPr>
        <w:t>44. СанПиН 2.4.2.2843-11 «Санитарно-эпидемиологические требования к устройству, содержанию и организации работы детских санаториев»;</w:t>
      </w:r>
    </w:p>
    <w:p w:rsidR="006C71BA" w:rsidRPr="006C71BA" w:rsidRDefault="006C71BA" w:rsidP="006C71BA">
      <w:pPr>
        <w:autoSpaceDE w:val="0"/>
        <w:autoSpaceDN w:val="0"/>
        <w:adjustRightInd w:val="0"/>
        <w:jc w:val="both"/>
        <w:rPr>
          <w:rFonts w:ascii="Times New Roman" w:hAnsi="Times New Roman" w:cs="Times New Roman"/>
          <w:sz w:val="28"/>
          <w:szCs w:val="28"/>
        </w:rPr>
      </w:pPr>
      <w:r w:rsidRPr="006C71BA">
        <w:rPr>
          <w:rFonts w:ascii="Times New Roman" w:hAnsi="Times New Roman" w:cs="Times New Roman"/>
          <w:sz w:val="28"/>
          <w:szCs w:val="28"/>
        </w:rPr>
        <w:t xml:space="preserve">45. </w:t>
      </w:r>
      <w:hyperlink r:id="rId43" w:history="1">
        <w:r w:rsidRPr="006C71BA">
          <w:rPr>
            <w:rFonts w:ascii="Times New Roman" w:hAnsi="Times New Roman" w:cs="Times New Roman"/>
            <w:sz w:val="28"/>
            <w:szCs w:val="28"/>
          </w:rPr>
          <w:t>СанПиН 2.4.1.3049-13</w:t>
        </w:r>
      </w:hyperlink>
      <w:r w:rsidRPr="006C71BA">
        <w:rPr>
          <w:rFonts w:ascii="Times New Roman" w:hAnsi="Times New Roman" w:cs="Times New Roman"/>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6C71BA" w:rsidRPr="006C71BA" w:rsidRDefault="006C71BA" w:rsidP="006C71BA">
      <w:pPr>
        <w:pStyle w:val="S0"/>
        <w:spacing w:line="240" w:lineRule="auto"/>
        <w:ind w:firstLine="0"/>
        <w:rPr>
          <w:sz w:val="28"/>
          <w:szCs w:val="28"/>
        </w:rPr>
      </w:pPr>
      <w:r w:rsidRPr="006C71BA">
        <w:rPr>
          <w:sz w:val="28"/>
          <w:szCs w:val="28"/>
        </w:rPr>
        <w:t>46. СанПиН 2.4.2.2821-10 «Санитарно-эпидемиологические требования к условиям и организации обучения в общеобразовательных учреждениях»;</w:t>
      </w:r>
    </w:p>
    <w:p w:rsidR="006C71BA" w:rsidRPr="006C71BA" w:rsidRDefault="006C71BA" w:rsidP="006C71BA">
      <w:pPr>
        <w:autoSpaceDE w:val="0"/>
        <w:autoSpaceDN w:val="0"/>
        <w:adjustRightInd w:val="0"/>
        <w:jc w:val="both"/>
        <w:rPr>
          <w:rFonts w:ascii="Times New Roman" w:hAnsi="Times New Roman" w:cs="Times New Roman"/>
          <w:sz w:val="28"/>
          <w:szCs w:val="28"/>
        </w:rPr>
      </w:pPr>
      <w:r w:rsidRPr="006C71BA">
        <w:rPr>
          <w:rFonts w:ascii="Times New Roman" w:hAnsi="Times New Roman" w:cs="Times New Roman"/>
          <w:sz w:val="28"/>
          <w:szCs w:val="28"/>
        </w:rPr>
        <w:t>47.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6C71BA" w:rsidRPr="006C71BA" w:rsidRDefault="006C71BA" w:rsidP="006C71BA">
      <w:pPr>
        <w:autoSpaceDE w:val="0"/>
        <w:autoSpaceDN w:val="0"/>
        <w:adjustRightInd w:val="0"/>
        <w:ind w:firstLine="540"/>
        <w:jc w:val="both"/>
        <w:rPr>
          <w:rFonts w:ascii="Times New Roman" w:hAnsi="Times New Roman" w:cs="Times New Roman"/>
        </w:rPr>
      </w:pPr>
    </w:p>
    <w:p w:rsidR="006C71BA" w:rsidRPr="006C71BA" w:rsidRDefault="006C71BA" w:rsidP="006C71BA">
      <w:pPr>
        <w:rPr>
          <w:rFonts w:ascii="Times New Roman" w:hAnsi="Times New Roman" w:cs="Times New Roman"/>
        </w:rPr>
      </w:pPr>
    </w:p>
    <w:p w:rsidR="005A1FB0" w:rsidRPr="006C71BA" w:rsidRDefault="005A1FB0" w:rsidP="005A1FB0">
      <w:pPr>
        <w:suppressAutoHyphens/>
        <w:spacing w:after="0" w:line="240" w:lineRule="auto"/>
        <w:jc w:val="both"/>
        <w:rPr>
          <w:rFonts w:ascii="Times New Roman" w:eastAsia="Times New Roman" w:hAnsi="Times New Roman" w:cs="Times New Roman"/>
          <w:color w:val="0000FF"/>
          <w:sz w:val="20"/>
          <w:szCs w:val="20"/>
          <w:lang w:eastAsia="hi-IN" w:bidi="hi-IN"/>
        </w:rPr>
      </w:pPr>
    </w:p>
    <w:p w:rsidR="005A1FB0" w:rsidRDefault="005A1FB0" w:rsidP="005A1FB0"/>
    <w:p w:rsidR="005A1FB0" w:rsidRDefault="005A1FB0" w:rsidP="00EC5E18">
      <w:pPr>
        <w:suppressAutoHyphens/>
        <w:spacing w:after="0" w:line="240" w:lineRule="auto"/>
        <w:jc w:val="both"/>
      </w:pPr>
    </w:p>
    <w:sectPr w:rsidR="005A1FB0" w:rsidSect="0062768B">
      <w:footerReference w:type="default" r:id="rId44"/>
      <w:pgSz w:w="11906" w:h="16838"/>
      <w:pgMar w:top="567" w:right="567" w:bottom="567"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BB0" w:rsidRDefault="006E1BB0" w:rsidP="00324EAE">
      <w:pPr>
        <w:spacing w:after="0" w:line="240" w:lineRule="auto"/>
      </w:pPr>
      <w:r>
        <w:separator/>
      </w:r>
    </w:p>
  </w:endnote>
  <w:endnote w:type="continuationSeparator" w:id="0">
    <w:p w:rsidR="006E1BB0" w:rsidRDefault="006E1BB0" w:rsidP="00324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641827"/>
      <w:docPartObj>
        <w:docPartGallery w:val="Page Numbers (Bottom of Page)"/>
        <w:docPartUnique/>
      </w:docPartObj>
    </w:sdtPr>
    <w:sdtContent>
      <w:p w:rsidR="00B04002" w:rsidRDefault="00B04002">
        <w:pPr>
          <w:pStyle w:val="ae"/>
          <w:jc w:val="right"/>
        </w:pPr>
        <w:r>
          <w:fldChar w:fldCharType="begin"/>
        </w:r>
        <w:r>
          <w:instrText>PAGE   \* MERGEFORMAT</w:instrText>
        </w:r>
        <w:r>
          <w:fldChar w:fldCharType="separate"/>
        </w:r>
        <w:r w:rsidR="004C1BDF" w:rsidRPr="004C1BDF">
          <w:rPr>
            <w:noProof/>
            <w:lang w:val="ru-RU"/>
          </w:rPr>
          <w:t>1</w:t>
        </w:r>
        <w:r>
          <w:fldChar w:fldCharType="end"/>
        </w:r>
      </w:p>
    </w:sdtContent>
  </w:sdt>
  <w:p w:rsidR="00B04002" w:rsidRDefault="00B0400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BB0" w:rsidRDefault="006E1BB0" w:rsidP="00324EAE">
      <w:pPr>
        <w:spacing w:after="0" w:line="240" w:lineRule="auto"/>
      </w:pPr>
      <w:r>
        <w:separator/>
      </w:r>
    </w:p>
  </w:footnote>
  <w:footnote w:type="continuationSeparator" w:id="0">
    <w:p w:rsidR="006E1BB0" w:rsidRDefault="006E1BB0" w:rsidP="00324E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80"/>
        </w:tabs>
        <w:ind w:left="180" w:hanging="360"/>
      </w:pPr>
    </w:lvl>
  </w:abstractNum>
  <w:abstractNum w:abstractNumId="2">
    <w:nsid w:val="02C332DB"/>
    <w:multiLevelType w:val="multilevel"/>
    <w:tmpl w:val="761816AC"/>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4A426B2"/>
    <w:multiLevelType w:val="hybridMultilevel"/>
    <w:tmpl w:val="FE1AE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8B559D"/>
    <w:multiLevelType w:val="hybridMultilevel"/>
    <w:tmpl w:val="0B68F2D4"/>
    <w:lvl w:ilvl="0" w:tplc="04190005">
      <w:numFmt w:val="bullet"/>
      <w:lvlText w:val="•"/>
      <w:lvlJc w:val="left"/>
      <w:pPr>
        <w:ind w:left="792" w:hanging="360"/>
      </w:pPr>
      <w:rPr>
        <w:rFonts w:ascii="Arial" w:eastAsia="Times New Roman" w:hAnsi="Arial" w:hint="default"/>
      </w:rPr>
    </w:lvl>
    <w:lvl w:ilvl="1" w:tplc="04190003" w:tentative="1">
      <w:start w:val="1"/>
      <w:numFmt w:val="bullet"/>
      <w:lvlText w:val="o"/>
      <w:lvlJc w:val="left"/>
      <w:pPr>
        <w:ind w:left="1512" w:hanging="360"/>
      </w:pPr>
      <w:rPr>
        <w:rFonts w:ascii="Courier New" w:hAnsi="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5">
    <w:nsid w:val="088038FA"/>
    <w:multiLevelType w:val="multilevel"/>
    <w:tmpl w:val="F9A6E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983F56"/>
    <w:multiLevelType w:val="multilevel"/>
    <w:tmpl w:val="0D62D440"/>
    <w:lvl w:ilvl="0">
      <w:start w:val="3"/>
      <w:numFmt w:val="decimal"/>
      <w:lvlText w:val="%1"/>
      <w:lvlJc w:val="left"/>
      <w:pPr>
        <w:tabs>
          <w:tab w:val="num" w:pos="525"/>
        </w:tabs>
        <w:ind w:left="525" w:hanging="525"/>
      </w:pPr>
      <w:rPr>
        <w:rFonts w:hint="default"/>
      </w:rPr>
    </w:lvl>
    <w:lvl w:ilvl="1">
      <w:start w:val="2"/>
      <w:numFmt w:val="decimal"/>
      <w:lvlText w:val="%1.%2"/>
      <w:lvlJc w:val="left"/>
      <w:pPr>
        <w:tabs>
          <w:tab w:val="num" w:pos="885"/>
        </w:tabs>
        <w:ind w:left="885" w:hanging="525"/>
      </w:pPr>
      <w:rPr>
        <w:rFonts w:hint="default"/>
      </w:rPr>
    </w:lvl>
    <w:lvl w:ilvl="2">
      <w:start w:val="7"/>
      <w:numFmt w:val="decimal"/>
      <w:lvlText w:val="%1.%2.%3"/>
      <w:lvlJc w:val="left"/>
      <w:pPr>
        <w:tabs>
          <w:tab w:val="num" w:pos="1713"/>
        </w:tabs>
        <w:ind w:left="1713"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0B474825"/>
    <w:multiLevelType w:val="hybridMultilevel"/>
    <w:tmpl w:val="D0AE3148"/>
    <w:lvl w:ilvl="0" w:tplc="F6584D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2270D10"/>
    <w:multiLevelType w:val="hybridMultilevel"/>
    <w:tmpl w:val="7AE29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741271"/>
    <w:multiLevelType w:val="multilevel"/>
    <w:tmpl w:val="47FCE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E84F00"/>
    <w:multiLevelType w:val="hybridMultilevel"/>
    <w:tmpl w:val="00D8C302"/>
    <w:lvl w:ilvl="0" w:tplc="A548326A">
      <w:start w:val="1"/>
      <w:numFmt w:val="decimal"/>
      <w:lvlText w:val="%1."/>
      <w:lvlJc w:val="left"/>
      <w:pPr>
        <w:ind w:left="113" w:hanging="286"/>
      </w:pPr>
      <w:rPr>
        <w:rFonts w:ascii="Times New Roman" w:eastAsia="Times New Roman" w:hAnsi="Times New Roman" w:hint="default"/>
        <w:w w:val="100"/>
        <w:sz w:val="24"/>
        <w:szCs w:val="24"/>
      </w:rPr>
    </w:lvl>
    <w:lvl w:ilvl="1" w:tplc="619C1FB0">
      <w:start w:val="1"/>
      <w:numFmt w:val="bullet"/>
      <w:lvlText w:val="•"/>
      <w:lvlJc w:val="left"/>
      <w:pPr>
        <w:ind w:left="1088" w:hanging="286"/>
      </w:pPr>
      <w:rPr>
        <w:rFonts w:hint="default"/>
      </w:rPr>
    </w:lvl>
    <w:lvl w:ilvl="2" w:tplc="E4FAF1E6">
      <w:start w:val="1"/>
      <w:numFmt w:val="bullet"/>
      <w:lvlText w:val="•"/>
      <w:lvlJc w:val="left"/>
      <w:pPr>
        <w:ind w:left="2063" w:hanging="286"/>
      </w:pPr>
      <w:rPr>
        <w:rFonts w:hint="default"/>
      </w:rPr>
    </w:lvl>
    <w:lvl w:ilvl="3" w:tplc="ADC4AA26">
      <w:start w:val="1"/>
      <w:numFmt w:val="bullet"/>
      <w:lvlText w:val="•"/>
      <w:lvlJc w:val="left"/>
      <w:pPr>
        <w:ind w:left="3039" w:hanging="286"/>
      </w:pPr>
      <w:rPr>
        <w:rFonts w:hint="default"/>
      </w:rPr>
    </w:lvl>
    <w:lvl w:ilvl="4" w:tplc="F2EC0B76">
      <w:start w:val="1"/>
      <w:numFmt w:val="bullet"/>
      <w:lvlText w:val="•"/>
      <w:lvlJc w:val="left"/>
      <w:pPr>
        <w:ind w:left="4014" w:hanging="286"/>
      </w:pPr>
      <w:rPr>
        <w:rFonts w:hint="default"/>
      </w:rPr>
    </w:lvl>
    <w:lvl w:ilvl="5" w:tplc="28FCCBDC">
      <w:start w:val="1"/>
      <w:numFmt w:val="bullet"/>
      <w:lvlText w:val="•"/>
      <w:lvlJc w:val="left"/>
      <w:pPr>
        <w:ind w:left="4989" w:hanging="286"/>
      </w:pPr>
      <w:rPr>
        <w:rFonts w:hint="default"/>
      </w:rPr>
    </w:lvl>
    <w:lvl w:ilvl="6" w:tplc="7354F282">
      <w:start w:val="1"/>
      <w:numFmt w:val="bullet"/>
      <w:lvlText w:val="•"/>
      <w:lvlJc w:val="left"/>
      <w:pPr>
        <w:ind w:left="5965" w:hanging="286"/>
      </w:pPr>
      <w:rPr>
        <w:rFonts w:hint="default"/>
      </w:rPr>
    </w:lvl>
    <w:lvl w:ilvl="7" w:tplc="2C8695FC">
      <w:start w:val="1"/>
      <w:numFmt w:val="bullet"/>
      <w:lvlText w:val="•"/>
      <w:lvlJc w:val="left"/>
      <w:pPr>
        <w:ind w:left="6940" w:hanging="286"/>
      </w:pPr>
      <w:rPr>
        <w:rFonts w:hint="default"/>
      </w:rPr>
    </w:lvl>
    <w:lvl w:ilvl="8" w:tplc="642C740A">
      <w:start w:val="1"/>
      <w:numFmt w:val="bullet"/>
      <w:lvlText w:val="•"/>
      <w:lvlJc w:val="left"/>
      <w:pPr>
        <w:ind w:left="7915" w:hanging="286"/>
      </w:pPr>
      <w:rPr>
        <w:rFonts w:hint="default"/>
      </w:rPr>
    </w:lvl>
  </w:abstractNum>
  <w:abstractNum w:abstractNumId="11">
    <w:nsid w:val="193948B0"/>
    <w:multiLevelType w:val="hybridMultilevel"/>
    <w:tmpl w:val="409C0F60"/>
    <w:lvl w:ilvl="0" w:tplc="29FE7FB8">
      <w:start w:val="484"/>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99D57EB"/>
    <w:multiLevelType w:val="hybridMultilevel"/>
    <w:tmpl w:val="53E60672"/>
    <w:lvl w:ilvl="0" w:tplc="7D00F16C">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E3E747A"/>
    <w:multiLevelType w:val="hybridMultilevel"/>
    <w:tmpl w:val="8F6EED9E"/>
    <w:lvl w:ilvl="0" w:tplc="56BCFB4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216D7C"/>
    <w:multiLevelType w:val="hybridMultilevel"/>
    <w:tmpl w:val="D486C3F6"/>
    <w:lvl w:ilvl="0" w:tplc="8F4820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13E0EDD"/>
    <w:multiLevelType w:val="hybridMultilevel"/>
    <w:tmpl w:val="437AEDF6"/>
    <w:lvl w:ilvl="0" w:tplc="312858E8">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33E3670"/>
    <w:multiLevelType w:val="multilevel"/>
    <w:tmpl w:val="24E2521E"/>
    <w:lvl w:ilvl="0">
      <w:start w:val="4"/>
      <w:numFmt w:val="decimal"/>
      <w:lvlText w:val="%1."/>
      <w:lvlJc w:val="left"/>
      <w:pPr>
        <w:tabs>
          <w:tab w:val="num" w:pos="660"/>
        </w:tabs>
        <w:ind w:left="660" w:hanging="660"/>
      </w:pPr>
      <w:rPr>
        <w:rFonts w:hint="default"/>
      </w:rPr>
    </w:lvl>
    <w:lvl w:ilvl="1">
      <w:start w:val="2"/>
      <w:numFmt w:val="decimal"/>
      <w:lvlText w:val="%1.%2."/>
      <w:lvlJc w:val="left"/>
      <w:pPr>
        <w:tabs>
          <w:tab w:val="num" w:pos="1020"/>
        </w:tabs>
        <w:ind w:left="1020" w:hanging="6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23EC549B"/>
    <w:multiLevelType w:val="hybridMultilevel"/>
    <w:tmpl w:val="0248FC7A"/>
    <w:lvl w:ilvl="0" w:tplc="D66450E0">
      <w:start w:val="1"/>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605293"/>
    <w:multiLevelType w:val="hybridMultilevel"/>
    <w:tmpl w:val="E06AEF3A"/>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E941A21"/>
    <w:multiLevelType w:val="hybridMultilevel"/>
    <w:tmpl w:val="F40C0D94"/>
    <w:lvl w:ilvl="0" w:tplc="1E9210BA">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nsid w:val="2F446CFC"/>
    <w:multiLevelType w:val="hybridMultilevel"/>
    <w:tmpl w:val="AD587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143A2A"/>
    <w:multiLevelType w:val="multilevel"/>
    <w:tmpl w:val="347496AE"/>
    <w:lvl w:ilvl="0">
      <w:start w:val="1"/>
      <w:numFmt w:val="decimal"/>
      <w:lvlText w:val="%1."/>
      <w:lvlJc w:val="left"/>
      <w:pPr>
        <w:ind w:left="420" w:hanging="420"/>
      </w:pPr>
      <w:rPr>
        <w:rFonts w:cs="Times New Roman" w:hint="default"/>
      </w:rPr>
    </w:lvl>
    <w:lvl w:ilvl="1">
      <w:start w:val="1"/>
      <w:numFmt w:val="decimal"/>
      <w:lvlText w:val="%1.%2."/>
      <w:lvlJc w:val="left"/>
      <w:pPr>
        <w:ind w:left="1320" w:hanging="420"/>
      </w:pPr>
      <w:rPr>
        <w:rFonts w:cs="Times New Roman" w:hint="default"/>
        <w:b/>
        <w:color w:val="auto"/>
      </w:rPr>
    </w:lvl>
    <w:lvl w:ilvl="2">
      <w:start w:val="1"/>
      <w:numFmt w:val="decimal"/>
      <w:lvlText w:val="%1.%2.%3."/>
      <w:lvlJc w:val="left"/>
      <w:pPr>
        <w:ind w:left="862" w:hanging="720"/>
      </w:pPr>
      <w:rPr>
        <w:rFonts w:cs="Times New Roman" w:hint="default"/>
        <w:b/>
      </w:rPr>
    </w:lvl>
    <w:lvl w:ilvl="3">
      <w:start w:val="1"/>
      <w:numFmt w:val="decimal"/>
      <w:lvlText w:val="%1.%2.%3.%4."/>
      <w:lvlJc w:val="left"/>
      <w:pPr>
        <w:ind w:left="1288"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4">
      <w:start w:val="1"/>
      <w:numFmt w:val="decimal"/>
      <w:lvlText w:val="%1.%2.%3.%4.%5."/>
      <w:lvlJc w:val="left"/>
      <w:pPr>
        <w:ind w:left="3800" w:hanging="1080"/>
      </w:pPr>
      <w:rPr>
        <w:rFonts w:cs="Times New Roman" w:hint="default"/>
      </w:rPr>
    </w:lvl>
    <w:lvl w:ilvl="5">
      <w:start w:val="1"/>
      <w:numFmt w:val="decimal"/>
      <w:lvlText w:val="%1.%2.%3.%4.%5.%6."/>
      <w:lvlJc w:val="left"/>
      <w:pPr>
        <w:ind w:left="4480" w:hanging="1080"/>
      </w:pPr>
      <w:rPr>
        <w:rFonts w:cs="Times New Roman" w:hint="default"/>
      </w:rPr>
    </w:lvl>
    <w:lvl w:ilvl="6">
      <w:start w:val="1"/>
      <w:numFmt w:val="decimal"/>
      <w:lvlText w:val="%1.%2.%3.%4.%5.%6.%7."/>
      <w:lvlJc w:val="left"/>
      <w:pPr>
        <w:ind w:left="5520" w:hanging="1440"/>
      </w:pPr>
      <w:rPr>
        <w:rFonts w:cs="Times New Roman" w:hint="default"/>
      </w:rPr>
    </w:lvl>
    <w:lvl w:ilvl="7">
      <w:start w:val="1"/>
      <w:numFmt w:val="decimal"/>
      <w:lvlText w:val="%1.%2.%3.%4.%5.%6.%7.%8."/>
      <w:lvlJc w:val="left"/>
      <w:pPr>
        <w:ind w:left="6200" w:hanging="1440"/>
      </w:pPr>
      <w:rPr>
        <w:rFonts w:cs="Times New Roman" w:hint="default"/>
      </w:rPr>
    </w:lvl>
    <w:lvl w:ilvl="8">
      <w:start w:val="1"/>
      <w:numFmt w:val="decimal"/>
      <w:lvlText w:val="%1.%2.%3.%4.%5.%6.%7.%8.%9."/>
      <w:lvlJc w:val="left"/>
      <w:pPr>
        <w:ind w:left="7240" w:hanging="1800"/>
      </w:pPr>
      <w:rPr>
        <w:rFonts w:cs="Times New Roman" w:hint="default"/>
      </w:rPr>
    </w:lvl>
  </w:abstractNum>
  <w:abstractNum w:abstractNumId="22">
    <w:nsid w:val="30183320"/>
    <w:multiLevelType w:val="multilevel"/>
    <w:tmpl w:val="22FA3F9C"/>
    <w:styleLink w:val="51"/>
    <w:lvl w:ilvl="0">
      <w:start w:val="6"/>
      <w:numFmt w:val="decimal"/>
      <w:lvlText w:val="%1."/>
      <w:lvlJc w:val="left"/>
      <w:pPr>
        <w:tabs>
          <w:tab w:val="num" w:pos="118"/>
        </w:tabs>
        <w:ind w:left="118" w:hanging="118"/>
      </w:pPr>
      <w:rPr>
        <w:rFonts w:cs="Times New Roman"/>
        <w:color w:val="000000"/>
        <w:position w:val="0"/>
        <w:sz w:val="20"/>
        <w:szCs w:val="20"/>
        <w:u w:color="000000"/>
      </w:rPr>
    </w:lvl>
    <w:lvl w:ilvl="1">
      <w:start w:val="1"/>
      <w:numFmt w:val="lowerLetter"/>
      <w:lvlText w:val="%2."/>
      <w:lvlJc w:val="left"/>
      <w:pPr>
        <w:tabs>
          <w:tab w:val="num" w:pos="1380"/>
        </w:tabs>
        <w:ind w:left="1380" w:hanging="300"/>
      </w:pPr>
      <w:rPr>
        <w:rFonts w:cs="Times New Roman"/>
        <w:color w:val="000000"/>
        <w:position w:val="0"/>
        <w:sz w:val="20"/>
        <w:szCs w:val="20"/>
        <w:u w:color="000000"/>
      </w:rPr>
    </w:lvl>
    <w:lvl w:ilvl="2">
      <w:start w:val="1"/>
      <w:numFmt w:val="lowerRoman"/>
      <w:lvlText w:val="%3."/>
      <w:lvlJc w:val="left"/>
      <w:pPr>
        <w:tabs>
          <w:tab w:val="num" w:pos="2111"/>
        </w:tabs>
        <w:ind w:left="2111" w:hanging="247"/>
      </w:pPr>
      <w:rPr>
        <w:rFonts w:cs="Times New Roman"/>
        <w:color w:val="000000"/>
        <w:position w:val="0"/>
        <w:sz w:val="20"/>
        <w:szCs w:val="20"/>
        <w:u w:color="000000"/>
      </w:rPr>
    </w:lvl>
    <w:lvl w:ilvl="3">
      <w:start w:val="1"/>
      <w:numFmt w:val="decimal"/>
      <w:lvlText w:val="%4."/>
      <w:lvlJc w:val="left"/>
      <w:pPr>
        <w:tabs>
          <w:tab w:val="num" w:pos="2820"/>
        </w:tabs>
        <w:ind w:left="2820" w:hanging="300"/>
      </w:pPr>
      <w:rPr>
        <w:rFonts w:cs="Times New Roman"/>
        <w:color w:val="000000"/>
        <w:position w:val="0"/>
        <w:sz w:val="20"/>
        <w:szCs w:val="20"/>
        <w:u w:color="000000"/>
      </w:rPr>
    </w:lvl>
    <w:lvl w:ilvl="4">
      <w:start w:val="1"/>
      <w:numFmt w:val="lowerLetter"/>
      <w:lvlText w:val="%5."/>
      <w:lvlJc w:val="left"/>
      <w:pPr>
        <w:tabs>
          <w:tab w:val="num" w:pos="3540"/>
        </w:tabs>
        <w:ind w:left="3540" w:hanging="300"/>
      </w:pPr>
      <w:rPr>
        <w:rFonts w:cs="Times New Roman"/>
        <w:color w:val="000000"/>
        <w:position w:val="0"/>
        <w:sz w:val="20"/>
        <w:szCs w:val="20"/>
        <w:u w:color="000000"/>
      </w:rPr>
    </w:lvl>
    <w:lvl w:ilvl="5">
      <w:start w:val="1"/>
      <w:numFmt w:val="lowerRoman"/>
      <w:lvlText w:val="%6."/>
      <w:lvlJc w:val="left"/>
      <w:pPr>
        <w:tabs>
          <w:tab w:val="num" w:pos="4271"/>
        </w:tabs>
        <w:ind w:left="4271" w:hanging="247"/>
      </w:pPr>
      <w:rPr>
        <w:rFonts w:cs="Times New Roman"/>
        <w:color w:val="000000"/>
        <w:position w:val="0"/>
        <w:sz w:val="20"/>
        <w:szCs w:val="20"/>
        <w:u w:color="000000"/>
      </w:rPr>
    </w:lvl>
    <w:lvl w:ilvl="6">
      <w:start w:val="1"/>
      <w:numFmt w:val="decimal"/>
      <w:lvlText w:val="%7."/>
      <w:lvlJc w:val="left"/>
      <w:pPr>
        <w:tabs>
          <w:tab w:val="num" w:pos="4980"/>
        </w:tabs>
        <w:ind w:left="4980" w:hanging="300"/>
      </w:pPr>
      <w:rPr>
        <w:rFonts w:cs="Times New Roman"/>
        <w:color w:val="000000"/>
        <w:position w:val="0"/>
        <w:sz w:val="20"/>
        <w:szCs w:val="20"/>
        <w:u w:color="000000"/>
      </w:rPr>
    </w:lvl>
    <w:lvl w:ilvl="7">
      <w:start w:val="1"/>
      <w:numFmt w:val="lowerLetter"/>
      <w:lvlText w:val="%8."/>
      <w:lvlJc w:val="left"/>
      <w:pPr>
        <w:tabs>
          <w:tab w:val="num" w:pos="5700"/>
        </w:tabs>
        <w:ind w:left="5700" w:hanging="300"/>
      </w:pPr>
      <w:rPr>
        <w:rFonts w:cs="Times New Roman"/>
        <w:color w:val="000000"/>
        <w:position w:val="0"/>
        <w:sz w:val="20"/>
        <w:szCs w:val="20"/>
        <w:u w:color="000000"/>
      </w:rPr>
    </w:lvl>
    <w:lvl w:ilvl="8">
      <w:start w:val="1"/>
      <w:numFmt w:val="lowerRoman"/>
      <w:lvlText w:val="%9."/>
      <w:lvlJc w:val="left"/>
      <w:pPr>
        <w:tabs>
          <w:tab w:val="num" w:pos="6431"/>
        </w:tabs>
        <w:ind w:left="6431" w:hanging="247"/>
      </w:pPr>
      <w:rPr>
        <w:rFonts w:cs="Times New Roman"/>
        <w:color w:val="000000"/>
        <w:position w:val="0"/>
        <w:sz w:val="20"/>
        <w:szCs w:val="20"/>
        <w:u w:color="000000"/>
      </w:rPr>
    </w:lvl>
  </w:abstractNum>
  <w:abstractNum w:abstractNumId="23">
    <w:nsid w:val="327E59D9"/>
    <w:multiLevelType w:val="hybridMultilevel"/>
    <w:tmpl w:val="78EEC764"/>
    <w:lvl w:ilvl="0" w:tplc="E7485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3CA1697"/>
    <w:multiLevelType w:val="multilevel"/>
    <w:tmpl w:val="C186D6B6"/>
    <w:lvl w:ilvl="0">
      <w:start w:val="4"/>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3695401D"/>
    <w:multiLevelType w:val="multilevel"/>
    <w:tmpl w:val="BA4A5AE2"/>
    <w:lvl w:ilvl="0">
      <w:start w:val="3"/>
      <w:numFmt w:val="decimal"/>
      <w:lvlText w:val="%1"/>
      <w:lvlJc w:val="left"/>
      <w:pPr>
        <w:tabs>
          <w:tab w:val="num" w:pos="525"/>
        </w:tabs>
        <w:ind w:left="525" w:hanging="525"/>
      </w:pPr>
      <w:rPr>
        <w:rFonts w:hint="default"/>
      </w:rPr>
    </w:lvl>
    <w:lvl w:ilvl="1">
      <w:start w:val="2"/>
      <w:numFmt w:val="decimal"/>
      <w:lvlText w:val="%1.%2"/>
      <w:lvlJc w:val="left"/>
      <w:pPr>
        <w:tabs>
          <w:tab w:val="num" w:pos="885"/>
        </w:tabs>
        <w:ind w:left="885" w:hanging="525"/>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398B47F5"/>
    <w:multiLevelType w:val="multilevel"/>
    <w:tmpl w:val="2250CCCE"/>
    <w:styleLink w:val="41"/>
    <w:lvl w:ilvl="0">
      <w:start w:val="1"/>
      <w:numFmt w:val="decimal"/>
      <w:lvlText w:val="%1."/>
      <w:lvlJc w:val="left"/>
      <w:pPr>
        <w:tabs>
          <w:tab w:val="num" w:pos="142"/>
        </w:tabs>
        <w:ind w:left="142" w:hanging="142"/>
      </w:pPr>
      <w:rPr>
        <w:rFonts w:ascii="Times New Roman" w:eastAsia="Times New Roman" w:hAnsi="Times New Roman" w:cs="Times New Roman"/>
        <w:color w:val="000000"/>
        <w:position w:val="0"/>
        <w:sz w:val="20"/>
        <w:szCs w:val="20"/>
        <w:u w:color="000000"/>
      </w:rPr>
    </w:lvl>
    <w:lvl w:ilvl="1">
      <w:start w:val="1"/>
      <w:numFmt w:val="lowerLetter"/>
      <w:lvlText w:val="%2."/>
      <w:lvlJc w:val="left"/>
      <w:pPr>
        <w:tabs>
          <w:tab w:val="num" w:pos="1380"/>
        </w:tabs>
        <w:ind w:left="1380" w:hanging="300"/>
      </w:pPr>
      <w:rPr>
        <w:rFonts w:cs="Times New Roman"/>
        <w:color w:val="000000"/>
        <w:position w:val="0"/>
        <w:sz w:val="20"/>
        <w:szCs w:val="20"/>
        <w:u w:color="000000"/>
      </w:rPr>
    </w:lvl>
    <w:lvl w:ilvl="2">
      <w:start w:val="1"/>
      <w:numFmt w:val="lowerRoman"/>
      <w:lvlText w:val="%3."/>
      <w:lvlJc w:val="left"/>
      <w:pPr>
        <w:tabs>
          <w:tab w:val="num" w:pos="2111"/>
        </w:tabs>
        <w:ind w:left="2111" w:hanging="247"/>
      </w:pPr>
      <w:rPr>
        <w:rFonts w:cs="Times New Roman"/>
        <w:color w:val="000000"/>
        <w:position w:val="0"/>
        <w:sz w:val="20"/>
        <w:szCs w:val="20"/>
        <w:u w:color="000000"/>
      </w:rPr>
    </w:lvl>
    <w:lvl w:ilvl="3">
      <w:start w:val="1"/>
      <w:numFmt w:val="decimal"/>
      <w:lvlText w:val="%4."/>
      <w:lvlJc w:val="left"/>
      <w:pPr>
        <w:tabs>
          <w:tab w:val="num" w:pos="2820"/>
        </w:tabs>
        <w:ind w:left="2820" w:hanging="300"/>
      </w:pPr>
      <w:rPr>
        <w:rFonts w:cs="Times New Roman"/>
        <w:color w:val="000000"/>
        <w:position w:val="0"/>
        <w:sz w:val="20"/>
        <w:szCs w:val="20"/>
        <w:u w:color="000000"/>
      </w:rPr>
    </w:lvl>
    <w:lvl w:ilvl="4">
      <w:start w:val="1"/>
      <w:numFmt w:val="lowerLetter"/>
      <w:lvlText w:val="%5."/>
      <w:lvlJc w:val="left"/>
      <w:pPr>
        <w:tabs>
          <w:tab w:val="num" w:pos="3540"/>
        </w:tabs>
        <w:ind w:left="3540" w:hanging="300"/>
      </w:pPr>
      <w:rPr>
        <w:rFonts w:cs="Times New Roman"/>
        <w:color w:val="000000"/>
        <w:position w:val="0"/>
        <w:sz w:val="20"/>
        <w:szCs w:val="20"/>
        <w:u w:color="000000"/>
      </w:rPr>
    </w:lvl>
    <w:lvl w:ilvl="5">
      <w:start w:val="1"/>
      <w:numFmt w:val="lowerRoman"/>
      <w:lvlText w:val="%6."/>
      <w:lvlJc w:val="left"/>
      <w:pPr>
        <w:tabs>
          <w:tab w:val="num" w:pos="4271"/>
        </w:tabs>
        <w:ind w:left="4271" w:hanging="247"/>
      </w:pPr>
      <w:rPr>
        <w:rFonts w:cs="Times New Roman"/>
        <w:color w:val="000000"/>
        <w:position w:val="0"/>
        <w:sz w:val="20"/>
        <w:szCs w:val="20"/>
        <w:u w:color="000000"/>
      </w:rPr>
    </w:lvl>
    <w:lvl w:ilvl="6">
      <w:start w:val="1"/>
      <w:numFmt w:val="decimal"/>
      <w:lvlText w:val="%7."/>
      <w:lvlJc w:val="left"/>
      <w:pPr>
        <w:tabs>
          <w:tab w:val="num" w:pos="4980"/>
        </w:tabs>
        <w:ind w:left="4980" w:hanging="300"/>
      </w:pPr>
      <w:rPr>
        <w:rFonts w:cs="Times New Roman"/>
        <w:color w:val="000000"/>
        <w:position w:val="0"/>
        <w:sz w:val="20"/>
        <w:szCs w:val="20"/>
        <w:u w:color="000000"/>
      </w:rPr>
    </w:lvl>
    <w:lvl w:ilvl="7">
      <w:start w:val="1"/>
      <w:numFmt w:val="lowerLetter"/>
      <w:lvlText w:val="%8."/>
      <w:lvlJc w:val="left"/>
      <w:pPr>
        <w:tabs>
          <w:tab w:val="num" w:pos="5700"/>
        </w:tabs>
        <w:ind w:left="5700" w:hanging="300"/>
      </w:pPr>
      <w:rPr>
        <w:rFonts w:cs="Times New Roman"/>
        <w:color w:val="000000"/>
        <w:position w:val="0"/>
        <w:sz w:val="20"/>
        <w:szCs w:val="20"/>
        <w:u w:color="000000"/>
      </w:rPr>
    </w:lvl>
    <w:lvl w:ilvl="8">
      <w:start w:val="1"/>
      <w:numFmt w:val="lowerRoman"/>
      <w:lvlText w:val="%9."/>
      <w:lvlJc w:val="left"/>
      <w:pPr>
        <w:tabs>
          <w:tab w:val="num" w:pos="6431"/>
        </w:tabs>
        <w:ind w:left="6431" w:hanging="247"/>
      </w:pPr>
      <w:rPr>
        <w:rFonts w:cs="Times New Roman"/>
        <w:color w:val="000000"/>
        <w:position w:val="0"/>
        <w:sz w:val="20"/>
        <w:szCs w:val="20"/>
        <w:u w:color="000000"/>
      </w:rPr>
    </w:lvl>
  </w:abstractNum>
  <w:abstractNum w:abstractNumId="27">
    <w:nsid w:val="3A2C5A13"/>
    <w:multiLevelType w:val="multilevel"/>
    <w:tmpl w:val="F9A6E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B810D99"/>
    <w:multiLevelType w:val="hybridMultilevel"/>
    <w:tmpl w:val="70DE665A"/>
    <w:lvl w:ilvl="0" w:tplc="04190001">
      <w:start w:val="4"/>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BC536FD"/>
    <w:multiLevelType w:val="multilevel"/>
    <w:tmpl w:val="A71A1C76"/>
    <w:lvl w:ilvl="0">
      <w:start w:val="3"/>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0">
    <w:nsid w:val="3E6B5186"/>
    <w:multiLevelType w:val="hybridMultilevel"/>
    <w:tmpl w:val="0090D2CA"/>
    <w:lvl w:ilvl="0" w:tplc="C81C8C8A">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40763857"/>
    <w:multiLevelType w:val="hybridMultilevel"/>
    <w:tmpl w:val="6D6EB7FE"/>
    <w:lvl w:ilvl="0" w:tplc="72BE3C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4215504E"/>
    <w:multiLevelType w:val="singleLevel"/>
    <w:tmpl w:val="C8B8E814"/>
    <w:lvl w:ilvl="0">
      <w:start w:val="2"/>
      <w:numFmt w:val="decimal"/>
      <w:lvlText w:val="%1."/>
      <w:lvlJc w:val="left"/>
      <w:pPr>
        <w:tabs>
          <w:tab w:val="num" w:pos="1080"/>
        </w:tabs>
        <w:ind w:left="1080" w:hanging="360"/>
      </w:pPr>
      <w:rPr>
        <w:rFonts w:hint="default"/>
      </w:rPr>
    </w:lvl>
  </w:abstractNum>
  <w:abstractNum w:abstractNumId="33">
    <w:nsid w:val="46D06F1D"/>
    <w:multiLevelType w:val="hybridMultilevel"/>
    <w:tmpl w:val="30FA585E"/>
    <w:lvl w:ilvl="0" w:tplc="AB1E3B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48E96252"/>
    <w:multiLevelType w:val="multilevel"/>
    <w:tmpl w:val="4566B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4D24C8A"/>
    <w:multiLevelType w:val="hybridMultilevel"/>
    <w:tmpl w:val="0A2A5824"/>
    <w:lvl w:ilvl="0" w:tplc="C1E043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9E028AF"/>
    <w:multiLevelType w:val="hybridMultilevel"/>
    <w:tmpl w:val="A23671A4"/>
    <w:lvl w:ilvl="0" w:tplc="04209EC0">
      <w:start w:val="17"/>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7">
    <w:nsid w:val="5CAD2C7A"/>
    <w:multiLevelType w:val="hybridMultilevel"/>
    <w:tmpl w:val="B5B8D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FA499D"/>
    <w:multiLevelType w:val="hybridMultilevel"/>
    <w:tmpl w:val="B91E28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4136C31"/>
    <w:multiLevelType w:val="multilevel"/>
    <w:tmpl w:val="C186D6B6"/>
    <w:lvl w:ilvl="0">
      <w:start w:val="4"/>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A16118B"/>
    <w:multiLevelType w:val="hybridMultilevel"/>
    <w:tmpl w:val="EBB8968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B9921AD"/>
    <w:multiLevelType w:val="hybridMultilevel"/>
    <w:tmpl w:val="C3BA2D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E68622F"/>
    <w:multiLevelType w:val="hybridMultilevel"/>
    <w:tmpl w:val="C2B2D3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C786E4F"/>
    <w:multiLevelType w:val="hybridMultilevel"/>
    <w:tmpl w:val="B54E03D0"/>
    <w:lvl w:ilvl="0" w:tplc="86587F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33"/>
  </w:num>
  <w:num w:numId="4">
    <w:abstractNumId w:val="7"/>
  </w:num>
  <w:num w:numId="5">
    <w:abstractNumId w:val="35"/>
  </w:num>
  <w:num w:numId="6">
    <w:abstractNumId w:val="14"/>
  </w:num>
  <w:num w:numId="7">
    <w:abstractNumId w:val="34"/>
  </w:num>
  <w:num w:numId="8">
    <w:abstractNumId w:val="5"/>
  </w:num>
  <w:num w:numId="9">
    <w:abstractNumId w:val="43"/>
  </w:num>
  <w:num w:numId="10">
    <w:abstractNumId w:val="23"/>
  </w:num>
  <w:num w:numId="11">
    <w:abstractNumId w:val="27"/>
  </w:num>
  <w:num w:numId="12">
    <w:abstractNumId w:val="36"/>
  </w:num>
  <w:num w:numId="13">
    <w:abstractNumId w:val="30"/>
  </w:num>
  <w:num w:numId="14">
    <w:abstractNumId w:val="9"/>
  </w:num>
  <w:num w:numId="15">
    <w:abstractNumId w:val="37"/>
  </w:num>
  <w:num w:numId="16">
    <w:abstractNumId w:val="19"/>
  </w:num>
  <w:num w:numId="17">
    <w:abstractNumId w:val="21"/>
  </w:num>
  <w:num w:numId="18">
    <w:abstractNumId w:val="40"/>
  </w:num>
  <w:num w:numId="19">
    <w:abstractNumId w:val="42"/>
  </w:num>
  <w:num w:numId="20">
    <w:abstractNumId w:val="3"/>
  </w:num>
  <w:num w:numId="21">
    <w:abstractNumId w:val="31"/>
  </w:num>
  <w:num w:numId="22">
    <w:abstractNumId w:val="26"/>
  </w:num>
  <w:num w:numId="23">
    <w:abstractNumId w:val="22"/>
  </w:num>
  <w:num w:numId="24">
    <w:abstractNumId w:val="4"/>
  </w:num>
  <w:num w:numId="25">
    <w:abstractNumId w:val="11"/>
  </w:num>
  <w:num w:numId="26">
    <w:abstractNumId w:val="38"/>
  </w:num>
  <w:num w:numId="27">
    <w:abstractNumId w:val="24"/>
  </w:num>
  <w:num w:numId="28">
    <w:abstractNumId w:val="39"/>
  </w:num>
  <w:num w:numId="29">
    <w:abstractNumId w:val="2"/>
  </w:num>
  <w:num w:numId="30">
    <w:abstractNumId w:val="15"/>
  </w:num>
  <w:num w:numId="31">
    <w:abstractNumId w:val="41"/>
  </w:num>
  <w:num w:numId="32">
    <w:abstractNumId w:val="16"/>
  </w:num>
  <w:num w:numId="33">
    <w:abstractNumId w:val="18"/>
  </w:num>
  <w:num w:numId="34">
    <w:abstractNumId w:val="28"/>
  </w:num>
  <w:num w:numId="35">
    <w:abstractNumId w:val="25"/>
  </w:num>
  <w:num w:numId="36">
    <w:abstractNumId w:val="6"/>
  </w:num>
  <w:num w:numId="37">
    <w:abstractNumId w:val="20"/>
  </w:num>
  <w:num w:numId="38">
    <w:abstractNumId w:val="10"/>
  </w:num>
  <w:num w:numId="39">
    <w:abstractNumId w:val="17"/>
  </w:num>
  <w:num w:numId="40">
    <w:abstractNumId w:val="12"/>
  </w:num>
  <w:num w:numId="41">
    <w:abstractNumId w:val="13"/>
  </w:num>
  <w:num w:numId="42">
    <w:abstractNumId w:val="29"/>
  </w:num>
  <w:num w:numId="43">
    <w:abstractNumId w:val="8"/>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E18"/>
    <w:rsid w:val="0001493E"/>
    <w:rsid w:val="00021C6B"/>
    <w:rsid w:val="00022B22"/>
    <w:rsid w:val="0004306E"/>
    <w:rsid w:val="00073AE4"/>
    <w:rsid w:val="000969C4"/>
    <w:rsid w:val="000F1D06"/>
    <w:rsid w:val="001055C7"/>
    <w:rsid w:val="00121FA4"/>
    <w:rsid w:val="001273F7"/>
    <w:rsid w:val="00130A25"/>
    <w:rsid w:val="00153277"/>
    <w:rsid w:val="0017256C"/>
    <w:rsid w:val="001725CD"/>
    <w:rsid w:val="00177B53"/>
    <w:rsid w:val="00191674"/>
    <w:rsid w:val="001C16F0"/>
    <w:rsid w:val="001C53F7"/>
    <w:rsid w:val="001D5A9F"/>
    <w:rsid w:val="001D6B80"/>
    <w:rsid w:val="0020521C"/>
    <w:rsid w:val="00211D4E"/>
    <w:rsid w:val="0022561E"/>
    <w:rsid w:val="002322C6"/>
    <w:rsid w:val="00245466"/>
    <w:rsid w:val="00260DB2"/>
    <w:rsid w:val="002C5BE2"/>
    <w:rsid w:val="002E651D"/>
    <w:rsid w:val="002F19E7"/>
    <w:rsid w:val="00306D89"/>
    <w:rsid w:val="003104E1"/>
    <w:rsid w:val="00324EAE"/>
    <w:rsid w:val="0037503F"/>
    <w:rsid w:val="00396233"/>
    <w:rsid w:val="003E238F"/>
    <w:rsid w:val="003F6C31"/>
    <w:rsid w:val="003F76DC"/>
    <w:rsid w:val="00447630"/>
    <w:rsid w:val="004547E8"/>
    <w:rsid w:val="00454C75"/>
    <w:rsid w:val="00484E63"/>
    <w:rsid w:val="00485BDF"/>
    <w:rsid w:val="004A4FB9"/>
    <w:rsid w:val="004B282C"/>
    <w:rsid w:val="004C1BDF"/>
    <w:rsid w:val="00506A4B"/>
    <w:rsid w:val="00522848"/>
    <w:rsid w:val="00536CC8"/>
    <w:rsid w:val="00584D91"/>
    <w:rsid w:val="00590280"/>
    <w:rsid w:val="005911FD"/>
    <w:rsid w:val="005A1FB0"/>
    <w:rsid w:val="005C10A0"/>
    <w:rsid w:val="005C39DC"/>
    <w:rsid w:val="005D1D4A"/>
    <w:rsid w:val="005F5A76"/>
    <w:rsid w:val="0062768B"/>
    <w:rsid w:val="0067170A"/>
    <w:rsid w:val="006763AB"/>
    <w:rsid w:val="006875D8"/>
    <w:rsid w:val="00693D94"/>
    <w:rsid w:val="00694771"/>
    <w:rsid w:val="006A1D88"/>
    <w:rsid w:val="006B6789"/>
    <w:rsid w:val="006C71BA"/>
    <w:rsid w:val="006C74B5"/>
    <w:rsid w:val="006E1BB0"/>
    <w:rsid w:val="00704228"/>
    <w:rsid w:val="0070621A"/>
    <w:rsid w:val="0075407B"/>
    <w:rsid w:val="007A2347"/>
    <w:rsid w:val="007D2A1B"/>
    <w:rsid w:val="007D4C17"/>
    <w:rsid w:val="007F002A"/>
    <w:rsid w:val="008149FD"/>
    <w:rsid w:val="00814D27"/>
    <w:rsid w:val="00820E19"/>
    <w:rsid w:val="00822B07"/>
    <w:rsid w:val="00855173"/>
    <w:rsid w:val="00865391"/>
    <w:rsid w:val="008841F3"/>
    <w:rsid w:val="00884B22"/>
    <w:rsid w:val="00884D11"/>
    <w:rsid w:val="008975E5"/>
    <w:rsid w:val="008B67DB"/>
    <w:rsid w:val="008B7ABC"/>
    <w:rsid w:val="008F56F7"/>
    <w:rsid w:val="008F6B28"/>
    <w:rsid w:val="00961B6A"/>
    <w:rsid w:val="009717AF"/>
    <w:rsid w:val="00974844"/>
    <w:rsid w:val="0099347B"/>
    <w:rsid w:val="009D6E6E"/>
    <w:rsid w:val="009F19BF"/>
    <w:rsid w:val="00A172D1"/>
    <w:rsid w:val="00A204D8"/>
    <w:rsid w:val="00A24966"/>
    <w:rsid w:val="00A761B1"/>
    <w:rsid w:val="00AB70BB"/>
    <w:rsid w:val="00AD22CB"/>
    <w:rsid w:val="00AD5078"/>
    <w:rsid w:val="00AE6D03"/>
    <w:rsid w:val="00B04002"/>
    <w:rsid w:val="00B116E8"/>
    <w:rsid w:val="00B242FA"/>
    <w:rsid w:val="00B54BF3"/>
    <w:rsid w:val="00B6408B"/>
    <w:rsid w:val="00B84BD3"/>
    <w:rsid w:val="00B87AF6"/>
    <w:rsid w:val="00BA5A53"/>
    <w:rsid w:val="00BB1D29"/>
    <w:rsid w:val="00BB7E67"/>
    <w:rsid w:val="00BE13A3"/>
    <w:rsid w:val="00BE5A56"/>
    <w:rsid w:val="00C41BAD"/>
    <w:rsid w:val="00C43982"/>
    <w:rsid w:val="00C603AB"/>
    <w:rsid w:val="00C8182B"/>
    <w:rsid w:val="00C832F3"/>
    <w:rsid w:val="00C909B4"/>
    <w:rsid w:val="00CB7D70"/>
    <w:rsid w:val="00CC1185"/>
    <w:rsid w:val="00CC5D35"/>
    <w:rsid w:val="00CE023D"/>
    <w:rsid w:val="00CF7172"/>
    <w:rsid w:val="00D006AC"/>
    <w:rsid w:val="00D07615"/>
    <w:rsid w:val="00D37D19"/>
    <w:rsid w:val="00D44F66"/>
    <w:rsid w:val="00D6298F"/>
    <w:rsid w:val="00DC0B3A"/>
    <w:rsid w:val="00DC3DBE"/>
    <w:rsid w:val="00DC49A8"/>
    <w:rsid w:val="00DC4B8E"/>
    <w:rsid w:val="00DF19A4"/>
    <w:rsid w:val="00E02817"/>
    <w:rsid w:val="00E1132B"/>
    <w:rsid w:val="00E21C7C"/>
    <w:rsid w:val="00E4235B"/>
    <w:rsid w:val="00E52984"/>
    <w:rsid w:val="00E547B6"/>
    <w:rsid w:val="00E66A40"/>
    <w:rsid w:val="00E92F89"/>
    <w:rsid w:val="00E9685E"/>
    <w:rsid w:val="00EB58D5"/>
    <w:rsid w:val="00EC2C79"/>
    <w:rsid w:val="00EC5E18"/>
    <w:rsid w:val="00ED0EC1"/>
    <w:rsid w:val="00F04A3A"/>
    <w:rsid w:val="00F176FA"/>
    <w:rsid w:val="00F23A42"/>
    <w:rsid w:val="00F428FD"/>
    <w:rsid w:val="00F77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C5E18"/>
    <w:pPr>
      <w:keepNext/>
      <w:numPr>
        <w:numId w:val="1"/>
      </w:numPr>
      <w:suppressAutoHyphens/>
      <w:spacing w:before="240" w:after="60" w:line="240" w:lineRule="auto"/>
      <w:outlineLvl w:val="0"/>
    </w:pPr>
    <w:rPr>
      <w:rFonts w:ascii="Arial" w:eastAsia="Times New Roman" w:hAnsi="Arial" w:cs="Times New Roman"/>
      <w:b/>
      <w:kern w:val="1"/>
      <w:sz w:val="28"/>
      <w:szCs w:val="20"/>
      <w:lang w:val="en-US" w:eastAsia="hi-IN" w:bidi="hi-IN"/>
    </w:rPr>
  </w:style>
  <w:style w:type="paragraph" w:styleId="2">
    <w:name w:val="heading 2"/>
    <w:basedOn w:val="a"/>
    <w:next w:val="a"/>
    <w:link w:val="20"/>
    <w:qFormat/>
    <w:rsid w:val="00EC5E18"/>
    <w:pPr>
      <w:keepNext/>
      <w:numPr>
        <w:ilvl w:val="1"/>
        <w:numId w:val="1"/>
      </w:numPr>
      <w:suppressAutoHyphens/>
      <w:spacing w:before="240" w:after="60" w:line="240" w:lineRule="auto"/>
      <w:outlineLvl w:val="1"/>
    </w:pPr>
    <w:rPr>
      <w:rFonts w:ascii="Arial" w:eastAsia="Times New Roman" w:hAnsi="Arial" w:cs="Times New Roman"/>
      <w:b/>
      <w:i/>
      <w:sz w:val="20"/>
      <w:szCs w:val="20"/>
      <w:lang w:val="en-US" w:eastAsia="hi-IN" w:bidi="hi-IN"/>
    </w:rPr>
  </w:style>
  <w:style w:type="paragraph" w:styleId="3">
    <w:name w:val="heading 3"/>
    <w:basedOn w:val="a"/>
    <w:next w:val="a"/>
    <w:link w:val="30"/>
    <w:qFormat/>
    <w:rsid w:val="00EC5E18"/>
    <w:pPr>
      <w:keepNext/>
      <w:numPr>
        <w:ilvl w:val="2"/>
        <w:numId w:val="1"/>
      </w:numPr>
      <w:suppressAutoHyphens/>
      <w:spacing w:before="240" w:after="60" w:line="240" w:lineRule="auto"/>
      <w:outlineLvl w:val="2"/>
    </w:pPr>
    <w:rPr>
      <w:rFonts w:ascii="Times New Roman" w:eastAsia="Times New Roman" w:hAnsi="Times New Roman" w:cs="Times New Roman"/>
      <w:b/>
      <w:sz w:val="20"/>
      <w:szCs w:val="20"/>
      <w:lang w:val="en-US" w:eastAsia="hi-IN" w:bidi="hi-IN"/>
    </w:rPr>
  </w:style>
  <w:style w:type="paragraph" w:styleId="4">
    <w:name w:val="heading 4"/>
    <w:basedOn w:val="a"/>
    <w:next w:val="a"/>
    <w:link w:val="40"/>
    <w:qFormat/>
    <w:rsid w:val="00EC5E18"/>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semiHidden/>
    <w:unhideWhenUsed/>
    <w:qFormat/>
    <w:rsid w:val="0020521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5E18"/>
    <w:rPr>
      <w:rFonts w:ascii="Arial" w:eastAsia="Times New Roman" w:hAnsi="Arial" w:cs="Times New Roman"/>
      <w:b/>
      <w:kern w:val="1"/>
      <w:sz w:val="28"/>
      <w:szCs w:val="20"/>
      <w:lang w:val="en-US" w:eastAsia="hi-IN" w:bidi="hi-IN"/>
    </w:rPr>
  </w:style>
  <w:style w:type="character" w:customStyle="1" w:styleId="20">
    <w:name w:val="Заголовок 2 Знак"/>
    <w:basedOn w:val="a0"/>
    <w:link w:val="2"/>
    <w:rsid w:val="00EC5E18"/>
    <w:rPr>
      <w:rFonts w:ascii="Arial" w:eastAsia="Times New Roman" w:hAnsi="Arial" w:cs="Times New Roman"/>
      <w:b/>
      <w:i/>
      <w:sz w:val="20"/>
      <w:szCs w:val="20"/>
      <w:lang w:val="en-US" w:eastAsia="hi-IN" w:bidi="hi-IN"/>
    </w:rPr>
  </w:style>
  <w:style w:type="character" w:customStyle="1" w:styleId="30">
    <w:name w:val="Заголовок 3 Знак"/>
    <w:basedOn w:val="a0"/>
    <w:link w:val="3"/>
    <w:rsid w:val="00EC5E18"/>
    <w:rPr>
      <w:rFonts w:ascii="Times New Roman" w:eastAsia="Times New Roman" w:hAnsi="Times New Roman" w:cs="Times New Roman"/>
      <w:b/>
      <w:sz w:val="20"/>
      <w:szCs w:val="20"/>
      <w:lang w:val="en-US" w:eastAsia="hi-IN" w:bidi="hi-IN"/>
    </w:rPr>
  </w:style>
  <w:style w:type="character" w:customStyle="1" w:styleId="40">
    <w:name w:val="Заголовок 4 Знак"/>
    <w:basedOn w:val="a0"/>
    <w:link w:val="4"/>
    <w:rsid w:val="00EC5E18"/>
    <w:rPr>
      <w:rFonts w:ascii="Times New Roman" w:eastAsia="Times New Roman" w:hAnsi="Times New Roman" w:cs="Times New Roman"/>
      <w:b/>
      <w:bCs/>
      <w:sz w:val="28"/>
      <w:szCs w:val="28"/>
      <w:lang w:eastAsia="ru-RU"/>
    </w:rPr>
  </w:style>
  <w:style w:type="numbering" w:customStyle="1" w:styleId="11">
    <w:name w:val="Нет списка1"/>
    <w:next w:val="a2"/>
    <w:semiHidden/>
    <w:rsid w:val="00EC5E18"/>
  </w:style>
  <w:style w:type="character" w:customStyle="1" w:styleId="21">
    <w:name w:val="Основной шрифт абзаца2"/>
    <w:rsid w:val="00EC5E18"/>
  </w:style>
  <w:style w:type="character" w:customStyle="1" w:styleId="12">
    <w:name w:val="Основной шрифт абзаца1"/>
    <w:rsid w:val="00EC5E18"/>
  </w:style>
  <w:style w:type="character" w:customStyle="1" w:styleId="13">
    <w:name w:val="Основной шрифт абзаца1"/>
    <w:rsid w:val="00EC5E18"/>
  </w:style>
  <w:style w:type="character" w:styleId="a3">
    <w:name w:val="page number"/>
    <w:basedOn w:val="13"/>
    <w:rsid w:val="00EC5E18"/>
  </w:style>
  <w:style w:type="character" w:styleId="a4">
    <w:name w:val="Hyperlink"/>
    <w:rsid w:val="00EC5E18"/>
    <w:rPr>
      <w:color w:val="000080"/>
      <w:u w:val="single"/>
    </w:rPr>
  </w:style>
  <w:style w:type="character" w:customStyle="1" w:styleId="a5">
    <w:name w:val="Знак Знак"/>
    <w:rsid w:val="00EC5E18"/>
    <w:rPr>
      <w:b/>
      <w:sz w:val="28"/>
    </w:rPr>
  </w:style>
  <w:style w:type="paragraph" w:customStyle="1" w:styleId="a6">
    <w:name w:val="Заголовок"/>
    <w:basedOn w:val="a"/>
    <w:next w:val="a7"/>
    <w:rsid w:val="00EC5E18"/>
    <w:pPr>
      <w:keepNext/>
      <w:suppressAutoHyphens/>
      <w:spacing w:before="240" w:after="120" w:line="240" w:lineRule="auto"/>
    </w:pPr>
    <w:rPr>
      <w:rFonts w:ascii="Arial" w:eastAsia="Arial Unicode MS" w:hAnsi="Arial" w:cs="Tahoma"/>
      <w:sz w:val="28"/>
      <w:szCs w:val="28"/>
      <w:lang w:val="en-US" w:eastAsia="hi-IN" w:bidi="hi-IN"/>
    </w:rPr>
  </w:style>
  <w:style w:type="paragraph" w:styleId="a7">
    <w:name w:val="Body Text"/>
    <w:basedOn w:val="a"/>
    <w:link w:val="a8"/>
    <w:rsid w:val="00EC5E18"/>
    <w:pPr>
      <w:suppressAutoHyphens/>
      <w:spacing w:after="120" w:line="240" w:lineRule="auto"/>
    </w:pPr>
    <w:rPr>
      <w:rFonts w:ascii="Times New Roman" w:eastAsia="Times New Roman" w:hAnsi="Times New Roman" w:cs="Times New Roman"/>
      <w:sz w:val="20"/>
      <w:szCs w:val="20"/>
      <w:lang w:val="en-US" w:eastAsia="hi-IN" w:bidi="hi-IN"/>
    </w:rPr>
  </w:style>
  <w:style w:type="character" w:customStyle="1" w:styleId="a8">
    <w:name w:val="Основной текст Знак"/>
    <w:basedOn w:val="a0"/>
    <w:link w:val="a7"/>
    <w:rsid w:val="00EC5E18"/>
    <w:rPr>
      <w:rFonts w:ascii="Times New Roman" w:eastAsia="Times New Roman" w:hAnsi="Times New Roman" w:cs="Times New Roman"/>
      <w:sz w:val="20"/>
      <w:szCs w:val="20"/>
      <w:lang w:val="en-US" w:eastAsia="hi-IN" w:bidi="hi-IN"/>
    </w:rPr>
  </w:style>
  <w:style w:type="paragraph" w:styleId="a9">
    <w:name w:val="List"/>
    <w:basedOn w:val="a7"/>
    <w:rsid w:val="00EC5E18"/>
    <w:rPr>
      <w:rFonts w:cs="Tahoma"/>
    </w:rPr>
  </w:style>
  <w:style w:type="paragraph" w:customStyle="1" w:styleId="22">
    <w:name w:val="Название2"/>
    <w:basedOn w:val="a"/>
    <w:rsid w:val="00EC5E18"/>
    <w:pPr>
      <w:suppressLineNumbers/>
      <w:suppressAutoHyphens/>
      <w:spacing w:before="120" w:after="120" w:line="240" w:lineRule="auto"/>
    </w:pPr>
    <w:rPr>
      <w:rFonts w:ascii="Times New Roman" w:eastAsia="Times New Roman" w:hAnsi="Times New Roman" w:cs="Tahoma"/>
      <w:i/>
      <w:iCs/>
      <w:sz w:val="24"/>
      <w:szCs w:val="24"/>
      <w:lang w:val="en-US" w:eastAsia="hi-IN" w:bidi="hi-IN"/>
    </w:rPr>
  </w:style>
  <w:style w:type="paragraph" w:customStyle="1" w:styleId="23">
    <w:name w:val="Указатель2"/>
    <w:basedOn w:val="a"/>
    <w:rsid w:val="00EC5E18"/>
    <w:pPr>
      <w:suppressLineNumbers/>
      <w:suppressAutoHyphens/>
      <w:spacing w:after="0" w:line="240" w:lineRule="auto"/>
    </w:pPr>
    <w:rPr>
      <w:rFonts w:ascii="Times New Roman" w:eastAsia="Times New Roman" w:hAnsi="Times New Roman" w:cs="Tahoma"/>
      <w:sz w:val="20"/>
      <w:szCs w:val="20"/>
      <w:lang w:val="en-US" w:eastAsia="hi-IN" w:bidi="hi-IN"/>
    </w:rPr>
  </w:style>
  <w:style w:type="paragraph" w:customStyle="1" w:styleId="14">
    <w:name w:val="Название1"/>
    <w:basedOn w:val="a"/>
    <w:rsid w:val="00EC5E18"/>
    <w:pPr>
      <w:suppressLineNumbers/>
      <w:suppressAutoHyphens/>
      <w:spacing w:before="120" w:after="120" w:line="240" w:lineRule="auto"/>
    </w:pPr>
    <w:rPr>
      <w:rFonts w:ascii="Times New Roman" w:eastAsia="Times New Roman" w:hAnsi="Times New Roman" w:cs="Tahoma"/>
      <w:i/>
      <w:iCs/>
      <w:sz w:val="24"/>
      <w:szCs w:val="24"/>
      <w:lang w:val="en-US" w:eastAsia="hi-IN" w:bidi="hi-IN"/>
    </w:rPr>
  </w:style>
  <w:style w:type="paragraph" w:customStyle="1" w:styleId="15">
    <w:name w:val="Указатель1"/>
    <w:basedOn w:val="a"/>
    <w:rsid w:val="00EC5E18"/>
    <w:pPr>
      <w:suppressLineNumbers/>
      <w:suppressAutoHyphens/>
      <w:spacing w:after="0" w:line="240" w:lineRule="auto"/>
    </w:pPr>
    <w:rPr>
      <w:rFonts w:ascii="Times New Roman" w:eastAsia="Times New Roman" w:hAnsi="Times New Roman" w:cs="Tahoma"/>
      <w:sz w:val="20"/>
      <w:szCs w:val="20"/>
      <w:lang w:val="en-US" w:eastAsia="hi-IN" w:bidi="hi-IN"/>
    </w:rPr>
  </w:style>
  <w:style w:type="paragraph" w:customStyle="1" w:styleId="ConsTitle">
    <w:name w:val="ConsTitle"/>
    <w:rsid w:val="00EC5E18"/>
    <w:pPr>
      <w:widowControl w:val="0"/>
      <w:suppressAutoHyphens/>
      <w:autoSpaceDE w:val="0"/>
      <w:spacing w:after="0" w:line="240" w:lineRule="auto"/>
      <w:ind w:right="19772"/>
    </w:pPr>
    <w:rPr>
      <w:rFonts w:ascii="Arial" w:eastAsia="Arial" w:hAnsi="Arial" w:cs="Arial"/>
      <w:b/>
      <w:bCs/>
      <w:sz w:val="16"/>
      <w:szCs w:val="16"/>
      <w:lang w:eastAsia="ar-SA"/>
    </w:rPr>
  </w:style>
  <w:style w:type="paragraph" w:styleId="aa">
    <w:name w:val="Body Text Indent"/>
    <w:basedOn w:val="a"/>
    <w:link w:val="ab"/>
    <w:rsid w:val="00EC5E18"/>
    <w:pPr>
      <w:suppressAutoHyphens/>
      <w:spacing w:after="0" w:line="240" w:lineRule="auto"/>
      <w:ind w:firstLine="708"/>
      <w:jc w:val="both"/>
    </w:pPr>
    <w:rPr>
      <w:rFonts w:ascii="Times New Roman" w:eastAsia="Times New Roman" w:hAnsi="Times New Roman" w:cs="Arial"/>
      <w:bCs/>
      <w:sz w:val="28"/>
      <w:szCs w:val="16"/>
      <w:lang w:val="en-US" w:eastAsia="hi-IN" w:bidi="hi-IN"/>
    </w:rPr>
  </w:style>
  <w:style w:type="character" w:customStyle="1" w:styleId="ab">
    <w:name w:val="Основной текст с отступом Знак"/>
    <w:basedOn w:val="a0"/>
    <w:link w:val="aa"/>
    <w:rsid w:val="00EC5E18"/>
    <w:rPr>
      <w:rFonts w:ascii="Times New Roman" w:eastAsia="Times New Roman" w:hAnsi="Times New Roman" w:cs="Arial"/>
      <w:bCs/>
      <w:sz w:val="28"/>
      <w:szCs w:val="16"/>
      <w:lang w:val="en-US" w:eastAsia="hi-IN" w:bidi="hi-IN"/>
    </w:rPr>
  </w:style>
  <w:style w:type="paragraph" w:styleId="ac">
    <w:name w:val="header"/>
    <w:basedOn w:val="a"/>
    <w:link w:val="ad"/>
    <w:rsid w:val="00EC5E18"/>
    <w:pPr>
      <w:tabs>
        <w:tab w:val="center" w:pos="4677"/>
        <w:tab w:val="right" w:pos="9355"/>
      </w:tabs>
      <w:suppressAutoHyphens/>
      <w:spacing w:after="0" w:line="240" w:lineRule="auto"/>
    </w:pPr>
    <w:rPr>
      <w:rFonts w:ascii="Times New Roman" w:eastAsia="Times New Roman" w:hAnsi="Times New Roman" w:cs="Times New Roman"/>
      <w:sz w:val="20"/>
      <w:szCs w:val="20"/>
      <w:lang w:val="en-US" w:eastAsia="hi-IN" w:bidi="hi-IN"/>
    </w:rPr>
  </w:style>
  <w:style w:type="character" w:customStyle="1" w:styleId="ad">
    <w:name w:val="Верхний колонтитул Знак"/>
    <w:basedOn w:val="a0"/>
    <w:link w:val="ac"/>
    <w:rsid w:val="00EC5E18"/>
    <w:rPr>
      <w:rFonts w:ascii="Times New Roman" w:eastAsia="Times New Roman" w:hAnsi="Times New Roman" w:cs="Times New Roman"/>
      <w:sz w:val="20"/>
      <w:szCs w:val="20"/>
      <w:lang w:val="en-US" w:eastAsia="hi-IN" w:bidi="hi-IN"/>
    </w:rPr>
  </w:style>
  <w:style w:type="paragraph" w:styleId="ae">
    <w:name w:val="footer"/>
    <w:basedOn w:val="a"/>
    <w:link w:val="af"/>
    <w:uiPriority w:val="99"/>
    <w:rsid w:val="00EC5E18"/>
    <w:pPr>
      <w:tabs>
        <w:tab w:val="center" w:pos="4677"/>
        <w:tab w:val="right" w:pos="9355"/>
      </w:tabs>
      <w:suppressAutoHyphens/>
      <w:spacing w:after="0" w:line="240" w:lineRule="auto"/>
    </w:pPr>
    <w:rPr>
      <w:rFonts w:ascii="Times New Roman" w:eastAsia="Times New Roman" w:hAnsi="Times New Roman" w:cs="Times New Roman"/>
      <w:sz w:val="20"/>
      <w:szCs w:val="20"/>
      <w:lang w:val="en-US" w:eastAsia="hi-IN" w:bidi="hi-IN"/>
    </w:rPr>
  </w:style>
  <w:style w:type="character" w:customStyle="1" w:styleId="af">
    <w:name w:val="Нижний колонтитул Знак"/>
    <w:basedOn w:val="a0"/>
    <w:link w:val="ae"/>
    <w:uiPriority w:val="99"/>
    <w:rsid w:val="00EC5E18"/>
    <w:rPr>
      <w:rFonts w:ascii="Times New Roman" w:eastAsia="Times New Roman" w:hAnsi="Times New Roman" w:cs="Times New Roman"/>
      <w:sz w:val="20"/>
      <w:szCs w:val="20"/>
      <w:lang w:val="en-US" w:eastAsia="hi-IN" w:bidi="hi-IN"/>
    </w:rPr>
  </w:style>
  <w:style w:type="paragraph" w:customStyle="1" w:styleId="ConsPlusNormal">
    <w:name w:val="ConsPlusNormal"/>
    <w:link w:val="ConsPlusNormal0"/>
    <w:rsid w:val="00EC5E18"/>
    <w:pPr>
      <w:suppressAutoHyphens/>
      <w:autoSpaceDE w:val="0"/>
      <w:spacing w:after="0" w:line="240" w:lineRule="auto"/>
      <w:ind w:firstLine="720"/>
    </w:pPr>
    <w:rPr>
      <w:rFonts w:ascii="Arial" w:eastAsia="Arial" w:hAnsi="Arial" w:cs="Arial"/>
      <w:sz w:val="20"/>
      <w:szCs w:val="20"/>
      <w:lang w:eastAsia="ar-SA"/>
    </w:rPr>
  </w:style>
  <w:style w:type="paragraph" w:styleId="af0">
    <w:name w:val="Normal (Web)"/>
    <w:basedOn w:val="a"/>
    <w:rsid w:val="00EC5E18"/>
    <w:pPr>
      <w:suppressAutoHyphens/>
      <w:spacing w:before="280" w:after="280" w:line="240" w:lineRule="auto"/>
      <w:ind w:firstLine="567"/>
    </w:pPr>
    <w:rPr>
      <w:rFonts w:ascii="Times New Roman" w:eastAsia="Times New Roman" w:hAnsi="Times New Roman" w:cs="Times New Roman"/>
      <w:sz w:val="20"/>
      <w:szCs w:val="20"/>
      <w:lang w:val="en-US" w:eastAsia="hi-IN" w:bidi="hi-IN"/>
    </w:rPr>
  </w:style>
  <w:style w:type="paragraph" w:styleId="af1">
    <w:name w:val="Title"/>
    <w:basedOn w:val="a"/>
    <w:next w:val="af2"/>
    <w:link w:val="af3"/>
    <w:qFormat/>
    <w:rsid w:val="00EC5E18"/>
    <w:pPr>
      <w:spacing w:after="0" w:line="240" w:lineRule="auto"/>
      <w:jc w:val="center"/>
    </w:pPr>
    <w:rPr>
      <w:rFonts w:ascii="Times New Roman" w:eastAsia="Times New Roman" w:hAnsi="Times New Roman" w:cs="Times New Roman"/>
      <w:b/>
      <w:sz w:val="28"/>
      <w:szCs w:val="20"/>
      <w:lang w:eastAsia="ar-SA"/>
    </w:rPr>
  </w:style>
  <w:style w:type="character" w:customStyle="1" w:styleId="af3">
    <w:name w:val="Название Знак"/>
    <w:basedOn w:val="a0"/>
    <w:link w:val="af1"/>
    <w:rsid w:val="00EC5E18"/>
    <w:rPr>
      <w:rFonts w:ascii="Times New Roman" w:eastAsia="Times New Roman" w:hAnsi="Times New Roman" w:cs="Times New Roman"/>
      <w:b/>
      <w:sz w:val="28"/>
      <w:szCs w:val="20"/>
      <w:lang w:eastAsia="ar-SA"/>
    </w:rPr>
  </w:style>
  <w:style w:type="paragraph" w:styleId="af2">
    <w:name w:val="Subtitle"/>
    <w:basedOn w:val="a6"/>
    <w:next w:val="a7"/>
    <w:link w:val="af4"/>
    <w:qFormat/>
    <w:rsid w:val="00EC5E18"/>
    <w:pPr>
      <w:jc w:val="center"/>
    </w:pPr>
    <w:rPr>
      <w:i/>
      <w:iCs/>
    </w:rPr>
  </w:style>
  <w:style w:type="character" w:customStyle="1" w:styleId="af4">
    <w:name w:val="Подзаголовок Знак"/>
    <w:basedOn w:val="a0"/>
    <w:link w:val="af2"/>
    <w:rsid w:val="00EC5E18"/>
    <w:rPr>
      <w:rFonts w:ascii="Arial" w:eastAsia="Arial Unicode MS" w:hAnsi="Arial" w:cs="Tahoma"/>
      <w:i/>
      <w:iCs/>
      <w:sz w:val="28"/>
      <w:szCs w:val="28"/>
      <w:lang w:val="en-US" w:eastAsia="hi-IN" w:bidi="hi-IN"/>
    </w:rPr>
  </w:style>
  <w:style w:type="paragraph" w:customStyle="1" w:styleId="ConsPlusTitle">
    <w:name w:val="ConsPlusTitle"/>
    <w:rsid w:val="00EC5E18"/>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styleId="af5">
    <w:name w:val="Balloon Text"/>
    <w:basedOn w:val="a"/>
    <w:link w:val="af6"/>
    <w:rsid w:val="00EC5E18"/>
    <w:pPr>
      <w:suppressAutoHyphens/>
      <w:spacing w:after="0" w:line="240" w:lineRule="auto"/>
    </w:pPr>
    <w:rPr>
      <w:rFonts w:ascii="Tahoma" w:eastAsia="Times New Roman" w:hAnsi="Tahoma" w:cs="Tahoma"/>
      <w:sz w:val="16"/>
      <w:szCs w:val="16"/>
      <w:lang w:val="en-US" w:eastAsia="hi-IN" w:bidi="hi-IN"/>
    </w:rPr>
  </w:style>
  <w:style w:type="character" w:customStyle="1" w:styleId="af6">
    <w:name w:val="Текст выноски Знак"/>
    <w:basedOn w:val="a0"/>
    <w:link w:val="af5"/>
    <w:rsid w:val="00EC5E18"/>
    <w:rPr>
      <w:rFonts w:ascii="Tahoma" w:eastAsia="Times New Roman" w:hAnsi="Tahoma" w:cs="Tahoma"/>
      <w:sz w:val="16"/>
      <w:szCs w:val="16"/>
      <w:lang w:val="en-US" w:eastAsia="hi-IN" w:bidi="hi-IN"/>
    </w:rPr>
  </w:style>
  <w:style w:type="paragraph" w:customStyle="1" w:styleId="af7">
    <w:name w:val="Содержимое таблицы"/>
    <w:basedOn w:val="a"/>
    <w:rsid w:val="00EC5E18"/>
    <w:pPr>
      <w:suppressLineNumbers/>
      <w:suppressAutoHyphens/>
      <w:spacing w:after="0" w:line="240" w:lineRule="auto"/>
    </w:pPr>
    <w:rPr>
      <w:rFonts w:ascii="Times New Roman" w:eastAsia="Times New Roman" w:hAnsi="Times New Roman" w:cs="Times New Roman"/>
      <w:sz w:val="20"/>
      <w:szCs w:val="20"/>
      <w:lang w:val="en-US" w:eastAsia="hi-IN" w:bidi="hi-IN"/>
    </w:rPr>
  </w:style>
  <w:style w:type="paragraph" w:customStyle="1" w:styleId="af8">
    <w:name w:val="Заголовок таблицы"/>
    <w:basedOn w:val="af7"/>
    <w:rsid w:val="00EC5E18"/>
    <w:pPr>
      <w:jc w:val="center"/>
    </w:pPr>
    <w:rPr>
      <w:b/>
      <w:bCs/>
    </w:rPr>
  </w:style>
  <w:style w:type="paragraph" w:customStyle="1" w:styleId="af9">
    <w:name w:val="Содержимое врезки"/>
    <w:basedOn w:val="a7"/>
    <w:rsid w:val="00EC5E18"/>
  </w:style>
  <w:style w:type="character" w:customStyle="1" w:styleId="afa">
    <w:name w:val="Основной текст_"/>
    <w:link w:val="16"/>
    <w:rsid w:val="00EC5E18"/>
    <w:rPr>
      <w:sz w:val="26"/>
      <w:szCs w:val="26"/>
      <w:shd w:val="clear" w:color="auto" w:fill="FFFFFF"/>
    </w:rPr>
  </w:style>
  <w:style w:type="paragraph" w:customStyle="1" w:styleId="16">
    <w:name w:val="Основной текст1"/>
    <w:basedOn w:val="a"/>
    <w:link w:val="afa"/>
    <w:rsid w:val="00EC5E18"/>
    <w:pPr>
      <w:widowControl w:val="0"/>
      <w:shd w:val="clear" w:color="auto" w:fill="FFFFFF"/>
      <w:spacing w:after="0" w:line="312" w:lineRule="exact"/>
      <w:jc w:val="both"/>
    </w:pPr>
    <w:rPr>
      <w:sz w:val="26"/>
      <w:szCs w:val="26"/>
    </w:rPr>
  </w:style>
  <w:style w:type="paragraph" w:customStyle="1" w:styleId="24">
    <w:name w:val="Основной текст2"/>
    <w:basedOn w:val="a"/>
    <w:rsid w:val="00EC5E18"/>
    <w:pPr>
      <w:widowControl w:val="0"/>
      <w:shd w:val="clear" w:color="auto" w:fill="FFFFFF"/>
      <w:spacing w:after="0" w:line="317" w:lineRule="exact"/>
      <w:jc w:val="both"/>
    </w:pPr>
    <w:rPr>
      <w:rFonts w:ascii="Times New Roman" w:eastAsia="Times New Roman" w:hAnsi="Times New Roman" w:cs="Times New Roman"/>
      <w:color w:val="000000"/>
      <w:sz w:val="26"/>
      <w:szCs w:val="26"/>
      <w:lang w:eastAsia="ru-RU" w:bidi="ru-RU"/>
    </w:rPr>
  </w:style>
  <w:style w:type="table" w:styleId="afb">
    <w:name w:val="Table Grid"/>
    <w:basedOn w:val="a1"/>
    <w:rsid w:val="00EC5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Абзац_пост"/>
    <w:basedOn w:val="a"/>
    <w:rsid w:val="00EC5E18"/>
    <w:pPr>
      <w:spacing w:before="120" w:after="0" w:line="240" w:lineRule="auto"/>
      <w:ind w:firstLine="720"/>
      <w:jc w:val="both"/>
    </w:pPr>
    <w:rPr>
      <w:rFonts w:ascii="Times New Roman" w:eastAsia="Times New Roman" w:hAnsi="Times New Roman" w:cs="Times New Roman"/>
      <w:sz w:val="26"/>
      <w:szCs w:val="24"/>
      <w:lang w:eastAsia="ru-RU"/>
    </w:rPr>
  </w:style>
  <w:style w:type="character" w:customStyle="1" w:styleId="13pt">
    <w:name w:val="Основной текст + 13 pt"/>
    <w:rsid w:val="00EC5E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31">
    <w:name w:val="Body Text Indent 3"/>
    <w:basedOn w:val="a"/>
    <w:link w:val="32"/>
    <w:rsid w:val="00EC5E18"/>
    <w:pPr>
      <w:suppressAutoHyphens/>
      <w:spacing w:after="120" w:line="240" w:lineRule="auto"/>
      <w:ind w:left="283"/>
    </w:pPr>
    <w:rPr>
      <w:rFonts w:ascii="Times New Roman" w:eastAsia="Times New Roman" w:hAnsi="Times New Roman" w:cs="Mangal"/>
      <w:sz w:val="16"/>
      <w:szCs w:val="14"/>
      <w:lang w:val="en-US" w:eastAsia="hi-IN" w:bidi="hi-IN"/>
    </w:rPr>
  </w:style>
  <w:style w:type="character" w:customStyle="1" w:styleId="32">
    <w:name w:val="Основной текст с отступом 3 Знак"/>
    <w:basedOn w:val="a0"/>
    <w:link w:val="31"/>
    <w:rsid w:val="00EC5E18"/>
    <w:rPr>
      <w:rFonts w:ascii="Times New Roman" w:eastAsia="Times New Roman" w:hAnsi="Times New Roman" w:cs="Mangal"/>
      <w:sz w:val="16"/>
      <w:szCs w:val="14"/>
      <w:lang w:val="en-US" w:eastAsia="hi-IN" w:bidi="hi-IN"/>
    </w:rPr>
  </w:style>
  <w:style w:type="paragraph" w:styleId="afd">
    <w:name w:val="caption"/>
    <w:basedOn w:val="a"/>
    <w:next w:val="a"/>
    <w:qFormat/>
    <w:rsid w:val="00EC5E18"/>
    <w:pPr>
      <w:spacing w:after="0" w:line="240" w:lineRule="auto"/>
      <w:jc w:val="right"/>
    </w:pPr>
    <w:rPr>
      <w:rFonts w:ascii="Times New Roman" w:eastAsia="Times New Roman" w:hAnsi="Times New Roman" w:cs="Times New Roman"/>
      <w:sz w:val="28"/>
      <w:szCs w:val="28"/>
      <w:lang w:eastAsia="ru-RU"/>
    </w:rPr>
  </w:style>
  <w:style w:type="character" w:styleId="afe">
    <w:name w:val="Strong"/>
    <w:qFormat/>
    <w:rsid w:val="00EC5E18"/>
    <w:rPr>
      <w:b/>
      <w:bCs/>
    </w:rPr>
  </w:style>
  <w:style w:type="paragraph" w:customStyle="1" w:styleId="s1">
    <w:name w:val="s1"/>
    <w:basedOn w:val="a"/>
    <w:rsid w:val="00EC5E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EC5E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Гипертекстовая ссылка"/>
    <w:rsid w:val="00EC5E18"/>
    <w:rPr>
      <w:rFonts w:cs="Times New Roman"/>
      <w:b/>
      <w:color w:val="008000"/>
    </w:rPr>
  </w:style>
  <w:style w:type="paragraph" w:customStyle="1" w:styleId="aff0">
    <w:name w:val="Нормальный (таблица)"/>
    <w:basedOn w:val="a"/>
    <w:next w:val="a"/>
    <w:rsid w:val="00EC5E1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7">
    <w:name w:val="Абзац списка1"/>
    <w:basedOn w:val="a"/>
    <w:rsid w:val="00EC5E18"/>
    <w:pPr>
      <w:spacing w:after="0" w:line="240" w:lineRule="auto"/>
      <w:ind w:left="720"/>
      <w:contextualSpacing/>
    </w:pPr>
    <w:rPr>
      <w:rFonts w:ascii="Times New Roman" w:eastAsia="Calibri" w:hAnsi="Times New Roman" w:cs="Times New Roman"/>
      <w:sz w:val="24"/>
      <w:szCs w:val="24"/>
      <w:lang w:eastAsia="ru-RU"/>
    </w:rPr>
  </w:style>
  <w:style w:type="paragraph" w:customStyle="1" w:styleId="FR2">
    <w:name w:val="FR2"/>
    <w:rsid w:val="00EC5E18"/>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customStyle="1" w:styleId="FontStyle11">
    <w:name w:val="Font Style11"/>
    <w:rsid w:val="00EC5E18"/>
    <w:rPr>
      <w:rFonts w:ascii="Times New Roman" w:hAnsi="Times New Roman" w:cs="Times New Roman"/>
      <w:sz w:val="26"/>
      <w:szCs w:val="26"/>
    </w:rPr>
  </w:style>
  <w:style w:type="paragraph" w:customStyle="1" w:styleId="25">
    <w:name w:val="Знак Знак Знак2 Знак Знак Знак Знак Знак Знак Знак"/>
    <w:basedOn w:val="a"/>
    <w:rsid w:val="00EC5E18"/>
    <w:pPr>
      <w:spacing w:after="0" w:line="240" w:lineRule="auto"/>
    </w:pPr>
    <w:rPr>
      <w:rFonts w:ascii="Verdana" w:eastAsia="Times New Roman" w:hAnsi="Verdana" w:cs="Verdana"/>
      <w:sz w:val="20"/>
      <w:szCs w:val="20"/>
      <w:lang w:val="en-US"/>
    </w:rPr>
  </w:style>
  <w:style w:type="character" w:customStyle="1" w:styleId="grame">
    <w:name w:val="grame"/>
    <w:basedOn w:val="a0"/>
    <w:rsid w:val="00EC5E18"/>
  </w:style>
  <w:style w:type="character" w:customStyle="1" w:styleId="FontStyle12">
    <w:name w:val="Font Style12"/>
    <w:rsid w:val="00EC5E18"/>
    <w:rPr>
      <w:rFonts w:ascii="Century Gothic" w:hAnsi="Century Gothic" w:cs="Century Gothic"/>
      <w:sz w:val="8"/>
      <w:szCs w:val="8"/>
    </w:rPr>
  </w:style>
  <w:style w:type="paragraph" w:customStyle="1" w:styleId="ConsNormal">
    <w:name w:val="ConsNormal"/>
    <w:rsid w:val="00EC5E1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Heading">
    <w:name w:val="Heading"/>
    <w:rsid w:val="00EC5E18"/>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pple-style-span">
    <w:name w:val="apple-style-span"/>
    <w:basedOn w:val="a0"/>
    <w:rsid w:val="00EC5E18"/>
  </w:style>
  <w:style w:type="character" w:customStyle="1" w:styleId="apple-converted-space">
    <w:name w:val="apple-converted-space"/>
    <w:basedOn w:val="a0"/>
    <w:rsid w:val="00EC5E18"/>
  </w:style>
  <w:style w:type="character" w:customStyle="1" w:styleId="FontStyle15">
    <w:name w:val="Font Style15"/>
    <w:rsid w:val="00EC5E18"/>
    <w:rPr>
      <w:rFonts w:ascii="Times New Roman" w:hAnsi="Times New Roman" w:cs="Times New Roman"/>
      <w:sz w:val="24"/>
      <w:szCs w:val="24"/>
    </w:rPr>
  </w:style>
  <w:style w:type="paragraph" w:customStyle="1" w:styleId="textb">
    <w:name w:val="textb"/>
    <w:basedOn w:val="a"/>
    <w:rsid w:val="00EC5E18"/>
    <w:pPr>
      <w:spacing w:after="0" w:line="240" w:lineRule="auto"/>
    </w:pPr>
    <w:rPr>
      <w:rFonts w:ascii="Arial" w:eastAsia="Times New Roman" w:hAnsi="Arial" w:cs="Arial"/>
      <w:b/>
      <w:bCs/>
      <w:lang w:eastAsia="ru-RU"/>
    </w:rPr>
  </w:style>
  <w:style w:type="character" w:customStyle="1" w:styleId="nobase">
    <w:name w:val="nobase"/>
    <w:basedOn w:val="a0"/>
    <w:rsid w:val="00EC5E18"/>
  </w:style>
  <w:style w:type="paragraph" w:styleId="aff1">
    <w:name w:val="List Paragraph"/>
    <w:basedOn w:val="a"/>
    <w:qFormat/>
    <w:rsid w:val="00EC5E18"/>
    <w:pPr>
      <w:spacing w:after="0" w:line="360" w:lineRule="auto"/>
      <w:ind w:left="720" w:firstLine="680"/>
      <w:contextualSpacing/>
      <w:jc w:val="both"/>
    </w:pPr>
    <w:rPr>
      <w:rFonts w:ascii="Times New Roman" w:eastAsia="Calibri" w:hAnsi="Times New Roman" w:cs="Times New Roman"/>
      <w:sz w:val="24"/>
    </w:rPr>
  </w:style>
  <w:style w:type="paragraph" w:customStyle="1" w:styleId="Default">
    <w:name w:val="Default"/>
    <w:rsid w:val="00EC5E1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EC5E1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EC5E1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0">
    <w:name w:val="S_Обычный"/>
    <w:basedOn w:val="a"/>
    <w:link w:val="S2"/>
    <w:rsid w:val="00EC5E18"/>
    <w:pPr>
      <w:spacing w:after="0" w:line="360" w:lineRule="auto"/>
      <w:ind w:firstLine="709"/>
      <w:jc w:val="both"/>
    </w:pPr>
    <w:rPr>
      <w:rFonts w:ascii="Times New Roman" w:eastAsia="Times New Roman" w:hAnsi="Times New Roman" w:cs="Times New Roman"/>
      <w:sz w:val="24"/>
      <w:szCs w:val="20"/>
      <w:lang w:val="x-none" w:eastAsia="x-none"/>
    </w:rPr>
  </w:style>
  <w:style w:type="character" w:customStyle="1" w:styleId="S2">
    <w:name w:val="S_Обычный Знак"/>
    <w:link w:val="S0"/>
    <w:locked/>
    <w:rsid w:val="00EC5E18"/>
    <w:rPr>
      <w:rFonts w:ascii="Times New Roman" w:eastAsia="Times New Roman" w:hAnsi="Times New Roman" w:cs="Times New Roman"/>
      <w:sz w:val="24"/>
      <w:szCs w:val="20"/>
      <w:lang w:val="x-none" w:eastAsia="x-none"/>
    </w:rPr>
  </w:style>
  <w:style w:type="paragraph" w:customStyle="1" w:styleId="S5">
    <w:name w:val="S_Заголовок 5"/>
    <w:basedOn w:val="a"/>
    <w:autoRedefine/>
    <w:rsid w:val="00EC5E18"/>
    <w:pPr>
      <w:spacing w:after="0" w:line="360" w:lineRule="auto"/>
      <w:jc w:val="center"/>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EC5E18"/>
    <w:rPr>
      <w:rFonts w:ascii="Arial" w:eastAsia="Arial" w:hAnsi="Arial" w:cs="Arial"/>
      <w:sz w:val="20"/>
      <w:szCs w:val="20"/>
      <w:lang w:eastAsia="ar-SA"/>
    </w:rPr>
  </w:style>
  <w:style w:type="paragraph" w:customStyle="1" w:styleId="aff2">
    <w:name w:val="Абзац"/>
    <w:basedOn w:val="a"/>
    <w:link w:val="aff3"/>
    <w:rsid w:val="00EC5E18"/>
    <w:pPr>
      <w:spacing w:before="120" w:after="60" w:line="240" w:lineRule="auto"/>
      <w:ind w:firstLine="567"/>
      <w:jc w:val="both"/>
    </w:pPr>
    <w:rPr>
      <w:rFonts w:ascii="Times New Roman" w:eastAsia="Times New Roman" w:hAnsi="Times New Roman" w:cs="Times New Roman"/>
      <w:sz w:val="24"/>
      <w:szCs w:val="20"/>
      <w:lang w:val="x-none" w:eastAsia="x-none"/>
    </w:rPr>
  </w:style>
  <w:style w:type="character" w:customStyle="1" w:styleId="aff3">
    <w:name w:val="Абзац Знак"/>
    <w:link w:val="aff2"/>
    <w:locked/>
    <w:rsid w:val="00EC5E18"/>
    <w:rPr>
      <w:rFonts w:ascii="Times New Roman" w:eastAsia="Times New Roman" w:hAnsi="Times New Roman" w:cs="Times New Roman"/>
      <w:sz w:val="24"/>
      <w:szCs w:val="20"/>
      <w:lang w:val="x-none" w:eastAsia="x-none"/>
    </w:rPr>
  </w:style>
  <w:style w:type="numbering" w:customStyle="1" w:styleId="51">
    <w:name w:val="Список 51"/>
    <w:rsid w:val="00EC5E18"/>
    <w:pPr>
      <w:numPr>
        <w:numId w:val="23"/>
      </w:numPr>
    </w:pPr>
  </w:style>
  <w:style w:type="numbering" w:customStyle="1" w:styleId="41">
    <w:name w:val="Список 41"/>
    <w:rsid w:val="00EC5E18"/>
    <w:pPr>
      <w:numPr>
        <w:numId w:val="22"/>
      </w:numPr>
    </w:pPr>
  </w:style>
  <w:style w:type="character" w:customStyle="1" w:styleId="submenu-table">
    <w:name w:val="submenu-table"/>
    <w:rsid w:val="00EC5E18"/>
    <w:rPr>
      <w:rFonts w:cs="Times New Roman"/>
    </w:rPr>
  </w:style>
  <w:style w:type="paragraph" w:customStyle="1" w:styleId="consplusnormal1">
    <w:name w:val="consplusnormal"/>
    <w:basedOn w:val="a"/>
    <w:rsid w:val="00EC5E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0">
    <w:name w:val="Заголовок 2 Знак1"/>
    <w:aliases w:val="Знак2 Знак Знак1"/>
    <w:locked/>
    <w:rsid w:val="00EC5E18"/>
    <w:rPr>
      <w:rFonts w:cs="Times New Roman"/>
      <w:bCs/>
      <w:i/>
      <w:u w:val="single"/>
    </w:rPr>
  </w:style>
  <w:style w:type="paragraph" w:customStyle="1" w:styleId="bodytext2">
    <w:name w:val="bodytext2"/>
    <w:basedOn w:val="a"/>
    <w:rsid w:val="00EC5E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4">
    <w:name w:val="FollowedHyperlink"/>
    <w:rsid w:val="00EC5E18"/>
    <w:rPr>
      <w:color w:val="800080"/>
      <w:u w:val="single"/>
    </w:rPr>
  </w:style>
  <w:style w:type="paragraph" w:customStyle="1" w:styleId="Style3">
    <w:name w:val="Style3"/>
    <w:basedOn w:val="a"/>
    <w:rsid w:val="00EC5E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rsid w:val="00EC5E18"/>
    <w:rPr>
      <w:rFonts w:ascii="Times New Roman" w:hAnsi="Times New Roman" w:cs="Times New Roman"/>
      <w:sz w:val="32"/>
      <w:szCs w:val="32"/>
    </w:rPr>
  </w:style>
  <w:style w:type="character" w:customStyle="1" w:styleId="50">
    <w:name w:val="Заголовок 5 Знак"/>
    <w:basedOn w:val="a0"/>
    <w:link w:val="5"/>
    <w:uiPriority w:val="9"/>
    <w:semiHidden/>
    <w:rsid w:val="0020521C"/>
    <w:rPr>
      <w:rFonts w:asciiTheme="majorHAnsi" w:eastAsiaTheme="majorEastAsia" w:hAnsiTheme="majorHAnsi" w:cstheme="majorBidi"/>
      <w:color w:val="243F60" w:themeColor="accent1" w:themeShade="7F"/>
    </w:rPr>
  </w:style>
  <w:style w:type="paragraph" w:styleId="26">
    <w:name w:val="Body Text Indent 2"/>
    <w:basedOn w:val="a"/>
    <w:link w:val="27"/>
    <w:rsid w:val="0020521C"/>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0"/>
    <w:link w:val="26"/>
    <w:rsid w:val="0020521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C5E18"/>
    <w:pPr>
      <w:keepNext/>
      <w:numPr>
        <w:numId w:val="1"/>
      </w:numPr>
      <w:suppressAutoHyphens/>
      <w:spacing w:before="240" w:after="60" w:line="240" w:lineRule="auto"/>
      <w:outlineLvl w:val="0"/>
    </w:pPr>
    <w:rPr>
      <w:rFonts w:ascii="Arial" w:eastAsia="Times New Roman" w:hAnsi="Arial" w:cs="Times New Roman"/>
      <w:b/>
      <w:kern w:val="1"/>
      <w:sz w:val="28"/>
      <w:szCs w:val="20"/>
      <w:lang w:val="en-US" w:eastAsia="hi-IN" w:bidi="hi-IN"/>
    </w:rPr>
  </w:style>
  <w:style w:type="paragraph" w:styleId="2">
    <w:name w:val="heading 2"/>
    <w:basedOn w:val="a"/>
    <w:next w:val="a"/>
    <w:link w:val="20"/>
    <w:qFormat/>
    <w:rsid w:val="00EC5E18"/>
    <w:pPr>
      <w:keepNext/>
      <w:numPr>
        <w:ilvl w:val="1"/>
        <w:numId w:val="1"/>
      </w:numPr>
      <w:suppressAutoHyphens/>
      <w:spacing w:before="240" w:after="60" w:line="240" w:lineRule="auto"/>
      <w:outlineLvl w:val="1"/>
    </w:pPr>
    <w:rPr>
      <w:rFonts w:ascii="Arial" w:eastAsia="Times New Roman" w:hAnsi="Arial" w:cs="Times New Roman"/>
      <w:b/>
      <w:i/>
      <w:sz w:val="20"/>
      <w:szCs w:val="20"/>
      <w:lang w:val="en-US" w:eastAsia="hi-IN" w:bidi="hi-IN"/>
    </w:rPr>
  </w:style>
  <w:style w:type="paragraph" w:styleId="3">
    <w:name w:val="heading 3"/>
    <w:basedOn w:val="a"/>
    <w:next w:val="a"/>
    <w:link w:val="30"/>
    <w:qFormat/>
    <w:rsid w:val="00EC5E18"/>
    <w:pPr>
      <w:keepNext/>
      <w:numPr>
        <w:ilvl w:val="2"/>
        <w:numId w:val="1"/>
      </w:numPr>
      <w:suppressAutoHyphens/>
      <w:spacing w:before="240" w:after="60" w:line="240" w:lineRule="auto"/>
      <w:outlineLvl w:val="2"/>
    </w:pPr>
    <w:rPr>
      <w:rFonts w:ascii="Times New Roman" w:eastAsia="Times New Roman" w:hAnsi="Times New Roman" w:cs="Times New Roman"/>
      <w:b/>
      <w:sz w:val="20"/>
      <w:szCs w:val="20"/>
      <w:lang w:val="en-US" w:eastAsia="hi-IN" w:bidi="hi-IN"/>
    </w:rPr>
  </w:style>
  <w:style w:type="paragraph" w:styleId="4">
    <w:name w:val="heading 4"/>
    <w:basedOn w:val="a"/>
    <w:next w:val="a"/>
    <w:link w:val="40"/>
    <w:qFormat/>
    <w:rsid w:val="00EC5E18"/>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semiHidden/>
    <w:unhideWhenUsed/>
    <w:qFormat/>
    <w:rsid w:val="0020521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5E18"/>
    <w:rPr>
      <w:rFonts w:ascii="Arial" w:eastAsia="Times New Roman" w:hAnsi="Arial" w:cs="Times New Roman"/>
      <w:b/>
      <w:kern w:val="1"/>
      <w:sz w:val="28"/>
      <w:szCs w:val="20"/>
      <w:lang w:val="en-US" w:eastAsia="hi-IN" w:bidi="hi-IN"/>
    </w:rPr>
  </w:style>
  <w:style w:type="character" w:customStyle="1" w:styleId="20">
    <w:name w:val="Заголовок 2 Знак"/>
    <w:basedOn w:val="a0"/>
    <w:link w:val="2"/>
    <w:rsid w:val="00EC5E18"/>
    <w:rPr>
      <w:rFonts w:ascii="Arial" w:eastAsia="Times New Roman" w:hAnsi="Arial" w:cs="Times New Roman"/>
      <w:b/>
      <w:i/>
      <w:sz w:val="20"/>
      <w:szCs w:val="20"/>
      <w:lang w:val="en-US" w:eastAsia="hi-IN" w:bidi="hi-IN"/>
    </w:rPr>
  </w:style>
  <w:style w:type="character" w:customStyle="1" w:styleId="30">
    <w:name w:val="Заголовок 3 Знак"/>
    <w:basedOn w:val="a0"/>
    <w:link w:val="3"/>
    <w:rsid w:val="00EC5E18"/>
    <w:rPr>
      <w:rFonts w:ascii="Times New Roman" w:eastAsia="Times New Roman" w:hAnsi="Times New Roman" w:cs="Times New Roman"/>
      <w:b/>
      <w:sz w:val="20"/>
      <w:szCs w:val="20"/>
      <w:lang w:val="en-US" w:eastAsia="hi-IN" w:bidi="hi-IN"/>
    </w:rPr>
  </w:style>
  <w:style w:type="character" w:customStyle="1" w:styleId="40">
    <w:name w:val="Заголовок 4 Знак"/>
    <w:basedOn w:val="a0"/>
    <w:link w:val="4"/>
    <w:rsid w:val="00EC5E18"/>
    <w:rPr>
      <w:rFonts w:ascii="Times New Roman" w:eastAsia="Times New Roman" w:hAnsi="Times New Roman" w:cs="Times New Roman"/>
      <w:b/>
      <w:bCs/>
      <w:sz w:val="28"/>
      <w:szCs w:val="28"/>
      <w:lang w:eastAsia="ru-RU"/>
    </w:rPr>
  </w:style>
  <w:style w:type="numbering" w:customStyle="1" w:styleId="11">
    <w:name w:val="Нет списка1"/>
    <w:next w:val="a2"/>
    <w:semiHidden/>
    <w:rsid w:val="00EC5E18"/>
  </w:style>
  <w:style w:type="character" w:customStyle="1" w:styleId="21">
    <w:name w:val="Основной шрифт абзаца2"/>
    <w:rsid w:val="00EC5E18"/>
  </w:style>
  <w:style w:type="character" w:customStyle="1" w:styleId="12">
    <w:name w:val="Основной шрифт абзаца1"/>
    <w:rsid w:val="00EC5E18"/>
  </w:style>
  <w:style w:type="character" w:customStyle="1" w:styleId="13">
    <w:name w:val="Основной шрифт абзаца1"/>
    <w:rsid w:val="00EC5E18"/>
  </w:style>
  <w:style w:type="character" w:styleId="a3">
    <w:name w:val="page number"/>
    <w:basedOn w:val="13"/>
    <w:rsid w:val="00EC5E18"/>
  </w:style>
  <w:style w:type="character" w:styleId="a4">
    <w:name w:val="Hyperlink"/>
    <w:rsid w:val="00EC5E18"/>
    <w:rPr>
      <w:color w:val="000080"/>
      <w:u w:val="single"/>
    </w:rPr>
  </w:style>
  <w:style w:type="character" w:customStyle="1" w:styleId="a5">
    <w:name w:val="Знак Знак"/>
    <w:rsid w:val="00EC5E18"/>
    <w:rPr>
      <w:b/>
      <w:sz w:val="28"/>
    </w:rPr>
  </w:style>
  <w:style w:type="paragraph" w:customStyle="1" w:styleId="a6">
    <w:name w:val="Заголовок"/>
    <w:basedOn w:val="a"/>
    <w:next w:val="a7"/>
    <w:rsid w:val="00EC5E18"/>
    <w:pPr>
      <w:keepNext/>
      <w:suppressAutoHyphens/>
      <w:spacing w:before="240" w:after="120" w:line="240" w:lineRule="auto"/>
    </w:pPr>
    <w:rPr>
      <w:rFonts w:ascii="Arial" w:eastAsia="Arial Unicode MS" w:hAnsi="Arial" w:cs="Tahoma"/>
      <w:sz w:val="28"/>
      <w:szCs w:val="28"/>
      <w:lang w:val="en-US" w:eastAsia="hi-IN" w:bidi="hi-IN"/>
    </w:rPr>
  </w:style>
  <w:style w:type="paragraph" w:styleId="a7">
    <w:name w:val="Body Text"/>
    <w:basedOn w:val="a"/>
    <w:link w:val="a8"/>
    <w:rsid w:val="00EC5E18"/>
    <w:pPr>
      <w:suppressAutoHyphens/>
      <w:spacing w:after="120" w:line="240" w:lineRule="auto"/>
    </w:pPr>
    <w:rPr>
      <w:rFonts w:ascii="Times New Roman" w:eastAsia="Times New Roman" w:hAnsi="Times New Roman" w:cs="Times New Roman"/>
      <w:sz w:val="20"/>
      <w:szCs w:val="20"/>
      <w:lang w:val="en-US" w:eastAsia="hi-IN" w:bidi="hi-IN"/>
    </w:rPr>
  </w:style>
  <w:style w:type="character" w:customStyle="1" w:styleId="a8">
    <w:name w:val="Основной текст Знак"/>
    <w:basedOn w:val="a0"/>
    <w:link w:val="a7"/>
    <w:rsid w:val="00EC5E18"/>
    <w:rPr>
      <w:rFonts w:ascii="Times New Roman" w:eastAsia="Times New Roman" w:hAnsi="Times New Roman" w:cs="Times New Roman"/>
      <w:sz w:val="20"/>
      <w:szCs w:val="20"/>
      <w:lang w:val="en-US" w:eastAsia="hi-IN" w:bidi="hi-IN"/>
    </w:rPr>
  </w:style>
  <w:style w:type="paragraph" w:styleId="a9">
    <w:name w:val="List"/>
    <w:basedOn w:val="a7"/>
    <w:rsid w:val="00EC5E18"/>
    <w:rPr>
      <w:rFonts w:cs="Tahoma"/>
    </w:rPr>
  </w:style>
  <w:style w:type="paragraph" w:customStyle="1" w:styleId="22">
    <w:name w:val="Название2"/>
    <w:basedOn w:val="a"/>
    <w:rsid w:val="00EC5E18"/>
    <w:pPr>
      <w:suppressLineNumbers/>
      <w:suppressAutoHyphens/>
      <w:spacing w:before="120" w:after="120" w:line="240" w:lineRule="auto"/>
    </w:pPr>
    <w:rPr>
      <w:rFonts w:ascii="Times New Roman" w:eastAsia="Times New Roman" w:hAnsi="Times New Roman" w:cs="Tahoma"/>
      <w:i/>
      <w:iCs/>
      <w:sz w:val="24"/>
      <w:szCs w:val="24"/>
      <w:lang w:val="en-US" w:eastAsia="hi-IN" w:bidi="hi-IN"/>
    </w:rPr>
  </w:style>
  <w:style w:type="paragraph" w:customStyle="1" w:styleId="23">
    <w:name w:val="Указатель2"/>
    <w:basedOn w:val="a"/>
    <w:rsid w:val="00EC5E18"/>
    <w:pPr>
      <w:suppressLineNumbers/>
      <w:suppressAutoHyphens/>
      <w:spacing w:after="0" w:line="240" w:lineRule="auto"/>
    </w:pPr>
    <w:rPr>
      <w:rFonts w:ascii="Times New Roman" w:eastAsia="Times New Roman" w:hAnsi="Times New Roman" w:cs="Tahoma"/>
      <w:sz w:val="20"/>
      <w:szCs w:val="20"/>
      <w:lang w:val="en-US" w:eastAsia="hi-IN" w:bidi="hi-IN"/>
    </w:rPr>
  </w:style>
  <w:style w:type="paragraph" w:customStyle="1" w:styleId="14">
    <w:name w:val="Название1"/>
    <w:basedOn w:val="a"/>
    <w:rsid w:val="00EC5E18"/>
    <w:pPr>
      <w:suppressLineNumbers/>
      <w:suppressAutoHyphens/>
      <w:spacing w:before="120" w:after="120" w:line="240" w:lineRule="auto"/>
    </w:pPr>
    <w:rPr>
      <w:rFonts w:ascii="Times New Roman" w:eastAsia="Times New Roman" w:hAnsi="Times New Roman" w:cs="Tahoma"/>
      <w:i/>
      <w:iCs/>
      <w:sz w:val="24"/>
      <w:szCs w:val="24"/>
      <w:lang w:val="en-US" w:eastAsia="hi-IN" w:bidi="hi-IN"/>
    </w:rPr>
  </w:style>
  <w:style w:type="paragraph" w:customStyle="1" w:styleId="15">
    <w:name w:val="Указатель1"/>
    <w:basedOn w:val="a"/>
    <w:rsid w:val="00EC5E18"/>
    <w:pPr>
      <w:suppressLineNumbers/>
      <w:suppressAutoHyphens/>
      <w:spacing w:after="0" w:line="240" w:lineRule="auto"/>
    </w:pPr>
    <w:rPr>
      <w:rFonts w:ascii="Times New Roman" w:eastAsia="Times New Roman" w:hAnsi="Times New Roman" w:cs="Tahoma"/>
      <w:sz w:val="20"/>
      <w:szCs w:val="20"/>
      <w:lang w:val="en-US" w:eastAsia="hi-IN" w:bidi="hi-IN"/>
    </w:rPr>
  </w:style>
  <w:style w:type="paragraph" w:customStyle="1" w:styleId="ConsTitle">
    <w:name w:val="ConsTitle"/>
    <w:rsid w:val="00EC5E18"/>
    <w:pPr>
      <w:widowControl w:val="0"/>
      <w:suppressAutoHyphens/>
      <w:autoSpaceDE w:val="0"/>
      <w:spacing w:after="0" w:line="240" w:lineRule="auto"/>
      <w:ind w:right="19772"/>
    </w:pPr>
    <w:rPr>
      <w:rFonts w:ascii="Arial" w:eastAsia="Arial" w:hAnsi="Arial" w:cs="Arial"/>
      <w:b/>
      <w:bCs/>
      <w:sz w:val="16"/>
      <w:szCs w:val="16"/>
      <w:lang w:eastAsia="ar-SA"/>
    </w:rPr>
  </w:style>
  <w:style w:type="paragraph" w:styleId="aa">
    <w:name w:val="Body Text Indent"/>
    <w:basedOn w:val="a"/>
    <w:link w:val="ab"/>
    <w:rsid w:val="00EC5E18"/>
    <w:pPr>
      <w:suppressAutoHyphens/>
      <w:spacing w:after="0" w:line="240" w:lineRule="auto"/>
      <w:ind w:firstLine="708"/>
      <w:jc w:val="both"/>
    </w:pPr>
    <w:rPr>
      <w:rFonts w:ascii="Times New Roman" w:eastAsia="Times New Roman" w:hAnsi="Times New Roman" w:cs="Arial"/>
      <w:bCs/>
      <w:sz w:val="28"/>
      <w:szCs w:val="16"/>
      <w:lang w:val="en-US" w:eastAsia="hi-IN" w:bidi="hi-IN"/>
    </w:rPr>
  </w:style>
  <w:style w:type="character" w:customStyle="1" w:styleId="ab">
    <w:name w:val="Основной текст с отступом Знак"/>
    <w:basedOn w:val="a0"/>
    <w:link w:val="aa"/>
    <w:rsid w:val="00EC5E18"/>
    <w:rPr>
      <w:rFonts w:ascii="Times New Roman" w:eastAsia="Times New Roman" w:hAnsi="Times New Roman" w:cs="Arial"/>
      <w:bCs/>
      <w:sz w:val="28"/>
      <w:szCs w:val="16"/>
      <w:lang w:val="en-US" w:eastAsia="hi-IN" w:bidi="hi-IN"/>
    </w:rPr>
  </w:style>
  <w:style w:type="paragraph" w:styleId="ac">
    <w:name w:val="header"/>
    <w:basedOn w:val="a"/>
    <w:link w:val="ad"/>
    <w:rsid w:val="00EC5E18"/>
    <w:pPr>
      <w:tabs>
        <w:tab w:val="center" w:pos="4677"/>
        <w:tab w:val="right" w:pos="9355"/>
      </w:tabs>
      <w:suppressAutoHyphens/>
      <w:spacing w:after="0" w:line="240" w:lineRule="auto"/>
    </w:pPr>
    <w:rPr>
      <w:rFonts w:ascii="Times New Roman" w:eastAsia="Times New Roman" w:hAnsi="Times New Roman" w:cs="Times New Roman"/>
      <w:sz w:val="20"/>
      <w:szCs w:val="20"/>
      <w:lang w:val="en-US" w:eastAsia="hi-IN" w:bidi="hi-IN"/>
    </w:rPr>
  </w:style>
  <w:style w:type="character" w:customStyle="1" w:styleId="ad">
    <w:name w:val="Верхний колонтитул Знак"/>
    <w:basedOn w:val="a0"/>
    <w:link w:val="ac"/>
    <w:rsid w:val="00EC5E18"/>
    <w:rPr>
      <w:rFonts w:ascii="Times New Roman" w:eastAsia="Times New Roman" w:hAnsi="Times New Roman" w:cs="Times New Roman"/>
      <w:sz w:val="20"/>
      <w:szCs w:val="20"/>
      <w:lang w:val="en-US" w:eastAsia="hi-IN" w:bidi="hi-IN"/>
    </w:rPr>
  </w:style>
  <w:style w:type="paragraph" w:styleId="ae">
    <w:name w:val="footer"/>
    <w:basedOn w:val="a"/>
    <w:link w:val="af"/>
    <w:uiPriority w:val="99"/>
    <w:rsid w:val="00EC5E18"/>
    <w:pPr>
      <w:tabs>
        <w:tab w:val="center" w:pos="4677"/>
        <w:tab w:val="right" w:pos="9355"/>
      </w:tabs>
      <w:suppressAutoHyphens/>
      <w:spacing w:after="0" w:line="240" w:lineRule="auto"/>
    </w:pPr>
    <w:rPr>
      <w:rFonts w:ascii="Times New Roman" w:eastAsia="Times New Roman" w:hAnsi="Times New Roman" w:cs="Times New Roman"/>
      <w:sz w:val="20"/>
      <w:szCs w:val="20"/>
      <w:lang w:val="en-US" w:eastAsia="hi-IN" w:bidi="hi-IN"/>
    </w:rPr>
  </w:style>
  <w:style w:type="character" w:customStyle="1" w:styleId="af">
    <w:name w:val="Нижний колонтитул Знак"/>
    <w:basedOn w:val="a0"/>
    <w:link w:val="ae"/>
    <w:uiPriority w:val="99"/>
    <w:rsid w:val="00EC5E18"/>
    <w:rPr>
      <w:rFonts w:ascii="Times New Roman" w:eastAsia="Times New Roman" w:hAnsi="Times New Roman" w:cs="Times New Roman"/>
      <w:sz w:val="20"/>
      <w:szCs w:val="20"/>
      <w:lang w:val="en-US" w:eastAsia="hi-IN" w:bidi="hi-IN"/>
    </w:rPr>
  </w:style>
  <w:style w:type="paragraph" w:customStyle="1" w:styleId="ConsPlusNormal">
    <w:name w:val="ConsPlusNormal"/>
    <w:link w:val="ConsPlusNormal0"/>
    <w:rsid w:val="00EC5E18"/>
    <w:pPr>
      <w:suppressAutoHyphens/>
      <w:autoSpaceDE w:val="0"/>
      <w:spacing w:after="0" w:line="240" w:lineRule="auto"/>
      <w:ind w:firstLine="720"/>
    </w:pPr>
    <w:rPr>
      <w:rFonts w:ascii="Arial" w:eastAsia="Arial" w:hAnsi="Arial" w:cs="Arial"/>
      <w:sz w:val="20"/>
      <w:szCs w:val="20"/>
      <w:lang w:eastAsia="ar-SA"/>
    </w:rPr>
  </w:style>
  <w:style w:type="paragraph" w:styleId="af0">
    <w:name w:val="Normal (Web)"/>
    <w:basedOn w:val="a"/>
    <w:rsid w:val="00EC5E18"/>
    <w:pPr>
      <w:suppressAutoHyphens/>
      <w:spacing w:before="280" w:after="280" w:line="240" w:lineRule="auto"/>
      <w:ind w:firstLine="567"/>
    </w:pPr>
    <w:rPr>
      <w:rFonts w:ascii="Times New Roman" w:eastAsia="Times New Roman" w:hAnsi="Times New Roman" w:cs="Times New Roman"/>
      <w:sz w:val="20"/>
      <w:szCs w:val="20"/>
      <w:lang w:val="en-US" w:eastAsia="hi-IN" w:bidi="hi-IN"/>
    </w:rPr>
  </w:style>
  <w:style w:type="paragraph" w:styleId="af1">
    <w:name w:val="Title"/>
    <w:basedOn w:val="a"/>
    <w:next w:val="af2"/>
    <w:link w:val="af3"/>
    <w:qFormat/>
    <w:rsid w:val="00EC5E18"/>
    <w:pPr>
      <w:spacing w:after="0" w:line="240" w:lineRule="auto"/>
      <w:jc w:val="center"/>
    </w:pPr>
    <w:rPr>
      <w:rFonts w:ascii="Times New Roman" w:eastAsia="Times New Roman" w:hAnsi="Times New Roman" w:cs="Times New Roman"/>
      <w:b/>
      <w:sz w:val="28"/>
      <w:szCs w:val="20"/>
      <w:lang w:eastAsia="ar-SA"/>
    </w:rPr>
  </w:style>
  <w:style w:type="character" w:customStyle="1" w:styleId="af3">
    <w:name w:val="Название Знак"/>
    <w:basedOn w:val="a0"/>
    <w:link w:val="af1"/>
    <w:rsid w:val="00EC5E18"/>
    <w:rPr>
      <w:rFonts w:ascii="Times New Roman" w:eastAsia="Times New Roman" w:hAnsi="Times New Roman" w:cs="Times New Roman"/>
      <w:b/>
      <w:sz w:val="28"/>
      <w:szCs w:val="20"/>
      <w:lang w:eastAsia="ar-SA"/>
    </w:rPr>
  </w:style>
  <w:style w:type="paragraph" w:styleId="af2">
    <w:name w:val="Subtitle"/>
    <w:basedOn w:val="a6"/>
    <w:next w:val="a7"/>
    <w:link w:val="af4"/>
    <w:qFormat/>
    <w:rsid w:val="00EC5E18"/>
    <w:pPr>
      <w:jc w:val="center"/>
    </w:pPr>
    <w:rPr>
      <w:i/>
      <w:iCs/>
    </w:rPr>
  </w:style>
  <w:style w:type="character" w:customStyle="1" w:styleId="af4">
    <w:name w:val="Подзаголовок Знак"/>
    <w:basedOn w:val="a0"/>
    <w:link w:val="af2"/>
    <w:rsid w:val="00EC5E18"/>
    <w:rPr>
      <w:rFonts w:ascii="Arial" w:eastAsia="Arial Unicode MS" w:hAnsi="Arial" w:cs="Tahoma"/>
      <w:i/>
      <w:iCs/>
      <w:sz w:val="28"/>
      <w:szCs w:val="28"/>
      <w:lang w:val="en-US" w:eastAsia="hi-IN" w:bidi="hi-IN"/>
    </w:rPr>
  </w:style>
  <w:style w:type="paragraph" w:customStyle="1" w:styleId="ConsPlusTitle">
    <w:name w:val="ConsPlusTitle"/>
    <w:rsid w:val="00EC5E18"/>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styleId="af5">
    <w:name w:val="Balloon Text"/>
    <w:basedOn w:val="a"/>
    <w:link w:val="af6"/>
    <w:rsid w:val="00EC5E18"/>
    <w:pPr>
      <w:suppressAutoHyphens/>
      <w:spacing w:after="0" w:line="240" w:lineRule="auto"/>
    </w:pPr>
    <w:rPr>
      <w:rFonts w:ascii="Tahoma" w:eastAsia="Times New Roman" w:hAnsi="Tahoma" w:cs="Tahoma"/>
      <w:sz w:val="16"/>
      <w:szCs w:val="16"/>
      <w:lang w:val="en-US" w:eastAsia="hi-IN" w:bidi="hi-IN"/>
    </w:rPr>
  </w:style>
  <w:style w:type="character" w:customStyle="1" w:styleId="af6">
    <w:name w:val="Текст выноски Знак"/>
    <w:basedOn w:val="a0"/>
    <w:link w:val="af5"/>
    <w:rsid w:val="00EC5E18"/>
    <w:rPr>
      <w:rFonts w:ascii="Tahoma" w:eastAsia="Times New Roman" w:hAnsi="Tahoma" w:cs="Tahoma"/>
      <w:sz w:val="16"/>
      <w:szCs w:val="16"/>
      <w:lang w:val="en-US" w:eastAsia="hi-IN" w:bidi="hi-IN"/>
    </w:rPr>
  </w:style>
  <w:style w:type="paragraph" w:customStyle="1" w:styleId="af7">
    <w:name w:val="Содержимое таблицы"/>
    <w:basedOn w:val="a"/>
    <w:rsid w:val="00EC5E18"/>
    <w:pPr>
      <w:suppressLineNumbers/>
      <w:suppressAutoHyphens/>
      <w:spacing w:after="0" w:line="240" w:lineRule="auto"/>
    </w:pPr>
    <w:rPr>
      <w:rFonts w:ascii="Times New Roman" w:eastAsia="Times New Roman" w:hAnsi="Times New Roman" w:cs="Times New Roman"/>
      <w:sz w:val="20"/>
      <w:szCs w:val="20"/>
      <w:lang w:val="en-US" w:eastAsia="hi-IN" w:bidi="hi-IN"/>
    </w:rPr>
  </w:style>
  <w:style w:type="paragraph" w:customStyle="1" w:styleId="af8">
    <w:name w:val="Заголовок таблицы"/>
    <w:basedOn w:val="af7"/>
    <w:rsid w:val="00EC5E18"/>
    <w:pPr>
      <w:jc w:val="center"/>
    </w:pPr>
    <w:rPr>
      <w:b/>
      <w:bCs/>
    </w:rPr>
  </w:style>
  <w:style w:type="paragraph" w:customStyle="1" w:styleId="af9">
    <w:name w:val="Содержимое врезки"/>
    <w:basedOn w:val="a7"/>
    <w:rsid w:val="00EC5E18"/>
  </w:style>
  <w:style w:type="character" w:customStyle="1" w:styleId="afa">
    <w:name w:val="Основной текст_"/>
    <w:link w:val="16"/>
    <w:rsid w:val="00EC5E18"/>
    <w:rPr>
      <w:sz w:val="26"/>
      <w:szCs w:val="26"/>
      <w:shd w:val="clear" w:color="auto" w:fill="FFFFFF"/>
    </w:rPr>
  </w:style>
  <w:style w:type="paragraph" w:customStyle="1" w:styleId="16">
    <w:name w:val="Основной текст1"/>
    <w:basedOn w:val="a"/>
    <w:link w:val="afa"/>
    <w:rsid w:val="00EC5E18"/>
    <w:pPr>
      <w:widowControl w:val="0"/>
      <w:shd w:val="clear" w:color="auto" w:fill="FFFFFF"/>
      <w:spacing w:after="0" w:line="312" w:lineRule="exact"/>
      <w:jc w:val="both"/>
    </w:pPr>
    <w:rPr>
      <w:sz w:val="26"/>
      <w:szCs w:val="26"/>
    </w:rPr>
  </w:style>
  <w:style w:type="paragraph" w:customStyle="1" w:styleId="24">
    <w:name w:val="Основной текст2"/>
    <w:basedOn w:val="a"/>
    <w:rsid w:val="00EC5E18"/>
    <w:pPr>
      <w:widowControl w:val="0"/>
      <w:shd w:val="clear" w:color="auto" w:fill="FFFFFF"/>
      <w:spacing w:after="0" w:line="317" w:lineRule="exact"/>
      <w:jc w:val="both"/>
    </w:pPr>
    <w:rPr>
      <w:rFonts w:ascii="Times New Roman" w:eastAsia="Times New Roman" w:hAnsi="Times New Roman" w:cs="Times New Roman"/>
      <w:color w:val="000000"/>
      <w:sz w:val="26"/>
      <w:szCs w:val="26"/>
      <w:lang w:eastAsia="ru-RU" w:bidi="ru-RU"/>
    </w:rPr>
  </w:style>
  <w:style w:type="table" w:styleId="afb">
    <w:name w:val="Table Grid"/>
    <w:basedOn w:val="a1"/>
    <w:rsid w:val="00EC5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Абзац_пост"/>
    <w:basedOn w:val="a"/>
    <w:rsid w:val="00EC5E18"/>
    <w:pPr>
      <w:spacing w:before="120" w:after="0" w:line="240" w:lineRule="auto"/>
      <w:ind w:firstLine="720"/>
      <w:jc w:val="both"/>
    </w:pPr>
    <w:rPr>
      <w:rFonts w:ascii="Times New Roman" w:eastAsia="Times New Roman" w:hAnsi="Times New Roman" w:cs="Times New Roman"/>
      <w:sz w:val="26"/>
      <w:szCs w:val="24"/>
      <w:lang w:eastAsia="ru-RU"/>
    </w:rPr>
  </w:style>
  <w:style w:type="character" w:customStyle="1" w:styleId="13pt">
    <w:name w:val="Основной текст + 13 pt"/>
    <w:rsid w:val="00EC5E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31">
    <w:name w:val="Body Text Indent 3"/>
    <w:basedOn w:val="a"/>
    <w:link w:val="32"/>
    <w:rsid w:val="00EC5E18"/>
    <w:pPr>
      <w:suppressAutoHyphens/>
      <w:spacing w:after="120" w:line="240" w:lineRule="auto"/>
      <w:ind w:left="283"/>
    </w:pPr>
    <w:rPr>
      <w:rFonts w:ascii="Times New Roman" w:eastAsia="Times New Roman" w:hAnsi="Times New Roman" w:cs="Mangal"/>
      <w:sz w:val="16"/>
      <w:szCs w:val="14"/>
      <w:lang w:val="en-US" w:eastAsia="hi-IN" w:bidi="hi-IN"/>
    </w:rPr>
  </w:style>
  <w:style w:type="character" w:customStyle="1" w:styleId="32">
    <w:name w:val="Основной текст с отступом 3 Знак"/>
    <w:basedOn w:val="a0"/>
    <w:link w:val="31"/>
    <w:rsid w:val="00EC5E18"/>
    <w:rPr>
      <w:rFonts w:ascii="Times New Roman" w:eastAsia="Times New Roman" w:hAnsi="Times New Roman" w:cs="Mangal"/>
      <w:sz w:val="16"/>
      <w:szCs w:val="14"/>
      <w:lang w:val="en-US" w:eastAsia="hi-IN" w:bidi="hi-IN"/>
    </w:rPr>
  </w:style>
  <w:style w:type="paragraph" w:styleId="afd">
    <w:name w:val="caption"/>
    <w:basedOn w:val="a"/>
    <w:next w:val="a"/>
    <w:qFormat/>
    <w:rsid w:val="00EC5E18"/>
    <w:pPr>
      <w:spacing w:after="0" w:line="240" w:lineRule="auto"/>
      <w:jc w:val="right"/>
    </w:pPr>
    <w:rPr>
      <w:rFonts w:ascii="Times New Roman" w:eastAsia="Times New Roman" w:hAnsi="Times New Roman" w:cs="Times New Roman"/>
      <w:sz w:val="28"/>
      <w:szCs w:val="28"/>
      <w:lang w:eastAsia="ru-RU"/>
    </w:rPr>
  </w:style>
  <w:style w:type="character" w:styleId="afe">
    <w:name w:val="Strong"/>
    <w:qFormat/>
    <w:rsid w:val="00EC5E18"/>
    <w:rPr>
      <w:b/>
      <w:bCs/>
    </w:rPr>
  </w:style>
  <w:style w:type="paragraph" w:customStyle="1" w:styleId="s1">
    <w:name w:val="s1"/>
    <w:basedOn w:val="a"/>
    <w:rsid w:val="00EC5E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EC5E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Гипертекстовая ссылка"/>
    <w:rsid w:val="00EC5E18"/>
    <w:rPr>
      <w:rFonts w:cs="Times New Roman"/>
      <w:b/>
      <w:color w:val="008000"/>
    </w:rPr>
  </w:style>
  <w:style w:type="paragraph" w:customStyle="1" w:styleId="aff0">
    <w:name w:val="Нормальный (таблица)"/>
    <w:basedOn w:val="a"/>
    <w:next w:val="a"/>
    <w:rsid w:val="00EC5E1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7">
    <w:name w:val="Абзац списка1"/>
    <w:basedOn w:val="a"/>
    <w:rsid w:val="00EC5E18"/>
    <w:pPr>
      <w:spacing w:after="0" w:line="240" w:lineRule="auto"/>
      <w:ind w:left="720"/>
      <w:contextualSpacing/>
    </w:pPr>
    <w:rPr>
      <w:rFonts w:ascii="Times New Roman" w:eastAsia="Calibri" w:hAnsi="Times New Roman" w:cs="Times New Roman"/>
      <w:sz w:val="24"/>
      <w:szCs w:val="24"/>
      <w:lang w:eastAsia="ru-RU"/>
    </w:rPr>
  </w:style>
  <w:style w:type="paragraph" w:customStyle="1" w:styleId="FR2">
    <w:name w:val="FR2"/>
    <w:rsid w:val="00EC5E18"/>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customStyle="1" w:styleId="FontStyle11">
    <w:name w:val="Font Style11"/>
    <w:rsid w:val="00EC5E18"/>
    <w:rPr>
      <w:rFonts w:ascii="Times New Roman" w:hAnsi="Times New Roman" w:cs="Times New Roman"/>
      <w:sz w:val="26"/>
      <w:szCs w:val="26"/>
    </w:rPr>
  </w:style>
  <w:style w:type="paragraph" w:customStyle="1" w:styleId="25">
    <w:name w:val="Знак Знак Знак2 Знак Знак Знак Знак Знак Знак Знак"/>
    <w:basedOn w:val="a"/>
    <w:rsid w:val="00EC5E18"/>
    <w:pPr>
      <w:spacing w:after="0" w:line="240" w:lineRule="auto"/>
    </w:pPr>
    <w:rPr>
      <w:rFonts w:ascii="Verdana" w:eastAsia="Times New Roman" w:hAnsi="Verdana" w:cs="Verdana"/>
      <w:sz w:val="20"/>
      <w:szCs w:val="20"/>
      <w:lang w:val="en-US"/>
    </w:rPr>
  </w:style>
  <w:style w:type="character" w:customStyle="1" w:styleId="grame">
    <w:name w:val="grame"/>
    <w:basedOn w:val="a0"/>
    <w:rsid w:val="00EC5E18"/>
  </w:style>
  <w:style w:type="character" w:customStyle="1" w:styleId="FontStyle12">
    <w:name w:val="Font Style12"/>
    <w:rsid w:val="00EC5E18"/>
    <w:rPr>
      <w:rFonts w:ascii="Century Gothic" w:hAnsi="Century Gothic" w:cs="Century Gothic"/>
      <w:sz w:val="8"/>
      <w:szCs w:val="8"/>
    </w:rPr>
  </w:style>
  <w:style w:type="paragraph" w:customStyle="1" w:styleId="ConsNormal">
    <w:name w:val="ConsNormal"/>
    <w:rsid w:val="00EC5E1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Heading">
    <w:name w:val="Heading"/>
    <w:rsid w:val="00EC5E18"/>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pple-style-span">
    <w:name w:val="apple-style-span"/>
    <w:basedOn w:val="a0"/>
    <w:rsid w:val="00EC5E18"/>
  </w:style>
  <w:style w:type="character" w:customStyle="1" w:styleId="apple-converted-space">
    <w:name w:val="apple-converted-space"/>
    <w:basedOn w:val="a0"/>
    <w:rsid w:val="00EC5E18"/>
  </w:style>
  <w:style w:type="character" w:customStyle="1" w:styleId="FontStyle15">
    <w:name w:val="Font Style15"/>
    <w:rsid w:val="00EC5E18"/>
    <w:rPr>
      <w:rFonts w:ascii="Times New Roman" w:hAnsi="Times New Roman" w:cs="Times New Roman"/>
      <w:sz w:val="24"/>
      <w:szCs w:val="24"/>
    </w:rPr>
  </w:style>
  <w:style w:type="paragraph" w:customStyle="1" w:styleId="textb">
    <w:name w:val="textb"/>
    <w:basedOn w:val="a"/>
    <w:rsid w:val="00EC5E18"/>
    <w:pPr>
      <w:spacing w:after="0" w:line="240" w:lineRule="auto"/>
    </w:pPr>
    <w:rPr>
      <w:rFonts w:ascii="Arial" w:eastAsia="Times New Roman" w:hAnsi="Arial" w:cs="Arial"/>
      <w:b/>
      <w:bCs/>
      <w:lang w:eastAsia="ru-RU"/>
    </w:rPr>
  </w:style>
  <w:style w:type="character" w:customStyle="1" w:styleId="nobase">
    <w:name w:val="nobase"/>
    <w:basedOn w:val="a0"/>
    <w:rsid w:val="00EC5E18"/>
  </w:style>
  <w:style w:type="paragraph" w:styleId="aff1">
    <w:name w:val="List Paragraph"/>
    <w:basedOn w:val="a"/>
    <w:qFormat/>
    <w:rsid w:val="00EC5E18"/>
    <w:pPr>
      <w:spacing w:after="0" w:line="360" w:lineRule="auto"/>
      <w:ind w:left="720" w:firstLine="680"/>
      <w:contextualSpacing/>
      <w:jc w:val="both"/>
    </w:pPr>
    <w:rPr>
      <w:rFonts w:ascii="Times New Roman" w:eastAsia="Calibri" w:hAnsi="Times New Roman" w:cs="Times New Roman"/>
      <w:sz w:val="24"/>
    </w:rPr>
  </w:style>
  <w:style w:type="paragraph" w:customStyle="1" w:styleId="Default">
    <w:name w:val="Default"/>
    <w:rsid w:val="00EC5E1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EC5E1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EC5E1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0">
    <w:name w:val="S_Обычный"/>
    <w:basedOn w:val="a"/>
    <w:link w:val="S2"/>
    <w:rsid w:val="00EC5E18"/>
    <w:pPr>
      <w:spacing w:after="0" w:line="360" w:lineRule="auto"/>
      <w:ind w:firstLine="709"/>
      <w:jc w:val="both"/>
    </w:pPr>
    <w:rPr>
      <w:rFonts w:ascii="Times New Roman" w:eastAsia="Times New Roman" w:hAnsi="Times New Roman" w:cs="Times New Roman"/>
      <w:sz w:val="24"/>
      <w:szCs w:val="20"/>
      <w:lang w:val="x-none" w:eastAsia="x-none"/>
    </w:rPr>
  </w:style>
  <w:style w:type="character" w:customStyle="1" w:styleId="S2">
    <w:name w:val="S_Обычный Знак"/>
    <w:link w:val="S0"/>
    <w:locked/>
    <w:rsid w:val="00EC5E18"/>
    <w:rPr>
      <w:rFonts w:ascii="Times New Roman" w:eastAsia="Times New Roman" w:hAnsi="Times New Roman" w:cs="Times New Roman"/>
      <w:sz w:val="24"/>
      <w:szCs w:val="20"/>
      <w:lang w:val="x-none" w:eastAsia="x-none"/>
    </w:rPr>
  </w:style>
  <w:style w:type="paragraph" w:customStyle="1" w:styleId="S5">
    <w:name w:val="S_Заголовок 5"/>
    <w:basedOn w:val="a"/>
    <w:autoRedefine/>
    <w:rsid w:val="00EC5E18"/>
    <w:pPr>
      <w:spacing w:after="0" w:line="360" w:lineRule="auto"/>
      <w:jc w:val="center"/>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EC5E18"/>
    <w:rPr>
      <w:rFonts w:ascii="Arial" w:eastAsia="Arial" w:hAnsi="Arial" w:cs="Arial"/>
      <w:sz w:val="20"/>
      <w:szCs w:val="20"/>
      <w:lang w:eastAsia="ar-SA"/>
    </w:rPr>
  </w:style>
  <w:style w:type="paragraph" w:customStyle="1" w:styleId="aff2">
    <w:name w:val="Абзац"/>
    <w:basedOn w:val="a"/>
    <w:link w:val="aff3"/>
    <w:rsid w:val="00EC5E18"/>
    <w:pPr>
      <w:spacing w:before="120" w:after="60" w:line="240" w:lineRule="auto"/>
      <w:ind w:firstLine="567"/>
      <w:jc w:val="both"/>
    </w:pPr>
    <w:rPr>
      <w:rFonts w:ascii="Times New Roman" w:eastAsia="Times New Roman" w:hAnsi="Times New Roman" w:cs="Times New Roman"/>
      <w:sz w:val="24"/>
      <w:szCs w:val="20"/>
      <w:lang w:val="x-none" w:eastAsia="x-none"/>
    </w:rPr>
  </w:style>
  <w:style w:type="character" w:customStyle="1" w:styleId="aff3">
    <w:name w:val="Абзац Знак"/>
    <w:link w:val="aff2"/>
    <w:locked/>
    <w:rsid w:val="00EC5E18"/>
    <w:rPr>
      <w:rFonts w:ascii="Times New Roman" w:eastAsia="Times New Roman" w:hAnsi="Times New Roman" w:cs="Times New Roman"/>
      <w:sz w:val="24"/>
      <w:szCs w:val="20"/>
      <w:lang w:val="x-none" w:eastAsia="x-none"/>
    </w:rPr>
  </w:style>
  <w:style w:type="numbering" w:customStyle="1" w:styleId="51">
    <w:name w:val="Список 51"/>
    <w:rsid w:val="00EC5E18"/>
    <w:pPr>
      <w:numPr>
        <w:numId w:val="23"/>
      </w:numPr>
    </w:pPr>
  </w:style>
  <w:style w:type="numbering" w:customStyle="1" w:styleId="41">
    <w:name w:val="Список 41"/>
    <w:rsid w:val="00EC5E18"/>
    <w:pPr>
      <w:numPr>
        <w:numId w:val="22"/>
      </w:numPr>
    </w:pPr>
  </w:style>
  <w:style w:type="character" w:customStyle="1" w:styleId="submenu-table">
    <w:name w:val="submenu-table"/>
    <w:rsid w:val="00EC5E18"/>
    <w:rPr>
      <w:rFonts w:cs="Times New Roman"/>
    </w:rPr>
  </w:style>
  <w:style w:type="paragraph" w:customStyle="1" w:styleId="consplusnormal1">
    <w:name w:val="consplusnormal"/>
    <w:basedOn w:val="a"/>
    <w:rsid w:val="00EC5E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0">
    <w:name w:val="Заголовок 2 Знак1"/>
    <w:aliases w:val="Знак2 Знак Знак1"/>
    <w:locked/>
    <w:rsid w:val="00EC5E18"/>
    <w:rPr>
      <w:rFonts w:cs="Times New Roman"/>
      <w:bCs/>
      <w:i/>
      <w:u w:val="single"/>
    </w:rPr>
  </w:style>
  <w:style w:type="paragraph" w:customStyle="1" w:styleId="bodytext2">
    <w:name w:val="bodytext2"/>
    <w:basedOn w:val="a"/>
    <w:rsid w:val="00EC5E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4">
    <w:name w:val="FollowedHyperlink"/>
    <w:rsid w:val="00EC5E18"/>
    <w:rPr>
      <w:color w:val="800080"/>
      <w:u w:val="single"/>
    </w:rPr>
  </w:style>
  <w:style w:type="paragraph" w:customStyle="1" w:styleId="Style3">
    <w:name w:val="Style3"/>
    <w:basedOn w:val="a"/>
    <w:rsid w:val="00EC5E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rsid w:val="00EC5E18"/>
    <w:rPr>
      <w:rFonts w:ascii="Times New Roman" w:hAnsi="Times New Roman" w:cs="Times New Roman"/>
      <w:sz w:val="32"/>
      <w:szCs w:val="32"/>
    </w:rPr>
  </w:style>
  <w:style w:type="character" w:customStyle="1" w:styleId="50">
    <w:name w:val="Заголовок 5 Знак"/>
    <w:basedOn w:val="a0"/>
    <w:link w:val="5"/>
    <w:uiPriority w:val="9"/>
    <w:semiHidden/>
    <w:rsid w:val="0020521C"/>
    <w:rPr>
      <w:rFonts w:asciiTheme="majorHAnsi" w:eastAsiaTheme="majorEastAsia" w:hAnsiTheme="majorHAnsi" w:cstheme="majorBidi"/>
      <w:color w:val="243F60" w:themeColor="accent1" w:themeShade="7F"/>
    </w:rPr>
  </w:style>
  <w:style w:type="paragraph" w:styleId="26">
    <w:name w:val="Body Text Indent 2"/>
    <w:basedOn w:val="a"/>
    <w:link w:val="27"/>
    <w:rsid w:val="0020521C"/>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0"/>
    <w:link w:val="26"/>
    <w:rsid w:val="0020521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A345EC06331D97CCA70A16C61E771AF18A6DCFDF009A267682E1EE867451AF3FA86628584B65634FD28A8o2NBM" TargetMode="External"/><Relationship Id="rId18" Type="http://schemas.openxmlformats.org/officeDocument/2006/relationships/hyperlink" Target="consultantplus://offline/ref=81D0439CEE4B5E647F50328008B1D0B43FB865DA2E23D4DAFF189BFBqCGBM" TargetMode="External"/><Relationship Id="rId26" Type="http://schemas.openxmlformats.org/officeDocument/2006/relationships/hyperlink" Target="consultantplus://offline/ref=F7AB38F72F01D46E8B926117BB002E07357DB1345659B34BCA8BDA69128714F2CCD051AB204071e2hFN" TargetMode="External"/><Relationship Id="rId39"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hyperlink" Target="consultantplus://offline/ref=61B257B3C7D624DADC34D0C94E2909EC6A5E98D08B78570B5F55EAB4aEBDI" TargetMode="External"/><Relationship Id="rId34" Type="http://schemas.openxmlformats.org/officeDocument/2006/relationships/image" Target="media/image8.png"/><Relationship Id="rId42" Type="http://schemas.openxmlformats.org/officeDocument/2006/relationships/hyperlink" Target="consultantplus://offline/ref=1A2374A7C2D016F605E77C145451D8BDCC033D7E257E79953E1E57C2931463F9AA0EA9A0F0D6870Ce5HBJ" TargetMode="External"/><Relationship Id="rId7" Type="http://schemas.openxmlformats.org/officeDocument/2006/relationships/footnotes" Target="footnotes.xml"/><Relationship Id="rId12" Type="http://schemas.openxmlformats.org/officeDocument/2006/relationships/hyperlink" Target="consultantplus://offline/ref=5A345EC06331D97CCA70A16C61E771AF18A6DCFDF009A267682E1EE867451AF3FA86628584B65634FD2DA2o2NDM" TargetMode="External"/><Relationship Id="rId17" Type="http://schemas.openxmlformats.org/officeDocument/2006/relationships/hyperlink" Target="consultantplus://offline/ref=81D0439CEE4B5E647F50328008B1D0B43FBD64DD2723D4DAFF189BFBCB9B677120EF03F83CEFF5qDGCM" TargetMode="External"/><Relationship Id="rId25" Type="http://schemas.openxmlformats.org/officeDocument/2006/relationships/hyperlink" Target="consultantplus://offline/ref=5928DA76C88CA3903200E18A622A6A8045AB52291DD9FA941822663E05B9F4FDED3B181584A98FA1T0W3N" TargetMode="External"/><Relationship Id="rId33" Type="http://schemas.openxmlformats.org/officeDocument/2006/relationships/image" Target="media/image7.png"/><Relationship Id="rId38" Type="http://schemas.openxmlformats.org/officeDocument/2006/relationships/image" Target="media/image12.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1D0439CEE4B5E647F50328008B1D0B43FB865DA2E23D4DAFF189BFBqCGBM" TargetMode="External"/><Relationship Id="rId20" Type="http://schemas.openxmlformats.org/officeDocument/2006/relationships/hyperlink" Target="consultantplus://offline/ref=61B257B3C7D624DADC34D0C94E2909EC6A5E96D38678570B5F55EAB4aEBDI" TargetMode="External"/><Relationship Id="rId29" Type="http://schemas.openxmlformats.org/officeDocument/2006/relationships/image" Target="media/image3.png"/><Relationship Id="rId41"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345EC06331D97CCA70BF61778B2FAA1CAD82F9F00CAF303D7145B5304C10A4BDC93BC7C0BB5732oFNBM" TargetMode="External"/><Relationship Id="rId24" Type="http://schemas.openxmlformats.org/officeDocument/2006/relationships/image" Target="media/image2.wmf"/><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image" Target="media/image14.pn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81D0439CEE4B5E647F50328008B1D0B43FB86AD92F23D4DAFF189BFBqCGBM" TargetMode="External"/><Relationship Id="rId23" Type="http://schemas.openxmlformats.org/officeDocument/2006/relationships/hyperlink" Target="consultantplus://offline/ref=AA5195DCE186696056ECB640BB346DB392DE03DC6179483E71CF83E1u0TEH" TargetMode="External"/><Relationship Id="rId28" Type="http://schemas.openxmlformats.org/officeDocument/2006/relationships/hyperlink" Target="consultantplus://offline/ref=713AE473B4597ED0D15515BBFD33A27250147F9C4A0F386CF108DD64FBACT0M" TargetMode="External"/><Relationship Id="rId36" Type="http://schemas.openxmlformats.org/officeDocument/2006/relationships/image" Target="media/image10.png"/><Relationship Id="rId10" Type="http://schemas.openxmlformats.org/officeDocument/2006/relationships/hyperlink" Target="consultantplus://offline/ref=E2445C4267492676781F0E40FA9210ED66C63E559A27692C8126E9FC9923C834C6ADF5B4230EA1ADBCB6C2e4M5M" TargetMode="External"/><Relationship Id="rId19" Type="http://schemas.openxmlformats.org/officeDocument/2006/relationships/hyperlink" Target="consultantplus://offline/ref=61B257B3C7D624DADC34D0C94E2909EC6A5E99D48778570B5F55EAB4aEBDI" TargetMode="External"/><Relationship Id="rId31" Type="http://schemas.openxmlformats.org/officeDocument/2006/relationships/image" Target="media/image5.png"/><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A345EC06331D97CCA70A16C61E771AF18A6DCFDF009A267682E1EE867451AF3FA86628584B65634FC2EA6o2N1M" TargetMode="External"/><Relationship Id="rId22" Type="http://schemas.openxmlformats.org/officeDocument/2006/relationships/hyperlink" Target="consultantplus://offline/ref=AA5195DCE186696056ECB640BB346DB392DE03DC6179483E71CF83E1u0TEH" TargetMode="External"/><Relationship Id="rId27" Type="http://schemas.openxmlformats.org/officeDocument/2006/relationships/hyperlink" Target="consultantplus://offline/ref=E8AA3082850ABD06D1B9761B75A22C2E76A6C36A07486DD819D41783EBE7A9F647B3FF96CE057BwFL5I" TargetMode="External"/><Relationship Id="rId30" Type="http://schemas.openxmlformats.org/officeDocument/2006/relationships/image" Target="media/image4.png"/><Relationship Id="rId35" Type="http://schemas.openxmlformats.org/officeDocument/2006/relationships/image" Target="media/image9.png"/><Relationship Id="rId43" Type="http://schemas.openxmlformats.org/officeDocument/2006/relationships/hyperlink" Target="consultantplus://offline/ref=5BD85B80666AE4B6E4C4EAB296A33DA1166A3961A0B6883136025C4C0CF08AE95073FACD423FDDA171S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71CE5-0E1A-4ED5-9214-3531602EF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75</Pages>
  <Words>25506</Words>
  <Characters>145388</Characters>
  <Application>Microsoft Office Word</Application>
  <DocSecurity>0</DocSecurity>
  <Lines>1211</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 Кулик</dc:creator>
  <cp:lastModifiedBy>ozo_3</cp:lastModifiedBy>
  <cp:revision>2</cp:revision>
  <cp:lastPrinted>2016-12-12T05:31:00Z</cp:lastPrinted>
  <dcterms:created xsi:type="dcterms:W3CDTF">2016-12-12T07:45:00Z</dcterms:created>
  <dcterms:modified xsi:type="dcterms:W3CDTF">2016-12-12T07:45:00Z</dcterms:modified>
</cp:coreProperties>
</file>