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36" w:rsidRDefault="00236936" w:rsidP="002369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FD75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C3487" w:rsidRPr="00FD7534" w:rsidRDefault="00BC3487" w:rsidP="002369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936" w:rsidRPr="00BC3487" w:rsidRDefault="00BA46C9" w:rsidP="00BC348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 xml:space="preserve">к проекту постановления «Об утверждении административного регламента предоставления муниципальной услуги  </w:t>
      </w:r>
      <w:r w:rsidR="00236936" w:rsidRPr="00BC3487">
        <w:rPr>
          <w:rFonts w:ascii="Times New Roman" w:hAnsi="Times New Roman" w:cs="Times New Roman"/>
          <w:bCs/>
          <w:sz w:val="24"/>
          <w:szCs w:val="24"/>
        </w:rPr>
        <w:t xml:space="preserve">«Включение в </w:t>
      </w:r>
      <w:r w:rsidR="00236936" w:rsidRPr="00BC3487">
        <w:rPr>
          <w:rFonts w:ascii="Times New Roman" w:hAnsi="Times New Roman" w:cs="Times New Roman"/>
          <w:sz w:val="24"/>
          <w:szCs w:val="24"/>
        </w:rPr>
        <w:t>муниципальный Реестр молодежных и детских общественных объединений, пользующихся муниципальной поддержкой</w:t>
      </w:r>
      <w:r w:rsidR="00236936" w:rsidRPr="00BC3487">
        <w:rPr>
          <w:rFonts w:ascii="Times New Roman" w:hAnsi="Times New Roman" w:cs="Times New Roman"/>
          <w:bCs/>
          <w:sz w:val="24"/>
          <w:szCs w:val="24"/>
        </w:rPr>
        <w:t>»</w:t>
      </w:r>
    </w:p>
    <w:p w:rsidR="00BC3487" w:rsidRPr="00BC3487" w:rsidRDefault="00BC3487" w:rsidP="00BC3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6C9" w:rsidRPr="00BC3487" w:rsidRDefault="00BA46C9" w:rsidP="00BC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>Внесение изменений в Административный регламент предоставления муниципальной услуги необходимо 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BA46C9" w:rsidRPr="00BC3487" w:rsidRDefault="00BA46C9" w:rsidP="00BC3487">
      <w:pPr>
        <w:spacing w:after="0" w:line="240" w:lineRule="auto"/>
        <w:ind w:firstLine="709"/>
        <w:jc w:val="both"/>
        <w:rPr>
          <w:sz w:val="24"/>
          <w:szCs w:val="24"/>
        </w:rPr>
      </w:pPr>
      <w:r w:rsidRPr="00BC3487">
        <w:rPr>
          <w:rFonts w:ascii="Times New Roman" w:hAnsi="Times New Roman" w:cs="Times New Roman"/>
          <w:color w:val="000000"/>
          <w:sz w:val="24"/>
          <w:szCs w:val="24"/>
        </w:rPr>
        <w:t>Разработчиком является Управление культуры, туризма, спорта и молодежной политики</w:t>
      </w:r>
      <w:r w:rsidRPr="00BC348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Pr="00BC3487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BC348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 w:rsidR="00236936" w:rsidRPr="00BC3487">
        <w:rPr>
          <w:rFonts w:ascii="Times New Roman" w:hAnsi="Times New Roman" w:cs="Times New Roman"/>
          <w:sz w:val="24"/>
          <w:szCs w:val="24"/>
        </w:rPr>
        <w:tab/>
      </w:r>
    </w:p>
    <w:p w:rsidR="00236936" w:rsidRPr="00BC3487" w:rsidRDefault="00236936" w:rsidP="00BC34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 xml:space="preserve">Целью предоставления муниципальной услуги </w:t>
      </w:r>
      <w:r w:rsidRPr="00BC3487">
        <w:rPr>
          <w:rFonts w:ascii="Times New Roman" w:hAnsi="Times New Roman" w:cs="Times New Roman"/>
          <w:bCs/>
          <w:sz w:val="24"/>
          <w:szCs w:val="24"/>
        </w:rPr>
        <w:t xml:space="preserve">«Присвоение массовых спортивных разрядов» </w:t>
      </w:r>
      <w:r w:rsidRPr="00BC3487">
        <w:rPr>
          <w:rFonts w:ascii="Times New Roman" w:hAnsi="Times New Roman" w:cs="Times New Roman"/>
          <w:sz w:val="24"/>
          <w:szCs w:val="24"/>
        </w:rPr>
        <w:t>является повышение качества предоставления и доступности муниципальной услуги, создания комфортных условий для ее получения.</w:t>
      </w:r>
    </w:p>
    <w:p w:rsidR="00236936" w:rsidRPr="00BC3487" w:rsidRDefault="00236936" w:rsidP="00BC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3487">
        <w:rPr>
          <w:rFonts w:ascii="Times New Roman" w:hAnsi="Times New Roman" w:cs="Times New Roman"/>
          <w:sz w:val="24"/>
          <w:szCs w:val="24"/>
        </w:rPr>
        <w:t>В проекте административного регламента определены: стандарт предоставления услуги; состав, последовательность и сроки выполнения административных процедур (действий), требования к порядку их выполнения, в том числе в электронной форме; формы контроля за исполнением регламента; досудебный порядок обжалования решений действий (бездействия) управления образования и его должностных лиц, что позволит своевременно выявлять нарушения прав заявителей и осуществлять привлечение виновных лиц к ответственности.</w:t>
      </w:r>
      <w:proofErr w:type="gramEnd"/>
    </w:p>
    <w:p w:rsidR="00236936" w:rsidRPr="00BC3487" w:rsidRDefault="00236936" w:rsidP="00BC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>Проект административного регламента направлен на оптимизацию процедур предоставления муниципальной услуги, устранение дублирующих действий и упрощение механизма предоставления указанной услуги.</w:t>
      </w:r>
    </w:p>
    <w:p w:rsidR="00236936" w:rsidRPr="00BC3487" w:rsidRDefault="00236936" w:rsidP="00BC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>Утверждение административного регламента позволит:</w:t>
      </w:r>
    </w:p>
    <w:p w:rsidR="00236936" w:rsidRPr="00BC3487" w:rsidRDefault="00236936" w:rsidP="00BC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 xml:space="preserve"> -повысить качество предоставления муниципальной услуги;</w:t>
      </w:r>
    </w:p>
    <w:p w:rsidR="00236936" w:rsidRPr="00BC3487" w:rsidRDefault="00236936" w:rsidP="00BC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>- повысить уровень информированности граждан о порядке предоставления услуги;</w:t>
      </w:r>
    </w:p>
    <w:p w:rsidR="00236936" w:rsidRPr="00BC3487" w:rsidRDefault="00236936" w:rsidP="00BC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>- устранить избыточные административные процедуры;</w:t>
      </w:r>
    </w:p>
    <w:p w:rsidR="00236936" w:rsidRPr="00BC3487" w:rsidRDefault="00236936" w:rsidP="00BC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>- упорядочить административные процедуры (действия);</w:t>
      </w:r>
    </w:p>
    <w:p w:rsidR="00236936" w:rsidRPr="00BC3487" w:rsidRDefault="00236936" w:rsidP="00BC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>- сократить срок предоставления услуги, в том числе путем предоставления услуги в электронном виде;</w:t>
      </w:r>
    </w:p>
    <w:p w:rsidR="00236936" w:rsidRPr="00BC3487" w:rsidRDefault="00236936" w:rsidP="00BC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BC3487" w:rsidRDefault="00BC3487" w:rsidP="00BC34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3487">
        <w:rPr>
          <w:rFonts w:ascii="Times New Roman" w:hAnsi="Times New Roman"/>
          <w:sz w:val="24"/>
          <w:szCs w:val="24"/>
        </w:rPr>
        <w:t xml:space="preserve">Перечень специалистов, ответственных за сбор и учет представленных предложений по проекту Административного </w:t>
      </w:r>
      <w:r w:rsidRPr="00BC3487">
        <w:rPr>
          <w:rFonts w:ascii="Times New Roman" w:hAnsi="Times New Roman" w:cs="Times New Roman"/>
          <w:sz w:val="24"/>
          <w:szCs w:val="24"/>
        </w:rPr>
        <w:t xml:space="preserve">регламента: </w:t>
      </w:r>
      <w:proofErr w:type="spellStart"/>
      <w:r w:rsidRPr="00BC3487">
        <w:rPr>
          <w:rFonts w:ascii="Times New Roman" w:hAnsi="Times New Roman" w:cs="Times New Roman"/>
          <w:sz w:val="24"/>
          <w:szCs w:val="24"/>
        </w:rPr>
        <w:t>Вязниковцева</w:t>
      </w:r>
      <w:proofErr w:type="spellEnd"/>
      <w:r w:rsidRPr="00BC3487">
        <w:rPr>
          <w:rFonts w:ascii="Times New Roman" w:hAnsi="Times New Roman" w:cs="Times New Roman"/>
          <w:sz w:val="24"/>
          <w:szCs w:val="24"/>
        </w:rPr>
        <w:t xml:space="preserve"> Ирина Анатольевна</w:t>
      </w:r>
      <w:r w:rsidRPr="00BC3487">
        <w:rPr>
          <w:rFonts w:ascii="Times New Roman" w:hAnsi="Times New Roman"/>
          <w:sz w:val="24"/>
          <w:szCs w:val="24"/>
        </w:rPr>
        <w:t xml:space="preserve">, ведущий специалист Управления культуры, туризма, спорта и молодежной политики Администрации Гаврилов – Ямского муниципального района, тел. 8(48534)2-36-51 адрес электронной почты: </w:t>
      </w:r>
      <w:hyperlink r:id="rId8" w:history="1">
        <w:r w:rsidRPr="0089340A">
          <w:rPr>
            <w:rStyle w:val="a3"/>
            <w:rFonts w:ascii="Times New Roman" w:hAnsi="Times New Roman"/>
            <w:sz w:val="24"/>
            <w:szCs w:val="24"/>
          </w:rPr>
          <w:t>molodezg@inbox.ru</w:t>
        </w:r>
      </w:hyperlink>
    </w:p>
    <w:p w:rsidR="00BC3487" w:rsidRDefault="00BC3487" w:rsidP="00BC34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487" w:rsidRDefault="00BC3487" w:rsidP="00BC34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487" w:rsidRPr="00BC3487" w:rsidRDefault="00BC3487" w:rsidP="00BC34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447B5" w:rsidRPr="00CC1745" w:rsidRDefault="00236936" w:rsidP="00C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 xml:space="preserve">Начальник Управления                                             </w:t>
      </w:r>
      <w:r w:rsidR="00BC3487" w:rsidRPr="00BC34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BC3487">
        <w:rPr>
          <w:rFonts w:ascii="Times New Roman" w:hAnsi="Times New Roman" w:cs="Times New Roman"/>
          <w:sz w:val="24"/>
          <w:szCs w:val="24"/>
        </w:rPr>
        <w:t>Г.Н.Билялова</w:t>
      </w:r>
      <w:proofErr w:type="spellEnd"/>
    </w:p>
    <w:p w:rsidR="00B447B5" w:rsidRPr="00B447B5" w:rsidRDefault="00B447B5" w:rsidP="00B447B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 w:rsidRPr="00B447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-148590</wp:posOffset>
            </wp:positionV>
            <wp:extent cx="556260" cy="632460"/>
            <wp:effectExtent l="19050" t="0" r="0" b="0"/>
            <wp:wrapNone/>
            <wp:docPr id="5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7B5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B447B5" w:rsidRPr="00B447B5" w:rsidRDefault="00B447B5" w:rsidP="00B447B5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B447B5" w:rsidRPr="00B447B5" w:rsidRDefault="00B447B5" w:rsidP="00B447B5">
      <w:pPr>
        <w:pStyle w:val="3"/>
        <w:keepNext/>
        <w:keepLines/>
        <w:suppressAutoHyphens w:val="0"/>
        <w:spacing w:after="0"/>
        <w:jc w:val="center"/>
        <w:rPr>
          <w:sz w:val="32"/>
          <w:szCs w:val="32"/>
        </w:rPr>
      </w:pPr>
      <w:r w:rsidRPr="00B447B5">
        <w:rPr>
          <w:sz w:val="32"/>
          <w:szCs w:val="32"/>
        </w:rPr>
        <w:t xml:space="preserve">АДМИНИСТРАЦИЯ  </w:t>
      </w:r>
      <w:proofErr w:type="gramStart"/>
      <w:r w:rsidRPr="00B447B5">
        <w:rPr>
          <w:sz w:val="32"/>
          <w:szCs w:val="32"/>
        </w:rPr>
        <w:t>ГАВРИЛОВ-ЯМСКОГО</w:t>
      </w:r>
      <w:proofErr w:type="gramEnd"/>
    </w:p>
    <w:p w:rsidR="00B447B5" w:rsidRPr="00B447B5" w:rsidRDefault="00B447B5" w:rsidP="00B447B5">
      <w:pPr>
        <w:pStyle w:val="3"/>
        <w:keepNext/>
        <w:keepLines/>
        <w:suppressAutoHyphens w:val="0"/>
        <w:spacing w:after="0"/>
        <w:jc w:val="center"/>
        <w:rPr>
          <w:sz w:val="32"/>
          <w:szCs w:val="32"/>
        </w:rPr>
      </w:pPr>
      <w:r w:rsidRPr="00B447B5">
        <w:rPr>
          <w:sz w:val="32"/>
          <w:szCs w:val="32"/>
        </w:rPr>
        <w:t>МУНИЦИПАЛЬНОГО  РАЙОНА</w:t>
      </w:r>
    </w:p>
    <w:p w:rsidR="00B447B5" w:rsidRPr="00B447B5" w:rsidRDefault="00B447B5" w:rsidP="00B447B5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B447B5" w:rsidRPr="00B447B5" w:rsidRDefault="00B447B5" w:rsidP="00B447B5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47B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447B5" w:rsidRPr="007455F9" w:rsidRDefault="00B447B5" w:rsidP="00B447B5">
      <w:pPr>
        <w:pStyle w:val="3"/>
        <w:keepNext/>
        <w:keepLines/>
        <w:suppressAutoHyphens w:val="0"/>
        <w:spacing w:after="0"/>
        <w:rPr>
          <w:sz w:val="24"/>
          <w:szCs w:val="24"/>
        </w:rPr>
      </w:pPr>
      <w:r w:rsidRPr="007455F9">
        <w:rPr>
          <w:sz w:val="24"/>
          <w:szCs w:val="24"/>
        </w:rPr>
        <w:t xml:space="preserve"> ___ ___ 201</w:t>
      </w:r>
      <w:r w:rsidR="007455F9" w:rsidRPr="007455F9">
        <w:rPr>
          <w:sz w:val="24"/>
          <w:szCs w:val="24"/>
        </w:rPr>
        <w:t>6</w:t>
      </w:r>
      <w:r w:rsidRPr="007455F9">
        <w:rPr>
          <w:sz w:val="24"/>
          <w:szCs w:val="24"/>
        </w:rPr>
        <w:t xml:space="preserve">    № </w:t>
      </w:r>
    </w:p>
    <w:p w:rsidR="00B447B5" w:rsidRPr="007455F9" w:rsidRDefault="00B447B5" w:rsidP="00B447B5">
      <w:pPr>
        <w:pStyle w:val="af"/>
        <w:keepNext/>
        <w:keepLines/>
        <w:suppressAutoHyphens w:val="0"/>
        <w:spacing w:after="0"/>
        <w:ind w:firstLine="560"/>
        <w:jc w:val="both"/>
        <w:rPr>
          <w:sz w:val="24"/>
          <w:szCs w:val="24"/>
        </w:rPr>
      </w:pPr>
    </w:p>
    <w:p w:rsidR="00CC1745" w:rsidRDefault="00CC1745" w:rsidP="00C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CC1745" w:rsidRDefault="00CC1745" w:rsidP="00C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 </w:t>
      </w:r>
    </w:p>
    <w:p w:rsidR="00CC1745" w:rsidRDefault="00CC1745" w:rsidP="00C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bCs/>
          <w:sz w:val="24"/>
          <w:szCs w:val="24"/>
        </w:rPr>
        <w:t xml:space="preserve">«Включение в </w:t>
      </w:r>
      <w:r w:rsidRPr="00BC3487">
        <w:rPr>
          <w:rFonts w:ascii="Times New Roman" w:hAnsi="Times New Roman" w:cs="Times New Roman"/>
          <w:sz w:val="24"/>
          <w:szCs w:val="24"/>
        </w:rPr>
        <w:t xml:space="preserve">муниципальный Реестр </w:t>
      </w:r>
    </w:p>
    <w:p w:rsidR="00CC1745" w:rsidRDefault="00CC1745" w:rsidP="00C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87">
        <w:rPr>
          <w:rFonts w:ascii="Times New Roman" w:hAnsi="Times New Roman" w:cs="Times New Roman"/>
          <w:sz w:val="24"/>
          <w:szCs w:val="24"/>
        </w:rPr>
        <w:t xml:space="preserve">молодежных и детских общественных объединений, </w:t>
      </w:r>
    </w:p>
    <w:p w:rsidR="00CC1745" w:rsidRPr="00BC3487" w:rsidRDefault="00CC1745" w:rsidP="00CC17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C3487">
        <w:rPr>
          <w:rFonts w:ascii="Times New Roman" w:hAnsi="Times New Roman" w:cs="Times New Roman"/>
          <w:sz w:val="24"/>
          <w:szCs w:val="24"/>
        </w:rPr>
        <w:t>пользующихся</w:t>
      </w:r>
      <w:proofErr w:type="gramEnd"/>
      <w:r w:rsidRPr="00BC3487">
        <w:rPr>
          <w:rFonts w:ascii="Times New Roman" w:hAnsi="Times New Roman" w:cs="Times New Roman"/>
          <w:sz w:val="24"/>
          <w:szCs w:val="24"/>
        </w:rPr>
        <w:t xml:space="preserve"> муниципальной поддержкой</w:t>
      </w:r>
      <w:r w:rsidRPr="00BC3487">
        <w:rPr>
          <w:rFonts w:ascii="Times New Roman" w:hAnsi="Times New Roman" w:cs="Times New Roman"/>
          <w:bCs/>
          <w:sz w:val="24"/>
          <w:szCs w:val="24"/>
        </w:rPr>
        <w:t>»</w:t>
      </w:r>
    </w:p>
    <w:p w:rsidR="00B447B5" w:rsidRPr="007455F9" w:rsidRDefault="00B447B5" w:rsidP="00B447B5">
      <w:pPr>
        <w:pStyle w:val="af"/>
        <w:keepNext/>
        <w:rPr>
          <w:sz w:val="24"/>
          <w:szCs w:val="24"/>
        </w:rPr>
      </w:pPr>
    </w:p>
    <w:p w:rsidR="00B447B5" w:rsidRPr="007455F9" w:rsidRDefault="00B447B5" w:rsidP="007455F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5F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55F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№210-ФЗ «Об организации предоставления государственных и муниципальных услуг»,</w:t>
      </w:r>
      <w:r w:rsidR="007455F9" w:rsidRPr="007455F9">
        <w:rPr>
          <w:rFonts w:ascii="Times New Roman" w:hAnsi="Times New Roman" w:cs="Times New Roman"/>
          <w:sz w:val="24"/>
          <w:szCs w:val="24"/>
        </w:rPr>
        <w:t xml:space="preserve">  Федеральным законом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Администрации Гаврилов-Ямского муниципального района от 28.11.2013 № 1745 «Об утверждении Порядка разработки и утверждения административных регламентов предоставления</w:t>
      </w:r>
      <w:proofErr w:type="gramEnd"/>
      <w:r w:rsidR="007455F9" w:rsidRPr="007455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55F9" w:rsidRPr="007455F9">
        <w:rPr>
          <w:rFonts w:ascii="Times New Roman" w:hAnsi="Times New Roman" w:cs="Times New Roman"/>
          <w:sz w:val="24"/>
          <w:szCs w:val="24"/>
        </w:rPr>
        <w:t>муниципальных услуги признании утратившим силу отдельных постановлений Администрации Гаврилов-Ямского муниципального района», в связи с актуализацией Перечня муниципальных услуг, предоставляемых Администрацией Гаврилов-Ямского муниципального района</w:t>
      </w:r>
      <w:r w:rsidRPr="007455F9">
        <w:rPr>
          <w:rFonts w:ascii="Times New Roman" w:hAnsi="Times New Roman" w:cs="Times New Roman"/>
          <w:sz w:val="24"/>
          <w:szCs w:val="24"/>
        </w:rPr>
        <w:t>, руководствуясь ст.2</w:t>
      </w:r>
      <w:r w:rsidR="007455F9" w:rsidRPr="007455F9">
        <w:rPr>
          <w:rFonts w:ascii="Times New Roman" w:hAnsi="Times New Roman" w:cs="Times New Roman"/>
          <w:sz w:val="24"/>
          <w:szCs w:val="24"/>
        </w:rPr>
        <w:t>6</w:t>
      </w:r>
      <w:r w:rsidRPr="007455F9">
        <w:rPr>
          <w:rFonts w:ascii="Times New Roman" w:hAnsi="Times New Roman" w:cs="Times New Roman"/>
          <w:sz w:val="24"/>
          <w:szCs w:val="24"/>
        </w:rPr>
        <w:t xml:space="preserve">   Устава Гаврилов – Ямского  муниципального  района,</w:t>
      </w:r>
      <w:proofErr w:type="gramEnd"/>
    </w:p>
    <w:p w:rsidR="007455F9" w:rsidRPr="007455F9" w:rsidRDefault="007455F9" w:rsidP="007455F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B5" w:rsidRPr="007455F9" w:rsidRDefault="00B447B5" w:rsidP="00B447B5">
      <w:pPr>
        <w:keepNext/>
        <w:rPr>
          <w:rFonts w:ascii="Times New Roman" w:hAnsi="Times New Roman" w:cs="Times New Roman"/>
          <w:sz w:val="24"/>
          <w:szCs w:val="24"/>
        </w:rPr>
      </w:pPr>
      <w:r w:rsidRPr="007455F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7455F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7455F9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B447B5" w:rsidRDefault="00B447B5" w:rsidP="009A3062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7455F9">
        <w:rPr>
          <w:rFonts w:ascii="Times New Roman" w:hAnsi="Times New Roman" w:cs="Times New Roman"/>
          <w:sz w:val="24"/>
          <w:szCs w:val="24"/>
        </w:rPr>
        <w:tab/>
        <w:t>1.Утвердить административный регламент по предост</w:t>
      </w:r>
      <w:r w:rsidR="00F22203">
        <w:rPr>
          <w:rFonts w:ascii="Times New Roman" w:hAnsi="Times New Roman" w:cs="Times New Roman"/>
          <w:sz w:val="24"/>
          <w:szCs w:val="24"/>
        </w:rPr>
        <w:t>авлению муниципальной услуги «В</w:t>
      </w:r>
      <w:r w:rsidRPr="007455F9">
        <w:rPr>
          <w:rFonts w:ascii="Times New Roman" w:hAnsi="Times New Roman" w:cs="Times New Roman"/>
          <w:sz w:val="24"/>
          <w:szCs w:val="24"/>
        </w:rPr>
        <w:t>ключени</w:t>
      </w:r>
      <w:r w:rsidR="00F22203">
        <w:rPr>
          <w:rFonts w:ascii="Times New Roman" w:hAnsi="Times New Roman" w:cs="Times New Roman"/>
          <w:sz w:val="24"/>
          <w:szCs w:val="24"/>
        </w:rPr>
        <w:t>е</w:t>
      </w:r>
      <w:r w:rsidRPr="007455F9">
        <w:rPr>
          <w:rFonts w:ascii="Times New Roman" w:hAnsi="Times New Roman" w:cs="Times New Roman"/>
          <w:sz w:val="24"/>
          <w:szCs w:val="24"/>
        </w:rPr>
        <w:t xml:space="preserve"> в муниципальный Реестр молодежных и детских общественных объединений, пользующихся муниципальной поддержкой</w:t>
      </w:r>
      <w:r w:rsidR="00F22203">
        <w:rPr>
          <w:rFonts w:ascii="Times New Roman" w:hAnsi="Times New Roman" w:cs="Times New Roman"/>
          <w:sz w:val="24"/>
          <w:szCs w:val="24"/>
        </w:rPr>
        <w:t>»</w:t>
      </w:r>
      <w:r w:rsidRPr="007455F9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Pr="007455F9">
        <w:rPr>
          <w:rStyle w:val="a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22203" w:rsidRPr="00F22203" w:rsidRDefault="00F22203" w:rsidP="009A30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203">
        <w:rPr>
          <w:rFonts w:ascii="Times New Roman" w:hAnsi="Times New Roman" w:cs="Times New Roman"/>
          <w:bCs/>
          <w:sz w:val="24"/>
          <w:szCs w:val="24"/>
        </w:rPr>
        <w:t xml:space="preserve">            2. </w:t>
      </w:r>
      <w:r w:rsidRPr="00F22203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proofErr w:type="gramStart"/>
      <w:r w:rsidRPr="00F2220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F2220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A306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062">
        <w:rPr>
          <w:rFonts w:ascii="Times New Roman" w:hAnsi="Times New Roman" w:cs="Times New Roman"/>
          <w:sz w:val="24"/>
          <w:szCs w:val="24"/>
        </w:rPr>
        <w:t>18.06.2012 №865 «О</w:t>
      </w:r>
      <w:r>
        <w:rPr>
          <w:rFonts w:ascii="Times New Roman" w:hAnsi="Times New Roman" w:cs="Times New Roman"/>
          <w:sz w:val="24"/>
          <w:szCs w:val="24"/>
        </w:rPr>
        <w:t>б утверждении административного</w:t>
      </w:r>
      <w:r w:rsidRPr="007455F9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55F9">
        <w:rPr>
          <w:rFonts w:ascii="Times New Roman" w:hAnsi="Times New Roman" w:cs="Times New Roman"/>
          <w:sz w:val="24"/>
          <w:szCs w:val="24"/>
        </w:rPr>
        <w:t xml:space="preserve"> по предост</w:t>
      </w:r>
      <w:r>
        <w:rPr>
          <w:rFonts w:ascii="Times New Roman" w:hAnsi="Times New Roman" w:cs="Times New Roman"/>
          <w:sz w:val="24"/>
          <w:szCs w:val="24"/>
        </w:rPr>
        <w:t>авлению муниципальной услуги «В</w:t>
      </w:r>
      <w:r w:rsidRPr="007455F9">
        <w:rPr>
          <w:rFonts w:ascii="Times New Roman" w:hAnsi="Times New Roman" w:cs="Times New Roman"/>
          <w:sz w:val="24"/>
          <w:szCs w:val="24"/>
        </w:rPr>
        <w:t>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455F9">
        <w:rPr>
          <w:rFonts w:ascii="Times New Roman" w:hAnsi="Times New Roman" w:cs="Times New Roman"/>
          <w:sz w:val="24"/>
          <w:szCs w:val="24"/>
        </w:rPr>
        <w:t xml:space="preserve"> в муниципальный Реестр молодежных и детских общественных объединений, пользующихся муниципальной поддержкой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745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7B5" w:rsidRPr="007455F9" w:rsidRDefault="00B447B5" w:rsidP="009A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5F9">
        <w:rPr>
          <w:rFonts w:ascii="Times New Roman" w:hAnsi="Times New Roman" w:cs="Times New Roman"/>
          <w:sz w:val="24"/>
          <w:szCs w:val="24"/>
        </w:rPr>
        <w:tab/>
      </w:r>
      <w:r w:rsidR="00F22203">
        <w:rPr>
          <w:rFonts w:ascii="Times New Roman" w:hAnsi="Times New Roman" w:cs="Times New Roman"/>
          <w:sz w:val="24"/>
          <w:szCs w:val="24"/>
        </w:rPr>
        <w:t>3</w:t>
      </w:r>
      <w:r w:rsidRPr="007455F9">
        <w:rPr>
          <w:rFonts w:ascii="Times New Roman" w:hAnsi="Times New Roman" w:cs="Times New Roman"/>
          <w:sz w:val="24"/>
          <w:szCs w:val="24"/>
        </w:rPr>
        <w:t xml:space="preserve">. Контроль за исполнением постановления  возложить  на   </w:t>
      </w:r>
      <w:r w:rsidR="007455F9" w:rsidRPr="007455F9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7455F9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gramStart"/>
      <w:r w:rsidRPr="007455F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7455F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455F9">
        <w:rPr>
          <w:rFonts w:ascii="Times New Roman" w:hAnsi="Times New Roman" w:cs="Times New Roman"/>
          <w:sz w:val="24"/>
          <w:szCs w:val="24"/>
        </w:rPr>
        <w:t>Забаева</w:t>
      </w:r>
      <w:proofErr w:type="spellEnd"/>
      <w:r w:rsidRPr="007455F9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B447B5" w:rsidRPr="007455F9" w:rsidRDefault="00B447B5" w:rsidP="009A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0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22203" w:rsidRPr="00F22203">
        <w:rPr>
          <w:rFonts w:ascii="Times New Roman" w:hAnsi="Times New Roman" w:cs="Times New Roman"/>
          <w:bCs/>
          <w:sz w:val="24"/>
          <w:szCs w:val="24"/>
        </w:rPr>
        <w:t>4</w:t>
      </w:r>
      <w:r w:rsidRPr="00F22203">
        <w:rPr>
          <w:rFonts w:ascii="Times New Roman" w:hAnsi="Times New Roman" w:cs="Times New Roman"/>
          <w:sz w:val="24"/>
          <w:szCs w:val="24"/>
        </w:rPr>
        <w:t>.</w:t>
      </w:r>
      <w:r w:rsidRPr="007455F9">
        <w:rPr>
          <w:rFonts w:ascii="Times New Roman" w:hAnsi="Times New Roman" w:cs="Times New Roman"/>
          <w:sz w:val="24"/>
          <w:szCs w:val="24"/>
        </w:rPr>
        <w:t xml:space="preserve"> Данное постановление опубликовать в районной массовой газете «Гаврилов-</w:t>
      </w:r>
      <w:proofErr w:type="spellStart"/>
      <w:r w:rsidRPr="007455F9"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 w:rsidRPr="007455F9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gramStart"/>
      <w:r w:rsidRPr="007455F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7455F9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Интернет.</w:t>
      </w:r>
    </w:p>
    <w:p w:rsidR="007455F9" w:rsidRDefault="00B447B5" w:rsidP="00C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5F9">
        <w:rPr>
          <w:rFonts w:ascii="Times New Roman" w:hAnsi="Times New Roman" w:cs="Times New Roman"/>
          <w:sz w:val="24"/>
          <w:szCs w:val="24"/>
        </w:rPr>
        <w:tab/>
      </w:r>
      <w:r w:rsidR="00F22203">
        <w:rPr>
          <w:rFonts w:ascii="Times New Roman" w:hAnsi="Times New Roman" w:cs="Times New Roman"/>
          <w:sz w:val="24"/>
          <w:szCs w:val="24"/>
        </w:rPr>
        <w:t>5</w:t>
      </w:r>
      <w:r w:rsidRPr="007455F9">
        <w:rPr>
          <w:rFonts w:ascii="Times New Roman" w:hAnsi="Times New Roman" w:cs="Times New Roman"/>
          <w:sz w:val="24"/>
          <w:szCs w:val="24"/>
        </w:rPr>
        <w:t>. Постановление вступает в силу с моме</w:t>
      </w:r>
      <w:r w:rsidR="00CC1745">
        <w:rPr>
          <w:rFonts w:ascii="Times New Roman" w:hAnsi="Times New Roman" w:cs="Times New Roman"/>
          <w:sz w:val="24"/>
          <w:szCs w:val="24"/>
        </w:rPr>
        <w:t>нта официального опубликования.</w:t>
      </w:r>
    </w:p>
    <w:p w:rsidR="007455F9" w:rsidRDefault="007455F9" w:rsidP="00745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5F9" w:rsidRPr="007455F9" w:rsidRDefault="007455F9" w:rsidP="00745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7B5" w:rsidRPr="007455F9" w:rsidRDefault="00B447B5" w:rsidP="00745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F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447B5" w:rsidRPr="007455F9" w:rsidRDefault="00B447B5" w:rsidP="007455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F9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</w:t>
      </w:r>
      <w:r w:rsidR="007455F9" w:rsidRPr="007455F9">
        <w:rPr>
          <w:rFonts w:ascii="Times New Roman" w:hAnsi="Times New Roman" w:cs="Times New Roman"/>
          <w:sz w:val="24"/>
          <w:szCs w:val="24"/>
        </w:rPr>
        <w:t>В.И. Серебряков</w:t>
      </w:r>
    </w:p>
    <w:p w:rsidR="00CC1745" w:rsidRPr="00CC1745" w:rsidRDefault="00CC1745" w:rsidP="00CC1745">
      <w:pPr>
        <w:pStyle w:val="consplustitle"/>
        <w:spacing w:before="0" w:beforeAutospacing="0" w:after="0" w:afterAutospacing="0"/>
        <w:jc w:val="right"/>
        <w:rPr>
          <w:rStyle w:val="a5"/>
          <w:b w:val="0"/>
        </w:rPr>
      </w:pPr>
      <w:r w:rsidRPr="00CC1745">
        <w:rPr>
          <w:rStyle w:val="a5"/>
          <w:b w:val="0"/>
        </w:rPr>
        <w:lastRenderedPageBreak/>
        <w:t xml:space="preserve">Приложение </w:t>
      </w:r>
    </w:p>
    <w:p w:rsidR="007455F9" w:rsidRPr="00CC1745" w:rsidRDefault="00CC1745" w:rsidP="00CC1745">
      <w:pPr>
        <w:pStyle w:val="consplustitle"/>
        <w:spacing w:before="0" w:beforeAutospacing="0" w:after="0" w:afterAutospacing="0"/>
        <w:jc w:val="right"/>
        <w:rPr>
          <w:rStyle w:val="a5"/>
          <w:b w:val="0"/>
        </w:rPr>
      </w:pPr>
      <w:r w:rsidRPr="00CC1745">
        <w:rPr>
          <w:rStyle w:val="a5"/>
          <w:b w:val="0"/>
        </w:rPr>
        <w:t>к постановлению</w:t>
      </w:r>
    </w:p>
    <w:p w:rsidR="007455F9" w:rsidRDefault="007455F9" w:rsidP="007455F9">
      <w:pPr>
        <w:pStyle w:val="consplustitle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7C4EA4" w:rsidRPr="007455F9" w:rsidRDefault="007C4EA4" w:rsidP="007455F9">
      <w:pPr>
        <w:pStyle w:val="consplustitle"/>
        <w:spacing w:before="0" w:beforeAutospacing="0" w:after="0" w:afterAutospacing="0"/>
        <w:jc w:val="center"/>
        <w:rPr>
          <w:rStyle w:val="a5"/>
          <w:sz w:val="22"/>
          <w:szCs w:val="22"/>
        </w:rPr>
      </w:pPr>
      <w:r w:rsidRPr="007455F9">
        <w:rPr>
          <w:rStyle w:val="a5"/>
          <w:sz w:val="22"/>
          <w:szCs w:val="22"/>
        </w:rPr>
        <w:t>АДМИНИСТРАТИВНЫЙ РЕГЛАМЕНТ</w:t>
      </w:r>
    </w:p>
    <w:p w:rsidR="003F2EE6" w:rsidRPr="007455F9" w:rsidRDefault="003F2EE6" w:rsidP="007455F9">
      <w:pPr>
        <w:pStyle w:val="consplustitle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7455F9">
        <w:rPr>
          <w:b/>
          <w:color w:val="000000"/>
          <w:sz w:val="22"/>
          <w:szCs w:val="22"/>
        </w:rPr>
        <w:t>Предоставления муниципальной услуги</w:t>
      </w:r>
    </w:p>
    <w:p w:rsidR="003F2EE6" w:rsidRPr="007455F9" w:rsidRDefault="003F2EE6" w:rsidP="007455F9">
      <w:pPr>
        <w:pStyle w:val="consplustitle"/>
        <w:spacing w:before="0" w:beforeAutospacing="0" w:after="0" w:afterAutospacing="0"/>
        <w:jc w:val="center"/>
        <w:rPr>
          <w:rStyle w:val="a5"/>
          <w:sz w:val="22"/>
          <w:szCs w:val="22"/>
        </w:rPr>
      </w:pPr>
      <w:r w:rsidRPr="007455F9">
        <w:rPr>
          <w:b/>
          <w:color w:val="000000"/>
          <w:sz w:val="22"/>
          <w:szCs w:val="22"/>
        </w:rPr>
        <w:t xml:space="preserve"> </w:t>
      </w:r>
      <w:r w:rsidR="008F1372" w:rsidRPr="007455F9">
        <w:rPr>
          <w:rStyle w:val="a5"/>
          <w:sz w:val="22"/>
          <w:szCs w:val="22"/>
        </w:rPr>
        <w:t xml:space="preserve"> «Включение</w:t>
      </w:r>
      <w:r w:rsidR="008105CF" w:rsidRPr="007455F9">
        <w:rPr>
          <w:rStyle w:val="a5"/>
          <w:sz w:val="22"/>
          <w:szCs w:val="22"/>
        </w:rPr>
        <w:t xml:space="preserve"> в муниципальный Реестр</w:t>
      </w:r>
      <w:r w:rsidR="007C4EA4" w:rsidRPr="007455F9">
        <w:rPr>
          <w:rStyle w:val="a5"/>
          <w:sz w:val="22"/>
          <w:szCs w:val="22"/>
        </w:rPr>
        <w:t xml:space="preserve"> </w:t>
      </w:r>
    </w:p>
    <w:p w:rsidR="00007420" w:rsidRPr="007455F9" w:rsidRDefault="008A09CB" w:rsidP="007455F9">
      <w:pPr>
        <w:pStyle w:val="consplustitle"/>
        <w:spacing w:before="0" w:beforeAutospacing="0" w:after="0" w:afterAutospacing="0"/>
        <w:jc w:val="center"/>
        <w:rPr>
          <w:rStyle w:val="a5"/>
          <w:b w:val="0"/>
          <w:bCs w:val="0"/>
          <w:sz w:val="22"/>
          <w:szCs w:val="22"/>
        </w:rPr>
      </w:pPr>
      <w:r w:rsidRPr="007455F9">
        <w:rPr>
          <w:rStyle w:val="a5"/>
          <w:sz w:val="22"/>
          <w:szCs w:val="22"/>
        </w:rPr>
        <w:t xml:space="preserve">детских </w:t>
      </w:r>
      <w:r w:rsidR="007C4EA4" w:rsidRPr="007455F9">
        <w:rPr>
          <w:rStyle w:val="a5"/>
          <w:sz w:val="22"/>
          <w:szCs w:val="22"/>
        </w:rPr>
        <w:t xml:space="preserve">и </w:t>
      </w:r>
      <w:r w:rsidRPr="007455F9">
        <w:rPr>
          <w:rStyle w:val="a5"/>
          <w:sz w:val="22"/>
          <w:szCs w:val="22"/>
        </w:rPr>
        <w:t xml:space="preserve">молодежных </w:t>
      </w:r>
      <w:r w:rsidR="007C4EA4" w:rsidRPr="007455F9">
        <w:rPr>
          <w:rStyle w:val="a5"/>
          <w:sz w:val="22"/>
          <w:szCs w:val="22"/>
        </w:rPr>
        <w:t xml:space="preserve">общественных объединений, </w:t>
      </w:r>
    </w:p>
    <w:p w:rsidR="007C4EA4" w:rsidRPr="007455F9" w:rsidRDefault="007C4EA4" w:rsidP="007455F9">
      <w:pPr>
        <w:pStyle w:val="a4"/>
        <w:spacing w:before="0" w:beforeAutospacing="0" w:after="0" w:afterAutospacing="0"/>
        <w:jc w:val="center"/>
        <w:rPr>
          <w:rStyle w:val="a5"/>
          <w:sz w:val="22"/>
          <w:szCs w:val="22"/>
        </w:rPr>
      </w:pPr>
      <w:proofErr w:type="gramStart"/>
      <w:r w:rsidRPr="007455F9">
        <w:rPr>
          <w:rStyle w:val="a5"/>
          <w:sz w:val="22"/>
          <w:szCs w:val="22"/>
        </w:rPr>
        <w:t>пользующихся</w:t>
      </w:r>
      <w:proofErr w:type="gramEnd"/>
      <w:r w:rsidRPr="007455F9">
        <w:rPr>
          <w:rStyle w:val="a5"/>
          <w:sz w:val="22"/>
          <w:szCs w:val="22"/>
        </w:rPr>
        <w:t xml:space="preserve"> муниципальной поддержкой</w:t>
      </w:r>
      <w:r w:rsidR="008F1372" w:rsidRPr="007455F9">
        <w:rPr>
          <w:rStyle w:val="a5"/>
          <w:sz w:val="22"/>
          <w:szCs w:val="22"/>
        </w:rPr>
        <w:t>»</w:t>
      </w:r>
      <w:r w:rsidR="003F2EE6" w:rsidRPr="007455F9">
        <w:rPr>
          <w:rStyle w:val="a5"/>
          <w:sz w:val="22"/>
          <w:szCs w:val="22"/>
        </w:rPr>
        <w:t>.</w:t>
      </w:r>
    </w:p>
    <w:p w:rsidR="003F2EE6" w:rsidRPr="007455F9" w:rsidRDefault="003F2EE6" w:rsidP="007455F9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3F2EE6" w:rsidRPr="007455F9" w:rsidRDefault="003F2EE6" w:rsidP="007455F9">
      <w:pPr>
        <w:spacing w:after="0" w:line="240" w:lineRule="auto"/>
        <w:rPr>
          <w:rFonts w:ascii="Times New Roman" w:hAnsi="Times New Roman" w:cs="Times New Roman"/>
          <w:b/>
        </w:rPr>
      </w:pPr>
      <w:r w:rsidRPr="007455F9">
        <w:rPr>
          <w:rFonts w:ascii="Times New Roman" w:hAnsi="Times New Roman" w:cs="Times New Roman"/>
          <w:b/>
        </w:rPr>
        <w:t>Раздел I. Общие положения</w:t>
      </w:r>
    </w:p>
    <w:tbl>
      <w:tblPr>
        <w:tblW w:w="10254" w:type="dxa"/>
        <w:tblInd w:w="-7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4"/>
      </w:tblGrid>
      <w:tr w:rsidR="00576FE9" w:rsidRPr="007455F9" w:rsidTr="007455F9">
        <w:trPr>
          <w:trHeight w:val="2210"/>
        </w:trPr>
        <w:tc>
          <w:tcPr>
            <w:tcW w:w="10254" w:type="dxa"/>
          </w:tcPr>
          <w:p w:rsidR="00F36CFC" w:rsidRPr="007455F9" w:rsidRDefault="00F36CFC" w:rsidP="00F222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455F9">
              <w:rPr>
                <w:rFonts w:ascii="Times New Roman" w:hAnsi="Times New Roman" w:cs="Times New Roman"/>
                <w:b/>
              </w:rPr>
              <w:t>1.</w:t>
            </w:r>
            <w:r w:rsidRPr="007455F9">
              <w:rPr>
                <w:rFonts w:ascii="Times New Roman" w:hAnsi="Times New Roman" w:cs="Times New Roman"/>
              </w:rPr>
              <w:t xml:space="preserve">     </w:t>
            </w:r>
            <w:r w:rsidRPr="007455F9">
              <w:rPr>
                <w:rFonts w:ascii="Times New Roman" w:hAnsi="Times New Roman" w:cs="Times New Roman"/>
                <w:b/>
              </w:rPr>
              <w:t>Предмет регулирования и цель разработки административного регламента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4"/>
            </w:tblGrid>
            <w:tr w:rsidR="003F2EE6" w:rsidRPr="007455F9" w:rsidTr="007455F9">
              <w:trPr>
                <w:trHeight w:val="2130"/>
              </w:trPr>
              <w:tc>
                <w:tcPr>
                  <w:tcW w:w="1025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36CFC" w:rsidRPr="007455F9" w:rsidRDefault="003F2EE6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1.1.     Административный регламент предоставления муни</w:t>
                  </w:r>
                  <w:r w:rsidR="0019788D" w:rsidRPr="007455F9">
                    <w:rPr>
                      <w:rFonts w:ascii="Times New Roman" w:hAnsi="Times New Roman" w:cs="Times New Roman"/>
                    </w:rPr>
                    <w:t>ципальной услуги по включению в муниципальный Реестр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A09CB" w:rsidRPr="007455F9">
                    <w:rPr>
                      <w:rFonts w:ascii="Times New Roman" w:hAnsi="Times New Roman" w:cs="Times New Roman"/>
                    </w:rPr>
                    <w:t xml:space="preserve">детских и </w:t>
                  </w:r>
                  <w:r w:rsidRPr="007455F9">
                    <w:rPr>
                      <w:rFonts w:ascii="Times New Roman" w:hAnsi="Times New Roman" w:cs="Times New Roman"/>
                    </w:rPr>
                    <w:t>молодежных общественных объединений, пользующихся муниципальной поддержкой (далее - регламент) разработан в соответствии c:</w:t>
                  </w:r>
                </w:p>
                <w:p w:rsidR="003F2EE6" w:rsidRPr="007455F9" w:rsidRDefault="003F2EE6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- Федеральным законом от 27 июля 2010 года № 210-ФЗ «Об организации предоставления государственных и муниципальных услуг»</w:t>
                  </w:r>
                  <w:r w:rsidR="00142051" w:rsidRPr="007455F9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3F2EE6" w:rsidRPr="007455F9" w:rsidRDefault="003F2EE6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- Постановлением Администрации </w:t>
                  </w: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Гаврилов-Ямского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района от </w:t>
                  </w:r>
                  <w:r w:rsidR="00F22203" w:rsidRPr="0074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28.11.2013 № 1745 «Об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Гаврилов-Ямского муниципального района»</w:t>
                  </w:r>
                  <w:r w:rsidR="00142051" w:rsidRPr="007455F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3F2EE6" w:rsidRPr="007455F9" w:rsidRDefault="003F2EE6" w:rsidP="00F222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FE9" w:rsidRPr="007455F9" w:rsidTr="007455F9">
        <w:trPr>
          <w:trHeight w:val="1634"/>
        </w:trPr>
        <w:tc>
          <w:tcPr>
            <w:tcW w:w="1025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4"/>
            </w:tblGrid>
            <w:tr w:rsidR="003F2EE6" w:rsidRPr="007455F9" w:rsidTr="00C875E6">
              <w:trPr>
                <w:trHeight w:val="3817"/>
              </w:trPr>
              <w:tc>
                <w:tcPr>
                  <w:tcW w:w="106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8F0" w:rsidRPr="007455F9" w:rsidRDefault="003F2EE6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1.2.     Услуга представляет собой </w:t>
                  </w:r>
                  <w:r w:rsidR="004F5C96" w:rsidRPr="007455F9">
                    <w:rPr>
                      <w:rFonts w:ascii="Times New Roman" w:hAnsi="Times New Roman" w:cs="Times New Roman"/>
                    </w:rPr>
                    <w:t>порядок включения в муниципальный Реестр</w:t>
                  </w:r>
                  <w:r w:rsidR="00F36CFC" w:rsidRPr="007455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A09CB" w:rsidRPr="007455F9">
                    <w:rPr>
                      <w:rFonts w:ascii="Times New Roman" w:hAnsi="Times New Roman" w:cs="Times New Roman"/>
                    </w:rPr>
                    <w:t xml:space="preserve">детских и </w:t>
                  </w:r>
                  <w:r w:rsidR="00F36CFC" w:rsidRPr="007455F9">
                    <w:rPr>
                      <w:rFonts w:ascii="Times New Roman" w:hAnsi="Times New Roman" w:cs="Times New Roman"/>
                    </w:rPr>
                    <w:t xml:space="preserve">молодежных общественных объединений, пользующихся муниципальной поддержкой. </w:t>
                  </w:r>
                </w:p>
                <w:p w:rsidR="00E658F0" w:rsidRPr="007455F9" w:rsidRDefault="003F2EE6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1.3.     Регламент определяет состав, последовательность и сроки административных процедур (далее - процедура) и входящих в них административных действий (далее - действие) при предоставлении муниципальной услуги </w:t>
                  </w:r>
                  <w:r w:rsidR="0019788D" w:rsidRPr="007455F9">
                    <w:rPr>
                      <w:rFonts w:ascii="Times New Roman" w:hAnsi="Times New Roman" w:cs="Times New Roman"/>
                    </w:rPr>
                    <w:t>по включению в муниципальный Реестр</w:t>
                  </w:r>
                  <w:r w:rsidR="00846F5D" w:rsidRPr="007455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A09CB" w:rsidRPr="007455F9">
                    <w:rPr>
                      <w:rFonts w:ascii="Times New Roman" w:hAnsi="Times New Roman" w:cs="Times New Roman"/>
                    </w:rPr>
                    <w:t xml:space="preserve">детских и </w:t>
                  </w:r>
                  <w:r w:rsidR="00846F5D" w:rsidRPr="007455F9">
                    <w:rPr>
                      <w:rFonts w:ascii="Times New Roman" w:hAnsi="Times New Roman" w:cs="Times New Roman"/>
                    </w:rPr>
                    <w:t>молодежных общественных объединений, пользующихся муниципальной поддержкой (</w:t>
                  </w:r>
                  <w:r w:rsidRPr="007455F9">
                    <w:rPr>
                      <w:rFonts w:ascii="Times New Roman" w:hAnsi="Times New Roman" w:cs="Times New Roman"/>
                    </w:rPr>
                    <w:t>далее - услуга), а также результа</w:t>
                  </w: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т(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>ы) предоставления услуги.</w:t>
                  </w:r>
                </w:p>
                <w:p w:rsidR="000F0C99" w:rsidRPr="007455F9" w:rsidRDefault="000F0C9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658F0" w:rsidRPr="007455F9" w:rsidRDefault="003F2EE6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875E6" w:rsidRPr="007455F9">
                    <w:rPr>
                      <w:rFonts w:ascii="Times New Roman" w:hAnsi="Times New Roman" w:cs="Times New Roman"/>
                      <w:b/>
                    </w:rPr>
                    <w:t>2.     Описание заявителей</w:t>
                  </w:r>
                </w:p>
                <w:p w:rsidR="003F2EE6" w:rsidRPr="007455F9" w:rsidRDefault="00E658F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875E6" w:rsidRPr="007455F9">
                    <w:rPr>
                      <w:rFonts w:ascii="Times New Roman" w:hAnsi="Times New Roman" w:cs="Times New Roman"/>
                    </w:rPr>
                    <w:t>2.1.</w:t>
                  </w:r>
                  <w:r w:rsidRPr="007455F9">
                    <w:rPr>
                      <w:rFonts w:ascii="Times New Roman" w:hAnsi="Times New Roman" w:cs="Times New Roman"/>
                    </w:rPr>
                    <w:t>  </w:t>
                  </w:r>
                  <w:r w:rsidR="00C875E6" w:rsidRPr="007455F9">
                    <w:rPr>
                      <w:rFonts w:ascii="Times New Roman" w:hAnsi="Times New Roman" w:cs="Times New Roman"/>
                    </w:rPr>
                    <w:t>Заявителями могут выступать:</w:t>
                  </w:r>
                </w:p>
                <w:p w:rsidR="00E658F0" w:rsidRPr="007455F9" w:rsidRDefault="00E658F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на основании Постановления Администрации </w:t>
                  </w: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Гаврилов-Ямского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муниципального района «О муниципальной поддержке </w:t>
                  </w:r>
                  <w:r w:rsidR="008A09CB" w:rsidRPr="007455F9">
                    <w:rPr>
                      <w:rFonts w:ascii="Times New Roman" w:hAnsi="Times New Roman" w:cs="Times New Roman"/>
                    </w:rPr>
                    <w:t xml:space="preserve">детских 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и </w:t>
                  </w:r>
                  <w:r w:rsidR="008A09CB" w:rsidRPr="007455F9">
                    <w:rPr>
                      <w:rFonts w:ascii="Times New Roman" w:hAnsi="Times New Roman" w:cs="Times New Roman"/>
                    </w:rPr>
                    <w:t xml:space="preserve">молодежных </w:t>
                  </w:r>
                  <w:r w:rsidRPr="007455F9">
                    <w:rPr>
                      <w:rFonts w:ascii="Times New Roman" w:hAnsi="Times New Roman" w:cs="Times New Roman"/>
                    </w:rPr>
                    <w:t>общественных объединений Гаврилов-Ямского муниципального района», в муниципальный Реестр включаются молодежные и детские общественные объединения, зарегистрированные в установленном порядке и обратившиеся за такой поддержкой в Управление культуры, туризма, спорта и молодежной политики Администрации Гаврилов-Ямского муниципального района:</w:t>
                  </w:r>
                </w:p>
                <w:p w:rsidR="00E658F0" w:rsidRPr="007455F9" w:rsidRDefault="00E658F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1) молодежные объединения граждан в возрасте до 30 лет, объединившиеся на основе общности интересов для осуществления совместной деятельности, направленной на удовлетворение духовных и иных нематериальных потребностей, социальное становление и развитие членов объединения, а также в целях защиты своих прав и свобод;</w:t>
                  </w:r>
                </w:p>
                <w:p w:rsidR="00E658F0" w:rsidRPr="007455F9" w:rsidRDefault="00E658F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2) детские объединения, в которые входят граждане в возрасте до 18 лет и совершеннолетние граждане, объединившиеся для совместной деятельности, направленной на удовлетворение интересов, развитие творческих способностей и социальное становление членов объеди</w:t>
                  </w:r>
                  <w:r w:rsidR="001E5F1D" w:rsidRPr="007455F9">
                    <w:rPr>
                      <w:rFonts w:ascii="Times New Roman" w:hAnsi="Times New Roman" w:cs="Times New Roman"/>
                    </w:rPr>
                    <w:t>нения, а также в целях защиты их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 прав и свобод.</w:t>
                  </w:r>
                </w:p>
                <w:p w:rsidR="00E658F0" w:rsidRPr="007455F9" w:rsidRDefault="00E658F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Муниципальная поддержка действующих на территории </w:t>
                  </w: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Гаврилов-Ямского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муниципального района молодежных и детских общественных объединений осуществляется при соблюдении ими следующих условий:</w:t>
                  </w:r>
                </w:p>
                <w:p w:rsidR="00E658F0" w:rsidRPr="007455F9" w:rsidRDefault="00E658F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 Муниципальная поддержка может быть предоставлена объединению </w:t>
                  </w:r>
                  <w:r w:rsidR="001E5F1D" w:rsidRPr="007455F9">
                    <w:rPr>
                      <w:rFonts w:ascii="Times New Roman" w:hAnsi="Times New Roman" w:cs="Times New Roman"/>
                    </w:rPr>
                    <w:t>при условии соответствия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 следующим требованиям:</w:t>
                  </w:r>
                </w:p>
                <w:p w:rsidR="00E658F0" w:rsidRPr="007455F9" w:rsidRDefault="00E658F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- объединение создано в </w:t>
                  </w:r>
                  <w:r w:rsidR="008105CF" w:rsidRPr="007455F9">
                    <w:rPr>
                      <w:rFonts w:ascii="Times New Roman" w:hAnsi="Times New Roman" w:cs="Times New Roman"/>
                    </w:rPr>
                    <w:t>установленном законом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 порядке;</w:t>
                  </w:r>
                </w:p>
                <w:p w:rsidR="00E658F0" w:rsidRPr="007455F9" w:rsidRDefault="00E658F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- объединение действует в </w:t>
                  </w: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Гаврилов-Ямском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муниципальном районе не менее одного года с момента создания;</w:t>
                  </w:r>
                </w:p>
                <w:p w:rsidR="00E658F0" w:rsidRPr="007455F9" w:rsidRDefault="00E658F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- в объединении насчитывается не менее 5 членов или участников, проживающих на территории </w:t>
                  </w:r>
                  <w:proofErr w:type="gramStart"/>
                  <w:r w:rsidRPr="007455F9">
                    <w:rPr>
                      <w:rFonts w:ascii="Times New Roman" w:eastAsia="Times New Roman" w:hAnsi="Times New Roman" w:cs="Times New Roman"/>
                    </w:rPr>
                    <w:t>Гаврилов-Ямского</w:t>
                  </w:r>
                  <w:proofErr w:type="gramEnd"/>
                  <w:r w:rsidRPr="007455F9">
                    <w:rPr>
                      <w:rFonts w:ascii="Times New Roman" w:eastAsia="Times New Roman" w:hAnsi="Times New Roman" w:cs="Times New Roman"/>
                    </w:rPr>
                    <w:t xml:space="preserve"> муниципального района;</w:t>
                  </w:r>
                </w:p>
                <w:p w:rsidR="00E658F0" w:rsidRPr="007455F9" w:rsidRDefault="00E658F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</w:rPr>
                    <w:t>- объединение не имеет задолженности по налогам и иным обязательным платежам*;</w:t>
                  </w:r>
                </w:p>
                <w:p w:rsidR="00E658F0" w:rsidRPr="007455F9" w:rsidRDefault="00E658F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</w:rPr>
                    <w:lastRenderedPageBreak/>
                    <w:t>- объединение не имеет просроченной задолженности перед иными кредиторами*.</w:t>
                  </w:r>
                </w:p>
                <w:p w:rsidR="00E658F0" w:rsidRPr="007455F9" w:rsidRDefault="00E658F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Действие пунктов, отмеченных «*»</w:t>
                  </w:r>
                  <w:r w:rsidR="001E5F1D" w:rsidRPr="007455F9">
                    <w:rPr>
                      <w:rFonts w:ascii="Times New Roman" w:hAnsi="Times New Roman" w:cs="Times New Roman"/>
                    </w:rPr>
                    <w:t>,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 распространяется на объединения, зарегистрированные в органах юстиции и обладающие правами юридического лица.</w:t>
                  </w:r>
                </w:p>
              </w:tc>
            </w:tr>
            <w:tr w:rsidR="00E658F0" w:rsidRPr="007455F9" w:rsidTr="00C875E6">
              <w:trPr>
                <w:trHeight w:val="3817"/>
              </w:trPr>
              <w:tc>
                <w:tcPr>
                  <w:tcW w:w="106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8F0" w:rsidRPr="007455F9" w:rsidRDefault="00B81CA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2.2.     Услуга также оказывается лицам, имеющим право представлять интересы заявителя в соответствии с законом или на основании нотариально заверенной доверенности.</w:t>
                  </w:r>
                </w:p>
                <w:p w:rsidR="00B81CA8" w:rsidRPr="007455F9" w:rsidRDefault="00B81CA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B81CA8" w:rsidRPr="007455F9" w:rsidRDefault="00B81CA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3.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     </w:t>
                  </w: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Получение информации об услуге</w:t>
                  </w:r>
                </w:p>
                <w:p w:rsidR="00B81CA8" w:rsidRPr="007455F9" w:rsidRDefault="0019788D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3.1.     Информацию о порядке предоставления услуги</w:t>
                  </w:r>
                  <w:r w:rsidR="00B81CA8" w:rsidRPr="007455F9">
                    <w:rPr>
                      <w:rFonts w:ascii="Times New Roman" w:hAnsi="Times New Roman" w:cs="Times New Roman"/>
                      <w:color w:val="000000"/>
                    </w:rPr>
                    <w:t>, а также сведения о статусе ее выполнения можно получить следующими способами:</w:t>
                  </w:r>
                </w:p>
                <w:p w:rsidR="00B81CA8" w:rsidRPr="007455F9" w:rsidRDefault="00B81CA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Способ получения информации:</w:t>
                  </w:r>
                </w:p>
                <w:p w:rsidR="008105CF" w:rsidRPr="007455F9" w:rsidRDefault="008105C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  <w:u w:val="single"/>
                    </w:rPr>
                    <w:t xml:space="preserve">Очно (при личном </w:t>
                  </w:r>
                  <w:r w:rsidR="0019788D" w:rsidRPr="007455F9">
                    <w:rPr>
                      <w:rFonts w:ascii="Times New Roman" w:hAnsi="Times New Roman" w:cs="Times New Roman"/>
                      <w:color w:val="000000"/>
                      <w:u w:val="single"/>
                    </w:rPr>
                    <w:t>обращении в Управление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  <w:u w:val="single"/>
                    </w:rPr>
                    <w:t>)</w:t>
                  </w:r>
                  <w:r w:rsidR="001B51DD" w:rsidRPr="007455F9">
                    <w:rPr>
                      <w:rFonts w:ascii="Times New Roman" w:hAnsi="Times New Roman" w:cs="Times New Roman"/>
                      <w:color w:val="000000"/>
                      <w:u w:val="single"/>
                    </w:rPr>
                    <w:t>:</w:t>
                  </w:r>
                </w:p>
                <w:p w:rsidR="00B81CA8" w:rsidRPr="007455F9" w:rsidRDefault="00B81CA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Информация о месте нахождения и графике работы Управления культуры, туризма, спорта и молодежной политики Администрации </w:t>
                  </w: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Гаврилов-Ямского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муниципального района, исполняющего муниципальную услугу:</w:t>
                  </w:r>
                </w:p>
                <w:p w:rsidR="00B81CA8" w:rsidRPr="007455F9" w:rsidRDefault="00B81CA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- Управление находится по адресу: 152240, Ярославская область, город Гаврилов-Ям, улица Советская, дом 31;</w:t>
                  </w:r>
                </w:p>
                <w:p w:rsidR="000F0C99" w:rsidRPr="007455F9" w:rsidRDefault="00B81CA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- график работы Управления:</w:t>
                  </w:r>
                </w:p>
                <w:p w:rsidR="000F0C99" w:rsidRPr="007455F9" w:rsidRDefault="00B81CA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 понедельник – четверг с 8.00 до 17.00 часов, </w:t>
                  </w:r>
                </w:p>
                <w:p w:rsidR="000F0C99" w:rsidRPr="007455F9" w:rsidRDefault="001E5F1D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перерыв с 12.00 до 12.48</w:t>
                  </w:r>
                  <w:r w:rsidR="00B81CA8" w:rsidRPr="007455F9">
                    <w:rPr>
                      <w:rFonts w:ascii="Times New Roman" w:hAnsi="Times New Roman" w:cs="Times New Roman"/>
                    </w:rPr>
                    <w:t xml:space="preserve"> часов, </w:t>
                  </w:r>
                </w:p>
                <w:p w:rsidR="000F0C99" w:rsidRPr="007455F9" w:rsidRDefault="00B81CA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пятница с 8.00 до 16.00 часов, </w:t>
                  </w:r>
                </w:p>
                <w:p w:rsidR="00B81CA8" w:rsidRPr="007455F9" w:rsidRDefault="001E5F1D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перерыв с 12.00 до 12.48</w:t>
                  </w:r>
                  <w:r w:rsidR="00B81CA8" w:rsidRPr="007455F9">
                    <w:rPr>
                      <w:rFonts w:ascii="Times New Roman" w:hAnsi="Times New Roman" w:cs="Times New Roman"/>
                    </w:rPr>
                    <w:t xml:space="preserve"> часов.</w:t>
                  </w:r>
                </w:p>
                <w:p w:rsidR="001B51DD" w:rsidRPr="007455F9" w:rsidRDefault="001B51DD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7455F9">
                    <w:rPr>
                      <w:rFonts w:ascii="Times New Roman" w:hAnsi="Times New Roman" w:cs="Times New Roman"/>
                      <w:u w:val="single"/>
                    </w:rPr>
                    <w:t xml:space="preserve">Заочно по </w:t>
                  </w:r>
                  <w:r w:rsidR="00661DE2" w:rsidRPr="007455F9">
                    <w:rPr>
                      <w:rFonts w:ascii="Times New Roman" w:hAnsi="Times New Roman" w:cs="Times New Roman"/>
                      <w:u w:val="single"/>
                    </w:rPr>
                    <w:t xml:space="preserve">почте, </w:t>
                  </w:r>
                  <w:r w:rsidRPr="007455F9">
                    <w:rPr>
                      <w:rFonts w:ascii="Times New Roman" w:hAnsi="Times New Roman" w:cs="Times New Roman"/>
                      <w:u w:val="single"/>
                    </w:rPr>
                    <w:t>телефону и на Интернет-ресурсах:</w:t>
                  </w:r>
                </w:p>
                <w:p w:rsidR="000F0C99" w:rsidRPr="007455F9" w:rsidRDefault="000F0C9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Почтовый адрес Управления: 152240, Ярославская область, город Гаврилов-Ям, улица Советская, дом 31;</w:t>
                  </w:r>
                </w:p>
                <w:p w:rsidR="00B81CA8" w:rsidRPr="007455F9" w:rsidRDefault="001B51DD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 Справочный телефон Управления</w:t>
                  </w:r>
                  <w:r w:rsidR="00F22203">
                    <w:rPr>
                      <w:rFonts w:ascii="Times New Roman" w:hAnsi="Times New Roman" w:cs="Times New Roman"/>
                    </w:rPr>
                    <w:t xml:space="preserve"> - (8 – 48534 – 2-36-84</w:t>
                  </w:r>
                  <w:r w:rsidR="00B81CA8" w:rsidRPr="007455F9">
                    <w:rPr>
                      <w:rFonts w:ascii="Times New Roman" w:hAnsi="Times New Roman" w:cs="Times New Roman"/>
                    </w:rPr>
                    <w:t>).</w:t>
                  </w:r>
                </w:p>
                <w:p w:rsidR="0019788D" w:rsidRPr="00F22203" w:rsidRDefault="0019788D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Адрес электронной почты Управления: </w:t>
                  </w:r>
                  <w:hyperlink r:id="rId10" w:history="1">
                    <w:r w:rsidR="00F22203" w:rsidRPr="00C92173"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molodezg</w:t>
                    </w:r>
                    <w:r w:rsidR="00F22203" w:rsidRPr="00C92173">
                      <w:rPr>
                        <w:rStyle w:val="a3"/>
                        <w:rFonts w:ascii="Times New Roman" w:hAnsi="Times New Roman" w:cs="Times New Roman"/>
                      </w:rPr>
                      <w:t>@</w:t>
                    </w:r>
                    <w:r w:rsidR="00F22203" w:rsidRPr="00C92173"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inbox</w:t>
                    </w:r>
                    <w:r w:rsidR="00F22203" w:rsidRPr="00C92173">
                      <w:rPr>
                        <w:rStyle w:val="a3"/>
                        <w:rFonts w:ascii="Times New Roman" w:hAnsi="Times New Roman" w:cs="Times New Roman"/>
                      </w:rPr>
                      <w:t>.</w:t>
                    </w:r>
                    <w:proofErr w:type="spellStart"/>
                    <w:r w:rsidR="00F22203" w:rsidRPr="00C92173"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ru</w:t>
                    </w:r>
                    <w:proofErr w:type="spellEnd"/>
                  </w:hyperlink>
                  <w:r w:rsidR="00F22203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B81CA8" w:rsidRPr="007455F9" w:rsidRDefault="00B81CA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Информация о молодежных и детских общественных объединениях, включенных в муниципальный Реестр, размещается на Интернет-сайте Администрации </w:t>
                  </w: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Гаврилов-Ямского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муниципального района по адресу - </w:t>
                  </w:r>
                  <w:hyperlink r:id="rId11" w:tgtFrame="_blank" w:history="1">
                    <w:r w:rsidRPr="007455F9">
                      <w:rPr>
                        <w:rStyle w:val="a3"/>
                        <w:rFonts w:ascii="Times New Roman" w:hAnsi="Times New Roman" w:cs="Times New Roman"/>
                      </w:rPr>
                      <w:t>gavyam.ru</w:t>
                    </w:r>
                  </w:hyperlink>
                  <w:r w:rsidR="001B51DD" w:rsidRPr="007455F9">
                    <w:rPr>
                      <w:rFonts w:ascii="Times New Roman" w:hAnsi="Times New Roman" w:cs="Times New Roman"/>
                    </w:rPr>
                    <w:t>, портале государственных и муниципальных услуг Ярославской области</w:t>
                  </w:r>
                  <w:r w:rsidR="004974CE" w:rsidRPr="007455F9">
                    <w:rPr>
                      <w:rFonts w:ascii="Times New Roman" w:hAnsi="Times New Roman" w:cs="Times New Roman"/>
                    </w:rPr>
                    <w:t xml:space="preserve"> - </w:t>
                  </w:r>
                  <w:hyperlink r:id="rId12" w:tgtFrame="_blank" w:history="1">
                    <w:r w:rsidR="004974CE" w:rsidRPr="007455F9">
                      <w:rPr>
                        <w:rStyle w:val="a3"/>
                        <w:rFonts w:ascii="Times New Roman" w:hAnsi="Times New Roman" w:cs="Times New Roman"/>
                      </w:rPr>
                      <w:t>https://yar.</w:t>
                    </w:r>
                    <w:r w:rsidR="004974CE" w:rsidRPr="007455F9">
                      <w:rPr>
                        <w:rStyle w:val="a3"/>
                        <w:rFonts w:ascii="Times New Roman" w:hAnsi="Times New Roman" w:cs="Times New Roman"/>
                        <w:b/>
                        <w:bCs/>
                      </w:rPr>
                      <w:t>gosuslugi</w:t>
                    </w:r>
                    <w:r w:rsidR="004974CE" w:rsidRPr="007455F9">
                      <w:rPr>
                        <w:rStyle w:val="a3"/>
                        <w:rFonts w:ascii="Times New Roman" w:hAnsi="Times New Roman" w:cs="Times New Roman"/>
                      </w:rPr>
                      <w:t>.ru</w:t>
                    </w:r>
                  </w:hyperlink>
                  <w:r w:rsidR="001B51DD" w:rsidRPr="007455F9">
                    <w:rPr>
                      <w:rFonts w:ascii="Times New Roman" w:hAnsi="Times New Roman" w:cs="Times New Roman"/>
                    </w:rPr>
                    <w:t>, Едином портале государственных услуг (с момента размещения информации)</w:t>
                  </w:r>
                  <w:r w:rsidR="004974CE" w:rsidRPr="007455F9">
                    <w:rPr>
                      <w:rFonts w:ascii="Times New Roman" w:hAnsi="Times New Roman" w:cs="Times New Roman"/>
                    </w:rPr>
                    <w:t xml:space="preserve"> - </w:t>
                  </w:r>
                  <w:hyperlink r:id="rId13" w:tgtFrame="_blank" w:history="1">
                    <w:r w:rsidR="004974CE" w:rsidRPr="007455F9">
                      <w:rPr>
                        <w:rStyle w:val="a3"/>
                        <w:rFonts w:ascii="Times New Roman" w:hAnsi="Times New Roman" w:cs="Times New Roman"/>
                        <w:b/>
                        <w:bCs/>
                      </w:rPr>
                      <w:t>gosuslug</w:t>
                    </w:r>
                    <w:r w:rsidR="004974CE" w:rsidRPr="007455F9">
                      <w:rPr>
                        <w:rStyle w:val="a3"/>
                        <w:rFonts w:ascii="Times New Roman" w:hAnsi="Times New Roman" w:cs="Times New Roman"/>
                      </w:rPr>
                      <w:t>i.ru</w:t>
                    </w:r>
                  </w:hyperlink>
                </w:p>
                <w:p w:rsidR="002C1EF2" w:rsidRPr="007455F9" w:rsidRDefault="002C1EF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B81CA8" w:rsidRPr="007455F9" w:rsidRDefault="00B81CA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Порядок предоставления информации:</w:t>
                  </w:r>
                </w:p>
                <w:p w:rsidR="00B81CA8" w:rsidRPr="007455F9" w:rsidRDefault="00B81CA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информация по вопросам исполнения муниципальной услуги предоставляется заявителям сотрудником Управления, осуществляющим в соответствии с должностным реглам</w:t>
                  </w:r>
                  <w:r w:rsidR="004F5C96" w:rsidRPr="007455F9">
                    <w:rPr>
                      <w:rFonts w:ascii="Times New Roman" w:hAnsi="Times New Roman" w:cs="Times New Roman"/>
                    </w:rPr>
                    <w:t>ентом взаимодействие с детскими и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 молодежными общественными объединениями (должностное лицо Управления):</w:t>
                  </w:r>
                </w:p>
                <w:p w:rsidR="00B81CA8" w:rsidRPr="007455F9" w:rsidRDefault="00B81CA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по телефону;</w:t>
                  </w:r>
                </w:p>
                <w:p w:rsidR="004F5C96" w:rsidRPr="007455F9" w:rsidRDefault="00B81CA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при личном обращении заявителя в Управление;</w:t>
                  </w:r>
                </w:p>
                <w:p w:rsidR="00B81CA8" w:rsidRPr="007455F9" w:rsidRDefault="001E5F1D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на официальном </w:t>
                  </w:r>
                  <w:r w:rsidR="00B81CA8" w:rsidRPr="007455F9">
                    <w:rPr>
                      <w:rFonts w:ascii="Times New Roman" w:hAnsi="Times New Roman" w:cs="Times New Roman"/>
                    </w:rPr>
                    <w:t xml:space="preserve">сайте Администрации </w:t>
                  </w:r>
                  <w:proofErr w:type="gramStart"/>
                  <w:r w:rsidR="00B81CA8" w:rsidRPr="007455F9">
                    <w:rPr>
                      <w:rFonts w:ascii="Times New Roman" w:hAnsi="Times New Roman" w:cs="Times New Roman"/>
                    </w:rPr>
                    <w:t>Гаврилов-Ямского</w:t>
                  </w:r>
                  <w:proofErr w:type="gramEnd"/>
                  <w:r w:rsidR="00B81CA8" w:rsidRPr="007455F9">
                    <w:rPr>
                      <w:rFonts w:ascii="Times New Roman" w:hAnsi="Times New Roman" w:cs="Times New Roman"/>
                    </w:rPr>
                    <w:t xml:space="preserve"> муниципального района.</w:t>
                  </w:r>
                </w:p>
                <w:p w:rsidR="00B81CA8" w:rsidRPr="007455F9" w:rsidRDefault="00B81CA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Ответы на устные обращения заявителей предоставляются по телефону или в ходе личного приема.</w:t>
                  </w:r>
                </w:p>
                <w:p w:rsidR="00B81CA8" w:rsidRPr="007455F9" w:rsidRDefault="00B81CA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Ответы на письменные обращения заявителей, поступившие по почте, по электронной почте, факсимильной связи или на официальный сайт Администрации </w:t>
                  </w: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Гаврилов-Ямского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муниципального района, направляются в письменном виде в зависимости от способа обращения заявителя.</w:t>
                  </w:r>
                </w:p>
                <w:p w:rsidR="003E3529" w:rsidRPr="007455F9" w:rsidRDefault="003E352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3.2.     Приём и консультирование проводится корректно и внимательно по отношению к получателю услуги.</w:t>
                  </w:r>
                </w:p>
                <w:p w:rsidR="002C1EF2" w:rsidRPr="007455F9" w:rsidRDefault="002C1EF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3E3529" w:rsidRPr="007455F9" w:rsidRDefault="003E352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Раздел II. Стандарт предоставления услуги</w:t>
                  </w:r>
                </w:p>
                <w:p w:rsidR="00E129D9" w:rsidRPr="007455F9" w:rsidRDefault="00E129D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1.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     </w:t>
                  </w: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Наименование </w:t>
                  </w:r>
                  <w:r w:rsidR="004F5C96"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муниципальной </w:t>
                  </w: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услуги</w:t>
                  </w:r>
                </w:p>
                <w:p w:rsidR="00E129D9" w:rsidRPr="007455F9" w:rsidRDefault="00E129D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1.1. </w:t>
                  </w:r>
                  <w:r w:rsidR="004F5C96" w:rsidRPr="007455F9">
                    <w:rPr>
                      <w:rFonts w:ascii="Times New Roman" w:hAnsi="Times New Roman" w:cs="Times New Roman"/>
                    </w:rPr>
                    <w:t>«Включение в  муниципальный Реестр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A09CB" w:rsidRPr="007455F9">
                    <w:rPr>
                      <w:rFonts w:ascii="Times New Roman" w:hAnsi="Times New Roman" w:cs="Times New Roman"/>
                    </w:rPr>
                    <w:t xml:space="preserve">детских 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и </w:t>
                  </w:r>
                  <w:r w:rsidR="008A09CB" w:rsidRPr="007455F9">
                    <w:rPr>
                      <w:rFonts w:ascii="Times New Roman" w:hAnsi="Times New Roman" w:cs="Times New Roman"/>
                    </w:rPr>
                    <w:t xml:space="preserve">молодежных </w:t>
                  </w:r>
                  <w:r w:rsidRPr="007455F9">
                    <w:rPr>
                      <w:rFonts w:ascii="Times New Roman" w:hAnsi="Times New Roman" w:cs="Times New Roman"/>
                    </w:rPr>
                    <w:t>общественных объединений, пользующихся муниципальной поддержкой</w:t>
                  </w:r>
                  <w:r w:rsidR="001E5F1D" w:rsidRPr="007455F9">
                    <w:rPr>
                      <w:rFonts w:ascii="Times New Roman" w:hAnsi="Times New Roman" w:cs="Times New Roman"/>
                    </w:rPr>
                    <w:t>».</w:t>
                  </w:r>
                </w:p>
                <w:p w:rsidR="00E129D9" w:rsidRPr="007455F9" w:rsidRDefault="00E129D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2.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     </w:t>
                  </w: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Наименование органа исполнительной власти, предоставляющего услугу и участвующих в предоставлении услуги органов исполнительной власти (учреждений, организаций)</w:t>
                  </w:r>
                </w:p>
                <w:p w:rsidR="00E129D9" w:rsidRPr="007455F9" w:rsidRDefault="00E129D9" w:rsidP="00F22203">
                  <w:pPr>
                    <w:spacing w:after="0" w:line="240" w:lineRule="auto"/>
                    <w:contextualSpacing/>
                    <w:jc w:val="both"/>
                    <w:rPr>
                      <w:rStyle w:val="a5"/>
                      <w:rFonts w:ascii="Times New Roman" w:hAnsi="Times New Roman" w:cs="Times New Roman"/>
                      <w:b w:val="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2.1. Услугу предоставляет </w:t>
                  </w:r>
                  <w:r w:rsidRPr="007455F9">
                    <w:rPr>
                      <w:rStyle w:val="a5"/>
                      <w:rFonts w:ascii="Times New Roman" w:hAnsi="Times New Roman" w:cs="Times New Roman"/>
                      <w:b w:val="0"/>
                    </w:rPr>
                    <w:t xml:space="preserve">Управление культуры, туризма, спорта и молодежной политики </w:t>
                  </w:r>
                  <w:proofErr w:type="gramStart"/>
                  <w:r w:rsidRPr="007455F9">
                    <w:rPr>
                      <w:rStyle w:val="a5"/>
                      <w:rFonts w:ascii="Times New Roman" w:hAnsi="Times New Roman" w:cs="Times New Roman"/>
                      <w:b w:val="0"/>
                    </w:rPr>
                    <w:t>Гаврилов-Ямского</w:t>
                  </w:r>
                  <w:proofErr w:type="gramEnd"/>
                  <w:r w:rsidRPr="007455F9">
                    <w:rPr>
                      <w:rStyle w:val="a5"/>
                      <w:rFonts w:ascii="Times New Roman" w:hAnsi="Times New Roman" w:cs="Times New Roman"/>
                      <w:b w:val="0"/>
                    </w:rPr>
                    <w:t xml:space="preserve"> муниципального района Администрации Гаврилов-Ямского муниципального района.</w:t>
                  </w:r>
                </w:p>
                <w:p w:rsidR="004F5C96" w:rsidRPr="007455F9" w:rsidRDefault="004F5C96" w:rsidP="00F22203">
                  <w:pPr>
                    <w:spacing w:after="0" w:line="240" w:lineRule="auto"/>
                    <w:contextualSpacing/>
                    <w:jc w:val="both"/>
                    <w:rPr>
                      <w:rStyle w:val="a5"/>
                      <w:rFonts w:ascii="Times New Roman" w:hAnsi="Times New Roman" w:cs="Times New Roman"/>
                      <w:b w:val="0"/>
                    </w:rPr>
                  </w:pPr>
                  <w:r w:rsidRPr="007455F9">
                    <w:rPr>
                      <w:rStyle w:val="a5"/>
                      <w:rFonts w:ascii="Times New Roman" w:hAnsi="Times New Roman" w:cs="Times New Roman"/>
                      <w:b w:val="0"/>
                    </w:rPr>
                    <w:t>В предоставлении</w:t>
                  </w:r>
                  <w:r w:rsidR="001E5F1D" w:rsidRPr="007455F9">
                    <w:rPr>
                      <w:rStyle w:val="a5"/>
                      <w:rFonts w:ascii="Times New Roman" w:hAnsi="Times New Roman" w:cs="Times New Roman"/>
                      <w:b w:val="0"/>
                    </w:rPr>
                    <w:t xml:space="preserve"> услуги также принимают участие - </w:t>
                  </w:r>
                  <w:r w:rsidRPr="007455F9">
                    <w:rPr>
                      <w:rStyle w:val="a5"/>
                      <w:rFonts w:ascii="Times New Roman" w:hAnsi="Times New Roman" w:cs="Times New Roman"/>
                      <w:b w:val="0"/>
                    </w:rPr>
                    <w:t>налоговые органы</w:t>
                  </w:r>
                </w:p>
                <w:p w:rsidR="003E3529" w:rsidRPr="007455F9" w:rsidRDefault="004F5C96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2.2</w:t>
                  </w:r>
                  <w:r w:rsidR="00E129D9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.    </w:t>
                  </w:r>
                  <w:proofErr w:type="gramStart"/>
                  <w:r w:rsidR="00E129D9" w:rsidRPr="007455F9">
                    <w:rPr>
                      <w:rFonts w:ascii="Times New Roman" w:hAnsi="Times New Roman" w:cs="Times New Roman"/>
                      <w:color w:val="000000"/>
                    </w:rPr>
                    <w:t>В соответствии с требованиями пункта 3 части 1 статьи 7 Федерального закона от 27 июля 2010 г. № 210-ФЗ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</w:t>
                  </w:r>
                  <w:proofErr w:type="gramEnd"/>
                  <w:r w:rsidR="00E129D9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услуг, включенных в перечень, утвержденный</w:t>
                  </w:r>
                  <w:r w:rsidR="00520FEE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Решением Собрания представителей </w:t>
                  </w:r>
                  <w:proofErr w:type="gramStart"/>
                  <w:r w:rsidR="00520FEE" w:rsidRPr="007455F9">
                    <w:rPr>
                      <w:rFonts w:ascii="Times New Roman" w:hAnsi="Times New Roman" w:cs="Times New Roman"/>
                      <w:color w:val="000000"/>
                    </w:rPr>
                    <w:t>Гаврилов-Ямского</w:t>
                  </w:r>
                  <w:proofErr w:type="gramEnd"/>
                  <w:r w:rsidR="00520FEE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муниципального района</w:t>
                  </w:r>
                  <w:r w:rsidR="00E129D9" w:rsidRPr="007455F9">
                    <w:rPr>
                      <w:rFonts w:ascii="Times New Roman" w:hAnsi="Times New Roman" w:cs="Times New Roman"/>
                      <w:color w:val="000000"/>
                    </w:rPr>
                    <w:t>, которые являются необходимыми и обязательными дл</w:t>
                  </w:r>
                  <w:r w:rsidR="009C3B83" w:rsidRPr="007455F9">
                    <w:rPr>
                      <w:rFonts w:ascii="Times New Roman" w:hAnsi="Times New Roman" w:cs="Times New Roman"/>
                      <w:color w:val="000000"/>
                    </w:rPr>
                    <w:t>я предоставления муниципальных</w:t>
                  </w:r>
                  <w:r w:rsidR="00E129D9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услуг органами исполнительной власти области».</w:t>
                  </w:r>
                </w:p>
                <w:p w:rsidR="002C1EF2" w:rsidRPr="007455F9" w:rsidRDefault="002C1EF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E129D9" w:rsidRPr="007455F9" w:rsidRDefault="00E129D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3.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     </w:t>
                  </w: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Формы предоставления услуги</w:t>
                  </w:r>
                  <w:r w:rsidR="0008596D"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  <w:p w:rsidR="0008596D" w:rsidRPr="007455F9" w:rsidRDefault="00E129D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61DE2" w:rsidRPr="007455F9">
                    <w:rPr>
                      <w:rFonts w:ascii="Times New Roman" w:hAnsi="Times New Roman" w:cs="Times New Roman"/>
                      <w:color w:val="000000"/>
                    </w:rPr>
                    <w:t>.1.Муниципальная услуга предоставляется в очной (при личном обращении) и заочной форме (при обращении по почте либо через Единый портал государственных и муниципальных услуг)</w:t>
                  </w:r>
                  <w:r w:rsidR="0008596D" w:rsidRPr="007455F9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2C1EF2" w:rsidRPr="007455F9" w:rsidRDefault="002C1EF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08596D" w:rsidRPr="007455F9" w:rsidRDefault="0008596D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4.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     </w:t>
                  </w: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Результат </w:t>
                  </w:r>
                  <w:r w:rsidR="00661DE2"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предоставления муниципальной </w:t>
                  </w: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услуги.</w:t>
                  </w:r>
                </w:p>
                <w:p w:rsidR="0008596D" w:rsidRPr="007455F9" w:rsidRDefault="0008596D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Наименование результата</w:t>
                  </w:r>
                  <w:r w:rsidRPr="007455F9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516F87" w:rsidRPr="007455F9" w:rsidRDefault="0008596D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Конечным результатом исполнения</w:t>
                  </w:r>
                  <w:r w:rsidR="00661DE2" w:rsidRPr="007455F9">
                    <w:rPr>
                      <w:rFonts w:ascii="Times New Roman" w:hAnsi="Times New Roman" w:cs="Times New Roman"/>
                    </w:rPr>
                    <w:t xml:space="preserve"> муниципальной услуги является</w:t>
                  </w:r>
                  <w:r w:rsidR="001E5F1D" w:rsidRPr="007455F9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08596D" w:rsidRPr="007455F9" w:rsidRDefault="00516F8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661DE2" w:rsidRPr="007455F9">
                    <w:rPr>
                      <w:rFonts w:ascii="Times New Roman" w:hAnsi="Times New Roman" w:cs="Times New Roman"/>
                    </w:rPr>
                    <w:t>включение в муниципальный Реестр</w:t>
                  </w:r>
                  <w:r w:rsidR="0008596D" w:rsidRPr="007455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A09CB" w:rsidRPr="007455F9">
                    <w:rPr>
                      <w:rFonts w:ascii="Times New Roman" w:hAnsi="Times New Roman" w:cs="Times New Roman"/>
                    </w:rPr>
                    <w:t xml:space="preserve">детских </w:t>
                  </w:r>
                  <w:r w:rsidR="0008596D" w:rsidRPr="007455F9">
                    <w:rPr>
                      <w:rFonts w:ascii="Times New Roman" w:hAnsi="Times New Roman" w:cs="Times New Roman"/>
                    </w:rPr>
                    <w:t xml:space="preserve">и </w:t>
                  </w:r>
                  <w:r w:rsidR="008A09CB" w:rsidRPr="007455F9">
                    <w:rPr>
                      <w:rFonts w:ascii="Times New Roman" w:hAnsi="Times New Roman" w:cs="Times New Roman"/>
                    </w:rPr>
                    <w:t xml:space="preserve">молодежных </w:t>
                  </w:r>
                  <w:r w:rsidR="0008596D" w:rsidRPr="007455F9">
                    <w:rPr>
                      <w:rFonts w:ascii="Times New Roman" w:hAnsi="Times New Roman" w:cs="Times New Roman"/>
                    </w:rPr>
                    <w:t>общественных объединений, пользу</w:t>
                  </w:r>
                  <w:r w:rsidRPr="007455F9">
                    <w:rPr>
                      <w:rFonts w:ascii="Times New Roman" w:hAnsi="Times New Roman" w:cs="Times New Roman"/>
                    </w:rPr>
                    <w:t>ющихся муниципальной поддержкой (направление уведомления по почте или вручение уведомления лично о включении в Реестр молодежных и детских общественных объединений, пользующихся муниципальной поддержкой);</w:t>
                  </w:r>
                </w:p>
                <w:p w:rsidR="00FA00FD" w:rsidRPr="007455F9" w:rsidRDefault="00516F8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- отказ о включении в муниципальный Реестр </w:t>
                  </w:r>
                  <w:r w:rsidR="008A09CB" w:rsidRPr="007455F9">
                    <w:rPr>
                      <w:rFonts w:ascii="Times New Roman" w:hAnsi="Times New Roman" w:cs="Times New Roman"/>
                    </w:rPr>
                    <w:t xml:space="preserve">детских 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и </w:t>
                  </w:r>
                  <w:r w:rsidR="008A09CB" w:rsidRPr="007455F9">
                    <w:rPr>
                      <w:rFonts w:ascii="Times New Roman" w:hAnsi="Times New Roman" w:cs="Times New Roman"/>
                    </w:rPr>
                    <w:t xml:space="preserve">молодежных 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общественных объединений, пользующихся муниципальной поддержкой (направление уведомления по почте или вручение уведомления лично об отказе включения в муниципальный Реестр </w:t>
                  </w:r>
                  <w:r w:rsidR="008A09CB" w:rsidRPr="007455F9">
                    <w:rPr>
                      <w:rFonts w:ascii="Times New Roman" w:hAnsi="Times New Roman" w:cs="Times New Roman"/>
                    </w:rPr>
                    <w:t xml:space="preserve">детских 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и </w:t>
                  </w:r>
                  <w:r w:rsidR="008A09CB" w:rsidRPr="007455F9">
                    <w:rPr>
                      <w:rFonts w:ascii="Times New Roman" w:hAnsi="Times New Roman" w:cs="Times New Roman"/>
                    </w:rPr>
                    <w:t xml:space="preserve">молодежных </w:t>
                  </w:r>
                  <w:r w:rsidRPr="007455F9">
                    <w:rPr>
                      <w:rFonts w:ascii="Times New Roman" w:hAnsi="Times New Roman" w:cs="Times New Roman"/>
                    </w:rPr>
                    <w:t>общественных объединений, пользующихся муниципальной поддержкой).</w:t>
                  </w:r>
                </w:p>
                <w:p w:rsidR="001D7076" w:rsidRPr="007455F9" w:rsidRDefault="001D7076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FA00FD" w:rsidRPr="007455F9" w:rsidRDefault="00032DB3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5.  </w:t>
                  </w:r>
                  <w:r w:rsidR="00FA00FD"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Сроки предоставления услуги</w:t>
                  </w:r>
                </w:p>
                <w:p w:rsidR="00FA00FD" w:rsidRPr="007455F9" w:rsidRDefault="00FA00FD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5.1.     Срок предоставления</w:t>
                  </w:r>
                  <w:r w:rsidR="001D7076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муниципальной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услуги  </w:t>
                  </w:r>
                  <w:r w:rsidR="00516F87" w:rsidRPr="007455F9">
                    <w:rPr>
                      <w:rFonts w:ascii="Times New Roman" w:hAnsi="Times New Roman" w:cs="Times New Roman"/>
                    </w:rPr>
                    <w:t>по включению в муниципальный Реестр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A09CB" w:rsidRPr="007455F9">
                    <w:rPr>
                      <w:rFonts w:ascii="Times New Roman" w:hAnsi="Times New Roman" w:cs="Times New Roman"/>
                    </w:rPr>
                    <w:t xml:space="preserve">детских и </w:t>
                  </w:r>
                  <w:r w:rsidRPr="007455F9">
                    <w:rPr>
                      <w:rFonts w:ascii="Times New Roman" w:hAnsi="Times New Roman" w:cs="Times New Roman"/>
                    </w:rPr>
                    <w:t>молодежных общественных объединений, пользующихся муниципальной поддержкой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с момента</w:t>
                  </w:r>
                  <w:r w:rsidR="001D7076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получения заявления со всеми необходимыми документами</w:t>
                  </w:r>
                  <w:r w:rsidR="00032DB3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и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 до получения результата – в течение 30  дне</w:t>
                  </w:r>
                  <w:r w:rsidR="00032DB3" w:rsidRPr="007455F9">
                    <w:rPr>
                      <w:rFonts w:ascii="Times New Roman" w:hAnsi="Times New Roman" w:cs="Times New Roman"/>
                      <w:color w:val="000000"/>
                    </w:rPr>
                    <w:t>й.</w:t>
                  </w:r>
                </w:p>
                <w:p w:rsidR="00FA00FD" w:rsidRPr="007455F9" w:rsidRDefault="00032DB3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Срок регистрации документов для включения в Реестр – в день обращения заявителя.</w:t>
                  </w:r>
                </w:p>
                <w:p w:rsidR="00886610" w:rsidRPr="007455F9" w:rsidRDefault="0088661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6.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     </w:t>
                  </w: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Перечень нормативных правовых актов, непосредственно регулирующих предоставление услуги и защиту персональных данных</w:t>
                  </w:r>
                </w:p>
                <w:p w:rsidR="00886610" w:rsidRPr="007455F9" w:rsidRDefault="0088661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6.1. </w:t>
                  </w:r>
                  <w:r w:rsidR="001E5F1D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7455F9">
                    <w:rPr>
                      <w:rFonts w:ascii="Times New Roman" w:hAnsi="Times New Roman" w:cs="Times New Roman"/>
                    </w:rPr>
                    <w:t>- Федеральный закон от 28 июня 1995 г. № 98-ФЗ «О государственной поддержке молодежных и детских общественных объединений» (Собрание законодательства Российской Федерации, 1995, № 27, ст. 2503; 2002, № 12, ст. 1093; 2004, № 27, ст. 2711; № 35, ст. 3607);</w:t>
                  </w:r>
                </w:p>
                <w:p w:rsidR="00886610" w:rsidRPr="007455F9" w:rsidRDefault="0088661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- Закон Ярославской области от 29 ноября 1996 г. N 20-з "О государственной поддержке молодежных и детских общественных объединений на территории Ярославской области"</w:t>
                  </w:r>
                </w:p>
                <w:p w:rsidR="00886610" w:rsidRPr="007455F9" w:rsidRDefault="0088661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- Постановление Правительства Российской Федерации от 11 ноября 2005 г. № 679 «О порядке разработки и утверждения административных регламентов исполнения государственных функций и административных регламентов (предоставления государственных услуг)» (Собрание законодательства Российской Федерации, 2005, № 47, ст. 4933; 2007, № 50, ст. 6285; 2008, № 18, ст. 2063);</w:t>
                  </w:r>
                </w:p>
                <w:p w:rsidR="00886610" w:rsidRPr="007455F9" w:rsidRDefault="00520FEE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- Настоящий административный регламент</w:t>
                  </w:r>
                </w:p>
                <w:p w:rsidR="00886610" w:rsidRPr="007455F9" w:rsidRDefault="0088661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7.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Исчерпывающий перечень документов, необходимых  для предоставления услуги </w:t>
                  </w:r>
                </w:p>
                <w:p w:rsidR="00886610" w:rsidRPr="007455F9" w:rsidRDefault="00886610" w:rsidP="00F22203">
                  <w:pPr>
                    <w:spacing w:after="0" w:line="240" w:lineRule="auto"/>
                    <w:contextualSpacing/>
                    <w:jc w:val="both"/>
                    <w:rPr>
                      <w:rStyle w:val="a5"/>
                      <w:rFonts w:ascii="Times New Roman" w:hAnsi="Times New Roman" w:cs="Times New Roman"/>
                      <w:b w:val="0"/>
                      <w:bCs w:val="0"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7.1. Для получения услуги необходимо представить следующие документы:</w:t>
                  </w:r>
                </w:p>
                <w:p w:rsidR="00886610" w:rsidRPr="007455F9" w:rsidRDefault="00C9785A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7.1.1.  </w:t>
                  </w:r>
                  <w:r w:rsidR="009759B8" w:rsidRPr="007455F9">
                    <w:rPr>
                      <w:rFonts w:ascii="Times New Roman" w:hAnsi="Times New Roman" w:cs="Times New Roman"/>
                    </w:rPr>
                    <w:t xml:space="preserve">Заявитель </w:t>
                  </w:r>
                  <w:r w:rsidR="00886610" w:rsidRPr="007455F9">
                    <w:rPr>
                      <w:rFonts w:ascii="Times New Roman" w:hAnsi="Times New Roman" w:cs="Times New Roman"/>
                    </w:rPr>
                    <w:t xml:space="preserve">представляет в Управление заявление, подписанное руководителем (лицом, его </w:t>
                  </w:r>
                  <w:r w:rsidR="00886610" w:rsidRPr="007455F9">
                    <w:rPr>
                      <w:rFonts w:ascii="Times New Roman" w:hAnsi="Times New Roman" w:cs="Times New Roman"/>
                    </w:rPr>
                    <w:lastRenderedPageBreak/>
                    <w:t xml:space="preserve">замещающим) постоянно действующего руководящего органа данного объединения, по прилагаемой форме (форма 1). </w:t>
                  </w:r>
                  <w:r w:rsidR="009759B8" w:rsidRPr="007455F9">
                    <w:rPr>
                      <w:rFonts w:ascii="Times New Roman" w:hAnsi="Times New Roman" w:cs="Times New Roman"/>
                    </w:rPr>
                    <w:t>Бланк заявления предоставляется заявителю лично по его требованию в Управлении, а также размещается в электронной форме на Едином портале государственных и муниципальных услуг. Заявление может быть подано:</w:t>
                  </w:r>
                </w:p>
                <w:p w:rsidR="009759B8" w:rsidRPr="007455F9" w:rsidRDefault="009759B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- лично заявителем</w:t>
                  </w:r>
                  <w:r w:rsidR="001E5F1D" w:rsidRPr="007455F9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9759B8" w:rsidRPr="007455F9" w:rsidRDefault="009759B8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- без личного присутствия через организацию федеральной почтовой связи либо через Единый портал государственных и муниципальных услуг</w:t>
                  </w:r>
                  <w:r w:rsidR="00D5657C" w:rsidRPr="007455F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886610" w:rsidRPr="007455F9" w:rsidRDefault="0088661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7455F9">
                    <w:rPr>
                      <w:rFonts w:ascii="Times New Roman" w:hAnsi="Times New Roman" w:cs="Times New Roman"/>
                      <w:u w:val="single"/>
                    </w:rPr>
                    <w:t>Объединения, зарегистрированные в органах юстиции и обладающие правом юридического лица, к заявлению прилагают:</w:t>
                  </w:r>
                </w:p>
                <w:p w:rsidR="00886610" w:rsidRPr="007455F9" w:rsidRDefault="00C9785A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7.1.2. К</w:t>
                  </w:r>
                  <w:r w:rsidR="00886610" w:rsidRPr="007455F9">
                    <w:rPr>
                      <w:rFonts w:ascii="Times New Roman" w:hAnsi="Times New Roman" w:cs="Times New Roman"/>
                    </w:rPr>
                    <w:t>опию документа, подтверждающего факт внесения записи об общественном объединении в единый государственный реестр юридических лиц;</w:t>
                  </w:r>
                </w:p>
                <w:p w:rsidR="00886610" w:rsidRPr="007455F9" w:rsidRDefault="00C9785A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7.1.3.</w:t>
                  </w:r>
                  <w:r w:rsidR="00BF20BE" w:rsidRPr="007455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455F9">
                    <w:rPr>
                      <w:rFonts w:ascii="Times New Roman" w:hAnsi="Times New Roman" w:cs="Times New Roman"/>
                    </w:rPr>
                    <w:t>У</w:t>
                  </w:r>
                  <w:r w:rsidR="00886610" w:rsidRPr="007455F9">
                    <w:rPr>
                      <w:rFonts w:ascii="Times New Roman" w:hAnsi="Times New Roman" w:cs="Times New Roman"/>
                    </w:rPr>
                    <w:t>став объединения;</w:t>
                  </w:r>
                </w:p>
                <w:p w:rsidR="00886610" w:rsidRPr="007455F9" w:rsidRDefault="00C9785A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7.1.4.</w:t>
                  </w:r>
                  <w:r w:rsidR="00BF20BE" w:rsidRPr="007455F9">
                    <w:rPr>
                      <w:rFonts w:ascii="Times New Roman" w:hAnsi="Times New Roman" w:cs="Times New Roman"/>
                    </w:rPr>
                    <w:t xml:space="preserve"> С</w:t>
                  </w:r>
                  <w:r w:rsidR="00886610" w:rsidRPr="007455F9">
                    <w:rPr>
                      <w:rFonts w:ascii="Times New Roman" w:hAnsi="Times New Roman" w:cs="Times New Roman"/>
                    </w:rPr>
                    <w:t>водную выписку о числе членов (участников) объединения и о численности детей и (или) молодых граждан, которым предусмотрено предоставление социальных услуг в рамках планируемой программы деятельности объединения (форма 2);</w:t>
                  </w:r>
                </w:p>
                <w:p w:rsidR="00886610" w:rsidRPr="007455F9" w:rsidRDefault="00BF20BE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7.1.5. И</w:t>
                  </w:r>
                  <w:r w:rsidR="00886610" w:rsidRPr="007455F9">
                    <w:rPr>
                      <w:rFonts w:ascii="Times New Roman" w:hAnsi="Times New Roman" w:cs="Times New Roman"/>
                    </w:rPr>
                    <w:t>нформацию об основных мероприятиях объединения за последний год с указанием числа их участников (форма произвольная);</w:t>
                  </w:r>
                </w:p>
                <w:p w:rsidR="00886610" w:rsidRPr="007455F9" w:rsidRDefault="00BF20BE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7.1.6. О</w:t>
                  </w:r>
                  <w:r w:rsidR="00886610" w:rsidRPr="007455F9">
                    <w:rPr>
                      <w:rFonts w:ascii="Times New Roman" w:hAnsi="Times New Roman" w:cs="Times New Roman"/>
                    </w:rPr>
                    <w:t>тзыв-рекомендация (форма произвольная) о деятельности объединения, заверенный уполномоченным должностным лицом либо руководителем учреждения, на базе которого действует объединение;</w:t>
                  </w:r>
                </w:p>
                <w:p w:rsidR="00886610" w:rsidRPr="007455F9" w:rsidRDefault="00BF20BE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7.1.7. О</w:t>
                  </w:r>
                  <w:r w:rsidR="00886610" w:rsidRPr="007455F9">
                    <w:rPr>
                      <w:rFonts w:ascii="Times New Roman" w:hAnsi="Times New Roman" w:cs="Times New Roman"/>
                    </w:rPr>
                    <w:t>тчет о финансово-хозяйственной деятельности объединения.</w:t>
                  </w:r>
                </w:p>
                <w:p w:rsidR="00886610" w:rsidRPr="007455F9" w:rsidRDefault="0088661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7455F9">
                    <w:rPr>
                      <w:rFonts w:ascii="Times New Roman" w:hAnsi="Times New Roman" w:cs="Times New Roman"/>
                      <w:u w:val="single"/>
                    </w:rPr>
                    <w:t>Объединения, не имеющие юридического лица, могут прилагать к заявлению:</w:t>
                  </w:r>
                </w:p>
                <w:p w:rsidR="00886610" w:rsidRPr="007455F9" w:rsidRDefault="00BF20BE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7.1.8. У</w:t>
                  </w:r>
                  <w:r w:rsidR="00886610" w:rsidRPr="007455F9">
                    <w:rPr>
                      <w:rFonts w:ascii="Times New Roman" w:hAnsi="Times New Roman" w:cs="Times New Roman"/>
                    </w:rPr>
                    <w:t>став либо положение о деятельности объединения, согласованное с руководителем учреждения, на базе которого действует объединение;</w:t>
                  </w:r>
                </w:p>
                <w:p w:rsidR="00886610" w:rsidRPr="007455F9" w:rsidRDefault="00BF20BE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7.1.9. П</w:t>
                  </w:r>
                  <w:r w:rsidR="00886610" w:rsidRPr="007455F9">
                    <w:rPr>
                      <w:rFonts w:ascii="Times New Roman" w:hAnsi="Times New Roman" w:cs="Times New Roman"/>
                    </w:rPr>
                    <w:t>рограмму деятельности объединения;</w:t>
                  </w:r>
                </w:p>
                <w:p w:rsidR="00886610" w:rsidRPr="007455F9" w:rsidRDefault="00BF20BE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7.1.10. С</w:t>
                  </w:r>
                  <w:r w:rsidR="00886610" w:rsidRPr="007455F9">
                    <w:rPr>
                      <w:rFonts w:ascii="Times New Roman" w:hAnsi="Times New Roman" w:cs="Times New Roman"/>
                    </w:rPr>
                    <w:t>ведения о числе членов (участников) объединения в виде справки с указанием источников сведений, заверенных соответствующим органом исполнительной власти или руководителем организации, учреждения, предприятия при котором объединение осуществляет свою деятельность (форма 2)</w:t>
                  </w:r>
                </w:p>
                <w:p w:rsidR="00886610" w:rsidRPr="007455F9" w:rsidRDefault="0088661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7.2. Иные документы, кроме </w:t>
                  </w:r>
                  <w:proofErr w:type="gramStart"/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перечисленных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в п. 7.1. могут быть представлены заявителем по собственному желанию.</w:t>
                  </w:r>
                </w:p>
                <w:p w:rsidR="006D22F0" w:rsidRPr="007455F9" w:rsidRDefault="00BF20BE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7.3.Документы, указанные в подпунктах 7.1.1., 7.1.3. – 7.1.10 пункта 7.1. данного раздела Административного регламента, являются документами личного хранения и предоставляются заявителем лично либо через организацию федер</w:t>
                  </w:r>
                  <w:r w:rsidR="006D22F0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альной почтовой связи. </w:t>
                  </w:r>
                </w:p>
                <w:p w:rsidR="006E35D9" w:rsidRPr="007455F9" w:rsidRDefault="006D22F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Документ, указанный в подпункте 7.1.2.  пункта 7.1. данного раздела Административного регламента, запрашивается Управлением в рамках межведомственного информационного взаимодействия. </w:t>
                  </w:r>
                </w:p>
                <w:p w:rsidR="00BF20BE" w:rsidRPr="007455F9" w:rsidRDefault="006E35D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7.4.</w:t>
                  </w:r>
                  <w:r w:rsidR="006D22F0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Заявитель вправе 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представить документы и информацию, необходимые для предоставления муниципальной услуги и подлежащие представлению в рамках межведомственного информационного взаимодействия </w:t>
                  </w:r>
                  <w:r w:rsidR="006D22F0" w:rsidRPr="007455F9">
                    <w:rPr>
                      <w:rFonts w:ascii="Times New Roman" w:hAnsi="Times New Roman" w:cs="Times New Roman"/>
                      <w:color w:val="000000"/>
                    </w:rPr>
                    <w:t>самостоятельно по собственной инициативе.</w:t>
                  </w:r>
                </w:p>
                <w:p w:rsidR="000E2732" w:rsidRPr="007455F9" w:rsidRDefault="00BF20BE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7.</w:t>
                  </w:r>
                  <w:r w:rsidR="006E35D9" w:rsidRPr="007455F9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="000E2732" w:rsidRPr="007455F9">
                    <w:rPr>
                      <w:rFonts w:ascii="Times New Roman" w:hAnsi="Times New Roman" w:cs="Times New Roman"/>
                      <w:color w:val="000000"/>
                    </w:rPr>
                    <w:t>. В случае</w:t>
                  </w:r>
                  <w:proofErr w:type="gramStart"/>
                  <w:r w:rsidR="000E2732" w:rsidRPr="007455F9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proofErr w:type="gramEnd"/>
                  <w:r w:rsidR="000E2732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если заявления и документы, указанные в пункте 7.1. данного Административного регламента</w:t>
                  </w:r>
                  <w:r w:rsidR="00CF31E8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направляются в Управление по почте, копии данных документов должны быть нотариально заверены. При этом днем обращения считается дата получения документов Управлением. Обязанность подтверждения факта отправки документов лежит на заявителе. </w:t>
                  </w:r>
                </w:p>
                <w:p w:rsidR="002C1EF2" w:rsidRPr="007455F9" w:rsidRDefault="002C1EF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E37279" w:rsidRPr="007455F9" w:rsidRDefault="00886610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8.</w:t>
                  </w:r>
                  <w:r w:rsidR="00344763" w:rsidRPr="007455F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="00B064FC"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Основания</w:t>
                  </w: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для отказа в приеме документов</w:t>
                  </w:r>
                  <w:r w:rsidR="006E35D9"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, необходимых для предоставления муниципальной услуги</w:t>
                  </w:r>
                  <w:r w:rsidR="00346956"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:</w:t>
                  </w:r>
                  <w:r w:rsidR="00346956" w:rsidRPr="007455F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E35D9" w:rsidRPr="007455F9" w:rsidRDefault="006E35D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Оснований для отказа в приеме документов, необходимых для предоставления муниципальной услуги</w:t>
                  </w:r>
                  <w:r w:rsidR="00B064FC" w:rsidRPr="007455F9">
                    <w:rPr>
                      <w:rFonts w:ascii="Times New Roman" w:hAnsi="Times New Roman" w:cs="Times New Roman"/>
                    </w:rPr>
                    <w:t>, Административным регламентом не предусмотрено.</w:t>
                  </w:r>
                </w:p>
                <w:p w:rsidR="00B064FC" w:rsidRPr="007455F9" w:rsidRDefault="00B064FC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46956" w:rsidRPr="007455F9" w:rsidRDefault="00346956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9.</w:t>
                  </w:r>
                  <w:r w:rsidR="00344763" w:rsidRPr="007455F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Перечень оснований для приостановления и (или) отказа в предоставлении </w:t>
                  </w:r>
                  <w:r w:rsidR="00B064FC"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муниципальной </w:t>
                  </w: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услуги:</w:t>
                  </w:r>
                </w:p>
                <w:p w:rsidR="00346956" w:rsidRPr="007455F9" w:rsidRDefault="00346956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Основаниями для отказа во включении объединения в реестр являются:</w:t>
                  </w:r>
                </w:p>
                <w:p w:rsidR="00346956" w:rsidRPr="007455F9" w:rsidRDefault="00346956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- объединение подпад</w:t>
                  </w:r>
                  <w:r w:rsidR="00611242" w:rsidRPr="007455F9">
                    <w:rPr>
                      <w:rFonts w:ascii="Times New Roman" w:hAnsi="Times New Roman" w:cs="Times New Roman"/>
                    </w:rPr>
                    <w:t>а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ет под действие пункта 2 Положения о мерах поддержки </w:t>
                  </w:r>
                  <w:r w:rsidR="008A09CB" w:rsidRPr="007455F9">
                    <w:rPr>
                      <w:rFonts w:ascii="Times New Roman" w:hAnsi="Times New Roman" w:cs="Times New Roman"/>
                    </w:rPr>
                    <w:t xml:space="preserve">детских и 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молодежных общественных объединений </w:t>
                  </w: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Гаврилов-Ямского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муниципального района;</w:t>
                  </w:r>
                </w:p>
                <w:p w:rsidR="00B064FC" w:rsidRPr="007455F9" w:rsidRDefault="00B064FC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- заявителем не представлены документы, необходимые в соответствии с пунктом   7.1. данного Административного регламента;</w:t>
                  </w:r>
                </w:p>
                <w:p w:rsidR="00B064FC" w:rsidRPr="007455F9" w:rsidRDefault="00B064FC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- заявителем представлены документы, содержащие неполные и (или) недостоверные сведения и (или) </w:t>
                  </w:r>
                  <w:r w:rsidRPr="007455F9">
                    <w:rPr>
                      <w:rFonts w:ascii="Times New Roman" w:hAnsi="Times New Roman" w:cs="Times New Roman"/>
                    </w:rPr>
                    <w:lastRenderedPageBreak/>
                    <w:t>выполненные карандашом, а также не отвечающие следующим требованиям:</w:t>
                  </w:r>
                </w:p>
                <w:p w:rsidR="00B064FC" w:rsidRPr="007455F9" w:rsidRDefault="00B064FC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         - документы, в установленных законодательством случаях, удостоверены уполномоченными на то органами, должностными лицами, скреплены печатями;</w:t>
                  </w:r>
                </w:p>
                <w:p w:rsidR="00B064FC" w:rsidRPr="007455F9" w:rsidRDefault="00B064FC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        - фамилия, имя, отчество заявителя, адрес места жительства написаны полностью;</w:t>
                  </w:r>
                </w:p>
                <w:p w:rsidR="00B064FC" w:rsidRPr="007455F9" w:rsidRDefault="00B064FC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        - в документах заполнены все необходимые реквизиты, нет подчисток, приписок, зачеркнутых слов и иных неоговоренных исправлений;</w:t>
                  </w:r>
                </w:p>
                <w:p w:rsidR="00B064FC" w:rsidRPr="007455F9" w:rsidRDefault="00B064FC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        - документы не имеют повреждений, наличие которых не позволяет однозначно истолковать их содержание.</w:t>
                  </w:r>
                </w:p>
                <w:p w:rsidR="002C1EF2" w:rsidRPr="007455F9" w:rsidRDefault="002C1EF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346956" w:rsidRPr="007455F9" w:rsidRDefault="00346956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10.      Порядок, размер и основания взимания государственной пошлины или иной платы</w:t>
                  </w:r>
                  <w:r w:rsidR="002E08D9"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  <w:p w:rsidR="00346956" w:rsidRPr="007455F9" w:rsidRDefault="00346956" w:rsidP="00F22203">
                  <w:pPr>
                    <w:spacing w:after="0" w:line="240" w:lineRule="auto"/>
                    <w:contextualSpacing/>
                    <w:jc w:val="both"/>
                    <w:rPr>
                      <w:rStyle w:val="a5"/>
                      <w:rFonts w:ascii="Times New Roman" w:hAnsi="Times New Roman" w:cs="Times New Roman"/>
                      <w:bCs w:val="0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10.1. 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М</w:t>
                  </w: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униципальная услуга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по формированию муниципального Реестра </w:t>
                  </w:r>
                  <w:r w:rsidR="008A09CB" w:rsidRPr="007455F9">
                    <w:rPr>
                      <w:rFonts w:ascii="Times New Roman" w:hAnsi="Times New Roman" w:cs="Times New Roman"/>
                    </w:rPr>
                    <w:t xml:space="preserve">детских и 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молодежных общественных объединений, пользующихся муниципальной поддержкой </w:t>
                  </w: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является бесплатной для заявителей</w:t>
                  </w:r>
                </w:p>
                <w:p w:rsidR="002C1EF2" w:rsidRPr="007455F9" w:rsidRDefault="002C1EF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346956" w:rsidRPr="007455F9" w:rsidRDefault="00346956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11.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     </w:t>
                  </w: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 Максимальный срок ожидания в очереди</w:t>
                  </w:r>
                  <w:r w:rsidR="002E08D9"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  <w:p w:rsidR="00346956" w:rsidRPr="007455F9" w:rsidRDefault="00346956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11.1. При подаче запроса о предоставлении </w:t>
                  </w:r>
                  <w:r w:rsidR="001B39D7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муниципальной 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услуги </w:t>
                  </w:r>
                  <w:r w:rsidR="003A342E" w:rsidRPr="007455F9">
                    <w:rPr>
                      <w:rFonts w:ascii="Times New Roman" w:hAnsi="Times New Roman" w:cs="Times New Roman"/>
                      <w:color w:val="000000"/>
                    </w:rPr>
                    <w:t>–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3A342E" w:rsidRPr="007455F9">
                    <w:rPr>
                      <w:rFonts w:ascii="Times New Roman" w:hAnsi="Times New Roman" w:cs="Times New Roman"/>
                      <w:color w:val="000000"/>
                    </w:rPr>
                    <w:t>15 минут</w:t>
                  </w:r>
                </w:p>
                <w:p w:rsidR="00886610" w:rsidRPr="007455F9" w:rsidRDefault="00346956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11.2. При получении результата </w:t>
                  </w:r>
                  <w:r w:rsidR="001B39D7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муниципальной 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услуги </w:t>
                  </w:r>
                  <w:r w:rsidR="003A342E" w:rsidRPr="007455F9">
                    <w:rPr>
                      <w:rFonts w:ascii="Times New Roman" w:hAnsi="Times New Roman" w:cs="Times New Roman"/>
                      <w:color w:val="000000"/>
                    </w:rPr>
                    <w:t>–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3A342E" w:rsidRPr="007455F9">
                    <w:rPr>
                      <w:rFonts w:ascii="Times New Roman" w:hAnsi="Times New Roman" w:cs="Times New Roman"/>
                      <w:color w:val="000000"/>
                    </w:rPr>
                    <w:t>15 минут</w:t>
                  </w:r>
                </w:p>
                <w:p w:rsidR="00344763" w:rsidRPr="007455F9" w:rsidRDefault="00344763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3A342E" w:rsidRPr="007455F9" w:rsidRDefault="003A342E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12.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     </w:t>
                  </w: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 Срок регистрации запроса заявителя</w:t>
                  </w:r>
                </w:p>
                <w:p w:rsidR="00B47265" w:rsidRPr="007455F9" w:rsidRDefault="003A342E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12.1. Запрос заявителя о предоставлении </w:t>
                  </w:r>
                  <w:r w:rsidR="00C93A7A" w:rsidRPr="007455F9">
                    <w:rPr>
                      <w:rFonts w:ascii="Times New Roman" w:hAnsi="Times New Roman" w:cs="Times New Roman"/>
                      <w:color w:val="000000"/>
                    </w:rPr>
                    <w:t>услуги регис</w:t>
                  </w:r>
                  <w:r w:rsidR="00B47265" w:rsidRPr="007455F9">
                    <w:rPr>
                      <w:rFonts w:ascii="Times New Roman" w:hAnsi="Times New Roman" w:cs="Times New Roman"/>
                      <w:color w:val="000000"/>
                    </w:rPr>
                    <w:t>трируется в день представления в Управление заявления и документов, необходимых для предоставления муниципальной услуги</w:t>
                  </w:r>
                </w:p>
                <w:p w:rsidR="00886610" w:rsidRPr="007455F9" w:rsidRDefault="00B47265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В случае</w:t>
                  </w:r>
                  <w:proofErr w:type="gramStart"/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если заявление подано в электронном виде, Управление регистрирует заявление в день предоставления заявителем подлинников всех документов, необходимых для предоставления услуги, представляемых заявителем лично в соответствии с пунктом 7.1. раздела Административного регламента</w:t>
                  </w:r>
                  <w:r w:rsidR="003A342E" w:rsidRPr="007455F9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2C1EF2" w:rsidRPr="007455F9" w:rsidRDefault="002C1EF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2C1EF2" w:rsidRPr="007455F9" w:rsidRDefault="002E08D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13.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     </w:t>
                  </w: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Требования к помещениям, в которых предоставляется услуга.</w:t>
                  </w:r>
                </w:p>
                <w:p w:rsidR="009F6BD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В Управлении, предоставляющем муниципальную услугу, обеспечивается:</w:t>
                  </w:r>
                </w:p>
                <w:p w:rsidR="009F6BD7" w:rsidRPr="007455F9" w:rsidRDefault="0061124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9F6BD7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            </w:r>
                </w:p>
                <w:p w:rsidR="009F6BD7" w:rsidRPr="007455F9" w:rsidRDefault="0061124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9F6BD7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соответствие помещений Управления санитарно-эпидемиологическим правилам и нормативам, а также правилам противопожарной безопасности;</w:t>
                  </w:r>
                </w:p>
                <w:p w:rsidR="009F6BD7" w:rsidRPr="007455F9" w:rsidRDefault="0061124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9F6BD7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оборудование присутственных мест доступными местами общего пользования (ту</w:t>
                  </w: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алетами)</w:t>
                  </w:r>
                  <w:r w:rsidR="009F6BD7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9F6BD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Присутственные места оборудуются:</w:t>
                  </w:r>
                </w:p>
                <w:p w:rsidR="009F6BD7" w:rsidRPr="007455F9" w:rsidRDefault="0061124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9F6BD7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стендами с информацией для заявителей об услугах, предоставляемых Отделом учета и отчетности;</w:t>
                  </w:r>
                </w:p>
                <w:p w:rsidR="009F6BD7" w:rsidRPr="007455F9" w:rsidRDefault="0061124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9F6BD7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вывесками с наименованием помещений у входа в каждое из помещений;</w:t>
                  </w:r>
                </w:p>
                <w:p w:rsidR="009F6BD7" w:rsidRPr="007455F9" w:rsidRDefault="0061124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9F6BD7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средствами оказания первой медицинской помощи.</w:t>
                  </w:r>
                </w:p>
                <w:p w:rsidR="009F6BD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13.1.  Требования к местам для ожидания.</w:t>
                  </w:r>
                </w:p>
                <w:p w:rsidR="009F6BD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Места для ожидания должны соответствовать комфортным условиям для заявителей.</w:t>
                  </w:r>
                </w:p>
                <w:p w:rsidR="009F6BD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            </w:r>
                </w:p>
                <w:p w:rsidR="009F6BD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Места для ожидания должны находиться в холле или ином специально приспособленном помещении.</w:t>
                  </w:r>
                </w:p>
                <w:p w:rsidR="009F6BD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            </w:r>
                </w:p>
                <w:p w:rsidR="009F6BD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13.2 Требования к оформлению входа в здание.</w:t>
                  </w:r>
                </w:p>
                <w:p w:rsidR="009F6BD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Вход в здание Управления оборудуется вывеской содержащей следующую информацию:</w:t>
                  </w:r>
                </w:p>
                <w:p w:rsidR="009F6BD7" w:rsidRPr="007455F9" w:rsidRDefault="001A53C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9F6BD7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наименование, место нахождения, режим работы, телефон для справок.</w:t>
                  </w:r>
                </w:p>
                <w:p w:rsidR="009F6BD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13.3. Требования к местам для информирования, получения информации и заполнения необходимых документов.</w:t>
                  </w:r>
                </w:p>
                <w:p w:rsidR="009F6BD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Места для информирования, предназначенные для ознакомления заявителей с информационными материалами, оборудуются:</w:t>
                  </w:r>
                </w:p>
                <w:p w:rsidR="009F6BD7" w:rsidRPr="007455F9" w:rsidRDefault="0061124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9F6BD7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            </w:r>
                </w:p>
                <w:p w:rsidR="009F6BD7" w:rsidRPr="007455F9" w:rsidRDefault="0061124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9F6BD7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стульями и столами (стойками) для возможности оформления документов.</w:t>
                  </w:r>
                </w:p>
                <w:p w:rsidR="00DD00A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Информационные стенды, столы (стойки) размещаются в местах, обеспечивающих свободный доступ к ним.</w:t>
                  </w:r>
                </w:p>
                <w:p w:rsidR="009F6BD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Места для оформления документов оборудуются стульями, столами (стойками) и обеспечиваются образцами заполнения документов, в том числе бланками заявлений и письменными принадлежностями.</w:t>
                  </w:r>
                </w:p>
                <w:p w:rsidR="009F6BD7" w:rsidRPr="007455F9" w:rsidRDefault="00DD00A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13.4</w:t>
                  </w:r>
                  <w:r w:rsidR="009F6BD7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. Требования к местам для приема заявителей.</w:t>
                  </w:r>
                </w:p>
                <w:p w:rsidR="009F6BD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Кабинеты для приема заявителей оборудуются вывесками с указанием:</w:t>
                  </w:r>
                </w:p>
                <w:p w:rsidR="009F6BD7" w:rsidRPr="007455F9" w:rsidRDefault="0061124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9F6BD7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номера кабинета;</w:t>
                  </w:r>
                </w:p>
                <w:p w:rsidR="009F6BD7" w:rsidRPr="007455F9" w:rsidRDefault="0061124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9F6BD7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фамилии, имени, отчества и должности специалиста;</w:t>
                  </w:r>
                </w:p>
                <w:p w:rsidR="009F6BD7" w:rsidRPr="007455F9" w:rsidRDefault="0061124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9F6BD7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времени перерыва на обед.</w:t>
                  </w:r>
                </w:p>
                <w:p w:rsidR="009F6BD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Рабочее место специалиста должно быть оборудовано персональным компьютером с печатающим устройством.</w:t>
                  </w:r>
                </w:p>
                <w:p w:rsidR="009F6BD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Специалисты обеспечиваются личными и (или) настольными идентификационными карточками.</w:t>
                  </w:r>
                </w:p>
                <w:p w:rsidR="009F6BD7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Места для приема заявителей оборудуются стульями и столами для возможности оформления документов.</w:t>
                  </w:r>
                </w:p>
                <w:p w:rsidR="00C66FA3" w:rsidRPr="007455F9" w:rsidRDefault="009F6BD7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            </w:r>
                </w:p>
                <w:p w:rsidR="002C1EF2" w:rsidRPr="007455F9" w:rsidRDefault="002C1EF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2E08D9" w:rsidRPr="007455F9" w:rsidRDefault="002E08D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14.</w:t>
                  </w: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    </w:t>
                  </w: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Показатели доступности и качества услуги</w:t>
                  </w:r>
                </w:p>
                <w:p w:rsidR="00FF66EF" w:rsidRPr="007455F9" w:rsidRDefault="002E08D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Доступность и качество услуги измеряется следующими показателями:</w:t>
                  </w:r>
                </w:p>
                <w:p w:rsidR="00FF66EF" w:rsidRPr="007455F9" w:rsidRDefault="00B47265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14.1. Показателями доступности муниципальной услуги </w:t>
                  </w:r>
                  <w:r w:rsidR="00603168" w:rsidRPr="007455F9">
                    <w:rPr>
                      <w:rFonts w:ascii="Times New Roman" w:hAnsi="Times New Roman" w:cs="Times New Roman"/>
                    </w:rPr>
                    <w:t>является обеспечение следующих условий:</w:t>
                  </w:r>
                </w:p>
                <w:p w:rsidR="009C57D5" w:rsidRPr="007455F9" w:rsidRDefault="001A53C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6943A1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r w:rsidR="009C57D5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ешеходная доступность до здания Управления;</w:t>
                  </w:r>
                </w:p>
                <w:p w:rsidR="001A53C2" w:rsidRPr="007455F9" w:rsidRDefault="001A53C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9C57D5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беспрепятственный доступ к местам предоставления муниципальной услуги</w:t>
                  </w: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  <w:r w:rsidR="009C57D5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</w:t>
                  </w:r>
                </w:p>
                <w:p w:rsidR="009C57D5" w:rsidRPr="007455F9" w:rsidRDefault="001A53C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9C57D5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размещение присутственных мест на нижних этажах зданий (строений) для удобства заявителей;</w:t>
                  </w:r>
                </w:p>
                <w:p w:rsidR="006943A1" w:rsidRPr="007455F9" w:rsidRDefault="001A53C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9C57D5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месторасположению Управления.</w:t>
                  </w:r>
                </w:p>
                <w:p w:rsidR="006943A1" w:rsidRPr="007455F9" w:rsidRDefault="006943A1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tbl>
                  <w:tblPr>
                    <w:tblStyle w:val="a6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97"/>
                    <w:gridCol w:w="4169"/>
                    <w:gridCol w:w="2363"/>
                    <w:gridCol w:w="2935"/>
                  </w:tblGrid>
                  <w:tr w:rsidR="006943A1" w:rsidRPr="007455F9" w:rsidTr="006943A1">
                    <w:tc>
                      <w:tcPr>
                        <w:tcW w:w="707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№</w:t>
                        </w:r>
                      </w:p>
                    </w:tc>
                    <w:tc>
                      <w:tcPr>
                        <w:tcW w:w="4362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Показатель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3039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Нормативное значение показателя</w:t>
                        </w:r>
                      </w:p>
                    </w:tc>
                  </w:tr>
                  <w:tr w:rsidR="006943A1" w:rsidRPr="007455F9" w:rsidTr="006943A1">
                    <w:tc>
                      <w:tcPr>
                        <w:tcW w:w="707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1.</w:t>
                        </w:r>
                      </w:p>
                    </w:tc>
                    <w:tc>
                      <w:tcPr>
                        <w:tcW w:w="9847" w:type="dxa"/>
                        <w:gridSpan w:val="3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Показатели доступности</w:t>
                        </w:r>
                      </w:p>
                    </w:tc>
                  </w:tr>
                  <w:tr w:rsidR="006943A1" w:rsidRPr="007455F9" w:rsidTr="006943A1">
                    <w:tc>
                      <w:tcPr>
                        <w:tcW w:w="707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1.1.</w:t>
                        </w:r>
                      </w:p>
                    </w:tc>
                    <w:tc>
                      <w:tcPr>
                        <w:tcW w:w="4362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Наличие возможности получения услуги в электронном виде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да\нет</w:t>
                        </w:r>
                      </w:p>
                    </w:tc>
                    <w:tc>
                      <w:tcPr>
                        <w:tcW w:w="3039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да</w:t>
                        </w:r>
                      </w:p>
                    </w:tc>
                  </w:tr>
                </w:tbl>
                <w:p w:rsidR="009C57D5" w:rsidRPr="007455F9" w:rsidRDefault="009C57D5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6943A1" w:rsidRPr="007455F9" w:rsidRDefault="006943A1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9C57D5" w:rsidRPr="007455F9" w:rsidRDefault="006943A1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14.2</w:t>
                  </w:r>
                  <w:r w:rsidR="009C57D5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. Показателями кач</w:t>
                  </w: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ества муниципальной услуги являю</w:t>
                  </w:r>
                  <w:r w:rsidR="009C57D5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тся своевременность и полнота предоставления муниципальной услуги.</w:t>
                  </w:r>
                </w:p>
                <w:p w:rsidR="009C57D5" w:rsidRPr="007455F9" w:rsidRDefault="009C57D5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Style w:val="a6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73"/>
                    <w:gridCol w:w="3891"/>
                    <w:gridCol w:w="2907"/>
                    <w:gridCol w:w="2693"/>
                  </w:tblGrid>
                  <w:tr w:rsidR="006943A1" w:rsidRPr="007455F9" w:rsidTr="006943A1">
                    <w:tc>
                      <w:tcPr>
                        <w:tcW w:w="711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№</w:t>
                        </w:r>
                      </w:p>
                    </w:tc>
                    <w:tc>
                      <w:tcPr>
                        <w:tcW w:w="4563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Показатель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3034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Нормативное значение показателя</w:t>
                        </w:r>
                      </w:p>
                    </w:tc>
                  </w:tr>
                  <w:tr w:rsidR="006943A1" w:rsidRPr="007455F9" w:rsidTr="00520FEE">
                    <w:tc>
                      <w:tcPr>
                        <w:tcW w:w="711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1.</w:t>
                        </w:r>
                      </w:p>
                    </w:tc>
                    <w:tc>
                      <w:tcPr>
                        <w:tcW w:w="9838" w:type="dxa"/>
                        <w:gridSpan w:val="3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Показатели качества</w:t>
                        </w:r>
                      </w:p>
                    </w:tc>
                  </w:tr>
                  <w:tr w:rsidR="006943A1" w:rsidRPr="007455F9" w:rsidTr="006943A1">
                    <w:tc>
                      <w:tcPr>
                        <w:tcW w:w="711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1.1.</w:t>
                        </w:r>
                      </w:p>
                    </w:tc>
                    <w:tc>
                      <w:tcPr>
                        <w:tcW w:w="4563" w:type="dxa"/>
                      </w:tcPr>
                      <w:p w:rsidR="006943A1" w:rsidRPr="007455F9" w:rsidRDefault="00F51BEB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Количество обоснованных претензий и жалоб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6943A1" w:rsidRPr="007455F9" w:rsidRDefault="00F51BEB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%</w:t>
                        </w:r>
                      </w:p>
                    </w:tc>
                    <w:tc>
                      <w:tcPr>
                        <w:tcW w:w="3034" w:type="dxa"/>
                      </w:tcPr>
                      <w:p w:rsidR="006943A1" w:rsidRPr="007455F9" w:rsidRDefault="00F51BEB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0-5</w:t>
                        </w:r>
                      </w:p>
                    </w:tc>
                  </w:tr>
                  <w:tr w:rsidR="006943A1" w:rsidRPr="007455F9" w:rsidTr="006943A1">
                    <w:tc>
                      <w:tcPr>
                        <w:tcW w:w="711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1.2.</w:t>
                        </w:r>
                      </w:p>
                    </w:tc>
                    <w:tc>
                      <w:tcPr>
                        <w:tcW w:w="4563" w:type="dxa"/>
                      </w:tcPr>
                      <w:p w:rsidR="006943A1" w:rsidRPr="007455F9" w:rsidRDefault="00F51BEB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Удельный вес обращений, рассмотренных в установленный срок, в общем количестве обращений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6943A1" w:rsidRPr="007455F9" w:rsidRDefault="00F51BEB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%</w:t>
                        </w:r>
                      </w:p>
                    </w:tc>
                    <w:tc>
                      <w:tcPr>
                        <w:tcW w:w="3034" w:type="dxa"/>
                      </w:tcPr>
                      <w:p w:rsidR="006943A1" w:rsidRPr="007455F9" w:rsidRDefault="00F51BEB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100</w:t>
                        </w:r>
                      </w:p>
                    </w:tc>
                  </w:tr>
                  <w:tr w:rsidR="006943A1" w:rsidRPr="007455F9" w:rsidTr="006943A1">
                    <w:tc>
                      <w:tcPr>
                        <w:tcW w:w="711" w:type="dxa"/>
                      </w:tcPr>
                      <w:p w:rsidR="006943A1" w:rsidRPr="007455F9" w:rsidRDefault="006943A1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1.3.</w:t>
                        </w:r>
                      </w:p>
                    </w:tc>
                    <w:tc>
                      <w:tcPr>
                        <w:tcW w:w="4563" w:type="dxa"/>
                      </w:tcPr>
                      <w:p w:rsidR="006943A1" w:rsidRPr="007455F9" w:rsidRDefault="00F51BEB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Культура обслуживания (вежливость, этичность)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6943A1" w:rsidRPr="007455F9" w:rsidRDefault="00F51BEB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положительно\отрицательно</w:t>
                        </w:r>
                      </w:p>
                    </w:tc>
                    <w:tc>
                      <w:tcPr>
                        <w:tcW w:w="3034" w:type="dxa"/>
                      </w:tcPr>
                      <w:p w:rsidR="006943A1" w:rsidRPr="007455F9" w:rsidRDefault="00F51BEB" w:rsidP="00F2220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455F9">
                          <w:rPr>
                            <w:rFonts w:ascii="Times New Roman" w:hAnsi="Times New Roman" w:cs="Times New Roman"/>
                          </w:rPr>
                          <w:t>положительно</w:t>
                        </w:r>
                      </w:p>
                    </w:tc>
                  </w:tr>
                </w:tbl>
                <w:p w:rsidR="00C93A7A" w:rsidRPr="007455F9" w:rsidRDefault="00C93A7A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455F9" w:rsidRPr="007455F9" w:rsidRDefault="007455F9" w:rsidP="00F22203">
                  <w:pPr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</w:rPr>
                    <w:t xml:space="preserve">15. Требования к обеспечению доступности для инвалидов. </w:t>
                  </w:r>
                </w:p>
                <w:p w:rsidR="007455F9" w:rsidRPr="007455F9" w:rsidRDefault="007455F9" w:rsidP="00F22203">
                  <w:pPr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            </w:r>
                </w:p>
                <w:p w:rsidR="007455F9" w:rsidRPr="007455F9" w:rsidRDefault="007455F9" w:rsidP="00F22203">
                  <w:pPr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            </w:r>
                </w:p>
                <w:p w:rsidR="007455F9" w:rsidRPr="007455F9" w:rsidRDefault="007455F9" w:rsidP="00F22203">
                  <w:pPr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- предоставление услуги через представителя заявителя;</w:t>
                  </w:r>
                </w:p>
                <w:p w:rsidR="007455F9" w:rsidRPr="007455F9" w:rsidRDefault="007455F9" w:rsidP="00F22203">
                  <w:pPr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- размещение информации на портале государственных и муниципальных услуг в сети Интернет;</w:t>
                  </w:r>
                </w:p>
                <w:p w:rsidR="007455F9" w:rsidRPr="007455F9" w:rsidRDefault="007455F9" w:rsidP="00F22203">
                  <w:pPr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lastRenderedPageBreak/>
                    <w:t>- информирование по телефону.</w:t>
                  </w:r>
                </w:p>
                <w:p w:rsidR="007455F9" w:rsidRPr="007455F9" w:rsidRDefault="007455F9" w:rsidP="00F22203">
                  <w:pPr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            </w:r>
                </w:p>
                <w:p w:rsidR="007455F9" w:rsidRPr="007455F9" w:rsidRDefault="007455F9" w:rsidP="00F22203">
                  <w:pPr>
                    <w:pStyle w:val="a4"/>
                    <w:spacing w:before="0" w:beforeAutospacing="0" w:after="0" w:afterAutospacing="0"/>
                    <w:ind w:firstLine="567"/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7455F9">
                    <w:rPr>
                      <w:sz w:val="22"/>
                      <w:szCs w:val="22"/>
                    </w:rPr>
            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            </w:r>
                </w:p>
                <w:p w:rsidR="007455F9" w:rsidRPr="007455F9" w:rsidRDefault="007455F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93A7A" w:rsidRPr="007455F9" w:rsidRDefault="007455F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16</w:t>
                  </w:r>
                  <w:r w:rsidR="00C93A7A"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="00C93A7A" w:rsidRPr="007455F9">
                    <w:rPr>
                      <w:rFonts w:ascii="Times New Roman" w:hAnsi="Times New Roman" w:cs="Times New Roman"/>
                      <w:color w:val="000000"/>
                    </w:rPr>
                    <w:t>  </w:t>
                  </w:r>
                  <w:r w:rsidR="00C93A7A"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Иные требования, учитывающие особенности предоставления услуги в электронном виде</w:t>
                  </w:r>
                </w:p>
                <w:p w:rsidR="00C93A7A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C93A7A" w:rsidRPr="007455F9">
                    <w:rPr>
                      <w:rFonts w:ascii="Times New Roman" w:hAnsi="Times New Roman" w:cs="Times New Roman"/>
                    </w:rPr>
                    <w:t>Обеспечение возможности получения заявителями информации о предоставляемой муниципальной</w:t>
                  </w:r>
                  <w:r w:rsidR="001A53C2" w:rsidRPr="007455F9">
                    <w:rPr>
                      <w:rFonts w:ascii="Times New Roman" w:hAnsi="Times New Roman" w:cs="Times New Roman"/>
                    </w:rPr>
                    <w:t xml:space="preserve"> услуге на официальном </w:t>
                  </w:r>
                  <w:r w:rsidR="00C93A7A" w:rsidRPr="007455F9">
                    <w:rPr>
                      <w:rFonts w:ascii="Times New Roman" w:hAnsi="Times New Roman" w:cs="Times New Roman"/>
                    </w:rPr>
                    <w:t xml:space="preserve">сайте Администрации </w:t>
                  </w:r>
                  <w:proofErr w:type="gramStart"/>
                  <w:r w:rsidR="00C93A7A" w:rsidRPr="007455F9">
                    <w:rPr>
                      <w:rFonts w:ascii="Times New Roman" w:hAnsi="Times New Roman" w:cs="Times New Roman"/>
                    </w:rPr>
                    <w:t>Гаврилов-Ямского</w:t>
                  </w:r>
                  <w:proofErr w:type="gramEnd"/>
                  <w:r w:rsidR="00C93A7A" w:rsidRPr="007455F9">
                    <w:rPr>
                      <w:rFonts w:ascii="Times New Roman" w:hAnsi="Times New Roman" w:cs="Times New Roman"/>
                    </w:rPr>
                    <w:t xml:space="preserve"> муниципального района по адресу - </w:t>
                  </w:r>
                  <w:hyperlink r:id="rId14" w:tgtFrame="_blank" w:history="1">
                    <w:r w:rsidR="00C93A7A" w:rsidRPr="007455F9">
                      <w:rPr>
                        <w:rStyle w:val="a3"/>
                        <w:rFonts w:ascii="Times New Roman" w:hAnsi="Times New Roman" w:cs="Times New Roman"/>
                      </w:rPr>
                      <w:t>gavyam.ru</w:t>
                    </w:r>
                  </w:hyperlink>
                  <w:r w:rsidR="00F51BEB" w:rsidRPr="007455F9">
                    <w:rPr>
                      <w:rFonts w:ascii="Times New Roman" w:hAnsi="Times New Roman" w:cs="Times New Roman"/>
                    </w:rPr>
                    <w:t>,</w:t>
                  </w:r>
                  <w:r w:rsidR="00C93A7A" w:rsidRPr="007455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51BEB" w:rsidRPr="007455F9">
                    <w:rPr>
                      <w:rFonts w:ascii="Times New Roman" w:hAnsi="Times New Roman" w:cs="Times New Roman"/>
                    </w:rPr>
                    <w:t xml:space="preserve">портале государственных и муниципальных услуг Ярославской области - </w:t>
                  </w:r>
                  <w:hyperlink r:id="rId15" w:tgtFrame="_blank" w:history="1">
                    <w:r w:rsidR="00F51BEB" w:rsidRPr="007455F9">
                      <w:rPr>
                        <w:rStyle w:val="a3"/>
                        <w:rFonts w:ascii="Times New Roman" w:hAnsi="Times New Roman" w:cs="Times New Roman"/>
                      </w:rPr>
                      <w:t>https://yar.</w:t>
                    </w:r>
                    <w:r w:rsidR="00F51BEB" w:rsidRPr="007455F9">
                      <w:rPr>
                        <w:rStyle w:val="a3"/>
                        <w:rFonts w:ascii="Times New Roman" w:hAnsi="Times New Roman" w:cs="Times New Roman"/>
                        <w:b/>
                        <w:bCs/>
                      </w:rPr>
                      <w:t>gosuslugi</w:t>
                    </w:r>
                    <w:r w:rsidR="00F51BEB" w:rsidRPr="007455F9">
                      <w:rPr>
                        <w:rStyle w:val="a3"/>
                        <w:rFonts w:ascii="Times New Roman" w:hAnsi="Times New Roman" w:cs="Times New Roman"/>
                      </w:rPr>
                      <w:t>.ru</w:t>
                    </w:r>
                  </w:hyperlink>
                  <w:r w:rsidR="00F51BEB" w:rsidRPr="007455F9">
                    <w:rPr>
                      <w:rFonts w:ascii="Times New Roman" w:hAnsi="Times New Roman" w:cs="Times New Roman"/>
                    </w:rPr>
                    <w:t xml:space="preserve">, Едином портале государственных услуг (с момента размещения информации) - </w:t>
                  </w:r>
                  <w:hyperlink r:id="rId16" w:tgtFrame="_blank" w:history="1">
                    <w:r w:rsidR="00F51BEB" w:rsidRPr="007455F9">
                      <w:rPr>
                        <w:rStyle w:val="a3"/>
                        <w:rFonts w:ascii="Times New Roman" w:hAnsi="Times New Roman" w:cs="Times New Roman"/>
                        <w:b/>
                        <w:bCs/>
                      </w:rPr>
                      <w:t>gosuslug</w:t>
                    </w:r>
                    <w:r w:rsidR="00F51BEB" w:rsidRPr="007455F9">
                      <w:rPr>
                        <w:rStyle w:val="a3"/>
                        <w:rFonts w:ascii="Times New Roman" w:hAnsi="Times New Roman" w:cs="Times New Roman"/>
                      </w:rPr>
                      <w:t>i.ru</w:t>
                    </w:r>
                  </w:hyperlink>
                  <w:r w:rsidR="00F51BEB" w:rsidRPr="007455F9">
                    <w:rPr>
                      <w:rFonts w:ascii="Times New Roman" w:hAnsi="Times New Roman" w:cs="Times New Roman"/>
                    </w:rPr>
                    <w:t>;</w:t>
                  </w:r>
                  <w:r w:rsidR="00943C3F" w:rsidRPr="007455F9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7455F9">
                    <w:rPr>
                      <w:rFonts w:ascii="Times New Roman" w:hAnsi="Times New Roman" w:cs="Times New Roman"/>
                    </w:rPr>
                    <w:br/>
                    <w:t xml:space="preserve">- </w:t>
                  </w:r>
                  <w:r w:rsidR="00C93A7A" w:rsidRPr="007455F9">
                    <w:rPr>
                      <w:rFonts w:ascii="Times New Roman" w:hAnsi="Times New Roman" w:cs="Times New Roman"/>
                    </w:rPr>
                    <w:t xml:space="preserve">Обеспечение возможности получения и копирования </w:t>
                  </w:r>
                  <w:bookmarkStart w:id="0" w:name="l84"/>
                  <w:bookmarkEnd w:id="0"/>
                  <w:r w:rsidR="00C93A7A" w:rsidRPr="007455F9">
                    <w:rPr>
                      <w:rFonts w:ascii="Times New Roman" w:hAnsi="Times New Roman" w:cs="Times New Roman"/>
                    </w:rPr>
                    <w:t>з</w:t>
                  </w:r>
                  <w:r w:rsidR="001A53C2" w:rsidRPr="007455F9">
                    <w:rPr>
                      <w:rFonts w:ascii="Times New Roman" w:hAnsi="Times New Roman" w:cs="Times New Roman"/>
                    </w:rPr>
                    <w:t>аявителями на официальном сайте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 Администрации </w:t>
                  </w: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Гаврилов-Ямского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муниципального района</w:t>
                  </w:r>
                  <w:r w:rsidR="00C93A7A" w:rsidRPr="007455F9">
                    <w:rPr>
                      <w:rFonts w:ascii="Times New Roman" w:hAnsi="Times New Roman" w:cs="Times New Roman"/>
                    </w:rPr>
                    <w:t xml:space="preserve"> заявлений и иных документов, необходимы</w:t>
                  </w:r>
                  <w:r w:rsidRPr="007455F9">
                    <w:rPr>
                      <w:rFonts w:ascii="Times New Roman" w:hAnsi="Times New Roman" w:cs="Times New Roman"/>
                    </w:rPr>
                    <w:t>х для получения муниципальной услуги</w:t>
                  </w:r>
                  <w:r w:rsidR="00C93A7A" w:rsidRPr="007455F9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C93A7A" w:rsidRPr="007455F9">
                    <w:rPr>
                      <w:rFonts w:ascii="Times New Roman" w:hAnsi="Times New Roman" w:cs="Times New Roman"/>
                    </w:rPr>
                    <w:br/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  <w:color w:val="000000"/>
                    </w:rPr>
                    <w:t>Раздел III. Состав, последовательность и сроки выполнения административных процедур, требования к порядку их выполнения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  При исполнении Управлением муни</w:t>
                  </w:r>
                  <w:r w:rsidR="008B7BED" w:rsidRPr="007455F9">
                    <w:rPr>
                      <w:rFonts w:ascii="Times New Roman" w:hAnsi="Times New Roman" w:cs="Times New Roman"/>
                    </w:rPr>
                    <w:t>ципальной услуги по включению в муниципальный Реестр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 выполняются следующие административные процедуры: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98150C" w:rsidRPr="007455F9">
                    <w:rPr>
                      <w:rFonts w:ascii="Times New Roman" w:hAnsi="Times New Roman" w:cs="Times New Roman"/>
                    </w:rPr>
                    <w:t xml:space="preserve">прием </w:t>
                  </w:r>
                  <w:r w:rsidR="00B428A3" w:rsidRPr="007455F9">
                    <w:rPr>
                      <w:rFonts w:ascii="Times New Roman" w:hAnsi="Times New Roman" w:cs="Times New Roman"/>
                    </w:rPr>
                    <w:t xml:space="preserve">и регистрация </w:t>
                  </w:r>
                  <w:r w:rsidR="0098150C" w:rsidRPr="007455F9">
                    <w:rPr>
                      <w:rFonts w:ascii="Times New Roman" w:hAnsi="Times New Roman" w:cs="Times New Roman"/>
                    </w:rPr>
                    <w:t>документов, необходимых для предоставления муниципальной услуги;</w:t>
                  </w:r>
                  <w:r w:rsidR="00B428A3" w:rsidRPr="007455F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E1F4B" w:rsidRPr="007455F9" w:rsidRDefault="0098150C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8B7BED" w:rsidRPr="007455F9">
                    <w:rPr>
                      <w:rFonts w:ascii="Times New Roman" w:hAnsi="Times New Roman" w:cs="Times New Roman"/>
                    </w:rPr>
                    <w:t>рассмотрение входящих документов на комплектность и содержание</w:t>
                  </w:r>
                  <w:r w:rsidR="00DE1F4B" w:rsidRPr="007455F9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8B7BED" w:rsidRPr="007455F9" w:rsidRDefault="008B7BED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6C70DB" w:rsidRPr="007455F9">
                    <w:rPr>
                      <w:rFonts w:ascii="Times New Roman" w:hAnsi="Times New Roman" w:cs="Times New Roman"/>
                    </w:rPr>
                    <w:t xml:space="preserve">информирование </w:t>
                  </w:r>
                  <w:r w:rsidR="00A73A6E" w:rsidRPr="007455F9">
                    <w:rPr>
                      <w:rFonts w:ascii="Times New Roman" w:hAnsi="Times New Roman" w:cs="Times New Roman"/>
                    </w:rPr>
                    <w:t xml:space="preserve">детских и </w:t>
                  </w:r>
                  <w:r w:rsidR="006C70DB" w:rsidRPr="007455F9">
                    <w:rPr>
                      <w:rFonts w:ascii="Times New Roman" w:hAnsi="Times New Roman" w:cs="Times New Roman"/>
                    </w:rPr>
                    <w:t>молодежных общественных объединений о рез</w:t>
                  </w:r>
                  <w:r w:rsidR="00882956" w:rsidRPr="007455F9">
                    <w:rPr>
                      <w:rFonts w:ascii="Times New Roman" w:hAnsi="Times New Roman" w:cs="Times New Roman"/>
                    </w:rPr>
                    <w:t>ультатах рассмотрения заявления;</w:t>
                  </w:r>
                </w:p>
                <w:p w:rsidR="00882956" w:rsidRPr="007455F9" w:rsidRDefault="00882956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-  внесение </w:t>
                  </w:r>
                  <w:r w:rsidR="00A73A6E" w:rsidRPr="007455F9">
                    <w:rPr>
                      <w:rFonts w:ascii="Times New Roman" w:hAnsi="Times New Roman" w:cs="Times New Roman"/>
                    </w:rPr>
                    <w:t xml:space="preserve">детских и </w:t>
                  </w:r>
                  <w:r w:rsidRPr="007455F9">
                    <w:rPr>
                      <w:rFonts w:ascii="Times New Roman" w:hAnsi="Times New Roman" w:cs="Times New Roman"/>
                    </w:rPr>
                    <w:t>молодежных общественных объединений в муниципальный Реестр.</w:t>
                  </w:r>
                </w:p>
                <w:p w:rsidR="008F1372" w:rsidRPr="007455F9" w:rsidRDefault="008F137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7455F9">
                    <w:rPr>
                      <w:rStyle w:val="a5"/>
                      <w:rFonts w:ascii="Times New Roman" w:hAnsi="Times New Roman" w:cs="Times New Roman"/>
                      <w:b w:val="0"/>
                    </w:rPr>
                    <w:t>подтверждение о включении в муниципальный Реестр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- ведение и хранение муниципального Реестра;</w:t>
                  </w:r>
                </w:p>
                <w:p w:rsidR="008B7BED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- предоставление сведений по запросам физических и юридических лиц;</w:t>
                  </w:r>
                </w:p>
                <w:p w:rsidR="00DE1F4B" w:rsidRPr="007455F9" w:rsidRDefault="00BF6C3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</w:rPr>
                    <w:t xml:space="preserve">3.1. </w:t>
                  </w:r>
                  <w:r w:rsidR="00890DF1" w:rsidRPr="007455F9">
                    <w:rPr>
                      <w:rFonts w:ascii="Times New Roman" w:hAnsi="Times New Roman" w:cs="Times New Roman"/>
                      <w:b/>
                    </w:rPr>
                    <w:t>Прием и регистрация</w:t>
                  </w:r>
                  <w:r w:rsidR="00DE1F4B" w:rsidRPr="007455F9">
                    <w:rPr>
                      <w:rFonts w:ascii="Times New Roman" w:hAnsi="Times New Roman" w:cs="Times New Roman"/>
                      <w:b/>
                    </w:rPr>
                    <w:t xml:space="preserve"> док</w:t>
                  </w:r>
                  <w:r w:rsidR="00890DF1" w:rsidRPr="007455F9">
                    <w:rPr>
                      <w:rFonts w:ascii="Times New Roman" w:hAnsi="Times New Roman" w:cs="Times New Roman"/>
                      <w:b/>
                    </w:rPr>
                    <w:t>ументов,</w:t>
                  </w:r>
                  <w:r w:rsidR="00DA3CD8" w:rsidRPr="007455F9">
                    <w:rPr>
                      <w:rFonts w:ascii="Times New Roman" w:hAnsi="Times New Roman" w:cs="Times New Roman"/>
                      <w:b/>
                    </w:rPr>
                    <w:t xml:space="preserve"> необходимых для предоставления муниципальной услуги</w:t>
                  </w:r>
                  <w:r w:rsidR="00DE1F4B" w:rsidRPr="007455F9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0704FF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Юридическим фактом для начала административного дейс</w:t>
                  </w:r>
                  <w:r w:rsidR="001A53C2" w:rsidRPr="007455F9">
                    <w:rPr>
                      <w:rFonts w:ascii="Times New Roman" w:hAnsi="Times New Roman" w:cs="Times New Roman"/>
                    </w:rPr>
                    <w:t>твия является подача заявителем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 в Управление заявления и других докум</w:t>
                  </w:r>
                  <w:r w:rsidR="00521596" w:rsidRPr="007455F9">
                    <w:rPr>
                      <w:rFonts w:ascii="Times New Roman" w:hAnsi="Times New Roman" w:cs="Times New Roman"/>
                    </w:rPr>
                    <w:t xml:space="preserve">ентов в соответствии с пунктом </w:t>
                  </w:r>
                  <w:r w:rsidRPr="007455F9">
                    <w:rPr>
                      <w:rFonts w:ascii="Times New Roman" w:hAnsi="Times New Roman" w:cs="Times New Roman"/>
                    </w:rPr>
                    <w:t>7</w:t>
                  </w:r>
                  <w:r w:rsidR="00890DF1" w:rsidRPr="007455F9">
                    <w:rPr>
                      <w:rFonts w:ascii="Times New Roman" w:hAnsi="Times New Roman" w:cs="Times New Roman"/>
                    </w:rPr>
                    <w:t xml:space="preserve">.1 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 настоящего Административного регламента.</w:t>
                  </w:r>
                </w:p>
                <w:p w:rsidR="000704FF" w:rsidRPr="007455F9" w:rsidRDefault="000704F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3.1.1. Днем приема документов считается день поступления в Управление заявления получателя муниципальной услуги со всеми необходимыми документами, указанными в пункте 7.1 настоящего Административного регламента.</w:t>
                  </w:r>
                </w:p>
                <w:p w:rsidR="000704FF" w:rsidRPr="007455F9" w:rsidRDefault="000704F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Контроль за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исполнением настоящего административного действия осуществляется начальником Управления.</w:t>
                  </w:r>
                </w:p>
                <w:p w:rsidR="000704FF" w:rsidRPr="007455F9" w:rsidRDefault="000704F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Результатом действия является регистрация поданных заявителем документов и обеспечение поступления данных документов в Управление.</w:t>
                  </w:r>
                </w:p>
                <w:p w:rsidR="00DE1F4B" w:rsidRPr="007455F9" w:rsidRDefault="000704F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Максимальный срок исполнения административной процедуры – 25 минут.</w:t>
                  </w:r>
                </w:p>
                <w:p w:rsidR="007C2A52" w:rsidRPr="007455F9" w:rsidRDefault="000704F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3.1.2</w:t>
                  </w:r>
                  <w:r w:rsidR="007C2A52" w:rsidRPr="007455F9">
                    <w:rPr>
                      <w:rFonts w:ascii="Times New Roman" w:hAnsi="Times New Roman" w:cs="Times New Roman"/>
                    </w:rPr>
                    <w:t>. При поступлении документов заявителя по почте, специалист Управления проверяет наличие документов, необходимых для предоставления муниципальной услуги. В случае</w:t>
                  </w:r>
                  <w:proofErr w:type="gramStart"/>
                  <w:r w:rsidR="007C2A52" w:rsidRPr="007455F9">
                    <w:rPr>
                      <w:rFonts w:ascii="Times New Roman" w:hAnsi="Times New Roman" w:cs="Times New Roman"/>
                    </w:rPr>
                    <w:t>,</w:t>
                  </w:r>
                  <w:proofErr w:type="gramEnd"/>
                  <w:r w:rsidR="007C2A52" w:rsidRPr="007455F9">
                    <w:rPr>
                      <w:rFonts w:ascii="Times New Roman" w:hAnsi="Times New Roman" w:cs="Times New Roman"/>
                    </w:rPr>
                    <w:t xml:space="preserve"> если к заявлению, направленному по почте, не приложены или приложены не все документы, специалист определяет, являются ли недостающие документы документами межведомственного электронного взаимодействия.</w:t>
                  </w:r>
                </w:p>
                <w:p w:rsidR="007C2A52" w:rsidRPr="007455F9" w:rsidRDefault="007C2A5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Если документы не подлежат предоставлению в рамках системы межведомственного электронного взаимодействия, специалист возвращает заявителю в пятидневный срок </w:t>
                  </w: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дня получения этих документов заявление и приложенные к нему документы. Возврат заявления и  приложенных к нему документов осуществляются с указанием причины возврата способом, позволяющим подтвердить факт и дату возврата. </w:t>
                  </w:r>
                </w:p>
                <w:p w:rsidR="007C2A52" w:rsidRPr="007455F9" w:rsidRDefault="007C2A5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Если недостающие документы подлежат получению в рамках системы межведомственного электронного взаимодействия, специалист в течение 2 рабочих дней направляет запрос с использованием единой системы межведомственного электронного взаимодействия,</w:t>
                  </w:r>
                  <w:r w:rsidR="000704FF" w:rsidRPr="007455F9">
                    <w:rPr>
                      <w:rFonts w:ascii="Times New Roman" w:hAnsi="Times New Roman" w:cs="Times New Roman"/>
                    </w:rPr>
                    <w:t xml:space="preserve"> а при отсутствии доступа к </w:t>
                  </w:r>
                  <w:r w:rsidR="00A6099E">
                    <w:rPr>
                      <w:rFonts w:ascii="Times New Roman" w:hAnsi="Times New Roman" w:cs="Times New Roman"/>
                    </w:rPr>
                    <w:t>этой системе – на бумажном носит</w:t>
                  </w:r>
                  <w:r w:rsidR="000704FF" w:rsidRPr="007455F9">
                    <w:rPr>
                      <w:rFonts w:ascii="Times New Roman" w:hAnsi="Times New Roman" w:cs="Times New Roman"/>
                    </w:rPr>
                    <w:t>еле с соблюдением требований законодательства РФ в области персональных данных, по принадлежности документов и информации, необходимых для предоставления муниципальной услуги.</w:t>
                  </w:r>
                  <w:proofErr w:type="gramEnd"/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Должностное лицо Управления осуществляет прием документов, регистрирует их и присваивает порядковый входящий номер.</w:t>
                  </w:r>
                </w:p>
                <w:p w:rsidR="00DE1F4B" w:rsidRPr="007455F9" w:rsidRDefault="000704F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</w:rPr>
                    <w:t xml:space="preserve">3.2. </w:t>
                  </w:r>
                  <w:r w:rsidR="00DE1F4B" w:rsidRPr="007455F9">
                    <w:rPr>
                      <w:rFonts w:ascii="Times New Roman" w:hAnsi="Times New Roman" w:cs="Times New Roman"/>
                      <w:b/>
                    </w:rPr>
                    <w:t>Рассм</w:t>
                  </w:r>
                  <w:r w:rsidR="008B7BED" w:rsidRPr="007455F9">
                    <w:rPr>
                      <w:rFonts w:ascii="Times New Roman" w:hAnsi="Times New Roman" w:cs="Times New Roman"/>
                      <w:b/>
                    </w:rPr>
                    <w:t>отрение входящих документов на комплектность и содержание</w:t>
                  </w:r>
                  <w:r w:rsidR="00DE1F4B" w:rsidRPr="007455F9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Юридическим фактом для начала административного действия является регистрация </w:t>
                  </w:r>
                  <w:r w:rsidR="001A53C2" w:rsidRPr="007455F9">
                    <w:rPr>
                      <w:rFonts w:ascii="Times New Roman" w:hAnsi="Times New Roman" w:cs="Times New Roman"/>
                    </w:rPr>
                    <w:t>поданных заявителем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 документов и поступление данных документов в Управление.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lastRenderedPageBreak/>
                    <w:t>Должностное лицо Управления проводит проверку комплектности и содержательную проверку полученной документальной информации.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Проверка комплектности заключается в проверке наличия документированной информации по перечню докум</w:t>
                  </w:r>
                  <w:r w:rsidR="00521596" w:rsidRPr="007455F9">
                    <w:rPr>
                      <w:rFonts w:ascii="Times New Roman" w:hAnsi="Times New Roman" w:cs="Times New Roman"/>
                    </w:rPr>
                    <w:t xml:space="preserve">ентов, предусмотренных пунктом </w:t>
                  </w:r>
                  <w:r w:rsidRPr="007455F9">
                    <w:rPr>
                      <w:rFonts w:ascii="Times New Roman" w:hAnsi="Times New Roman" w:cs="Times New Roman"/>
                    </w:rPr>
                    <w:t>7 настоящего Административного регламента.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Содержательная проверка заключается в проверке полноты и правильности заполнения заявления (форма 1) и проверке соответствия представленных данных требованиям настоящего Административного регламента.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В случае выявления несоответствия представленной информации установленным критериям качества, объединениям, представившим информацию, направляется за подписью начальника Управления мотивированный отказ в приемке информации, содержащий прямые ссылки на ошибки и указания на необходимость дополнения представленной информации.</w:t>
                  </w:r>
                  <w:proofErr w:type="gramEnd"/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В случае получения положительных результатов проверки представленной информации данная информация вносится в муниципальный Реестр.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Результатом действия является принятие решения о соответствии или несоответствии требованиям настоящего Административного регламента входящих документов, содержащих сведения для внесения в муниципальный Реестр, путем проверки полученной документальной информации с целью внесения объединения в муниципальный Реестр.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Максимальный срок исполнения</w:t>
                  </w:r>
                  <w:r w:rsidR="005555B7" w:rsidRPr="007455F9">
                    <w:rPr>
                      <w:rFonts w:ascii="Times New Roman" w:hAnsi="Times New Roman" w:cs="Times New Roman"/>
                    </w:rPr>
                    <w:t xml:space="preserve"> административной процедуры – 3 дня</w:t>
                  </w:r>
                  <w:r w:rsidRPr="007455F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DE1F4B" w:rsidRPr="007455F9" w:rsidRDefault="000704F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</w:rPr>
                    <w:t xml:space="preserve">3.3. </w:t>
                  </w:r>
                  <w:r w:rsidR="00DE1F4B" w:rsidRPr="007455F9">
                    <w:rPr>
                      <w:rFonts w:ascii="Times New Roman" w:hAnsi="Times New Roman" w:cs="Times New Roman"/>
                      <w:b/>
                    </w:rPr>
                    <w:t xml:space="preserve">Информирование </w:t>
                  </w:r>
                  <w:r w:rsidR="0071525C" w:rsidRPr="007455F9">
                    <w:rPr>
                      <w:rFonts w:ascii="Times New Roman" w:hAnsi="Times New Roman" w:cs="Times New Roman"/>
                      <w:b/>
                    </w:rPr>
                    <w:t xml:space="preserve">детских и </w:t>
                  </w:r>
                  <w:r w:rsidR="00DE1F4B" w:rsidRPr="007455F9">
                    <w:rPr>
                      <w:rFonts w:ascii="Times New Roman" w:hAnsi="Times New Roman" w:cs="Times New Roman"/>
                      <w:b/>
                    </w:rPr>
                    <w:t>молодежных общественных объединений о результатах рассмотрения заявления.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Юридическим фактом для начала административного действия является принятие решения о соответствии или несоответствии требованиям настоящего Административного регламента входящих документов.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Контроль за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исполнением настоящего действия осуществляется начальником Управления.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Результатом действия является доведение информации о результатах расс</w:t>
                  </w:r>
                  <w:r w:rsidR="001A53C2" w:rsidRPr="007455F9">
                    <w:rPr>
                      <w:rFonts w:ascii="Times New Roman" w:hAnsi="Times New Roman" w:cs="Times New Roman"/>
                    </w:rPr>
                    <w:t>мотрения заявления до заявителя</w:t>
                  </w:r>
                  <w:r w:rsidRPr="007455F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Максимальный срок исполнения административной процедуры – 10 дней.</w:t>
                  </w:r>
                </w:p>
                <w:p w:rsidR="00DE1F4B" w:rsidRPr="007455F9" w:rsidRDefault="000704F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455F9">
                    <w:rPr>
                      <w:rFonts w:ascii="Times New Roman" w:hAnsi="Times New Roman" w:cs="Times New Roman"/>
                      <w:b/>
                    </w:rPr>
                    <w:t xml:space="preserve">3.4. </w:t>
                  </w:r>
                  <w:r w:rsidR="00DE1F4B" w:rsidRPr="007455F9">
                    <w:rPr>
                      <w:rFonts w:ascii="Times New Roman" w:hAnsi="Times New Roman" w:cs="Times New Roman"/>
                      <w:b/>
                    </w:rPr>
                    <w:t xml:space="preserve">Внесение </w:t>
                  </w:r>
                  <w:r w:rsidR="0071525C" w:rsidRPr="007455F9">
                    <w:rPr>
                      <w:rFonts w:ascii="Times New Roman" w:hAnsi="Times New Roman" w:cs="Times New Roman"/>
                      <w:b/>
                    </w:rPr>
                    <w:t xml:space="preserve">детских и </w:t>
                  </w:r>
                  <w:r w:rsidR="00DE1F4B" w:rsidRPr="007455F9">
                    <w:rPr>
                      <w:rFonts w:ascii="Times New Roman" w:hAnsi="Times New Roman" w:cs="Times New Roman"/>
                      <w:b/>
                    </w:rPr>
                    <w:t>молодежных общественных объединений в муниципальный Реестр.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Юридическим фактом для начала административного действия по внесению </w:t>
                  </w:r>
                  <w:r w:rsidR="0071525C" w:rsidRPr="007455F9">
                    <w:rPr>
                      <w:rFonts w:ascii="Times New Roman" w:hAnsi="Times New Roman" w:cs="Times New Roman"/>
                    </w:rPr>
                    <w:t xml:space="preserve">детских и молодежных 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общественных объединений в муниципальный Реестр является принятие решения о внесении соответствующего </w:t>
                  </w:r>
                  <w:r w:rsidR="0071525C" w:rsidRPr="007455F9">
                    <w:rPr>
                      <w:rFonts w:ascii="Times New Roman" w:hAnsi="Times New Roman" w:cs="Times New Roman"/>
                    </w:rPr>
                    <w:t xml:space="preserve">детского или </w:t>
                  </w:r>
                  <w:r w:rsidRPr="007455F9">
                    <w:rPr>
                      <w:rFonts w:ascii="Times New Roman" w:hAnsi="Times New Roman" w:cs="Times New Roman"/>
                    </w:rPr>
                    <w:t>молодежного объединения в муниципальный Реестр.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 xml:space="preserve">Должностное лицо Управления, ответственное за внесение </w:t>
                  </w:r>
                  <w:r w:rsidR="0071525C" w:rsidRPr="007455F9">
                    <w:rPr>
                      <w:rFonts w:ascii="Times New Roman" w:hAnsi="Times New Roman" w:cs="Times New Roman"/>
                    </w:rPr>
                    <w:t xml:space="preserve">детских и </w:t>
                  </w:r>
                  <w:r w:rsidRPr="007455F9">
                    <w:rPr>
                      <w:rFonts w:ascii="Times New Roman" w:hAnsi="Times New Roman" w:cs="Times New Roman"/>
                    </w:rPr>
                    <w:t>молодежных общественных объединений в муниципальный Реестр, в срок не позднее 5 рабочих дней с момента получения представленных общественными объединениями в соответствии с настоящим Административным регламентом документов и не позднее 30 дней с момента регистрации в Управлении указанных документов, вносят отвечающие требованиям настоящего Административного регламента сведения об общественном объ</w:t>
                  </w:r>
                  <w:r w:rsidR="001A53C2" w:rsidRPr="007455F9">
                    <w:rPr>
                      <w:rFonts w:ascii="Times New Roman" w:hAnsi="Times New Roman" w:cs="Times New Roman"/>
                    </w:rPr>
                    <w:t>единении в муниципальный Реестр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 и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направляют в адрес объединения выписку из муниципального Реестра.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Контроль за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исполнением настоящего действия осуществляется начальником Управления.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Результатом действия является внесение </w:t>
                  </w:r>
                  <w:r w:rsidR="0065280F" w:rsidRPr="007455F9">
                    <w:rPr>
                      <w:rFonts w:ascii="Times New Roman" w:hAnsi="Times New Roman" w:cs="Times New Roman"/>
                    </w:rPr>
                    <w:t xml:space="preserve">детских и </w:t>
                  </w:r>
                  <w:r w:rsidRPr="007455F9">
                    <w:rPr>
                      <w:rFonts w:ascii="Times New Roman" w:hAnsi="Times New Roman" w:cs="Times New Roman"/>
                    </w:rPr>
                    <w:t>молодежных общественных объединений в муниципальный Реестр, путем занесения сведений о них в муниципальный Реестр на основании принятой и рассмотренной в соответствии с настоящим Административным регламентом документальной информации и направление в адрес данных объединений выписок из муниципального Реестра.</w:t>
                  </w:r>
                </w:p>
                <w:p w:rsidR="00DE1F4B" w:rsidRPr="007455F9" w:rsidRDefault="000704F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Style w:val="a5"/>
                      <w:rFonts w:ascii="Times New Roman" w:hAnsi="Times New Roman" w:cs="Times New Roman"/>
                    </w:rPr>
                    <w:t xml:space="preserve">3.5. </w:t>
                  </w:r>
                  <w:r w:rsidR="00DE1F4B" w:rsidRPr="007455F9">
                    <w:rPr>
                      <w:rStyle w:val="a5"/>
                      <w:rFonts w:ascii="Times New Roman" w:hAnsi="Times New Roman" w:cs="Times New Roman"/>
                    </w:rPr>
                    <w:t>Подтверждение</w:t>
                  </w:r>
                  <w:r w:rsidR="00530EA0" w:rsidRPr="007455F9">
                    <w:rPr>
                      <w:rStyle w:val="a5"/>
                      <w:rFonts w:ascii="Times New Roman" w:hAnsi="Times New Roman" w:cs="Times New Roman"/>
                    </w:rPr>
                    <w:t xml:space="preserve"> о </w:t>
                  </w:r>
                  <w:r w:rsidR="00A0780B" w:rsidRPr="007455F9">
                    <w:rPr>
                      <w:rStyle w:val="a5"/>
                      <w:rFonts w:ascii="Times New Roman" w:hAnsi="Times New Roman" w:cs="Times New Roman"/>
                    </w:rPr>
                    <w:t>включении в муниципальный Реестр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Юридическим фактом для начала административного действия является принятие решения о включении </w:t>
                  </w:r>
                  <w:r w:rsidR="0065280F" w:rsidRPr="007455F9">
                    <w:rPr>
                      <w:rFonts w:ascii="Times New Roman" w:hAnsi="Times New Roman" w:cs="Times New Roman"/>
                    </w:rPr>
                    <w:t xml:space="preserve">детского или </w:t>
                  </w:r>
                  <w:r w:rsidRPr="007455F9">
                    <w:rPr>
                      <w:rFonts w:ascii="Times New Roman" w:hAnsi="Times New Roman" w:cs="Times New Roman"/>
                    </w:rPr>
                    <w:t>молодежного общественного объединения в муниципальный Реестр.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Административная процедура подтверждения осуществляется путем совершения административных действий, заключающихся в направлении подтверждения по адресу заявителя.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Подтверждение о включении в муниципальный Реестр направляется заявителю в течение 30 дней с момента регистрации поданных документов.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Контроль за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исполнением настоящего действия осуществляется начальником Управления.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Результатом действ</w:t>
                  </w:r>
                  <w:r w:rsidR="00A0780B" w:rsidRPr="007455F9">
                    <w:rPr>
                      <w:rFonts w:ascii="Times New Roman" w:hAnsi="Times New Roman" w:cs="Times New Roman"/>
                    </w:rPr>
                    <w:t>ия является  предоставление выписки из муниципального Реестра, заверенной печатью Управления и подписью должностного лица Управления.</w:t>
                  </w:r>
                </w:p>
                <w:p w:rsidR="00DE1F4B" w:rsidRPr="007455F9" w:rsidRDefault="000704F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Style w:val="a5"/>
                      <w:rFonts w:ascii="Times New Roman" w:hAnsi="Times New Roman" w:cs="Times New Roman"/>
                    </w:rPr>
                    <w:t xml:space="preserve">3.6. </w:t>
                  </w:r>
                  <w:r w:rsidR="00DE1F4B" w:rsidRPr="007455F9">
                    <w:rPr>
                      <w:rStyle w:val="a5"/>
                      <w:rFonts w:ascii="Times New Roman" w:hAnsi="Times New Roman" w:cs="Times New Roman"/>
                    </w:rPr>
                    <w:t>Ведение и хранение муниципального Реестра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Юридическим фактом для начала административной процедуры ведения и хранения муниципального Реестра является поступление в Управление докумен</w:t>
                  </w:r>
                  <w:r w:rsidR="0059346B" w:rsidRPr="007455F9">
                    <w:rPr>
                      <w:rFonts w:ascii="Times New Roman" w:hAnsi="Times New Roman" w:cs="Times New Roman"/>
                    </w:rPr>
                    <w:t>тальной информации от заявителя</w:t>
                  </w:r>
                  <w:r w:rsidRPr="007455F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Административная процедура включения в муниципальный Реестр осуществляется путем совершения административных действий.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lastRenderedPageBreak/>
                    <w:t>Ведение муниципального Реестра.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Муниципальный Реестр ведется должностным лицом Управления.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Муниципальный Реестр заполняется по прилагаемому образцу (форма 4).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Ведение осуществляется на бумажных и электронных носителях.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Хранение муниципального Реестра.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Муниципальный Реестр хранится в соответствии с требованиями к хранению документов органов государственной власти, находящихся в текущем делопроизводстве.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Хранение информации на бумажных и электронных носителях осуществляет должностное лицо Управления.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Хранение представленной для внесения в муниципальный Реестр молодежными и детскими общественными объединениями информации осуществляется на бумажных носителях и в электронном виде.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Срок хранения представленной документальной информации - не менее 5 лет.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Контроль за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исполнением настоящего действия осуществляется начальником Управления.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Результатом действия является сохранение и систематизация представляемой </w:t>
                  </w:r>
                  <w:r w:rsidR="0065280F" w:rsidRPr="007455F9">
                    <w:rPr>
                      <w:rFonts w:ascii="Times New Roman" w:hAnsi="Times New Roman" w:cs="Times New Roman"/>
                    </w:rPr>
                    <w:t xml:space="preserve">детскими и </w:t>
                  </w:r>
                  <w:r w:rsidRPr="007455F9">
                    <w:rPr>
                      <w:rFonts w:ascii="Times New Roman" w:hAnsi="Times New Roman" w:cs="Times New Roman"/>
                    </w:rPr>
                    <w:t>молодежными общественными объединениями документальной информации, на основании которой данные объединения были включены в муниципальный Реестр.</w:t>
                  </w:r>
                </w:p>
                <w:p w:rsidR="00DE1F4B" w:rsidRPr="007455F9" w:rsidRDefault="000704F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Style w:val="a5"/>
                      <w:rFonts w:ascii="Times New Roman" w:hAnsi="Times New Roman" w:cs="Times New Roman"/>
                    </w:rPr>
                    <w:t xml:space="preserve">3.7. </w:t>
                  </w:r>
                  <w:r w:rsidR="00DE1F4B" w:rsidRPr="007455F9">
                    <w:rPr>
                      <w:rStyle w:val="a5"/>
                      <w:rFonts w:ascii="Times New Roman" w:hAnsi="Times New Roman" w:cs="Times New Roman"/>
                    </w:rPr>
                    <w:t xml:space="preserve">Предоставление сведений </w:t>
                  </w:r>
                  <w:r w:rsidR="00A27FF9" w:rsidRPr="007455F9">
                    <w:rPr>
                      <w:rStyle w:val="a5"/>
                      <w:rFonts w:ascii="Times New Roman" w:hAnsi="Times New Roman" w:cs="Times New Roman"/>
                    </w:rPr>
                    <w:t xml:space="preserve">из Реестра </w:t>
                  </w:r>
                  <w:r w:rsidR="00DE1F4B" w:rsidRPr="007455F9">
                    <w:rPr>
                      <w:rStyle w:val="a5"/>
                      <w:rFonts w:ascii="Times New Roman" w:hAnsi="Times New Roman" w:cs="Times New Roman"/>
                    </w:rPr>
                    <w:t>по запросам физических и юридических лиц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Юридическим фактом для начала административной процедуры предоставления сведений по запросам физических и юридических лиц является запрос о предоставлении содержащихся в муниципальном Реестре сведений, поступивший в Управление от органов государственной власти Российской Федерации, региональных органов государственной власти, органов местного самоуправления, учреждений, организаций, общественных объединений, граждан.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 xml:space="preserve">Содержащиеся в муниципальном Реестре сведения о </w:t>
                  </w:r>
                  <w:r w:rsidR="0065280F" w:rsidRPr="007455F9">
                    <w:rPr>
                      <w:rFonts w:ascii="Times New Roman" w:hAnsi="Times New Roman" w:cs="Times New Roman"/>
                    </w:rPr>
                    <w:t xml:space="preserve">детских и </w:t>
                  </w:r>
                  <w:r w:rsidRPr="007455F9">
                    <w:rPr>
                      <w:rFonts w:ascii="Times New Roman" w:hAnsi="Times New Roman" w:cs="Times New Roman"/>
                    </w:rPr>
                    <w:t>молодежных общественных объединениях предоставляются по запросу органам государственной власти Российской Федерации, региональным органам государственной власти, органам местного самоуправления, учреждениям, организациям, общественным объединениям, гражданам.</w:t>
                  </w:r>
                </w:p>
                <w:p w:rsidR="00576FE9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Предоставление содержащихся в муниципальном Реестре сведений осуществляется бесплатно.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Предоставление сведений осуществляется должностным лицом Управления.</w:t>
                  </w:r>
                </w:p>
                <w:p w:rsidR="00DE1F4B" w:rsidRPr="007455F9" w:rsidRDefault="00DE1F4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Содержащиеся в муниципальном Реестре сведения предоставляются в форме выписки из муниципального Реестра, заверенной печатью Управления и подписью должностного лица Управления.</w:t>
                  </w:r>
                </w:p>
                <w:p w:rsidR="002C1EF2" w:rsidRPr="007455F9" w:rsidRDefault="002C1EF2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</w:p>
                <w:p w:rsidR="00576FE9" w:rsidRPr="007455F9" w:rsidRDefault="00576FE9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Раздел IV. Формы </w:t>
                  </w:r>
                  <w:proofErr w:type="gramStart"/>
                  <w:r w:rsidRPr="007455F9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контроля за</w:t>
                  </w:r>
                  <w:proofErr w:type="gramEnd"/>
                  <w:r w:rsidRPr="007455F9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 исполнением регламента </w:t>
                  </w:r>
                </w:p>
                <w:p w:rsidR="00576FE9" w:rsidRPr="007455F9" w:rsidRDefault="000704F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576FE9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.1.  </w:t>
                  </w:r>
                  <w:r w:rsidR="00576FE9" w:rsidRPr="007455F9">
                    <w:rPr>
                      <w:rFonts w:ascii="Times New Roman" w:hAnsi="Times New Roman" w:cs="Times New Roman"/>
                    </w:rPr>
                    <w:t xml:space="preserve">Текущий </w:t>
                  </w:r>
                  <w:proofErr w:type="gramStart"/>
                  <w:r w:rsidR="00576FE9" w:rsidRPr="007455F9">
                    <w:rPr>
                      <w:rFonts w:ascii="Times New Roman" w:hAnsi="Times New Roman" w:cs="Times New Roman"/>
                    </w:rPr>
                    <w:t xml:space="preserve">контроль </w:t>
                  </w:r>
                  <w:r w:rsidR="00576FE9" w:rsidRPr="007455F9">
                    <w:rPr>
                      <w:rFonts w:ascii="Times New Roman" w:hAnsi="Times New Roman" w:cs="Times New Roman"/>
                      <w:color w:val="000000"/>
                    </w:rPr>
                    <w:t>за</w:t>
                  </w:r>
                  <w:proofErr w:type="gramEnd"/>
                  <w:r w:rsidR="00576FE9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соблюдением и исполнением должностными лицами положений регламента осуществляется</w:t>
                  </w:r>
                  <w:r w:rsidR="00576FE9" w:rsidRPr="007455F9">
                    <w:rPr>
                      <w:rFonts w:ascii="Times New Roman" w:hAnsi="Times New Roman" w:cs="Times New Roman"/>
                    </w:rPr>
                    <w:t xml:space="preserve"> начальником Управления.</w:t>
                  </w:r>
                </w:p>
                <w:p w:rsidR="0069108B" w:rsidRPr="007455F9" w:rsidRDefault="000704F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576FE9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.2. Плановые проверки полноты и качества предоставления услуги проводятся </w:t>
                  </w:r>
                  <w:r w:rsidR="00576FE9" w:rsidRPr="007455F9">
                    <w:rPr>
                      <w:rFonts w:ascii="Times New Roman" w:hAnsi="Times New Roman" w:cs="Times New Roman"/>
                    </w:rPr>
                    <w:t>один раз в год</w:t>
                  </w:r>
                  <w:r w:rsidR="00576FE9" w:rsidRPr="007455F9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="0069108B" w:rsidRPr="007455F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69108B" w:rsidRPr="007455F9" w:rsidRDefault="0069108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455F9">
                    <w:rPr>
                      <w:rFonts w:ascii="Times New Roman" w:hAnsi="Times New Roman" w:cs="Times New Roman"/>
                    </w:rPr>
                    <w:t>Контроль за</w:t>
                  </w:r>
                  <w:proofErr w:type="gramEnd"/>
                  <w:r w:rsidRPr="007455F9">
                    <w:rPr>
                      <w:rFonts w:ascii="Times New Roman" w:hAnsi="Times New Roman" w:cs="Times New Roman"/>
                    </w:rPr>
            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            </w:r>
                </w:p>
                <w:p w:rsidR="0069108B" w:rsidRPr="007455F9" w:rsidRDefault="0069108B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            </w:r>
                </w:p>
                <w:p w:rsidR="0069108B" w:rsidRPr="007455F9" w:rsidRDefault="000704F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  <w:r w:rsidR="0069108B" w:rsidRPr="007455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.3. Внеплановые проверки полноты и качества предоставления услуги проводятся </w:t>
                  </w:r>
                  <w:r w:rsidR="0069108B" w:rsidRPr="007455F9">
                    <w:rPr>
                      <w:rFonts w:ascii="Times New Roman" w:hAnsi="Times New Roman" w:cs="Times New Roman"/>
                    </w:rPr>
                    <w:t>по вопросам, связанным с исполнением муниципальной услуги (комплексные проверки) или отдельным вопросам (тематические проверки).</w:t>
                  </w:r>
                </w:p>
                <w:p w:rsidR="00576FE9" w:rsidRPr="007455F9" w:rsidRDefault="000704F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4</w:t>
                  </w:r>
                  <w:r w:rsidR="0069108B" w:rsidRPr="007455F9">
                    <w:rPr>
                      <w:rFonts w:ascii="Times New Roman" w:hAnsi="Times New Roman" w:cs="Times New Roman"/>
                    </w:rPr>
                    <w:t>.4.</w:t>
                  </w:r>
                  <w:r w:rsidR="00576FE9" w:rsidRPr="007455F9">
                    <w:rPr>
                      <w:rFonts w:ascii="Times New Roman" w:hAnsi="Times New Roman" w:cs="Times New Roman"/>
                    </w:rPr>
                    <w:t xml:space="preserve">Граждане, общественные объединения и организации в установленном законодательством Российской Федерации порядке вправе осуществлять </w:t>
                  </w:r>
                  <w:proofErr w:type="gramStart"/>
                  <w:r w:rsidR="00576FE9" w:rsidRPr="007455F9">
                    <w:rPr>
                      <w:rFonts w:ascii="Times New Roman" w:hAnsi="Times New Roman" w:cs="Times New Roman"/>
                    </w:rPr>
                    <w:t>контроль за</w:t>
                  </w:r>
                  <w:proofErr w:type="gramEnd"/>
                  <w:r w:rsidR="00576FE9" w:rsidRPr="007455F9">
                    <w:rPr>
                      <w:rFonts w:ascii="Times New Roman" w:hAnsi="Times New Roman" w:cs="Times New Roman"/>
                    </w:rPr>
                    <w:t xml:space="preserve"> исполнением муниципальной услуги.</w:t>
                  </w:r>
                </w:p>
                <w:p w:rsidR="00C93A7A" w:rsidRPr="007455F9" w:rsidRDefault="000704FF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  <w:color w:val="000000"/>
                    </w:rPr>
                    <w:t>4.5</w:t>
                  </w:r>
                  <w:r w:rsidR="00576FE9" w:rsidRPr="007455F9">
                    <w:rPr>
                      <w:rFonts w:ascii="Times New Roman" w:hAnsi="Times New Roman" w:cs="Times New Roman"/>
                      <w:color w:val="000000"/>
                    </w:rPr>
                    <w:t>. Меры ответственности должностных лиц, ответственных за принятие решений и осуществление действий (бездействий), принимаемые (осуществляемые) в ходе предоставления услуги:</w:t>
                  </w:r>
                </w:p>
                <w:p w:rsidR="00760B4C" w:rsidRPr="007455F9" w:rsidRDefault="00760B4C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</w:rPr>
                    <w:t>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            </w:r>
                </w:p>
                <w:p w:rsidR="00760B4C" w:rsidRPr="007455F9" w:rsidRDefault="00760B4C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</w:rPr>
                    <w:t xml:space="preserve">Ответственность за предоставление муниципальной услуги и соблюдение сроков ее осуществления </w:t>
                  </w:r>
                  <w:r w:rsidRPr="007455F9">
                    <w:rPr>
                      <w:rFonts w:ascii="Times New Roman" w:hAnsi="Times New Roman" w:cs="Times New Roman"/>
                    </w:rPr>
                    <w:t>несет специалист Управления, осуществляющий предоставление</w:t>
                  </w:r>
                  <w:r w:rsidRPr="007455F9">
                    <w:rPr>
                      <w:rFonts w:ascii="Times New Roman" w:eastAsia="Times New Roman" w:hAnsi="Times New Roman" w:cs="Times New Roman"/>
                    </w:rPr>
                    <w:t xml:space="preserve"> муниципальной услуги.</w:t>
                  </w:r>
                </w:p>
                <w:p w:rsidR="00760B4C" w:rsidRPr="007455F9" w:rsidRDefault="00760B4C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455F9">
                    <w:rPr>
                      <w:rFonts w:ascii="Times New Roman" w:hAnsi="Times New Roman" w:cs="Times New Roman"/>
                    </w:rPr>
                    <w:t>Специалист Управления, осуществляющий предоставление</w:t>
                  </w:r>
                  <w:r w:rsidRPr="007455F9">
                    <w:rPr>
                      <w:rFonts w:ascii="Times New Roman" w:eastAsia="Times New Roman" w:hAnsi="Times New Roman" w:cs="Times New Roman"/>
                    </w:rPr>
                    <w:t xml:space="preserve"> муниципальной услуги</w:t>
                  </w:r>
                  <w:r w:rsidRPr="007455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455F9">
                    <w:rPr>
                      <w:rFonts w:ascii="Times New Roman" w:eastAsia="Times New Roman" w:hAnsi="Times New Roman" w:cs="Times New Roman"/>
                    </w:rPr>
                    <w:t xml:space="preserve">несет дисциплинарную ответственность </w:t>
                  </w:r>
                  <w:proofErr w:type="gramStart"/>
                  <w:r w:rsidRPr="007455F9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proofErr w:type="gramEnd"/>
                  <w:r w:rsidRPr="007455F9"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  <w:p w:rsidR="00760B4C" w:rsidRPr="007455F9" w:rsidRDefault="00760B4C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</w:rPr>
                    <w:t>- выполнение положений настоящего Административного регламента;</w:t>
                  </w:r>
                </w:p>
                <w:p w:rsidR="00344763" w:rsidRPr="00A6099E" w:rsidRDefault="00760B4C" w:rsidP="00F2220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455F9">
                    <w:rPr>
                      <w:rFonts w:ascii="Times New Roman" w:eastAsia="Times New Roman" w:hAnsi="Times New Roman" w:cs="Times New Roman"/>
                    </w:rPr>
                    <w:lastRenderedPageBreak/>
                    <w:t>- соблюдение сроков предоставления муниципально</w:t>
                  </w:r>
                  <w:r w:rsidR="00A6099E">
                    <w:rPr>
                      <w:rFonts w:ascii="Times New Roman" w:eastAsia="Times New Roman" w:hAnsi="Times New Roman" w:cs="Times New Roman"/>
                    </w:rPr>
                    <w:t>й услуги.</w:t>
                  </w:r>
                </w:p>
              </w:tc>
            </w:tr>
          </w:tbl>
          <w:p w:rsidR="003F2EE6" w:rsidRPr="007455F9" w:rsidRDefault="003F2EE6" w:rsidP="00F222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9346B" w:rsidRPr="007455F9" w:rsidRDefault="00760B4C" w:rsidP="007455F9">
      <w:pPr>
        <w:spacing w:after="0" w:line="240" w:lineRule="auto"/>
        <w:rPr>
          <w:rStyle w:val="a5"/>
          <w:rFonts w:ascii="Times New Roman" w:eastAsia="Times New Roman" w:hAnsi="Times New Roman" w:cs="Times New Roman"/>
          <w:bCs w:val="0"/>
          <w:color w:val="000000"/>
        </w:rPr>
      </w:pPr>
      <w:r w:rsidRPr="007455F9">
        <w:rPr>
          <w:rFonts w:ascii="Times New Roman" w:eastAsia="Times New Roman" w:hAnsi="Times New Roman" w:cs="Times New Roman"/>
          <w:b/>
          <w:color w:val="000000"/>
        </w:rPr>
        <w:lastRenderedPageBreak/>
        <w:t>Раздел V.  Досудебный (внесудебный) порядок обжалования решений и действий (бездействия) органа, предоставляющего услугу, а также должностных лиц, муниципальных служащих</w:t>
      </w:r>
    </w:p>
    <w:p w:rsidR="00DB4C30" w:rsidRPr="007455F9" w:rsidRDefault="000704FF" w:rsidP="007455F9">
      <w:pPr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  <w:color w:val="000000"/>
        </w:rPr>
        <w:t>5</w:t>
      </w:r>
      <w:r w:rsidR="00760B4C" w:rsidRPr="007455F9">
        <w:rPr>
          <w:rFonts w:ascii="Times New Roman" w:eastAsia="Times New Roman" w:hAnsi="Times New Roman" w:cs="Times New Roman"/>
          <w:color w:val="000000"/>
        </w:rPr>
        <w:t xml:space="preserve">.1. </w:t>
      </w:r>
      <w:r w:rsidR="00DB4C30" w:rsidRPr="007455F9">
        <w:rPr>
          <w:rFonts w:ascii="Times New Roman" w:eastAsia="Times New Roman" w:hAnsi="Times New Roman" w:cs="Times New Roman"/>
          <w:color w:val="000000"/>
        </w:rPr>
        <w:t xml:space="preserve">Заявитель имеет право на досудебное (внесудебное) обжалование решений и действий (бездействия) осуществляемых (принимаемых) в ходе предоставления </w:t>
      </w:r>
      <w:r w:rsidR="00DB4C30" w:rsidRPr="007455F9">
        <w:rPr>
          <w:rFonts w:ascii="Times New Roman" w:hAnsi="Times New Roman" w:cs="Times New Roman"/>
          <w:color w:val="000000"/>
        </w:rPr>
        <w:t xml:space="preserve">муниципальной  </w:t>
      </w:r>
      <w:r w:rsidR="00DB4C30" w:rsidRPr="007455F9">
        <w:rPr>
          <w:rFonts w:ascii="Times New Roman" w:eastAsia="Times New Roman" w:hAnsi="Times New Roman" w:cs="Times New Roman"/>
          <w:color w:val="000000"/>
        </w:rPr>
        <w:t xml:space="preserve">услуги. </w:t>
      </w:r>
    </w:p>
    <w:p w:rsidR="00DB4C30" w:rsidRPr="007455F9" w:rsidRDefault="000704FF" w:rsidP="007455F9">
      <w:pPr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 w:rsidRPr="007455F9">
        <w:rPr>
          <w:rFonts w:ascii="Times New Roman" w:hAnsi="Times New Roman" w:cs="Times New Roman"/>
        </w:rPr>
        <w:t>5</w:t>
      </w:r>
      <w:r w:rsidR="00760B4C" w:rsidRPr="007455F9">
        <w:rPr>
          <w:rFonts w:ascii="Times New Roman" w:hAnsi="Times New Roman" w:cs="Times New Roman"/>
        </w:rPr>
        <w:t xml:space="preserve">.2. </w:t>
      </w:r>
      <w:r w:rsidR="00DB4C30" w:rsidRPr="007455F9">
        <w:rPr>
          <w:rFonts w:ascii="Times New Roman" w:eastAsia="Times New Roman" w:hAnsi="Times New Roman" w:cs="Times New Roman"/>
          <w:color w:val="000000"/>
        </w:rPr>
        <w:t xml:space="preserve">Заявитель может обратиться с </w:t>
      </w:r>
      <w:r w:rsidR="00DB4C30" w:rsidRPr="007455F9">
        <w:rPr>
          <w:rFonts w:ascii="Times New Roman" w:hAnsi="Times New Roman" w:cs="Times New Roman"/>
          <w:color w:val="000000"/>
        </w:rPr>
        <w:t>жалобой,</w:t>
      </w:r>
      <w:r w:rsidR="00DB4C30" w:rsidRPr="007455F9">
        <w:rPr>
          <w:rFonts w:ascii="Times New Roman" w:eastAsia="Times New Roman" w:hAnsi="Times New Roman" w:cs="Times New Roman"/>
          <w:color w:val="000000"/>
        </w:rPr>
        <w:t xml:space="preserve"> в том числе в следующих случаях: </w:t>
      </w:r>
    </w:p>
    <w:p w:rsidR="00DB4C30" w:rsidRPr="007455F9" w:rsidRDefault="00DB4C30" w:rsidP="007455F9">
      <w:pPr>
        <w:spacing w:after="0" w:line="240" w:lineRule="auto"/>
        <w:rPr>
          <w:rFonts w:ascii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7455F9">
        <w:rPr>
          <w:rFonts w:ascii="Times New Roman" w:hAnsi="Times New Roman" w:cs="Times New Roman"/>
          <w:color w:val="000000"/>
        </w:rPr>
        <w:t xml:space="preserve"> </w:t>
      </w:r>
      <w:r w:rsidRPr="007455F9">
        <w:rPr>
          <w:rFonts w:ascii="Times New Roman" w:eastAsia="Times New Roman" w:hAnsi="Times New Roman" w:cs="Times New Roman"/>
          <w:color w:val="000000"/>
        </w:rPr>
        <w:t xml:space="preserve">-  нарушение срока регистрации запроса заявителя о предоставлении </w:t>
      </w:r>
      <w:r w:rsidRPr="007455F9">
        <w:rPr>
          <w:rFonts w:ascii="Times New Roman" w:hAnsi="Times New Roman" w:cs="Times New Roman"/>
          <w:color w:val="000000"/>
        </w:rPr>
        <w:t xml:space="preserve">муниципальной </w:t>
      </w:r>
      <w:r w:rsidRPr="007455F9">
        <w:rPr>
          <w:rFonts w:ascii="Times New Roman" w:eastAsia="Times New Roman" w:hAnsi="Times New Roman" w:cs="Times New Roman"/>
          <w:color w:val="000000"/>
        </w:rPr>
        <w:t>услуги;</w:t>
      </w:r>
    </w:p>
    <w:p w:rsidR="00DB4C30" w:rsidRPr="007455F9" w:rsidRDefault="00DB4C30" w:rsidP="007455F9">
      <w:pPr>
        <w:spacing w:after="0" w:line="240" w:lineRule="auto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</w:t>
      </w:r>
      <w:r w:rsidRPr="007455F9">
        <w:rPr>
          <w:rFonts w:ascii="Times New Roman" w:eastAsia="Times New Roman" w:hAnsi="Times New Roman" w:cs="Times New Roman"/>
          <w:color w:val="000000"/>
        </w:rPr>
        <w:t xml:space="preserve">-  нарушение срока предоставления </w:t>
      </w:r>
      <w:r w:rsidRPr="007455F9">
        <w:rPr>
          <w:rFonts w:ascii="Times New Roman" w:hAnsi="Times New Roman" w:cs="Times New Roman"/>
          <w:color w:val="000000"/>
        </w:rPr>
        <w:t xml:space="preserve">муниципальной  </w:t>
      </w:r>
      <w:r w:rsidRPr="007455F9">
        <w:rPr>
          <w:rFonts w:ascii="Times New Roman" w:eastAsia="Times New Roman" w:hAnsi="Times New Roman" w:cs="Times New Roman"/>
          <w:color w:val="000000"/>
        </w:rPr>
        <w:t>услуги;</w:t>
      </w:r>
    </w:p>
    <w:p w:rsidR="00DB4C30" w:rsidRPr="007455F9" w:rsidRDefault="00DB4C30" w:rsidP="007455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</w:t>
      </w:r>
      <w:r w:rsidRPr="007455F9">
        <w:rPr>
          <w:rFonts w:ascii="Times New Roman" w:eastAsia="Times New Roman" w:hAnsi="Times New Roman" w:cs="Times New Roman"/>
          <w:color w:val="000000"/>
        </w:rPr>
        <w:t xml:space="preserve">- 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7455F9">
        <w:rPr>
          <w:rFonts w:ascii="Times New Roman" w:hAnsi="Times New Roman" w:cs="Times New Roman"/>
          <w:color w:val="000000"/>
        </w:rPr>
        <w:t xml:space="preserve">муниципальной  </w:t>
      </w:r>
      <w:r w:rsidRPr="007455F9">
        <w:rPr>
          <w:rFonts w:ascii="Times New Roman" w:eastAsia="Times New Roman" w:hAnsi="Times New Roman" w:cs="Times New Roman"/>
          <w:color w:val="000000"/>
        </w:rPr>
        <w:t>услуги;</w:t>
      </w:r>
    </w:p>
    <w:p w:rsidR="00DB4C30" w:rsidRPr="007455F9" w:rsidRDefault="00DB4C30" w:rsidP="007455F9">
      <w:pPr>
        <w:spacing w:after="0" w:line="240" w:lineRule="auto"/>
        <w:ind w:firstLine="566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  <w:color w:val="000000"/>
        </w:rPr>
        <w:t xml:space="preserve">- 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7455F9">
        <w:rPr>
          <w:rFonts w:ascii="Times New Roman" w:hAnsi="Times New Roman" w:cs="Times New Roman"/>
          <w:color w:val="000000"/>
        </w:rPr>
        <w:t xml:space="preserve">муниципальной  </w:t>
      </w:r>
      <w:r w:rsidRPr="007455F9">
        <w:rPr>
          <w:rFonts w:ascii="Times New Roman" w:eastAsia="Times New Roman" w:hAnsi="Times New Roman" w:cs="Times New Roman"/>
          <w:color w:val="000000"/>
        </w:rPr>
        <w:t>услуги, у заявителя;</w:t>
      </w:r>
    </w:p>
    <w:p w:rsidR="00DB4C30" w:rsidRPr="007455F9" w:rsidRDefault="00DB4C30" w:rsidP="007455F9">
      <w:pPr>
        <w:spacing w:after="0" w:line="240" w:lineRule="auto"/>
        <w:ind w:firstLine="566"/>
        <w:rPr>
          <w:rFonts w:ascii="Times New Roman" w:eastAsia="Times New Roman" w:hAnsi="Times New Roman" w:cs="Times New Roman"/>
        </w:rPr>
      </w:pPr>
      <w:proofErr w:type="gramStart"/>
      <w:r w:rsidRPr="007455F9">
        <w:rPr>
          <w:rFonts w:ascii="Times New Roman" w:eastAsia="Times New Roman" w:hAnsi="Times New Roman" w:cs="Times New Roman"/>
          <w:color w:val="000000"/>
        </w:rPr>
        <w:t>- 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DB4C30" w:rsidRPr="007455F9" w:rsidRDefault="00DB4C30" w:rsidP="007455F9">
      <w:pPr>
        <w:spacing w:after="0" w:line="240" w:lineRule="auto"/>
        <w:ind w:firstLine="566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  <w:color w:val="000000"/>
        </w:rPr>
        <w:t>- 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DB4C30" w:rsidRPr="007455F9" w:rsidRDefault="00DB4C30" w:rsidP="007455F9">
      <w:pPr>
        <w:spacing w:after="0" w:line="240" w:lineRule="auto"/>
        <w:ind w:firstLine="566"/>
        <w:rPr>
          <w:rFonts w:ascii="Times New Roman" w:eastAsia="Times New Roman" w:hAnsi="Times New Roman" w:cs="Times New Roman"/>
        </w:rPr>
      </w:pPr>
      <w:proofErr w:type="gramStart"/>
      <w:r w:rsidRPr="007455F9">
        <w:rPr>
          <w:rFonts w:ascii="Times New Roman" w:eastAsia="Times New Roman" w:hAnsi="Times New Roman" w:cs="Times New Roman"/>
          <w:color w:val="000000"/>
        </w:rPr>
        <w:t xml:space="preserve">-  отказ органа - поставщика </w:t>
      </w:r>
      <w:r w:rsidRPr="007455F9">
        <w:rPr>
          <w:rFonts w:ascii="Times New Roman" w:hAnsi="Times New Roman" w:cs="Times New Roman"/>
          <w:color w:val="000000"/>
        </w:rPr>
        <w:t xml:space="preserve">муниципальной  </w:t>
      </w:r>
      <w:r w:rsidRPr="007455F9">
        <w:rPr>
          <w:rFonts w:ascii="Times New Roman" w:eastAsia="Times New Roman" w:hAnsi="Times New Roman" w:cs="Times New Roman"/>
          <w:color w:val="000000"/>
        </w:rPr>
        <w:t xml:space="preserve">услуги, должностного лица органа - поставщика </w:t>
      </w:r>
      <w:r w:rsidRPr="007455F9">
        <w:rPr>
          <w:rFonts w:ascii="Times New Roman" w:hAnsi="Times New Roman" w:cs="Times New Roman"/>
          <w:color w:val="000000"/>
        </w:rPr>
        <w:t xml:space="preserve">муниципальной  </w:t>
      </w:r>
      <w:r w:rsidRPr="007455F9">
        <w:rPr>
          <w:rFonts w:ascii="Times New Roman" w:eastAsia="Times New Roman" w:hAnsi="Times New Roman" w:cs="Times New Roman"/>
          <w:color w:val="000000"/>
        </w:rPr>
        <w:t xml:space="preserve">услуги, в исправлении допущенных опечаток и ошибок в выданных в результате предоставления </w:t>
      </w:r>
      <w:r w:rsidRPr="007455F9">
        <w:rPr>
          <w:rFonts w:ascii="Times New Roman" w:hAnsi="Times New Roman" w:cs="Times New Roman"/>
          <w:color w:val="000000"/>
        </w:rPr>
        <w:t xml:space="preserve">муниципальной  </w:t>
      </w:r>
      <w:r w:rsidRPr="007455F9">
        <w:rPr>
          <w:rFonts w:ascii="Times New Roman" w:eastAsia="Times New Roman" w:hAnsi="Times New Roman" w:cs="Times New Roman"/>
          <w:color w:val="000000"/>
        </w:rPr>
        <w:t>услуги документах</w:t>
      </w:r>
      <w:r w:rsidRPr="007455F9">
        <w:rPr>
          <w:rFonts w:ascii="Times New Roman" w:hAnsi="Times New Roman" w:cs="Times New Roman"/>
          <w:color w:val="000000"/>
        </w:rPr>
        <w:t>,</w:t>
      </w:r>
      <w:r w:rsidRPr="007455F9">
        <w:rPr>
          <w:rFonts w:ascii="Times New Roman" w:eastAsia="Times New Roman" w:hAnsi="Times New Roman" w:cs="Times New Roman"/>
          <w:color w:val="000000"/>
        </w:rPr>
        <w:t xml:space="preserve"> либо нарушение установленного срока таких исправлений.</w:t>
      </w:r>
      <w:proofErr w:type="gramEnd"/>
    </w:p>
    <w:p w:rsidR="00DB4C30" w:rsidRPr="007455F9" w:rsidRDefault="000704FF" w:rsidP="007455F9">
      <w:pPr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 w:rsidRPr="007455F9">
        <w:rPr>
          <w:rFonts w:ascii="Times New Roman" w:hAnsi="Times New Roman" w:cs="Times New Roman"/>
        </w:rPr>
        <w:t>5</w:t>
      </w:r>
      <w:r w:rsidR="00760B4C" w:rsidRPr="007455F9">
        <w:rPr>
          <w:rFonts w:ascii="Times New Roman" w:hAnsi="Times New Roman" w:cs="Times New Roman"/>
        </w:rPr>
        <w:t xml:space="preserve">.3. </w:t>
      </w:r>
      <w:r w:rsidR="00DB4C30" w:rsidRPr="007455F9">
        <w:rPr>
          <w:rFonts w:ascii="Times New Roman" w:eastAsia="Times New Roman" w:hAnsi="Times New Roman" w:cs="Times New Roman"/>
          <w:color w:val="000000"/>
        </w:rPr>
        <w:t xml:space="preserve">Жалоба для рассмотрения в досудебном (внесудебном) порядке подается в орган - поставщик </w:t>
      </w:r>
      <w:r w:rsidR="00DB4C30" w:rsidRPr="007455F9">
        <w:rPr>
          <w:rFonts w:ascii="Times New Roman" w:hAnsi="Times New Roman" w:cs="Times New Roman"/>
          <w:color w:val="000000"/>
        </w:rPr>
        <w:t xml:space="preserve">муниципальной  </w:t>
      </w:r>
      <w:r w:rsidR="00DB4C30" w:rsidRPr="007455F9">
        <w:rPr>
          <w:rFonts w:ascii="Times New Roman" w:eastAsia="Times New Roman" w:hAnsi="Times New Roman" w:cs="Times New Roman"/>
          <w:color w:val="000000"/>
        </w:rPr>
        <w:t xml:space="preserve">услуги  в письменной форме на бумажном носителе или в форме электронного документа. </w:t>
      </w:r>
    </w:p>
    <w:p w:rsidR="00DB4C30" w:rsidRPr="007455F9" w:rsidRDefault="00DB4C30" w:rsidP="007455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  <w:color w:val="000000"/>
        </w:rPr>
        <w:t xml:space="preserve">         Жалобы на решения, принятые руководителем органа - поставщика </w:t>
      </w:r>
      <w:r w:rsidRPr="007455F9">
        <w:rPr>
          <w:rFonts w:ascii="Times New Roman" w:hAnsi="Times New Roman" w:cs="Times New Roman"/>
          <w:color w:val="000000"/>
        </w:rPr>
        <w:t xml:space="preserve">муниципальной  </w:t>
      </w:r>
      <w:r w:rsidRPr="007455F9">
        <w:rPr>
          <w:rFonts w:ascii="Times New Roman" w:eastAsia="Times New Roman" w:hAnsi="Times New Roman" w:cs="Times New Roman"/>
          <w:color w:val="000000"/>
        </w:rPr>
        <w:t xml:space="preserve">услуги, подаются в вышестоящий орган (при его наличии) либо в случае его отсутствия рассматриваются непосредственно руководителем органа – поставщика </w:t>
      </w:r>
      <w:r w:rsidRPr="007455F9">
        <w:rPr>
          <w:rFonts w:ascii="Times New Roman" w:hAnsi="Times New Roman" w:cs="Times New Roman"/>
          <w:color w:val="000000"/>
        </w:rPr>
        <w:t xml:space="preserve">муниципальной </w:t>
      </w:r>
      <w:r w:rsidRPr="007455F9">
        <w:rPr>
          <w:rFonts w:ascii="Times New Roman" w:eastAsia="Times New Roman" w:hAnsi="Times New Roman" w:cs="Times New Roman"/>
          <w:color w:val="000000"/>
        </w:rPr>
        <w:t>услуги.</w:t>
      </w:r>
    </w:p>
    <w:p w:rsidR="000704FF" w:rsidRPr="007455F9" w:rsidRDefault="00DB4C30" w:rsidP="007455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  <w:color w:val="000000"/>
        </w:rPr>
        <w:t xml:space="preserve"> 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 – поставщика </w:t>
      </w:r>
      <w:r w:rsidRPr="007455F9">
        <w:rPr>
          <w:rFonts w:ascii="Times New Roman" w:hAnsi="Times New Roman" w:cs="Times New Roman"/>
          <w:color w:val="000000"/>
        </w:rPr>
        <w:t xml:space="preserve">муниципальной  </w:t>
      </w:r>
      <w:r w:rsidRPr="007455F9">
        <w:rPr>
          <w:rFonts w:ascii="Times New Roman" w:eastAsia="Times New Roman" w:hAnsi="Times New Roman" w:cs="Times New Roman"/>
          <w:color w:val="000000"/>
        </w:rPr>
        <w:t>услуги,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B4C30" w:rsidRPr="007455F9" w:rsidRDefault="000704FF" w:rsidP="007455F9">
      <w:pPr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5</w:t>
      </w:r>
      <w:r w:rsidR="00760B4C" w:rsidRPr="007455F9">
        <w:rPr>
          <w:rFonts w:ascii="Times New Roman" w:eastAsia="Times New Roman" w:hAnsi="Times New Roman" w:cs="Times New Roman"/>
        </w:rPr>
        <w:t xml:space="preserve">.4. </w:t>
      </w:r>
      <w:r w:rsidR="00DB4C30" w:rsidRPr="007455F9">
        <w:rPr>
          <w:rFonts w:ascii="Times New Roman" w:eastAsia="Times New Roman" w:hAnsi="Times New Roman" w:cs="Times New Roman"/>
          <w:color w:val="000000"/>
        </w:rPr>
        <w:t>Жалоба должна содержать:</w:t>
      </w:r>
    </w:p>
    <w:p w:rsidR="00DB4C30" w:rsidRPr="007455F9" w:rsidRDefault="00DB4C30" w:rsidP="007455F9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  <w:color w:val="000000"/>
        </w:rPr>
        <w:t>-  наименование органа - поставщика услуги, должностного лица органа - поставщи</w:t>
      </w:r>
      <w:r w:rsidRPr="007455F9">
        <w:rPr>
          <w:rFonts w:ascii="Times New Roman" w:hAnsi="Times New Roman" w:cs="Times New Roman"/>
          <w:color w:val="000000"/>
        </w:rPr>
        <w:t>ка услуги, либо муниципального</w:t>
      </w:r>
      <w:r w:rsidRPr="007455F9">
        <w:rPr>
          <w:rFonts w:ascii="Times New Roman" w:eastAsia="Times New Roman" w:hAnsi="Times New Roman" w:cs="Times New Roman"/>
          <w:color w:val="000000"/>
        </w:rPr>
        <w:t xml:space="preserve"> служащего, решения и действия (бездействие) которых обжалуются;</w:t>
      </w:r>
    </w:p>
    <w:p w:rsidR="00DB4C30" w:rsidRPr="007455F9" w:rsidRDefault="00DB4C30" w:rsidP="007455F9">
      <w:pPr>
        <w:spacing w:after="0" w:line="240" w:lineRule="auto"/>
        <w:ind w:firstLine="566"/>
        <w:rPr>
          <w:rFonts w:ascii="Times New Roman" w:eastAsia="Times New Roman" w:hAnsi="Times New Roman" w:cs="Times New Roman"/>
        </w:rPr>
      </w:pPr>
      <w:proofErr w:type="gramStart"/>
      <w:r w:rsidRPr="007455F9">
        <w:rPr>
          <w:rFonts w:ascii="Times New Roman" w:eastAsia="Times New Roman" w:hAnsi="Times New Roman" w:cs="Times New Roman"/>
          <w:color w:val="000000"/>
        </w:rPr>
        <w:t xml:space="preserve">- 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7455F9">
        <w:rPr>
          <w:rFonts w:ascii="Times New Roman" w:eastAsia="Times New Roman" w:hAnsi="Times New Roman" w:cs="Times New Roman"/>
          <w:color w:val="000000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4C30" w:rsidRPr="007455F9" w:rsidRDefault="00DB4C30" w:rsidP="007455F9">
      <w:pPr>
        <w:spacing w:after="0" w:line="240" w:lineRule="auto"/>
        <w:ind w:firstLine="566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  <w:color w:val="000000"/>
        </w:rPr>
        <w:t xml:space="preserve">-  сведения об обжалуемых решениях и действиях (бездействии) органа - поставщика </w:t>
      </w:r>
      <w:r w:rsidRPr="007455F9">
        <w:rPr>
          <w:rFonts w:ascii="Times New Roman" w:hAnsi="Times New Roman" w:cs="Times New Roman"/>
          <w:color w:val="000000"/>
        </w:rPr>
        <w:t xml:space="preserve">муниципальной  </w:t>
      </w:r>
      <w:r w:rsidRPr="007455F9">
        <w:rPr>
          <w:rFonts w:ascii="Times New Roman" w:eastAsia="Times New Roman" w:hAnsi="Times New Roman" w:cs="Times New Roman"/>
          <w:color w:val="000000"/>
        </w:rPr>
        <w:t xml:space="preserve">услуги, должностного лица органа - поставщика </w:t>
      </w:r>
      <w:r w:rsidRPr="007455F9">
        <w:rPr>
          <w:rFonts w:ascii="Times New Roman" w:hAnsi="Times New Roman" w:cs="Times New Roman"/>
          <w:color w:val="000000"/>
        </w:rPr>
        <w:t>муниципальной  услуги, муниципального</w:t>
      </w:r>
      <w:r w:rsidRPr="007455F9">
        <w:rPr>
          <w:rFonts w:ascii="Times New Roman" w:eastAsia="Times New Roman" w:hAnsi="Times New Roman" w:cs="Times New Roman"/>
          <w:color w:val="000000"/>
        </w:rPr>
        <w:t xml:space="preserve"> служащего;</w:t>
      </w:r>
    </w:p>
    <w:p w:rsidR="00DB4C30" w:rsidRPr="007455F9" w:rsidRDefault="00DB4C30" w:rsidP="007455F9">
      <w:pPr>
        <w:spacing w:after="0" w:line="240" w:lineRule="auto"/>
        <w:ind w:firstLine="566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  <w:color w:val="000000"/>
        </w:rPr>
        <w:t>-  доводы, на основании которых заявитель не согласен с решением и действием (бездействием) органа - поставщика услуги, должностного лица органа - пос</w:t>
      </w:r>
      <w:r w:rsidRPr="007455F9">
        <w:rPr>
          <w:rFonts w:ascii="Times New Roman" w:hAnsi="Times New Roman" w:cs="Times New Roman"/>
          <w:color w:val="000000"/>
        </w:rPr>
        <w:t>тавщика услуги, муниципального</w:t>
      </w:r>
      <w:r w:rsidRPr="007455F9">
        <w:rPr>
          <w:rFonts w:ascii="Times New Roman" w:eastAsia="Times New Roman" w:hAnsi="Times New Roman" w:cs="Times New Roman"/>
          <w:color w:val="000000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0704FF" w:rsidRPr="007455F9" w:rsidRDefault="000704FF" w:rsidP="007455F9">
      <w:pPr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 w:rsidRPr="007455F9">
        <w:rPr>
          <w:rFonts w:ascii="Times New Roman" w:hAnsi="Times New Roman" w:cs="Times New Roman"/>
        </w:rPr>
        <w:t>5</w:t>
      </w:r>
      <w:r w:rsidR="00760B4C" w:rsidRPr="007455F9">
        <w:rPr>
          <w:rFonts w:ascii="Times New Roman" w:hAnsi="Times New Roman" w:cs="Times New Roman"/>
        </w:rPr>
        <w:t xml:space="preserve">.5. </w:t>
      </w:r>
      <w:proofErr w:type="gramStart"/>
      <w:r w:rsidR="00DB4C30" w:rsidRPr="007455F9">
        <w:rPr>
          <w:rFonts w:ascii="Times New Roman" w:eastAsia="Times New Roman" w:hAnsi="Times New Roman" w:cs="Times New Roman"/>
          <w:color w:val="000000"/>
        </w:rPr>
        <w:t xml:space="preserve">Жалоба, поступившая в орган - поставщик </w:t>
      </w:r>
      <w:r w:rsidR="00DB4C30" w:rsidRPr="007455F9">
        <w:rPr>
          <w:rFonts w:ascii="Times New Roman" w:hAnsi="Times New Roman" w:cs="Times New Roman"/>
          <w:color w:val="000000"/>
        </w:rPr>
        <w:t xml:space="preserve">муниципальной </w:t>
      </w:r>
      <w:r w:rsidR="00DB4C30" w:rsidRPr="007455F9">
        <w:rPr>
          <w:rFonts w:ascii="Times New Roman" w:eastAsia="Times New Roman" w:hAnsi="Times New Roman" w:cs="Times New Roman"/>
          <w:color w:val="000000"/>
        </w:rPr>
        <w:t xml:space="preserve">услуги,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 - поставщика </w:t>
      </w:r>
      <w:r w:rsidR="00DB4C30" w:rsidRPr="007455F9">
        <w:rPr>
          <w:rFonts w:ascii="Times New Roman" w:hAnsi="Times New Roman" w:cs="Times New Roman"/>
          <w:color w:val="000000"/>
        </w:rPr>
        <w:t xml:space="preserve">муниципальной </w:t>
      </w:r>
      <w:r w:rsidR="00DB4C30" w:rsidRPr="007455F9">
        <w:rPr>
          <w:rFonts w:ascii="Times New Roman" w:eastAsia="Times New Roman" w:hAnsi="Times New Roman" w:cs="Times New Roman"/>
          <w:color w:val="000000"/>
        </w:rPr>
        <w:t xml:space="preserve">услуги, должностного лица органа - поставщика </w:t>
      </w:r>
      <w:r w:rsidR="00DB4C30" w:rsidRPr="007455F9">
        <w:rPr>
          <w:rFonts w:ascii="Times New Roman" w:hAnsi="Times New Roman" w:cs="Times New Roman"/>
          <w:color w:val="000000"/>
        </w:rPr>
        <w:t xml:space="preserve">муниципальной </w:t>
      </w:r>
      <w:r w:rsidR="00DB4C30" w:rsidRPr="007455F9">
        <w:rPr>
          <w:rFonts w:ascii="Times New Roman" w:eastAsia="Times New Roman" w:hAnsi="Times New Roman" w:cs="Times New Roman"/>
          <w:color w:val="000000"/>
        </w:rPr>
        <w:t>услуги,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DB4C30" w:rsidRPr="007455F9">
        <w:rPr>
          <w:rFonts w:ascii="Times New Roman" w:eastAsia="Times New Roman" w:hAnsi="Times New Roman" w:cs="Times New Roman"/>
          <w:color w:val="000000"/>
        </w:rPr>
        <w:t xml:space="preserve"> исправлений - в течение пяти рабочих дней со дня ее регистрации.</w:t>
      </w:r>
    </w:p>
    <w:p w:rsidR="00DB4C30" w:rsidRPr="007455F9" w:rsidRDefault="000704FF" w:rsidP="007455F9">
      <w:pPr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 w:rsidRPr="007455F9">
        <w:rPr>
          <w:rFonts w:ascii="Times New Roman" w:hAnsi="Times New Roman" w:cs="Times New Roman"/>
        </w:rPr>
        <w:t>5</w:t>
      </w:r>
      <w:r w:rsidR="00183B43" w:rsidRPr="007455F9">
        <w:rPr>
          <w:rFonts w:ascii="Times New Roman" w:hAnsi="Times New Roman" w:cs="Times New Roman"/>
        </w:rPr>
        <w:t xml:space="preserve">.6. </w:t>
      </w:r>
      <w:r w:rsidR="00DB4C30" w:rsidRPr="007455F9">
        <w:rPr>
          <w:rFonts w:ascii="Times New Roman" w:eastAsia="Times New Roman" w:hAnsi="Times New Roman" w:cs="Times New Roman"/>
          <w:color w:val="000000"/>
        </w:rPr>
        <w:t xml:space="preserve">По результатам рассмотрения жалобы орган – поставщик </w:t>
      </w:r>
      <w:r w:rsidR="00DB4C30" w:rsidRPr="007455F9">
        <w:rPr>
          <w:rFonts w:ascii="Times New Roman" w:hAnsi="Times New Roman" w:cs="Times New Roman"/>
          <w:color w:val="000000"/>
        </w:rPr>
        <w:t xml:space="preserve">муниципальной </w:t>
      </w:r>
      <w:r w:rsidR="00DB4C30" w:rsidRPr="007455F9">
        <w:rPr>
          <w:rFonts w:ascii="Times New Roman" w:eastAsia="Times New Roman" w:hAnsi="Times New Roman" w:cs="Times New Roman"/>
          <w:color w:val="000000"/>
        </w:rPr>
        <w:t>услуги, принимает одно из следующих решений:</w:t>
      </w:r>
    </w:p>
    <w:p w:rsidR="00DB4C30" w:rsidRPr="007455F9" w:rsidRDefault="00DB4C30" w:rsidP="007455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  <w:color w:val="000000"/>
        </w:rPr>
        <w:t xml:space="preserve">         </w:t>
      </w:r>
      <w:proofErr w:type="gramStart"/>
      <w:r w:rsidRPr="007455F9">
        <w:rPr>
          <w:rFonts w:ascii="Times New Roman" w:eastAsia="Times New Roman" w:hAnsi="Times New Roman" w:cs="Times New Roman"/>
          <w:color w:val="000000"/>
        </w:rPr>
        <w:t xml:space="preserve">-  удовлетворяет жалобу, в том числе в форме отмены принятого решения, исправления допущенных органом - поставщиком </w:t>
      </w:r>
      <w:r w:rsidRPr="007455F9">
        <w:rPr>
          <w:rFonts w:ascii="Times New Roman" w:hAnsi="Times New Roman" w:cs="Times New Roman"/>
          <w:color w:val="000000"/>
        </w:rPr>
        <w:t xml:space="preserve">муниципальной </w:t>
      </w:r>
      <w:r w:rsidRPr="007455F9">
        <w:rPr>
          <w:rFonts w:ascii="Times New Roman" w:eastAsia="Times New Roman" w:hAnsi="Times New Roman" w:cs="Times New Roman"/>
          <w:color w:val="000000"/>
        </w:rPr>
        <w:t xml:space="preserve">услуги, опечаток и ошибок в выданных в результате предоставления </w:t>
      </w:r>
      <w:r w:rsidRPr="007455F9">
        <w:rPr>
          <w:rFonts w:ascii="Times New Roman" w:hAnsi="Times New Roman" w:cs="Times New Roman"/>
          <w:color w:val="000000"/>
        </w:rPr>
        <w:t xml:space="preserve">муниципальной  </w:t>
      </w:r>
      <w:r w:rsidRPr="007455F9">
        <w:rPr>
          <w:rFonts w:ascii="Times New Roman" w:eastAsia="Times New Roman" w:hAnsi="Times New Roman" w:cs="Times New Roman"/>
          <w:color w:val="000000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DB4C30" w:rsidRPr="007455F9" w:rsidRDefault="00DB4C30" w:rsidP="007455F9">
      <w:pPr>
        <w:spacing w:after="0" w:line="240" w:lineRule="auto"/>
        <w:ind w:firstLine="566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  <w:color w:val="000000"/>
        </w:rPr>
        <w:t>-  отказывает в удовлетворении жалобы.</w:t>
      </w:r>
    </w:p>
    <w:p w:rsidR="00DB4C30" w:rsidRPr="007455F9" w:rsidRDefault="00DB4C30" w:rsidP="007455F9">
      <w:pPr>
        <w:spacing w:after="0" w:line="240" w:lineRule="auto"/>
        <w:ind w:firstLine="566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  <w:color w:val="000000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4C30" w:rsidRPr="007455F9" w:rsidRDefault="000704FF" w:rsidP="007455F9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7455F9">
        <w:rPr>
          <w:rFonts w:ascii="Times New Roman" w:hAnsi="Times New Roman" w:cs="Times New Roman"/>
        </w:rPr>
        <w:t>5</w:t>
      </w:r>
      <w:r w:rsidR="00183B43" w:rsidRPr="007455F9">
        <w:rPr>
          <w:rFonts w:ascii="Times New Roman" w:hAnsi="Times New Roman" w:cs="Times New Roman"/>
        </w:rPr>
        <w:t xml:space="preserve">.7. </w:t>
      </w:r>
      <w:r w:rsidR="00DB4C30" w:rsidRPr="007455F9">
        <w:rPr>
          <w:rFonts w:ascii="Times New Roman" w:eastAsia="Times New Roman" w:hAnsi="Times New Roman" w:cs="Times New Roman"/>
          <w:color w:val="000000"/>
        </w:rPr>
        <w:t xml:space="preserve">В случае установления в ходе или по результатам </w:t>
      </w:r>
      <w:proofErr w:type="gramStart"/>
      <w:r w:rsidR="00DB4C30" w:rsidRPr="007455F9">
        <w:rPr>
          <w:rFonts w:ascii="Times New Roman" w:eastAsia="Times New Roman" w:hAnsi="Times New Roman" w:cs="Times New Roman"/>
          <w:color w:val="000000"/>
        </w:rPr>
        <w:t>рассмотрения жалобы признаков состава административного правонарушения</w:t>
      </w:r>
      <w:proofErr w:type="gramEnd"/>
      <w:r w:rsidR="00DB4C30" w:rsidRPr="007455F9">
        <w:rPr>
          <w:rFonts w:ascii="Times New Roman" w:eastAsia="Times New Roman" w:hAnsi="Times New Roman" w:cs="Times New Roman"/>
          <w:color w:val="000000"/>
        </w:rPr>
        <w:t xml:space="preserve">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DB4C30" w:rsidRPr="007455F9" w:rsidRDefault="00DB4C30" w:rsidP="007455F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555B7" w:rsidRPr="007455F9" w:rsidRDefault="005555B7" w:rsidP="005555B7">
      <w:pPr>
        <w:autoSpaceDE w:val="0"/>
        <w:autoSpaceDN w:val="0"/>
        <w:adjustRightInd w:val="0"/>
        <w:spacing w:after="0" w:line="240" w:lineRule="auto"/>
        <w:ind w:left="708" w:firstLine="708"/>
        <w:jc w:val="right"/>
        <w:outlineLvl w:val="1"/>
        <w:rPr>
          <w:rFonts w:ascii="Times New Roman" w:hAnsi="Times New Roman"/>
        </w:rPr>
      </w:pPr>
    </w:p>
    <w:p w:rsidR="005555B7" w:rsidRPr="007455F9" w:rsidRDefault="005555B7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  <w:r w:rsidRPr="007455F9">
        <w:rPr>
          <w:rFonts w:ascii="Times New Roman" w:hAnsi="Times New Roman"/>
        </w:rPr>
        <w:t xml:space="preserve">              </w:t>
      </w:r>
      <w:r w:rsidR="001456C1" w:rsidRPr="007455F9">
        <w:rPr>
          <w:rFonts w:ascii="Times New Roman" w:hAnsi="Times New Roman"/>
        </w:rPr>
        <w:t xml:space="preserve">                               </w:t>
      </w:r>
      <w:r w:rsidRPr="007455F9">
        <w:rPr>
          <w:rFonts w:ascii="Times New Roman" w:hAnsi="Times New Roman"/>
        </w:rPr>
        <w:t xml:space="preserve">                               </w:t>
      </w:r>
    </w:p>
    <w:p w:rsidR="001456C1" w:rsidRPr="007455F9" w:rsidRDefault="0059346B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  <w:r w:rsidRPr="007455F9">
        <w:rPr>
          <w:rFonts w:ascii="Times New Roman" w:hAnsi="Times New Roman"/>
        </w:rPr>
        <w:t xml:space="preserve">                            </w:t>
      </w: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7455F9" w:rsidRPr="007455F9" w:rsidRDefault="007455F9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14509F" w:rsidRDefault="0014509F" w:rsidP="00AB20C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B20CF" w:rsidRDefault="00AB20CF" w:rsidP="00AB20C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22203" w:rsidRDefault="00F22203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F22203" w:rsidRDefault="00F22203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F22203" w:rsidRPr="007455F9" w:rsidRDefault="00F22203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5555B7" w:rsidRPr="007455F9" w:rsidRDefault="00344763" w:rsidP="00F22203">
      <w:pPr>
        <w:autoSpaceDE w:val="0"/>
        <w:autoSpaceDN w:val="0"/>
        <w:adjustRightInd w:val="0"/>
        <w:spacing w:after="0" w:line="240" w:lineRule="auto"/>
        <w:ind w:left="708" w:firstLine="708"/>
        <w:jc w:val="right"/>
        <w:outlineLvl w:val="1"/>
        <w:rPr>
          <w:rFonts w:ascii="Times New Roman" w:hAnsi="Times New Roman"/>
        </w:rPr>
      </w:pPr>
      <w:r w:rsidRPr="007455F9">
        <w:rPr>
          <w:rFonts w:ascii="Times New Roman" w:hAnsi="Times New Roman"/>
        </w:rPr>
        <w:lastRenderedPageBreak/>
        <w:t xml:space="preserve">                                            </w:t>
      </w:r>
      <w:r w:rsidR="005555B7" w:rsidRPr="007455F9">
        <w:rPr>
          <w:rFonts w:ascii="Times New Roman" w:hAnsi="Times New Roman"/>
        </w:rPr>
        <w:t xml:space="preserve"> Приложение  1</w:t>
      </w:r>
    </w:p>
    <w:p w:rsidR="005555B7" w:rsidRPr="007455F9" w:rsidRDefault="005555B7" w:rsidP="00F22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455F9">
        <w:rPr>
          <w:rFonts w:ascii="Times New Roman" w:hAnsi="Times New Roman"/>
        </w:rPr>
        <w:t xml:space="preserve">                                                                 к </w:t>
      </w:r>
      <w:r w:rsidR="0014509F">
        <w:rPr>
          <w:rFonts w:ascii="Times New Roman" w:hAnsi="Times New Roman"/>
        </w:rPr>
        <w:t xml:space="preserve">административному </w:t>
      </w:r>
      <w:r w:rsidRPr="007455F9">
        <w:rPr>
          <w:rFonts w:ascii="Times New Roman" w:hAnsi="Times New Roman"/>
        </w:rPr>
        <w:t>регламенту</w:t>
      </w:r>
    </w:p>
    <w:p w:rsidR="005555B7" w:rsidRPr="007455F9" w:rsidRDefault="005555B7" w:rsidP="00F2220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</w:p>
    <w:p w:rsidR="00344763" w:rsidRPr="007455F9" w:rsidRDefault="00344763" w:rsidP="00555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4763" w:rsidRPr="007455F9" w:rsidRDefault="00344763" w:rsidP="00555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555B7" w:rsidRPr="007455F9" w:rsidRDefault="005555B7" w:rsidP="005555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5F9">
        <w:rPr>
          <w:rFonts w:ascii="Times New Roman" w:hAnsi="Times New Roman" w:cs="Times New Roman"/>
          <w:b/>
          <w:bCs/>
        </w:rPr>
        <w:t>БЛОК – СХЕМА</w:t>
      </w:r>
    </w:p>
    <w:p w:rsidR="005555B7" w:rsidRPr="007455F9" w:rsidRDefault="005555B7" w:rsidP="005555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5F9">
        <w:rPr>
          <w:rFonts w:ascii="Times New Roman" w:hAnsi="Times New Roman" w:cs="Times New Roman"/>
          <w:b/>
          <w:bCs/>
        </w:rPr>
        <w:t xml:space="preserve">последовательности исполнения административных процедур </w:t>
      </w:r>
    </w:p>
    <w:p w:rsidR="005555B7" w:rsidRPr="007455F9" w:rsidRDefault="005555B7" w:rsidP="005555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5F9">
        <w:rPr>
          <w:rFonts w:ascii="Times New Roman" w:hAnsi="Times New Roman" w:cs="Times New Roman"/>
          <w:b/>
          <w:bCs/>
        </w:rPr>
        <w:t>при предоставлении муниципальной услуги</w:t>
      </w:r>
    </w:p>
    <w:p w:rsidR="005555B7" w:rsidRPr="007455F9" w:rsidRDefault="005555B7" w:rsidP="005555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5F9">
        <w:rPr>
          <w:rFonts w:ascii="Times New Roman" w:hAnsi="Times New Roman" w:cs="Times New Roman"/>
          <w:b/>
          <w:bCs/>
        </w:rPr>
        <w:t xml:space="preserve">Управления культуры, туризма, спорта и молодежной политики Администрации </w:t>
      </w:r>
      <w:proofErr w:type="gramStart"/>
      <w:r w:rsidRPr="007455F9">
        <w:rPr>
          <w:rFonts w:ascii="Times New Roman" w:hAnsi="Times New Roman" w:cs="Times New Roman"/>
          <w:b/>
          <w:bCs/>
        </w:rPr>
        <w:t>Гаврилов-Ямского</w:t>
      </w:r>
      <w:proofErr w:type="gramEnd"/>
      <w:r w:rsidRPr="007455F9">
        <w:rPr>
          <w:rFonts w:ascii="Times New Roman" w:hAnsi="Times New Roman" w:cs="Times New Roman"/>
          <w:b/>
          <w:bCs/>
        </w:rPr>
        <w:t xml:space="preserve"> муниципального района </w:t>
      </w:r>
    </w:p>
    <w:p w:rsidR="005555B7" w:rsidRPr="007455F9" w:rsidRDefault="005555B7" w:rsidP="002C1E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55F9">
        <w:rPr>
          <w:rFonts w:ascii="Times New Roman" w:hAnsi="Times New Roman" w:cs="Times New Roman"/>
          <w:b/>
          <w:bCs/>
        </w:rPr>
        <w:t xml:space="preserve"> «Включение в муниципальный </w:t>
      </w:r>
      <w:r w:rsidRPr="007455F9">
        <w:rPr>
          <w:rFonts w:ascii="Times New Roman" w:hAnsi="Times New Roman" w:cs="Times New Roman"/>
          <w:b/>
        </w:rPr>
        <w:t>Реестр молодежных и детских общественных объединений, пользующихся муниципальной поддержкой</w:t>
      </w:r>
    </w:p>
    <w:p w:rsidR="00344763" w:rsidRPr="007455F9" w:rsidRDefault="00344763" w:rsidP="002C1E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4763" w:rsidRPr="007455F9" w:rsidRDefault="00344763" w:rsidP="002C1E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1199" w:type="dxa"/>
        <w:tblInd w:w="-1026" w:type="dxa"/>
        <w:tblLook w:val="04A0" w:firstRow="1" w:lastRow="0" w:firstColumn="1" w:lastColumn="0" w:noHBand="0" w:noVBand="1"/>
      </w:tblPr>
      <w:tblGrid>
        <w:gridCol w:w="850"/>
        <w:gridCol w:w="3260"/>
        <w:gridCol w:w="4185"/>
        <w:gridCol w:w="2904"/>
      </w:tblGrid>
      <w:tr w:rsidR="00004D0E" w:rsidRPr="007455F9" w:rsidTr="00D05544">
        <w:trPr>
          <w:trHeight w:val="1987"/>
        </w:trPr>
        <w:tc>
          <w:tcPr>
            <w:tcW w:w="850" w:type="dxa"/>
          </w:tcPr>
          <w:p w:rsidR="00E65DC8" w:rsidRPr="007455F9" w:rsidRDefault="00E65DC8" w:rsidP="00E65DC8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1 день</w:t>
            </w:r>
          </w:p>
        </w:tc>
        <w:tc>
          <w:tcPr>
            <w:tcW w:w="3260" w:type="dxa"/>
          </w:tcPr>
          <w:p w:rsidR="00E65DC8" w:rsidRPr="007455F9" w:rsidRDefault="00241E98" w:rsidP="00E65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28" style="position:absolute;left:0;text-align:left;margin-left:8.8pt;margin-top:12.4pt;width:135.6pt;height:80.4pt;z-index:251660288;mso-position-horizontal-relative:text;mso-position-vertical-relative:text">
                  <v:textbox style="mso-next-textbox:#_x0000_s1028">
                    <w:txbxContent>
                      <w:p w:rsidR="00835139" w:rsidRPr="0075117D" w:rsidRDefault="00835139" w:rsidP="00E65DC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75117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Молодежные и детские общественные объединения</w:t>
                        </w:r>
                      </w:p>
                      <w:p w:rsidR="00835139" w:rsidRDefault="00835139"/>
                    </w:txbxContent>
                  </v:textbox>
                </v:rect>
              </w:pict>
            </w:r>
          </w:p>
          <w:p w:rsidR="00E65DC8" w:rsidRPr="007455F9" w:rsidRDefault="00241E98" w:rsidP="00E65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20" type="#_x0000_t67" style="position:absolute;left:0;text-align:left;margin-left:64.15pt;margin-top:64.3pt;width:20.35pt;height:30.6pt;z-index:251726848">
                  <v:textbox style="layout-flow:vertical-ideographic"/>
                </v:shape>
              </w:pict>
            </w:r>
          </w:p>
        </w:tc>
        <w:tc>
          <w:tcPr>
            <w:tcW w:w="4185" w:type="dxa"/>
          </w:tcPr>
          <w:p w:rsidR="00E65DC8" w:rsidRPr="007455F9" w:rsidRDefault="00241E98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119" type="#_x0000_t67" style="position:absolute;margin-left:84.15pt;margin-top:82pt;width:19.15pt;height:41.4pt;z-index:251725824;mso-position-horizontal-relative:text;mso-position-vertical-relative:text">
                  <v:textbox style="layout-flow:vertical-ideographic"/>
                </v:shape>
              </w:pict>
            </w:r>
            <w:r>
              <w:rPr>
                <w:b/>
                <w:noProof/>
                <w:sz w:val="22"/>
                <w:szCs w:val="22"/>
              </w:rPr>
              <w:pict>
                <v:rect id="_x0000_s1026" style="position:absolute;margin-left:-.9pt;margin-top:8.8pt;width:197.8pt;height:77.4pt;z-index:251658240;mso-position-horizontal-relative:text;mso-position-vertical-relative:text">
                  <v:textbox style="mso-next-textbox:#_x0000_s1026">
                    <w:txbxContent>
                      <w:p w:rsidR="00835139" w:rsidRDefault="00835139" w:rsidP="00E65DC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Специалист Управления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КТСиМП</w:t>
                        </w:r>
                        <w:proofErr w:type="spellEnd"/>
                      </w:p>
                      <w:p w:rsidR="00835139" w:rsidRDefault="00835139"/>
                    </w:txbxContent>
                  </v:textbox>
                </v:rect>
              </w:pict>
            </w:r>
          </w:p>
        </w:tc>
        <w:tc>
          <w:tcPr>
            <w:tcW w:w="2904" w:type="dxa"/>
          </w:tcPr>
          <w:p w:rsidR="00E65DC8" w:rsidRPr="007455F9" w:rsidRDefault="00241E98" w:rsidP="00E65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7" style="position:absolute;left:0;text-align:left;margin-left:.95pt;margin-top:12.4pt;width:132pt;height:77.4pt;z-index:251659264;mso-position-horizontal-relative:text;mso-position-vertical-relative:text">
                  <v:textbox style="mso-next-textbox:#_x0000_s1027">
                    <w:txbxContent>
                      <w:p w:rsidR="00835139" w:rsidRPr="00004D0E" w:rsidRDefault="00835139" w:rsidP="00E65DC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Начальник Управления </w:t>
                        </w:r>
                        <w:proofErr w:type="spellStart"/>
                        <w:r w:rsidRPr="00004D0E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КТСиМП</w:t>
                        </w:r>
                        <w:proofErr w:type="spellEnd"/>
                      </w:p>
                      <w:p w:rsidR="00835139" w:rsidRDefault="00835139"/>
                    </w:txbxContent>
                  </v:textbox>
                </v:rect>
              </w:pict>
            </w:r>
          </w:p>
        </w:tc>
      </w:tr>
      <w:tr w:rsidR="00281A48" w:rsidRPr="007455F9" w:rsidTr="000C52F2">
        <w:trPr>
          <w:trHeight w:val="3239"/>
        </w:trPr>
        <w:tc>
          <w:tcPr>
            <w:tcW w:w="850" w:type="dxa"/>
          </w:tcPr>
          <w:p w:rsidR="00281A48" w:rsidRPr="007455F9" w:rsidRDefault="00281A48" w:rsidP="00E6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5F9">
              <w:rPr>
                <w:rFonts w:ascii="Times New Roman" w:hAnsi="Times New Roman" w:cs="Times New Roman"/>
                <w:b/>
              </w:rPr>
              <w:t>3</w:t>
            </w:r>
          </w:p>
          <w:p w:rsidR="00281A48" w:rsidRPr="007455F9" w:rsidRDefault="00281A48" w:rsidP="00E6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5F9">
              <w:rPr>
                <w:rFonts w:ascii="Times New Roman" w:hAnsi="Times New Roman" w:cs="Times New Roman"/>
                <w:b/>
              </w:rPr>
              <w:t>дня</w:t>
            </w:r>
          </w:p>
          <w:p w:rsidR="00281A48" w:rsidRPr="007455F9" w:rsidRDefault="00281A48" w:rsidP="00E65DC8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281A48" w:rsidRPr="007455F9" w:rsidRDefault="00241E98" w:rsidP="00E65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oundrect id="_x0000_s1088" style="position:absolute;left:0;text-align:left;margin-left:1.15pt;margin-top:15.65pt;width:152.25pt;height:131.5pt;z-index:251709440;mso-position-horizontal-relative:text;mso-position-vertical-relative:text" arcsize="10923f">
                  <v:textbox style="mso-next-textbox:#_x0000_s1088">
                    <w:txbxContent>
                      <w:p w:rsidR="00835139" w:rsidRPr="0075117D" w:rsidRDefault="00835139" w:rsidP="00004D0E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Подача документов, необходимых для предоставления муниципальной услуги</w:t>
                        </w:r>
                      </w:p>
                      <w:p w:rsidR="00835139" w:rsidRDefault="00835139"/>
                    </w:txbxContent>
                  </v:textbox>
                </v:roundrect>
              </w:pict>
            </w:r>
          </w:p>
          <w:p w:rsidR="00281A48" w:rsidRPr="007455F9" w:rsidRDefault="00241E98" w:rsidP="00E65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24" type="#_x0000_t13" style="position:absolute;left:0;text-align:left;margin-left:140.35pt;margin-top:20.3pt;width:42.15pt;height:21.6pt;z-index:251731968"/>
              </w:pict>
            </w:r>
          </w:p>
          <w:p w:rsidR="00281A48" w:rsidRPr="007455F9" w:rsidRDefault="00281A48" w:rsidP="00E65DC8">
            <w:pPr>
              <w:jc w:val="center"/>
              <w:rPr>
                <w:rFonts w:ascii="Times New Roman" w:hAnsi="Times New Roman" w:cs="Times New Roman"/>
              </w:rPr>
            </w:pPr>
          </w:p>
          <w:p w:rsidR="00281A48" w:rsidRPr="007455F9" w:rsidRDefault="00241E98" w:rsidP="00E65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90" type="#_x0000_t67" style="position:absolute;left:0;text-align:left;margin-left:156.55pt;margin-top:30.6pt;width:106.8pt;height:136.2pt;z-index:251711488">
                  <v:textbox style="layout-flow:vertical-ideographic;mso-next-textbox:#_x0000_s1090">
                    <w:txbxContent>
                      <w:p w:rsidR="00835139" w:rsidRPr="000720DC" w:rsidRDefault="00835139" w:rsidP="000720DC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Положительный </w:t>
                        </w:r>
                        <w:r w:rsidRPr="000720D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результат рассмотрения</w:t>
                        </w:r>
                      </w:p>
                      <w:p w:rsidR="00835139" w:rsidRDefault="00835139"/>
                    </w:txbxContent>
                  </v:textbox>
                </v:shape>
              </w:pict>
            </w:r>
          </w:p>
        </w:tc>
        <w:tc>
          <w:tcPr>
            <w:tcW w:w="4185" w:type="dxa"/>
          </w:tcPr>
          <w:p w:rsidR="00281A48" w:rsidRPr="007455F9" w:rsidRDefault="00241E98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091" type="#_x0000_t67" style="position:absolute;margin-left:103.3pt;margin-top:103.35pt;width:103.2pt;height:135.6pt;z-index:251712512;mso-position-horizontal-relative:text;mso-position-vertical-relative:text">
                  <v:textbox style="layout-flow:vertical-ideographic;mso-next-textbox:#_x0000_s1091">
                    <w:txbxContent>
                      <w:p w:rsidR="00835139" w:rsidRPr="000720DC" w:rsidRDefault="00835139" w:rsidP="000720DC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0720D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Отрицательный результат рассмотрения</w:t>
                        </w:r>
                      </w:p>
                      <w:p w:rsidR="00835139" w:rsidRDefault="00835139"/>
                    </w:txbxContent>
                  </v:textbox>
                </v:shape>
              </w:pict>
            </w:r>
            <w:r>
              <w:rPr>
                <w:noProof/>
                <w:sz w:val="22"/>
                <w:szCs w:val="22"/>
              </w:rPr>
              <w:pict>
                <v:roundrect id="_x0000_s1089" style="position:absolute;margin-left:2.55pt;margin-top:15.65pt;width:194.35pt;height:94.9pt;z-index:251710464;mso-position-horizontal-relative:text;mso-position-vertical-relative:text" arcsize="10923f">
                  <v:textbox style="mso-next-textbox:#_x0000_s1089">
                    <w:txbxContent>
                      <w:p w:rsidR="00835139" w:rsidRDefault="00835139" w:rsidP="00004D0E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Рассмотрение документов, необходимых для предоставления муниципальной услуги</w:t>
                        </w:r>
                      </w:p>
                      <w:p w:rsidR="00835139" w:rsidRDefault="00835139"/>
                    </w:txbxContent>
                  </v:textbox>
                </v:roundrect>
              </w:pict>
            </w:r>
          </w:p>
          <w:p w:rsidR="00281A48" w:rsidRPr="007455F9" w:rsidRDefault="00281A48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281A48" w:rsidRPr="007455F9" w:rsidRDefault="00281A48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281A48" w:rsidRPr="007455F9" w:rsidRDefault="00281A48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281A48" w:rsidRPr="007455F9" w:rsidRDefault="00281A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1A48" w:rsidRPr="007455F9" w:rsidRDefault="00281A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1A48" w:rsidRPr="007455F9" w:rsidRDefault="00281A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1A48" w:rsidRPr="007455F9" w:rsidRDefault="00281A48" w:rsidP="000720DC">
            <w:pPr>
              <w:pStyle w:val="a4"/>
              <w:contextualSpacing/>
              <w:rPr>
                <w:sz w:val="22"/>
                <w:szCs w:val="22"/>
              </w:rPr>
            </w:pPr>
          </w:p>
        </w:tc>
        <w:tc>
          <w:tcPr>
            <w:tcW w:w="2904" w:type="dxa"/>
            <w:vMerge w:val="restart"/>
          </w:tcPr>
          <w:p w:rsidR="00281A48" w:rsidRPr="007455F9" w:rsidRDefault="00241E98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oundrect id="_x0000_s1092" style="position:absolute;margin-left:4.55pt;margin-top:207.15pt;width:128.4pt;height:125.3pt;z-index:251713536;mso-position-horizontal-relative:text;mso-position-vertical-relative:text" arcsize="10923f">
                  <v:textbox style="mso-next-textbox:#_x0000_s1092">
                    <w:txbxContent>
                      <w:p w:rsidR="00835139" w:rsidRPr="00D05544" w:rsidRDefault="00835139" w:rsidP="00281A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Подписание </w:t>
                        </w:r>
                        <w:r w:rsidRPr="00D0554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мотивирован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ного </w:t>
                        </w:r>
                        <w:r w:rsidRPr="00D0554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отказа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или выписки из муниципального Реестра</w:t>
                        </w:r>
                      </w:p>
                      <w:p w:rsidR="00835139" w:rsidRDefault="00835139"/>
                    </w:txbxContent>
                  </v:textbox>
                </v:roundrect>
              </w:pict>
            </w:r>
          </w:p>
        </w:tc>
      </w:tr>
      <w:tr w:rsidR="00A27FF9" w:rsidRPr="007455F9" w:rsidTr="001456C1">
        <w:trPr>
          <w:trHeight w:val="3697"/>
        </w:trPr>
        <w:tc>
          <w:tcPr>
            <w:tcW w:w="850" w:type="dxa"/>
            <w:vMerge w:val="restart"/>
          </w:tcPr>
          <w:p w:rsidR="00A27FF9" w:rsidRPr="007455F9" w:rsidRDefault="00A27FF9" w:rsidP="0028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5F9">
              <w:rPr>
                <w:rFonts w:ascii="Times New Roman" w:hAnsi="Times New Roman" w:cs="Times New Roman"/>
                <w:b/>
              </w:rPr>
              <w:t>До 26 дней</w:t>
            </w: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241E98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oundrect id="_x0000_s1103" style="position:absolute;margin-left:16.75pt;margin-top:1.25pt;width:123.6pt;height:162pt;z-index:251719680" arcsize="10923f">
                  <v:textbox style="mso-next-textbox:#_x0000_s1103">
                    <w:txbxContent>
                      <w:p w:rsidR="00835139" w:rsidRDefault="00835139" w:rsidP="000500CA">
                        <w:pPr>
                          <w:jc w:val="center"/>
                        </w:pPr>
                        <w:r w:rsidRPr="0039253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Информирование молодежных и детских общественных объединений о результатах рассмотрения заявления</w:t>
                        </w:r>
                      </w:p>
                    </w:txbxContent>
                  </v:textbox>
                </v:roundrect>
              </w:pict>
            </w: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241E98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127" type="#_x0000_t66" style="position:absolute;margin-left:124.75pt;margin-top:1.95pt;width:40.8pt;height:14.9pt;z-index:251735040"/>
              </w:pict>
            </w: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241E98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134" type="#_x0000_t66" style="position:absolute;margin-left:130.15pt;margin-top:7.35pt;width:266.4pt;height:14.9pt;z-index:251737088"/>
              </w:pict>
            </w: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0500CA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  <w:tc>
          <w:tcPr>
            <w:tcW w:w="4185" w:type="dxa"/>
          </w:tcPr>
          <w:p w:rsidR="00A27FF9" w:rsidRPr="007455F9" w:rsidRDefault="00241E98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126" type="#_x0000_t67" style="position:absolute;margin-left:34.95pt;margin-top:111.05pt;width:19.15pt;height:100.8pt;z-index:25173401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125" type="#_x0000_t13" style="position:absolute;margin-left:196.9pt;margin-top:76.85pt;width:28.65pt;height:11.6pt;z-index:251732992;mso-position-horizontal-relative:text;mso-position-vertical-relative:text"/>
              </w:pict>
            </w:r>
            <w:r>
              <w:rPr>
                <w:noProof/>
                <w:sz w:val="22"/>
                <w:szCs w:val="22"/>
              </w:rPr>
              <w:pict>
                <v:roundrect id="_x0000_s1101" style="position:absolute;margin-left:-.9pt;margin-top:53.75pt;width:95.85pt;height:57.3pt;z-index:251717632;mso-position-horizontal-relative:text;mso-position-vertical-relative:text" arcsize="10923f">
                  <v:textbox style="mso-next-textbox:#_x0000_s1101">
                    <w:txbxContent>
                      <w:p w:rsidR="00835139" w:rsidRPr="000500CA" w:rsidRDefault="00835139" w:rsidP="000500C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500C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Включение в </w:t>
                        </w:r>
                        <w:proofErr w:type="gramStart"/>
                        <w:r w:rsidRPr="000500C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муниципальный</w:t>
                        </w:r>
                        <w:proofErr w:type="gramEnd"/>
                        <w:r w:rsidRPr="000500C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500C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Рееср</w:t>
                        </w:r>
                        <w:proofErr w:type="spellEnd"/>
                      </w:p>
                    </w:txbxContent>
                  </v:textbox>
                </v:roundrect>
              </w:pict>
            </w:r>
            <w:r>
              <w:rPr>
                <w:noProof/>
                <w:sz w:val="22"/>
                <w:szCs w:val="22"/>
              </w:rPr>
              <w:pict>
                <v:roundrect id="_x0000_s1102" style="position:absolute;margin-left:106.95pt;margin-top:49.55pt;width:93.6pt;height:61.5pt;z-index:251718656;mso-position-horizontal-relative:text;mso-position-vertical-relative:text" arcsize="10923f">
                  <v:textbox style="mso-next-textbox:#_x0000_s1102">
                    <w:txbxContent>
                      <w:p w:rsidR="00835139" w:rsidRPr="00D05544" w:rsidRDefault="00835139" w:rsidP="00D0554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554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Подготовка мотивирован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ного </w:t>
                        </w:r>
                        <w:r w:rsidRPr="00D0554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отказа</w:t>
                        </w:r>
                      </w:p>
                      <w:p w:rsidR="00835139" w:rsidRPr="00D05544" w:rsidRDefault="00835139" w:rsidP="00D05544"/>
                    </w:txbxContent>
                  </v:textbox>
                </v:roundrect>
              </w:pict>
            </w:r>
          </w:p>
        </w:tc>
        <w:tc>
          <w:tcPr>
            <w:tcW w:w="2904" w:type="dxa"/>
            <w:vMerge/>
          </w:tcPr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</w:tr>
      <w:tr w:rsidR="00A27FF9" w:rsidRPr="007455F9" w:rsidTr="00D05544">
        <w:trPr>
          <w:trHeight w:val="720"/>
        </w:trPr>
        <w:tc>
          <w:tcPr>
            <w:tcW w:w="850" w:type="dxa"/>
            <w:vMerge/>
          </w:tcPr>
          <w:p w:rsidR="00A27FF9" w:rsidRPr="007455F9" w:rsidRDefault="00A27FF9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27FF9" w:rsidRPr="007455F9" w:rsidRDefault="00241E98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105" style="position:absolute;margin-left:1.15pt;margin-top:11.55pt;width:143.25pt;height:85.2pt;z-index:251721728;mso-position-horizontal-relative:text;mso-position-vertical-relative:text">
                  <v:textbox style="mso-next-textbox:#_x0000_s1105">
                    <w:txbxContent>
                      <w:p w:rsidR="00835139" w:rsidRPr="00A27FF9" w:rsidRDefault="00835139" w:rsidP="00A27FF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27FF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Получение выписки из муниципального Реестра</w:t>
                        </w:r>
                      </w:p>
                    </w:txbxContent>
                  </v:textbox>
                </v:rect>
              </w:pict>
            </w:r>
          </w:p>
          <w:p w:rsidR="00A27FF9" w:rsidRPr="007455F9" w:rsidRDefault="00241E98" w:rsidP="00A27FF9">
            <w:pPr>
              <w:pStyle w:val="a4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128" type="#_x0000_t66" style="position:absolute;margin-left:130.15pt;margin-top:30.25pt;width:46.2pt;height:14.9pt;z-index:251736064"/>
              </w:pict>
            </w:r>
          </w:p>
        </w:tc>
        <w:tc>
          <w:tcPr>
            <w:tcW w:w="4185" w:type="dxa"/>
          </w:tcPr>
          <w:p w:rsidR="00A27FF9" w:rsidRPr="007455F9" w:rsidRDefault="00241E98" w:rsidP="00820087">
            <w:pPr>
              <w:pStyle w:val="a4"/>
              <w:spacing w:before="0" w:beforeAutospacing="0" w:after="0" w:afterAutospacing="0"/>
              <w:contextualSpacing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116" type="#_x0000_t67" style="position:absolute;margin-left:90.75pt;margin-top:93.15pt;width:20.7pt;height:25.8pt;z-index:251722752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roundrect id="_x0000_s1104" style="position:absolute;margin-left:6.15pt;margin-top:6.15pt;width:190.75pt;height:96.6pt;z-index:251720704;mso-position-horizontal-relative:text;mso-position-vertical-relative:text" arcsize="10923f">
                  <v:textbox style="mso-next-textbox:#_x0000_s1104">
                    <w:txbxContent>
                      <w:p w:rsidR="00835139" w:rsidRPr="0039253D" w:rsidRDefault="00835139" w:rsidP="00A27FF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9253D">
                          <w:rPr>
                            <w:rStyle w:val="a5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Подтверждение</w:t>
                        </w:r>
                        <w:r>
                          <w:rPr>
                            <w:rStyle w:val="a5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 включении в муниципальный Реестр</w:t>
                        </w:r>
                      </w:p>
                      <w:p w:rsidR="00835139" w:rsidRDefault="00835139" w:rsidP="00A27FF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904" w:type="dxa"/>
          </w:tcPr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</w:tr>
      <w:tr w:rsidR="002C1EF2" w:rsidRPr="007455F9" w:rsidTr="00D05544">
        <w:trPr>
          <w:trHeight w:val="720"/>
        </w:trPr>
        <w:tc>
          <w:tcPr>
            <w:tcW w:w="850" w:type="dxa"/>
            <w:vMerge w:val="restart"/>
          </w:tcPr>
          <w:p w:rsidR="002C1E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proofErr w:type="gramStart"/>
            <w:r w:rsidRPr="007455F9">
              <w:rPr>
                <w:b/>
                <w:sz w:val="22"/>
                <w:szCs w:val="22"/>
              </w:rPr>
              <w:lastRenderedPageBreak/>
              <w:t>П</w:t>
            </w:r>
            <w:proofErr w:type="gramEnd"/>
          </w:p>
          <w:p w:rsidR="000C52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о</w:t>
            </w:r>
          </w:p>
          <w:p w:rsidR="000C52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с</w:t>
            </w:r>
          </w:p>
          <w:p w:rsidR="000C52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т</w:t>
            </w:r>
          </w:p>
          <w:p w:rsidR="000C52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о</w:t>
            </w:r>
          </w:p>
          <w:p w:rsidR="000C52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я</w:t>
            </w:r>
          </w:p>
          <w:p w:rsidR="000C52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н</w:t>
            </w:r>
          </w:p>
          <w:p w:rsidR="000C52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н</w:t>
            </w:r>
          </w:p>
          <w:p w:rsidR="000C52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3260" w:type="dxa"/>
            <w:vMerge w:val="restart"/>
          </w:tcPr>
          <w:p w:rsidR="002C1EF2" w:rsidRPr="007455F9" w:rsidRDefault="002C1EF2" w:rsidP="00820087">
            <w:pPr>
              <w:pStyle w:val="a4"/>
              <w:spacing w:before="0" w:beforeAutospacing="0" w:after="0" w:afterAutospacing="0"/>
              <w:contextualSpacing/>
              <w:rPr>
                <w:noProof/>
                <w:sz w:val="22"/>
                <w:szCs w:val="22"/>
              </w:rPr>
            </w:pPr>
          </w:p>
        </w:tc>
        <w:tc>
          <w:tcPr>
            <w:tcW w:w="4185" w:type="dxa"/>
          </w:tcPr>
          <w:p w:rsidR="002C1EF2" w:rsidRPr="007455F9" w:rsidRDefault="002C1EF2" w:rsidP="00A27FF9">
            <w:pPr>
              <w:spacing w:after="0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:rsidR="002C1EF2" w:rsidRPr="007455F9" w:rsidRDefault="00241E98" w:rsidP="00341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pict>
                <v:shape id="_x0000_s1123" type="#_x0000_t67" style="position:absolute;left:0;text-align:left;margin-left:94.95pt;margin-top:34.6pt;width:21pt;height:25.8pt;z-index:251730944">
                  <v:textbox style="layout-flow:vertical-ideographic"/>
                </v:shape>
              </w:pict>
            </w:r>
            <w:r w:rsidR="001456C1" w:rsidRPr="007455F9">
              <w:rPr>
                <w:rStyle w:val="a5"/>
                <w:rFonts w:ascii="Times New Roman" w:hAnsi="Times New Roman" w:cs="Times New Roman"/>
              </w:rPr>
              <w:t>Ведение и хранение муниципаль</w:t>
            </w:r>
            <w:r w:rsidR="002C1EF2" w:rsidRPr="007455F9">
              <w:rPr>
                <w:rStyle w:val="a5"/>
                <w:rFonts w:ascii="Times New Roman" w:hAnsi="Times New Roman" w:cs="Times New Roman"/>
              </w:rPr>
              <w:t>ного Реестра</w:t>
            </w:r>
          </w:p>
        </w:tc>
        <w:tc>
          <w:tcPr>
            <w:tcW w:w="2904" w:type="dxa"/>
            <w:vMerge w:val="restart"/>
          </w:tcPr>
          <w:p w:rsidR="002C1EF2" w:rsidRPr="007455F9" w:rsidRDefault="002C1EF2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</w:tr>
      <w:tr w:rsidR="002C1EF2" w:rsidRPr="007455F9" w:rsidTr="000C52F2">
        <w:trPr>
          <w:trHeight w:val="428"/>
        </w:trPr>
        <w:tc>
          <w:tcPr>
            <w:tcW w:w="850" w:type="dxa"/>
            <w:vMerge/>
          </w:tcPr>
          <w:p w:rsidR="002C1EF2" w:rsidRPr="007455F9" w:rsidRDefault="002C1E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C1EF2" w:rsidRPr="007455F9" w:rsidRDefault="002C1EF2" w:rsidP="00820087">
            <w:pPr>
              <w:pStyle w:val="a4"/>
              <w:spacing w:before="0" w:beforeAutospacing="0" w:after="0" w:afterAutospacing="0"/>
              <w:contextualSpacing/>
              <w:rPr>
                <w:noProof/>
                <w:sz w:val="22"/>
                <w:szCs w:val="22"/>
              </w:rPr>
            </w:pPr>
          </w:p>
        </w:tc>
        <w:tc>
          <w:tcPr>
            <w:tcW w:w="4185" w:type="dxa"/>
          </w:tcPr>
          <w:p w:rsidR="002C1EF2" w:rsidRPr="007455F9" w:rsidRDefault="002C1EF2" w:rsidP="00A27FF9">
            <w:pPr>
              <w:spacing w:after="0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:rsidR="002C1EF2" w:rsidRPr="007455F9" w:rsidRDefault="002C1EF2" w:rsidP="00A27FF9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7455F9">
              <w:rPr>
                <w:rStyle w:val="a5"/>
                <w:rFonts w:ascii="Times New Roman" w:hAnsi="Times New Roman" w:cs="Times New Roman"/>
              </w:rPr>
              <w:t>Предоставление сведений из Реестра по запросам физических и юридических ли</w:t>
            </w:r>
            <w:r w:rsidR="001456C1" w:rsidRPr="007455F9">
              <w:rPr>
                <w:rStyle w:val="a5"/>
                <w:rFonts w:ascii="Times New Roman" w:hAnsi="Times New Roman" w:cs="Times New Roman"/>
              </w:rPr>
              <w:t>ц</w:t>
            </w:r>
          </w:p>
        </w:tc>
        <w:tc>
          <w:tcPr>
            <w:tcW w:w="2904" w:type="dxa"/>
            <w:vMerge/>
          </w:tcPr>
          <w:p w:rsidR="002C1EF2" w:rsidRPr="007455F9" w:rsidRDefault="002C1EF2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</w:tr>
    </w:tbl>
    <w:p w:rsidR="005555B7" w:rsidRPr="007455F9" w:rsidRDefault="005555B7" w:rsidP="00820087">
      <w:pPr>
        <w:pStyle w:val="a4"/>
        <w:spacing w:before="0" w:beforeAutospacing="0" w:after="0" w:afterAutospacing="0"/>
        <w:contextualSpacing/>
        <w:rPr>
          <w:sz w:val="22"/>
          <w:szCs w:val="22"/>
        </w:rPr>
      </w:pPr>
    </w:p>
    <w:p w:rsidR="000704FF" w:rsidRDefault="000704FF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AB20CF" w:rsidRDefault="00AB20CF" w:rsidP="000704FF">
      <w:pPr>
        <w:spacing w:after="0"/>
        <w:rPr>
          <w:rFonts w:ascii="Times New Roman" w:hAnsi="Times New Roman" w:cs="Times New Roman"/>
        </w:rPr>
      </w:pPr>
    </w:p>
    <w:p w:rsidR="00F22203" w:rsidRDefault="00F22203" w:rsidP="000704FF">
      <w:pPr>
        <w:spacing w:after="0"/>
        <w:rPr>
          <w:rFonts w:ascii="Times New Roman" w:hAnsi="Times New Roman" w:cs="Times New Roman"/>
        </w:rPr>
      </w:pPr>
    </w:p>
    <w:p w:rsidR="00F22203" w:rsidRDefault="0014509F" w:rsidP="001450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14509F" w:rsidRPr="007455F9" w:rsidRDefault="0014509F" w:rsidP="001450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Заполняется на бланке объединения 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с указанием даты и исходящего номера                                                                            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                                                                    В Управление культуры туризма, спорта и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                                                                    молодежной политики Администрации                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gramStart"/>
      <w:r w:rsidRPr="007455F9">
        <w:rPr>
          <w:rFonts w:ascii="Times New Roman" w:hAnsi="Times New Roman" w:cs="Times New Roman"/>
        </w:rPr>
        <w:t>Гаврилов-Ямского</w:t>
      </w:r>
      <w:proofErr w:type="gramEnd"/>
      <w:r w:rsidRPr="007455F9">
        <w:rPr>
          <w:rFonts w:ascii="Times New Roman" w:hAnsi="Times New Roman" w:cs="Times New Roman"/>
        </w:rPr>
        <w:t xml:space="preserve"> муниципального района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ЗАЯВЛЕНИЕ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Молодежное (детское) общественное объединение_________________________________ _____________________________________________________________________________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(полное наименование объединения)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ходатайствует о его включении в муниципальный Реестр молодежных и детских общественных объединений, пользующихся муниципальной поддержкой.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Объедиенне___________________________________________________________________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(наименование)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является______________________________________________________________________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(местным объединением; отделением областного объединения)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уставная цель (уставные цели) </w:t>
      </w:r>
      <w:proofErr w:type="gramStart"/>
      <w:r w:rsidRPr="007455F9">
        <w:rPr>
          <w:rFonts w:ascii="Times New Roman" w:hAnsi="Times New Roman" w:cs="Times New Roman"/>
        </w:rPr>
        <w:t>которого</w:t>
      </w:r>
      <w:proofErr w:type="gramEnd"/>
      <w:r w:rsidRPr="007455F9">
        <w:rPr>
          <w:rFonts w:ascii="Times New Roman" w:hAnsi="Times New Roman" w:cs="Times New Roman"/>
        </w:rPr>
        <w:t xml:space="preserve"> ___________________________________________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_____________________________________________________________________________</w:t>
      </w:r>
    </w:p>
    <w:p w:rsidR="000704FF" w:rsidRPr="007455F9" w:rsidRDefault="00AB20CF" w:rsidP="00AB20C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(изложение уставных целей)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proofErr w:type="gramStart"/>
      <w:r w:rsidRPr="007455F9">
        <w:rPr>
          <w:rFonts w:ascii="Times New Roman" w:hAnsi="Times New Roman" w:cs="Times New Roman"/>
        </w:rPr>
        <w:t>Численный состав членов, участников объединения составляет ___________человек, в том числе _____ человек (указать число) в возрасте (для детского объединения – до 18 лет), для молодежного объединения – до 30 лет)</w:t>
      </w:r>
      <w:proofErr w:type="gramEnd"/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Объединение является юридическим лицом. Юридический адрес.____________________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____________________________________________________________________________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(указывается для юридических лиц)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Банковские реквизиты (для юридических лиц):____________________________________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Представленные документы подготовлены в соответствии с Положением о порядке формирования муниципального Реестра молодежных и детских объединений, пользующихся дополнительными мерами поддержки органов местного самоуправления на территории </w:t>
      </w:r>
      <w:proofErr w:type="gramStart"/>
      <w:r w:rsidRPr="007455F9">
        <w:rPr>
          <w:rFonts w:ascii="Times New Roman" w:hAnsi="Times New Roman" w:cs="Times New Roman"/>
        </w:rPr>
        <w:t>Гаврилов-Ямского</w:t>
      </w:r>
      <w:proofErr w:type="gramEnd"/>
      <w:r w:rsidRPr="007455F9">
        <w:rPr>
          <w:rFonts w:ascii="Times New Roman" w:hAnsi="Times New Roman" w:cs="Times New Roman"/>
        </w:rPr>
        <w:t xml:space="preserve"> муниципального района.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К заявлению </w:t>
      </w:r>
      <w:proofErr w:type="gramStart"/>
      <w:r w:rsidRPr="007455F9">
        <w:rPr>
          <w:rFonts w:ascii="Times New Roman" w:hAnsi="Times New Roman" w:cs="Times New Roman"/>
        </w:rPr>
        <w:t>приложены</w:t>
      </w:r>
      <w:proofErr w:type="gramEnd"/>
      <w:r w:rsidRPr="007455F9">
        <w:rPr>
          <w:rFonts w:ascii="Times New Roman" w:hAnsi="Times New Roman" w:cs="Times New Roman"/>
        </w:rPr>
        <w:t>: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1. Копия свидетельства о государственной регистрации общественного объединения от «________» ________ _________ г.   №________________________________, выданного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(для юридических лиц)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                                                         (когда, кем)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2. Копия устава молодежного (детского) объединения ___________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_________________________________________________________________.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lastRenderedPageBreak/>
        <w:t xml:space="preserve">                            (название)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 xml:space="preserve">3. Справка   о   количестве   членов   объединения.   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.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 xml:space="preserve">    4. Информация об основных программах (проектах,  мероприятиях)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объединения за последний год.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 xml:space="preserve">    5. Отчет о финансово-хозяйственной деятельности объединения.</w:t>
      </w: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Руководитель                      ____________________                      ______________________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(лицо, его замещающее)           (подпись)                                          (инициалы, фамилия)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постоянно действующего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руководящего органа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объединения</w:t>
      </w: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М.П.</w:t>
      </w: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14509F" w:rsidRDefault="0014509F" w:rsidP="001450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14509F" w:rsidRPr="007455F9" w:rsidRDefault="0014509F" w:rsidP="001450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F22203" w:rsidRPr="007455F9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455F9">
        <w:rPr>
          <w:rFonts w:ascii="Times New Roman" w:eastAsia="Times New Roman" w:hAnsi="Times New Roman" w:cs="Times New Roman"/>
          <w:b/>
        </w:rPr>
        <w:t>Справка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455F9">
        <w:rPr>
          <w:rFonts w:ascii="Times New Roman" w:eastAsia="Times New Roman" w:hAnsi="Times New Roman" w:cs="Times New Roman"/>
          <w:b/>
        </w:rPr>
        <w:t xml:space="preserve"> о численности членов (участников) объединения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455F9">
        <w:rPr>
          <w:rFonts w:ascii="Times New Roman" w:eastAsia="Times New Roman" w:hAnsi="Times New Roman" w:cs="Times New Roman"/>
          <w:b/>
        </w:rPr>
        <w:t>________________________________________________________________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(наименование объединения)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proofErr w:type="gramStart"/>
      <w:r w:rsidRPr="007455F9">
        <w:rPr>
          <w:rFonts w:ascii="Times New Roman" w:eastAsia="Times New Roman" w:hAnsi="Times New Roman" w:cs="Times New Roman"/>
        </w:rPr>
        <w:t>На</w:t>
      </w:r>
      <w:proofErr w:type="gramEnd"/>
      <w:r w:rsidRPr="007455F9">
        <w:rPr>
          <w:rFonts w:ascii="Times New Roman" w:eastAsia="Times New Roman" w:hAnsi="Times New Roman" w:cs="Times New Roman"/>
        </w:rPr>
        <w:t xml:space="preserve"> ________________</w:t>
      </w:r>
      <w:proofErr w:type="gramStart"/>
      <w:r w:rsidRPr="007455F9">
        <w:rPr>
          <w:rFonts w:ascii="Times New Roman" w:eastAsia="Times New Roman" w:hAnsi="Times New Roman" w:cs="Times New Roman"/>
        </w:rPr>
        <w:t>в</w:t>
      </w:r>
      <w:proofErr w:type="gramEnd"/>
      <w:r w:rsidRPr="007455F9">
        <w:rPr>
          <w:rFonts w:ascii="Times New Roman" w:eastAsia="Times New Roman" w:hAnsi="Times New Roman" w:cs="Times New Roman"/>
        </w:rPr>
        <w:t xml:space="preserve"> объединении </w:t>
      </w:r>
      <w:proofErr w:type="spellStart"/>
      <w:r w:rsidRPr="007455F9">
        <w:rPr>
          <w:rFonts w:ascii="Times New Roman" w:eastAsia="Times New Roman" w:hAnsi="Times New Roman" w:cs="Times New Roman"/>
        </w:rPr>
        <w:t>состояло__________________членов</w:t>
      </w:r>
      <w:proofErr w:type="spellEnd"/>
      <w:r w:rsidRPr="007455F9">
        <w:rPr>
          <w:rFonts w:ascii="Times New Roman" w:eastAsia="Times New Roman" w:hAnsi="Times New Roman" w:cs="Times New Roman"/>
        </w:rPr>
        <w:t>.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 xml:space="preserve">            (дата)                                                                     (число)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 xml:space="preserve">Руководитель                      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____________________    ________________    _________________________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(лицо, его замещающее)           (подпись)             (инициалы, фамилия)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постоянно действующего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руководящего органа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объединения</w:t>
      </w: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М.П.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br/>
      </w:r>
      <w:r w:rsidRPr="007455F9">
        <w:rPr>
          <w:rFonts w:ascii="Times New Roman" w:eastAsia="Times New Roman" w:hAnsi="Times New Roman" w:cs="Times New Roman"/>
        </w:rPr>
        <w:br/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B447B5" w:rsidRPr="007455F9" w:rsidRDefault="00B447B5" w:rsidP="000704FF">
      <w:pPr>
        <w:spacing w:after="0"/>
        <w:rPr>
          <w:rFonts w:ascii="Times New Roman" w:eastAsia="Times New Roman" w:hAnsi="Times New Roman" w:cs="Times New Roman"/>
        </w:rPr>
      </w:pPr>
    </w:p>
    <w:p w:rsidR="008D66BB" w:rsidRPr="007455F9" w:rsidRDefault="008D66BB" w:rsidP="000704FF">
      <w:pPr>
        <w:spacing w:after="0"/>
        <w:rPr>
          <w:rFonts w:ascii="Times New Roman" w:eastAsia="Times New Roman" w:hAnsi="Times New Roman" w:cs="Times New Roman"/>
        </w:rPr>
      </w:pPr>
    </w:p>
    <w:p w:rsidR="008D66BB" w:rsidRPr="007455F9" w:rsidRDefault="008D66BB" w:rsidP="000704FF">
      <w:pPr>
        <w:spacing w:after="0"/>
        <w:rPr>
          <w:rFonts w:ascii="Times New Roman" w:eastAsia="Times New Roman" w:hAnsi="Times New Roman" w:cs="Times New Roman"/>
        </w:rPr>
      </w:pPr>
    </w:p>
    <w:p w:rsidR="0014509F" w:rsidRDefault="0014509F" w:rsidP="001450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14509F" w:rsidRPr="007455F9" w:rsidRDefault="0014509F" w:rsidP="001450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8D66BB" w:rsidRPr="007455F9" w:rsidRDefault="008D66BB" w:rsidP="000704FF">
      <w:pPr>
        <w:spacing w:after="0"/>
        <w:rPr>
          <w:rFonts w:ascii="Times New Roman" w:eastAsia="Times New Roman" w:hAnsi="Times New Roman" w:cs="Times New Roman"/>
        </w:rPr>
      </w:pPr>
    </w:p>
    <w:p w:rsidR="00B447B5" w:rsidRPr="007455F9" w:rsidRDefault="00B447B5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Информация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об основных программах (проектах, мероприятиях)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объединения _________</w:t>
      </w:r>
      <w:r w:rsidR="00700466">
        <w:rPr>
          <w:rFonts w:ascii="Times New Roman" w:eastAsia="Times New Roman" w:hAnsi="Times New Roman" w:cs="Times New Roman"/>
        </w:rPr>
        <w:t>_________________________ за 20</w:t>
      </w:r>
      <w:bookmarkStart w:id="1" w:name="_GoBack"/>
      <w:bookmarkEnd w:id="1"/>
      <w:r w:rsidRPr="007455F9">
        <w:rPr>
          <w:rFonts w:ascii="Times New Roman" w:eastAsia="Times New Roman" w:hAnsi="Times New Roman" w:cs="Times New Roman"/>
        </w:rPr>
        <w:t>__ г.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(наименование объединения)</w:t>
      </w: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-1032" w:tblpY="1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410"/>
        <w:gridCol w:w="2693"/>
        <w:gridCol w:w="1843"/>
        <w:gridCol w:w="1985"/>
      </w:tblGrid>
      <w:tr w:rsidR="000704FF" w:rsidRPr="007455F9" w:rsidTr="007455F9">
        <w:trPr>
          <w:trHeight w:val="276"/>
        </w:trPr>
        <w:tc>
          <w:tcPr>
            <w:tcW w:w="1809" w:type="dxa"/>
          </w:tcPr>
          <w:p w:rsidR="000704FF" w:rsidRPr="007455F9" w:rsidRDefault="000704FF" w:rsidP="000704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Название программы (проекта)</w:t>
            </w:r>
          </w:p>
        </w:tc>
        <w:tc>
          <w:tcPr>
            <w:tcW w:w="2410" w:type="dxa"/>
            <w:shd w:val="clear" w:color="auto" w:fill="auto"/>
          </w:tcPr>
          <w:p w:rsidR="000704FF" w:rsidRPr="007455F9" w:rsidRDefault="000704FF" w:rsidP="000704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Основные цели программы (проекта)</w:t>
            </w:r>
          </w:p>
        </w:tc>
        <w:tc>
          <w:tcPr>
            <w:tcW w:w="2693" w:type="dxa"/>
            <w:shd w:val="clear" w:color="auto" w:fill="auto"/>
          </w:tcPr>
          <w:p w:rsidR="000704FF" w:rsidRPr="007455F9" w:rsidRDefault="000704FF" w:rsidP="000704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Основные мероприятия</w:t>
            </w: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Количество участников</w:t>
            </w:r>
          </w:p>
        </w:tc>
        <w:tc>
          <w:tcPr>
            <w:tcW w:w="1985" w:type="dxa"/>
            <w:shd w:val="clear" w:color="auto" w:fill="auto"/>
          </w:tcPr>
          <w:p w:rsidR="000704FF" w:rsidRPr="007455F9" w:rsidRDefault="000704FF" w:rsidP="000704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Сроки проведения</w:t>
            </w:r>
          </w:p>
        </w:tc>
      </w:tr>
      <w:tr w:rsidR="000704FF" w:rsidRPr="007455F9" w:rsidTr="007455F9">
        <w:trPr>
          <w:trHeight w:val="168"/>
        </w:trPr>
        <w:tc>
          <w:tcPr>
            <w:tcW w:w="1809" w:type="dxa"/>
            <w:vMerge w:val="restart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1.</w:t>
            </w:r>
          </w:p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704FF" w:rsidRPr="007455F9" w:rsidTr="007455F9">
        <w:trPr>
          <w:trHeight w:val="144"/>
        </w:trPr>
        <w:tc>
          <w:tcPr>
            <w:tcW w:w="1809" w:type="dxa"/>
            <w:vMerge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704FF" w:rsidRPr="007455F9" w:rsidTr="007455F9">
        <w:trPr>
          <w:trHeight w:val="180"/>
        </w:trPr>
        <w:tc>
          <w:tcPr>
            <w:tcW w:w="1809" w:type="dxa"/>
            <w:vMerge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704FF" w:rsidRPr="007455F9" w:rsidTr="007455F9">
        <w:trPr>
          <w:trHeight w:val="204"/>
        </w:trPr>
        <w:tc>
          <w:tcPr>
            <w:tcW w:w="1809" w:type="dxa"/>
            <w:vMerge w:val="restart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1.</w:t>
            </w:r>
          </w:p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704FF" w:rsidRPr="007455F9" w:rsidTr="007455F9">
        <w:trPr>
          <w:trHeight w:val="132"/>
        </w:trPr>
        <w:tc>
          <w:tcPr>
            <w:tcW w:w="1809" w:type="dxa"/>
            <w:vMerge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704FF" w:rsidRPr="007455F9" w:rsidTr="007455F9">
        <w:trPr>
          <w:trHeight w:val="156"/>
        </w:trPr>
        <w:tc>
          <w:tcPr>
            <w:tcW w:w="1809" w:type="dxa"/>
            <w:vMerge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Руководитель                      ______________     _____________________________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(лицо, его замещающее)        (подпись)                      (инициалы, фамилия)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постоянно действующего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руководящего органа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объединения</w:t>
      </w: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М.П.                            "___"__________________ 20___ года</w:t>
      </w: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8D66BB" w:rsidRPr="007455F9" w:rsidRDefault="008D66BB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D66BB" w:rsidRDefault="008D66BB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F22203" w:rsidRPr="007455F9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D66BB" w:rsidRPr="007455F9" w:rsidRDefault="008D66BB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D66BB" w:rsidRPr="007455F9" w:rsidRDefault="008D66BB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D66BB" w:rsidRPr="007455F9" w:rsidRDefault="008D66BB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sectPr w:rsidR="008D66BB" w:rsidRPr="007455F9" w:rsidSect="007455F9">
      <w:footerReference w:type="default" r:id="rId1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98" w:rsidRDefault="00241E98" w:rsidP="00DE3C68">
      <w:pPr>
        <w:spacing w:after="0" w:line="240" w:lineRule="auto"/>
      </w:pPr>
      <w:r>
        <w:separator/>
      </w:r>
    </w:p>
  </w:endnote>
  <w:endnote w:type="continuationSeparator" w:id="0">
    <w:p w:rsidR="00241E98" w:rsidRDefault="00241E98" w:rsidP="00DE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483"/>
      <w:docPartObj>
        <w:docPartGallery w:val="Page Numbers (Bottom of Page)"/>
        <w:docPartUnique/>
      </w:docPartObj>
    </w:sdtPr>
    <w:sdtEndPr/>
    <w:sdtContent>
      <w:p w:rsidR="00835139" w:rsidRDefault="00835139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46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35139" w:rsidRDefault="0083513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98" w:rsidRDefault="00241E98" w:rsidP="00DE3C68">
      <w:pPr>
        <w:spacing w:after="0" w:line="240" w:lineRule="auto"/>
      </w:pPr>
      <w:r>
        <w:separator/>
      </w:r>
    </w:p>
  </w:footnote>
  <w:footnote w:type="continuationSeparator" w:id="0">
    <w:p w:rsidR="00241E98" w:rsidRDefault="00241E98" w:rsidP="00DE3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EA4"/>
    <w:rsid w:val="00004D0E"/>
    <w:rsid w:val="00005DA9"/>
    <w:rsid w:val="00007420"/>
    <w:rsid w:val="00032DB3"/>
    <w:rsid w:val="000500CA"/>
    <w:rsid w:val="000704FF"/>
    <w:rsid w:val="000720DC"/>
    <w:rsid w:val="0008596D"/>
    <w:rsid w:val="000B5C0E"/>
    <w:rsid w:val="000C52F2"/>
    <w:rsid w:val="000E2732"/>
    <w:rsid w:val="000F0C99"/>
    <w:rsid w:val="00104F3C"/>
    <w:rsid w:val="001313B8"/>
    <w:rsid w:val="00142051"/>
    <w:rsid w:val="0014509F"/>
    <w:rsid w:val="001456C1"/>
    <w:rsid w:val="00173F8E"/>
    <w:rsid w:val="00176A55"/>
    <w:rsid w:val="0018053D"/>
    <w:rsid w:val="00183B43"/>
    <w:rsid w:val="0019788D"/>
    <w:rsid w:val="001A53C2"/>
    <w:rsid w:val="001B0602"/>
    <w:rsid w:val="001B39D7"/>
    <w:rsid w:val="001B51DD"/>
    <w:rsid w:val="001C72F5"/>
    <w:rsid w:val="001D7076"/>
    <w:rsid w:val="001E5CB9"/>
    <w:rsid w:val="001E5F1D"/>
    <w:rsid w:val="00236936"/>
    <w:rsid w:val="00241E98"/>
    <w:rsid w:val="00281A48"/>
    <w:rsid w:val="002C1EF2"/>
    <w:rsid w:val="002E08D9"/>
    <w:rsid w:val="00324AFE"/>
    <w:rsid w:val="00341B06"/>
    <w:rsid w:val="00344763"/>
    <w:rsid w:val="00346956"/>
    <w:rsid w:val="00381153"/>
    <w:rsid w:val="0039253D"/>
    <w:rsid w:val="003A342E"/>
    <w:rsid w:val="003A6C66"/>
    <w:rsid w:val="003C2D4D"/>
    <w:rsid w:val="003E3529"/>
    <w:rsid w:val="003E5FF4"/>
    <w:rsid w:val="003F2EE6"/>
    <w:rsid w:val="00423AAC"/>
    <w:rsid w:val="004652E6"/>
    <w:rsid w:val="00483F97"/>
    <w:rsid w:val="004974CE"/>
    <w:rsid w:val="004A712F"/>
    <w:rsid w:val="004F407B"/>
    <w:rsid w:val="004F5C96"/>
    <w:rsid w:val="004F6D51"/>
    <w:rsid w:val="00516F87"/>
    <w:rsid w:val="00520FEE"/>
    <w:rsid w:val="00521438"/>
    <w:rsid w:val="00521596"/>
    <w:rsid w:val="00530EA0"/>
    <w:rsid w:val="005555B7"/>
    <w:rsid w:val="005574D8"/>
    <w:rsid w:val="00576FE9"/>
    <w:rsid w:val="0059346B"/>
    <w:rsid w:val="005A3708"/>
    <w:rsid w:val="005A4290"/>
    <w:rsid w:val="005F0535"/>
    <w:rsid w:val="005F58BA"/>
    <w:rsid w:val="00603168"/>
    <w:rsid w:val="00611242"/>
    <w:rsid w:val="00623201"/>
    <w:rsid w:val="0065280F"/>
    <w:rsid w:val="00661DE2"/>
    <w:rsid w:val="0069108B"/>
    <w:rsid w:val="006943A1"/>
    <w:rsid w:val="006C70DB"/>
    <w:rsid w:val="006D22F0"/>
    <w:rsid w:val="006E35D9"/>
    <w:rsid w:val="00700466"/>
    <w:rsid w:val="0071525C"/>
    <w:rsid w:val="007455F9"/>
    <w:rsid w:val="00750F4D"/>
    <w:rsid w:val="00760B4C"/>
    <w:rsid w:val="007940A6"/>
    <w:rsid w:val="007C2A52"/>
    <w:rsid w:val="007C4EA4"/>
    <w:rsid w:val="007C54CC"/>
    <w:rsid w:val="008105CF"/>
    <w:rsid w:val="008110EB"/>
    <w:rsid w:val="00820087"/>
    <w:rsid w:val="00823007"/>
    <w:rsid w:val="00830F0D"/>
    <w:rsid w:val="00835139"/>
    <w:rsid w:val="00846F5D"/>
    <w:rsid w:val="00882956"/>
    <w:rsid w:val="00886610"/>
    <w:rsid w:val="00890DF1"/>
    <w:rsid w:val="008941C7"/>
    <w:rsid w:val="008A09CB"/>
    <w:rsid w:val="008B7BED"/>
    <w:rsid w:val="008C1495"/>
    <w:rsid w:val="008D66BB"/>
    <w:rsid w:val="008E3C5D"/>
    <w:rsid w:val="008F1372"/>
    <w:rsid w:val="009100A0"/>
    <w:rsid w:val="00916B18"/>
    <w:rsid w:val="00931123"/>
    <w:rsid w:val="00943C3F"/>
    <w:rsid w:val="00954E78"/>
    <w:rsid w:val="009759B8"/>
    <w:rsid w:val="0098150C"/>
    <w:rsid w:val="0099067B"/>
    <w:rsid w:val="0099117F"/>
    <w:rsid w:val="009A1542"/>
    <w:rsid w:val="009A3062"/>
    <w:rsid w:val="009C3B83"/>
    <w:rsid w:val="009C57D5"/>
    <w:rsid w:val="009F11FA"/>
    <w:rsid w:val="009F6BD7"/>
    <w:rsid w:val="00A0780B"/>
    <w:rsid w:val="00A12872"/>
    <w:rsid w:val="00A27FF9"/>
    <w:rsid w:val="00A411EE"/>
    <w:rsid w:val="00A51453"/>
    <w:rsid w:val="00A6099E"/>
    <w:rsid w:val="00A73A6E"/>
    <w:rsid w:val="00A95C17"/>
    <w:rsid w:val="00AB20CF"/>
    <w:rsid w:val="00B064FC"/>
    <w:rsid w:val="00B17EDC"/>
    <w:rsid w:val="00B428A3"/>
    <w:rsid w:val="00B447B5"/>
    <w:rsid w:val="00B46018"/>
    <w:rsid w:val="00B47265"/>
    <w:rsid w:val="00B726FE"/>
    <w:rsid w:val="00B81CA8"/>
    <w:rsid w:val="00BA46C9"/>
    <w:rsid w:val="00BC3487"/>
    <w:rsid w:val="00BF20BE"/>
    <w:rsid w:val="00BF6C32"/>
    <w:rsid w:val="00BF7CBA"/>
    <w:rsid w:val="00C42AC2"/>
    <w:rsid w:val="00C462B6"/>
    <w:rsid w:val="00C66FA3"/>
    <w:rsid w:val="00C875E6"/>
    <w:rsid w:val="00C93A7A"/>
    <w:rsid w:val="00C94BE6"/>
    <w:rsid w:val="00C9785A"/>
    <w:rsid w:val="00CC1745"/>
    <w:rsid w:val="00CF1035"/>
    <w:rsid w:val="00CF31E8"/>
    <w:rsid w:val="00D05544"/>
    <w:rsid w:val="00D33097"/>
    <w:rsid w:val="00D474AE"/>
    <w:rsid w:val="00D5657C"/>
    <w:rsid w:val="00D662CA"/>
    <w:rsid w:val="00DA179E"/>
    <w:rsid w:val="00DA3CD8"/>
    <w:rsid w:val="00DB4C30"/>
    <w:rsid w:val="00DD00A7"/>
    <w:rsid w:val="00DD68C5"/>
    <w:rsid w:val="00DE1F4B"/>
    <w:rsid w:val="00DE3C68"/>
    <w:rsid w:val="00E129D9"/>
    <w:rsid w:val="00E37279"/>
    <w:rsid w:val="00E56E23"/>
    <w:rsid w:val="00E658F0"/>
    <w:rsid w:val="00E65DC8"/>
    <w:rsid w:val="00E75257"/>
    <w:rsid w:val="00EB1D4C"/>
    <w:rsid w:val="00ED422D"/>
    <w:rsid w:val="00EE6E44"/>
    <w:rsid w:val="00F2213E"/>
    <w:rsid w:val="00F22203"/>
    <w:rsid w:val="00F36CFC"/>
    <w:rsid w:val="00F51BEB"/>
    <w:rsid w:val="00F52FD7"/>
    <w:rsid w:val="00FA00FD"/>
    <w:rsid w:val="00FB01D9"/>
    <w:rsid w:val="00FB189B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A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E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C4E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7C4EA4"/>
    <w:rPr>
      <w:b/>
      <w:bCs/>
    </w:rPr>
  </w:style>
  <w:style w:type="paragraph" w:customStyle="1" w:styleId="EmptyLayoutCell">
    <w:name w:val="EmptyLayoutCell"/>
    <w:basedOn w:val="a"/>
    <w:rsid w:val="003F2EE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customStyle="1" w:styleId="b-serp-urlitem1">
    <w:name w:val="b-serp-url__item1"/>
    <w:basedOn w:val="a0"/>
    <w:rsid w:val="004974CE"/>
  </w:style>
  <w:style w:type="table" w:styleId="a6">
    <w:name w:val="Table Grid"/>
    <w:basedOn w:val="a1"/>
    <w:uiPriority w:val="59"/>
    <w:rsid w:val="00694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5555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7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0D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3C6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3C68"/>
    <w:rPr>
      <w:rFonts w:eastAsiaTheme="minorEastAsia"/>
      <w:lang w:eastAsia="ru-RU"/>
    </w:rPr>
  </w:style>
  <w:style w:type="paragraph" w:styleId="ae">
    <w:name w:val="No Spacing"/>
    <w:uiPriority w:val="1"/>
    <w:qFormat/>
    <w:rsid w:val="000704FF"/>
    <w:pPr>
      <w:jc w:val="left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447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ody Text"/>
    <w:basedOn w:val="a"/>
    <w:link w:val="af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B447B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6788">
          <w:marLeft w:val="6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552">
          <w:marLeft w:val="6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391">
          <w:marLeft w:val="96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ezg@inbox.ru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ar.gosuslugi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vya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r.gosuslugi.ru/" TargetMode="External"/><Relationship Id="rId10" Type="http://schemas.openxmlformats.org/officeDocument/2006/relationships/hyperlink" Target="mailto:molodezg@inbo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gavy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1EA4-2160-4683-BE7F-C7A74AF1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19</Pages>
  <Words>7381</Words>
  <Characters>42074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42</cp:revision>
  <cp:lastPrinted>2012-06-07T06:21:00Z</cp:lastPrinted>
  <dcterms:created xsi:type="dcterms:W3CDTF">2012-04-18T11:57:00Z</dcterms:created>
  <dcterms:modified xsi:type="dcterms:W3CDTF">2016-04-28T12:03:00Z</dcterms:modified>
</cp:coreProperties>
</file>