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ABA" w:rsidRDefault="000A4229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06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06733AF1" wp14:editId="0DA8D8D7">
            <wp:simplePos x="0" y="0"/>
            <wp:positionH relativeFrom="column">
              <wp:posOffset>2854960</wp:posOffset>
            </wp:positionH>
            <wp:positionV relativeFrom="paragraph">
              <wp:posOffset>156845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229" w:rsidRDefault="000A4229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4229" w:rsidRDefault="000A4229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4229" w:rsidRDefault="000A4229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4229" w:rsidRPr="000A4229" w:rsidRDefault="000A4229" w:rsidP="000A4229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4229">
        <w:rPr>
          <w:rFonts w:ascii="Times New Roman" w:hAnsi="Times New Roman" w:cs="Times New Roman"/>
          <w:b/>
          <w:sz w:val="26"/>
          <w:szCs w:val="26"/>
        </w:rPr>
        <w:t xml:space="preserve">КОНТРОЛЬНО-СЧЕТНАЯ КОМИССИЯ ГАВРИЛОВ-ЯМСКОГО МУНИЦИПАЛЬНОГО РАЙОНА                 </w:t>
      </w:r>
    </w:p>
    <w:p w:rsidR="000A4229" w:rsidRPr="000A4229" w:rsidRDefault="000A4229" w:rsidP="000A4229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229">
        <w:rPr>
          <w:rFonts w:ascii="Times New Roman" w:hAnsi="Times New Roman" w:cs="Times New Roman"/>
          <w:sz w:val="26"/>
          <w:szCs w:val="26"/>
        </w:rPr>
        <w:t xml:space="preserve">                   152240, Ярославская область, г. Гаврилов-Ям, ул. Советская, д. 51</w:t>
      </w:r>
    </w:p>
    <w:p w:rsidR="000A4229" w:rsidRPr="000A4229" w:rsidRDefault="000A4229" w:rsidP="000A4229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229">
        <w:rPr>
          <w:rFonts w:ascii="Times New Roman" w:hAnsi="Times New Roman" w:cs="Times New Roman"/>
          <w:sz w:val="26"/>
          <w:szCs w:val="26"/>
        </w:rPr>
        <w:t xml:space="preserve">                    Телефакс: (48534) 2-09-36</w:t>
      </w:r>
    </w:p>
    <w:p w:rsidR="00214CF2" w:rsidRDefault="000A4229" w:rsidP="000A4229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A4229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214CF2" w:rsidRDefault="00214CF2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4229" w:rsidRPr="000A4229" w:rsidRDefault="000A4229" w:rsidP="000A4229">
      <w:pPr>
        <w:keepNext/>
        <w:keepLines/>
        <w:tabs>
          <w:tab w:val="left" w:pos="3834"/>
        </w:tabs>
        <w:spacing w:after="0" w:line="317" w:lineRule="exact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0A422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0A4229" w:rsidRDefault="000A4229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A4229" w:rsidRDefault="000A4229" w:rsidP="000A4229">
      <w:pPr>
        <w:keepNext/>
        <w:keepLines/>
        <w:tabs>
          <w:tab w:val="left" w:pos="6647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28.06.2019</w:t>
      </w:r>
      <w:r>
        <w:rPr>
          <w:rFonts w:ascii="Times New Roman" w:hAnsi="Times New Roman" w:cs="Times New Roman"/>
          <w:sz w:val="26"/>
          <w:szCs w:val="26"/>
        </w:rPr>
        <w:tab/>
      </w:r>
      <w:r w:rsidR="00D117EC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20</w:t>
      </w:r>
    </w:p>
    <w:p w:rsidR="000A4229" w:rsidRDefault="000A4229" w:rsidP="009E4E6D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14CF2" w:rsidRPr="000A4229" w:rsidRDefault="00214CF2" w:rsidP="00214CF2">
      <w:pPr>
        <w:keepNext/>
        <w:keepLines/>
        <w:tabs>
          <w:tab w:val="left" w:pos="9638"/>
        </w:tabs>
        <w:spacing w:after="0" w:line="317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4229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приказ </w:t>
      </w:r>
    </w:p>
    <w:p w:rsidR="00214CF2" w:rsidRPr="000A4229" w:rsidRDefault="00214CF2" w:rsidP="00214CF2">
      <w:pPr>
        <w:keepNext/>
        <w:keepLines/>
        <w:tabs>
          <w:tab w:val="left" w:pos="9638"/>
        </w:tabs>
        <w:spacing w:after="0" w:line="317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4229"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</w:p>
    <w:p w:rsidR="00214CF2" w:rsidRPr="000A4229" w:rsidRDefault="00214CF2" w:rsidP="00214CF2">
      <w:pPr>
        <w:keepNext/>
        <w:keepLines/>
        <w:tabs>
          <w:tab w:val="left" w:pos="9638"/>
        </w:tabs>
        <w:spacing w:after="0" w:line="317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4229"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</w:t>
      </w:r>
    </w:p>
    <w:p w:rsidR="00214CF2" w:rsidRPr="000A4229" w:rsidRDefault="00214CF2" w:rsidP="00214CF2">
      <w:pPr>
        <w:keepNext/>
        <w:keepLines/>
        <w:tabs>
          <w:tab w:val="left" w:pos="9638"/>
        </w:tabs>
        <w:spacing w:after="0" w:line="317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0A4229">
        <w:rPr>
          <w:rFonts w:ascii="Times New Roman" w:hAnsi="Times New Roman" w:cs="Times New Roman"/>
          <w:b/>
          <w:sz w:val="28"/>
          <w:szCs w:val="28"/>
        </w:rPr>
        <w:t>района от 29.12.2018 № 33</w:t>
      </w:r>
    </w:p>
    <w:p w:rsidR="00D117EC" w:rsidRPr="000A4229" w:rsidRDefault="00D117EC" w:rsidP="00214CF2">
      <w:pPr>
        <w:keepNext/>
        <w:keepLines/>
        <w:tabs>
          <w:tab w:val="left" w:pos="9638"/>
        </w:tabs>
        <w:spacing w:after="0" w:line="317" w:lineRule="exact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067C8" w:rsidRDefault="000067C8" w:rsidP="00D117EC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0AB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06.12.2011 №</w:t>
      </w:r>
      <w:r w:rsidR="00D117EC">
        <w:rPr>
          <w:rFonts w:ascii="Times New Roman" w:hAnsi="Times New Roman" w:cs="Times New Roman"/>
          <w:sz w:val="28"/>
          <w:szCs w:val="28"/>
        </w:rPr>
        <w:t xml:space="preserve"> </w:t>
      </w:r>
      <w:r w:rsidRPr="00000ABA">
        <w:rPr>
          <w:rFonts w:ascii="Times New Roman" w:hAnsi="Times New Roman" w:cs="Times New Roman"/>
          <w:sz w:val="28"/>
          <w:szCs w:val="28"/>
        </w:rPr>
        <w:t>402-ФЗ «О бухгалтерском учете», Приказом Министерства Финансов Российской Федерации от 2</w:t>
      </w:r>
      <w:r w:rsidR="003D6C35" w:rsidRPr="00000ABA">
        <w:rPr>
          <w:rFonts w:ascii="Times New Roman" w:hAnsi="Times New Roman" w:cs="Times New Roman"/>
          <w:sz w:val="28"/>
          <w:szCs w:val="28"/>
        </w:rPr>
        <w:t>8</w:t>
      </w:r>
      <w:r w:rsidRPr="00000ABA">
        <w:rPr>
          <w:rFonts w:ascii="Times New Roman" w:hAnsi="Times New Roman" w:cs="Times New Roman"/>
          <w:sz w:val="28"/>
          <w:szCs w:val="28"/>
        </w:rPr>
        <w:t xml:space="preserve"> </w:t>
      </w:r>
      <w:r w:rsidR="003D6C35" w:rsidRPr="00000ABA">
        <w:rPr>
          <w:rFonts w:ascii="Times New Roman" w:hAnsi="Times New Roman" w:cs="Times New Roman"/>
          <w:sz w:val="28"/>
          <w:szCs w:val="28"/>
        </w:rPr>
        <w:t>декабря</w:t>
      </w:r>
      <w:r w:rsidRPr="00000ABA">
        <w:rPr>
          <w:rFonts w:ascii="Times New Roman" w:hAnsi="Times New Roman" w:cs="Times New Roman"/>
          <w:sz w:val="28"/>
          <w:szCs w:val="28"/>
        </w:rPr>
        <w:t xml:space="preserve"> 201</w:t>
      </w:r>
      <w:r w:rsidR="003D6C35" w:rsidRPr="00000ABA">
        <w:rPr>
          <w:rFonts w:ascii="Times New Roman" w:hAnsi="Times New Roman" w:cs="Times New Roman"/>
          <w:sz w:val="28"/>
          <w:szCs w:val="28"/>
        </w:rPr>
        <w:t>8</w:t>
      </w:r>
      <w:r w:rsidRPr="00000ABA">
        <w:rPr>
          <w:rFonts w:ascii="Times New Roman" w:hAnsi="Times New Roman" w:cs="Times New Roman"/>
          <w:sz w:val="28"/>
          <w:szCs w:val="28"/>
        </w:rPr>
        <w:t>г. №</w:t>
      </w:r>
      <w:r w:rsidR="00D117EC">
        <w:rPr>
          <w:rFonts w:ascii="Times New Roman" w:hAnsi="Times New Roman" w:cs="Times New Roman"/>
          <w:sz w:val="28"/>
          <w:szCs w:val="28"/>
        </w:rPr>
        <w:t xml:space="preserve"> </w:t>
      </w:r>
      <w:r w:rsidR="003D6C35" w:rsidRPr="00000ABA">
        <w:rPr>
          <w:rFonts w:ascii="Times New Roman" w:hAnsi="Times New Roman" w:cs="Times New Roman"/>
          <w:sz w:val="28"/>
          <w:szCs w:val="28"/>
        </w:rPr>
        <w:t>298</w:t>
      </w:r>
      <w:r w:rsidRPr="00000ABA">
        <w:rPr>
          <w:rFonts w:ascii="Times New Roman" w:hAnsi="Times New Roman" w:cs="Times New Roman"/>
          <w:sz w:val="28"/>
          <w:szCs w:val="28"/>
        </w:rPr>
        <w:t xml:space="preserve">н «О внесении изменений в </w:t>
      </w:r>
      <w:r w:rsidR="00C0363B" w:rsidRPr="00000ABA">
        <w:rPr>
          <w:rFonts w:ascii="Times New Roman" w:hAnsi="Times New Roman" w:cs="Times New Roman"/>
          <w:sz w:val="28"/>
          <w:szCs w:val="28"/>
        </w:rPr>
        <w:t>приложение №1 и №</w:t>
      </w:r>
      <w:r w:rsidR="00D117EC">
        <w:rPr>
          <w:rFonts w:ascii="Times New Roman" w:hAnsi="Times New Roman" w:cs="Times New Roman"/>
          <w:sz w:val="28"/>
          <w:szCs w:val="28"/>
        </w:rPr>
        <w:t xml:space="preserve"> </w:t>
      </w:r>
      <w:r w:rsidR="00C0363B" w:rsidRPr="00000ABA">
        <w:rPr>
          <w:rFonts w:ascii="Times New Roman" w:hAnsi="Times New Roman" w:cs="Times New Roman"/>
          <w:sz w:val="28"/>
          <w:szCs w:val="28"/>
        </w:rPr>
        <w:t xml:space="preserve">2 к </w:t>
      </w:r>
      <w:r w:rsidRPr="00000ABA">
        <w:rPr>
          <w:rFonts w:ascii="Times New Roman" w:hAnsi="Times New Roman" w:cs="Times New Roman"/>
          <w:sz w:val="28"/>
          <w:szCs w:val="28"/>
        </w:rPr>
        <w:t>приказ</w:t>
      </w:r>
      <w:r w:rsidR="00C0363B" w:rsidRPr="00000ABA">
        <w:rPr>
          <w:rFonts w:ascii="Times New Roman" w:hAnsi="Times New Roman" w:cs="Times New Roman"/>
          <w:sz w:val="28"/>
          <w:szCs w:val="28"/>
        </w:rPr>
        <w:t>у</w:t>
      </w:r>
      <w:r w:rsidRPr="00000ABA">
        <w:rPr>
          <w:rFonts w:ascii="Times New Roman" w:hAnsi="Times New Roman" w:cs="Times New Roman"/>
          <w:sz w:val="28"/>
          <w:szCs w:val="28"/>
        </w:rPr>
        <w:t xml:space="preserve"> Министерства финансов Российской Федерации от 1 декабря 2010г. № 157н «Об утверждении Единого плана  счетов бухгалтерского учета для органов </w:t>
      </w:r>
      <w:r w:rsidR="00140727" w:rsidRPr="00000ABA">
        <w:rPr>
          <w:rFonts w:ascii="Times New Roman" w:hAnsi="Times New Roman" w:cs="Times New Roman"/>
          <w:sz w:val="28"/>
          <w:szCs w:val="28"/>
        </w:rPr>
        <w:t>государственной власти, органов местного самоуправления, органов управления государственными внебюджетными фондами, государственных</w:t>
      </w:r>
      <w:proofErr w:type="gramEnd"/>
      <w:r w:rsidR="00140727" w:rsidRPr="00000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40727" w:rsidRPr="00000ABA">
        <w:rPr>
          <w:rFonts w:ascii="Times New Roman" w:hAnsi="Times New Roman" w:cs="Times New Roman"/>
          <w:sz w:val="28"/>
          <w:szCs w:val="28"/>
        </w:rPr>
        <w:t>учреждений и Инструкции по его применению»</w:t>
      </w:r>
      <w:r w:rsidRPr="00000ABA">
        <w:rPr>
          <w:rFonts w:ascii="Times New Roman" w:hAnsi="Times New Roman" w:cs="Times New Roman"/>
          <w:sz w:val="28"/>
          <w:szCs w:val="28"/>
        </w:rPr>
        <w:t>,</w:t>
      </w:r>
      <w:r w:rsidR="00C0363B" w:rsidRPr="00000ABA">
        <w:rPr>
          <w:rFonts w:ascii="Times New Roman" w:hAnsi="Times New Roman" w:cs="Times New Roman"/>
          <w:sz w:val="28"/>
          <w:szCs w:val="28"/>
        </w:rPr>
        <w:t xml:space="preserve"> Приказом Министерства Финансов Российской Федерации от 28 декабря 2018г. №297н «О внесении изменений в приложения к приказу Министерства финансов Российской Федерации</w:t>
      </w:r>
      <w:r w:rsidRPr="00000ABA">
        <w:rPr>
          <w:rFonts w:ascii="Times New Roman" w:hAnsi="Times New Roman" w:cs="Times New Roman"/>
          <w:sz w:val="28"/>
          <w:szCs w:val="28"/>
        </w:rPr>
        <w:t xml:space="preserve"> </w:t>
      </w:r>
      <w:r w:rsidR="00C0363B" w:rsidRPr="00000ABA">
        <w:rPr>
          <w:rFonts w:ascii="Times New Roman" w:hAnsi="Times New Roman" w:cs="Times New Roman"/>
          <w:sz w:val="28"/>
          <w:szCs w:val="28"/>
        </w:rPr>
        <w:t>от 6 декабря 2010 г. № 162-н «Об утверждении плана счетов бюджетного учета и И</w:t>
      </w:r>
      <w:r w:rsidR="005C778E" w:rsidRPr="00000ABA">
        <w:rPr>
          <w:rFonts w:ascii="Times New Roman" w:hAnsi="Times New Roman" w:cs="Times New Roman"/>
          <w:sz w:val="28"/>
          <w:szCs w:val="28"/>
        </w:rPr>
        <w:t>нструкции по его применению»</w:t>
      </w:r>
      <w:r w:rsidR="00BF5B3A" w:rsidRPr="00000ABA">
        <w:rPr>
          <w:rFonts w:ascii="Times New Roman" w:hAnsi="Times New Roman" w:cs="Times New Roman"/>
          <w:sz w:val="28"/>
          <w:szCs w:val="28"/>
        </w:rPr>
        <w:t xml:space="preserve">, Приказом Министерства финансов Российской Федерации от 30 ноября 2018 № 245н «О внесении </w:t>
      </w:r>
      <w:r w:rsidR="00613EC4" w:rsidRPr="00000ABA">
        <w:rPr>
          <w:rFonts w:ascii="Times New Roman" w:hAnsi="Times New Roman" w:cs="Times New Roman"/>
          <w:sz w:val="28"/>
          <w:szCs w:val="28"/>
        </w:rPr>
        <w:t>изменений в Порядок формирования</w:t>
      </w:r>
      <w:proofErr w:type="gramEnd"/>
      <w:r w:rsidR="00613EC4" w:rsidRPr="00000A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3EC4" w:rsidRPr="00000ABA">
        <w:rPr>
          <w:rFonts w:ascii="Times New Roman" w:hAnsi="Times New Roman" w:cs="Times New Roman"/>
          <w:sz w:val="28"/>
          <w:szCs w:val="28"/>
        </w:rPr>
        <w:t>и применения кодов бюджетной классификации Российской Федерации, их структуры, принципы назначения, утвержденные приказом Министерства финансов Российской Федерации от 8 июня 2018 №132н, Приказом Министерства финансов Российской Федерации от 30 ноября 201</w:t>
      </w:r>
      <w:r w:rsidR="00B47680" w:rsidRPr="00000ABA">
        <w:rPr>
          <w:rFonts w:ascii="Times New Roman" w:hAnsi="Times New Roman" w:cs="Times New Roman"/>
          <w:sz w:val="28"/>
          <w:szCs w:val="28"/>
        </w:rPr>
        <w:t>8 №246н «</w:t>
      </w:r>
      <w:r w:rsidR="00613EC4" w:rsidRPr="00000ABA">
        <w:rPr>
          <w:rFonts w:ascii="Times New Roman" w:hAnsi="Times New Roman" w:cs="Times New Roman"/>
          <w:sz w:val="28"/>
          <w:szCs w:val="28"/>
        </w:rPr>
        <w:t>О внесении изменений в приказ Министерства финансов Российской Федерации от 29 ноября 2017 г.</w:t>
      </w:r>
      <w:r w:rsidR="00B47680" w:rsidRPr="00000ABA">
        <w:rPr>
          <w:rFonts w:ascii="Times New Roman" w:hAnsi="Times New Roman" w:cs="Times New Roman"/>
          <w:sz w:val="28"/>
          <w:szCs w:val="28"/>
        </w:rPr>
        <w:t>,</w:t>
      </w:r>
      <w:r w:rsidR="00613EC4" w:rsidRPr="00000ABA">
        <w:rPr>
          <w:rFonts w:ascii="Times New Roman" w:hAnsi="Times New Roman" w:cs="Times New Roman"/>
          <w:sz w:val="28"/>
          <w:szCs w:val="28"/>
        </w:rPr>
        <w:t xml:space="preserve"> №</w:t>
      </w:r>
      <w:r w:rsidR="00B47680" w:rsidRPr="00000ABA">
        <w:rPr>
          <w:rFonts w:ascii="Times New Roman" w:hAnsi="Times New Roman" w:cs="Times New Roman"/>
          <w:sz w:val="28"/>
          <w:szCs w:val="28"/>
        </w:rPr>
        <w:t xml:space="preserve"> </w:t>
      </w:r>
      <w:r w:rsidR="00613EC4" w:rsidRPr="00000ABA">
        <w:rPr>
          <w:rFonts w:ascii="Times New Roman" w:hAnsi="Times New Roman" w:cs="Times New Roman"/>
          <w:sz w:val="28"/>
          <w:szCs w:val="28"/>
        </w:rPr>
        <w:t>209н «Об утверждении Порядка применения классификации операций сектора государственного управления»</w:t>
      </w:r>
      <w:r w:rsidR="00B47680" w:rsidRPr="00000AB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</w:p>
    <w:p w:rsidR="00D117EC" w:rsidRPr="00000ABA" w:rsidRDefault="00D117EC" w:rsidP="00D117EC">
      <w:pPr>
        <w:keepNext/>
        <w:keepLines/>
        <w:tabs>
          <w:tab w:val="left" w:pos="9638"/>
        </w:tabs>
        <w:spacing w:after="0" w:line="317" w:lineRule="exac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067C8" w:rsidRPr="00000ABA" w:rsidRDefault="00000ABA" w:rsidP="009E4E6D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0067C8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40727" w:rsidRPr="00000ABA" w:rsidRDefault="000067C8" w:rsidP="009E4E6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="00140727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в 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0727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четн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140727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Контрольно-счетной комиссии</w:t>
      </w:r>
      <w:r w:rsidR="00140727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Гаврилов-Ямского</w:t>
      </w:r>
      <w:r w:rsidR="006E15DB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E8306E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приказом Контрольно-счетной комиссии м</w:t>
      </w:r>
      <w:r w:rsidR="00E8306E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униципального района от </w:t>
      </w:r>
      <w:r w:rsidR="000D38E5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8306E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E8306E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D38E5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8306E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000ABA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</w:t>
      </w:r>
      <w:r w:rsidR="00E8306E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245A4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 п</w:t>
      </w:r>
      <w:r w:rsidR="00140727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E245A4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6036D"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67C8" w:rsidRPr="00000ABA" w:rsidRDefault="00140727" w:rsidP="009E4E6D">
      <w:pPr>
        <w:keepNext/>
        <w:keepLines/>
        <w:tabs>
          <w:tab w:val="left" w:pos="851"/>
          <w:tab w:val="left" w:pos="99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00AB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067C8" w:rsidRPr="00000ABA">
        <w:rPr>
          <w:rFonts w:ascii="Times New Roman" w:hAnsi="Times New Roman" w:cs="Times New Roman"/>
          <w:color w:val="000000"/>
          <w:sz w:val="28"/>
          <w:szCs w:val="28"/>
        </w:rPr>
        <w:t xml:space="preserve"> . П</w:t>
      </w:r>
      <w:r w:rsidR="00000ABA" w:rsidRPr="00000ABA">
        <w:rPr>
          <w:rFonts w:ascii="Times New Roman" w:hAnsi="Times New Roman" w:cs="Times New Roman"/>
          <w:color w:val="000000"/>
          <w:sz w:val="28"/>
          <w:szCs w:val="28"/>
        </w:rPr>
        <w:t>риказ</w:t>
      </w:r>
      <w:r w:rsidR="000067C8" w:rsidRPr="00000ABA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</w:t>
      </w:r>
      <w:r w:rsidR="00191CF3" w:rsidRPr="00000ABA">
        <w:rPr>
          <w:rFonts w:ascii="Times New Roman" w:hAnsi="Times New Roman" w:cs="Times New Roman"/>
          <w:color w:val="000000"/>
          <w:sz w:val="28"/>
          <w:szCs w:val="28"/>
        </w:rPr>
        <w:t>начала отчетного периода за 2019 год.</w:t>
      </w:r>
    </w:p>
    <w:p w:rsidR="000067C8" w:rsidRDefault="000067C8" w:rsidP="009E4E6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214CF2" w:rsidRDefault="00214CF2" w:rsidP="009E4E6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F2" w:rsidRDefault="00214CF2" w:rsidP="009E4E6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4CF2" w:rsidRPr="00000ABA" w:rsidRDefault="00214CF2" w:rsidP="009E4E6D">
      <w:pPr>
        <w:keepNext/>
        <w:keepLine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ABA" w:rsidRDefault="00000ABA" w:rsidP="00000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00ABA">
        <w:rPr>
          <w:rFonts w:ascii="Times New Roman" w:hAnsi="Times New Roman" w:cs="Times New Roman"/>
          <w:sz w:val="28"/>
          <w:szCs w:val="28"/>
        </w:rPr>
        <w:t>Председатель Контрольно-счетной комиссии</w:t>
      </w:r>
    </w:p>
    <w:p w:rsidR="00000ABA" w:rsidRPr="00000ABA" w:rsidRDefault="00000ABA" w:rsidP="00000ABA">
      <w:pPr>
        <w:tabs>
          <w:tab w:val="left" w:pos="64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Гаврилов-Ямского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C5305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Е.Р. Бурдова</w:t>
      </w:r>
    </w:p>
    <w:p w:rsidR="009E4E6D" w:rsidRPr="003C68CB" w:rsidRDefault="006E1F98" w:rsidP="003C68CB">
      <w:pPr>
        <w:keepNext/>
        <w:keepLines/>
        <w:spacing w:after="0"/>
        <w:ind w:left="4950"/>
        <w:rPr>
          <w:rFonts w:ascii="Times New Roman" w:hAnsi="Times New Roman" w:cs="Times New Roman"/>
          <w:sz w:val="24"/>
          <w:szCs w:val="24"/>
        </w:rPr>
      </w:pPr>
      <w:r w:rsidRPr="003C68C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  <w:r w:rsidR="00896AF1" w:rsidRPr="003C68CB">
        <w:rPr>
          <w:rFonts w:ascii="Times New Roman" w:hAnsi="Times New Roman" w:cs="Times New Roman"/>
          <w:sz w:val="24"/>
          <w:szCs w:val="24"/>
        </w:rPr>
        <w:t xml:space="preserve">приказу Контрольно-счетной комиссии </w:t>
      </w:r>
      <w:r w:rsidRPr="003C68C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27FE1" w:rsidRPr="003C68CB">
        <w:rPr>
          <w:rFonts w:ascii="Times New Roman" w:hAnsi="Times New Roman" w:cs="Times New Roman"/>
          <w:sz w:val="24"/>
          <w:szCs w:val="24"/>
        </w:rPr>
        <w:t xml:space="preserve"> от 2</w:t>
      </w:r>
      <w:r w:rsidR="003C68CB" w:rsidRPr="003C68CB">
        <w:rPr>
          <w:rFonts w:ascii="Times New Roman" w:hAnsi="Times New Roman" w:cs="Times New Roman"/>
          <w:sz w:val="24"/>
          <w:szCs w:val="24"/>
        </w:rPr>
        <w:t>8</w:t>
      </w:r>
      <w:r w:rsidR="00127FE1" w:rsidRPr="003C68CB">
        <w:rPr>
          <w:rFonts w:ascii="Times New Roman" w:hAnsi="Times New Roman" w:cs="Times New Roman"/>
          <w:sz w:val="24"/>
          <w:szCs w:val="24"/>
        </w:rPr>
        <w:t>.</w:t>
      </w:r>
      <w:r w:rsidR="003C68CB" w:rsidRPr="003C68CB">
        <w:rPr>
          <w:rFonts w:ascii="Times New Roman" w:hAnsi="Times New Roman" w:cs="Times New Roman"/>
          <w:sz w:val="24"/>
          <w:szCs w:val="24"/>
        </w:rPr>
        <w:t>06</w:t>
      </w:r>
      <w:r w:rsidR="00127FE1" w:rsidRPr="003C68CB">
        <w:rPr>
          <w:rFonts w:ascii="Times New Roman" w:hAnsi="Times New Roman" w:cs="Times New Roman"/>
          <w:sz w:val="24"/>
          <w:szCs w:val="24"/>
        </w:rPr>
        <w:t>.201</w:t>
      </w:r>
      <w:r w:rsidR="003C68CB" w:rsidRPr="003C68CB">
        <w:rPr>
          <w:rFonts w:ascii="Times New Roman" w:hAnsi="Times New Roman" w:cs="Times New Roman"/>
          <w:sz w:val="24"/>
          <w:szCs w:val="24"/>
        </w:rPr>
        <w:t>9</w:t>
      </w:r>
      <w:r w:rsidR="00127FE1" w:rsidRPr="003C68CB">
        <w:rPr>
          <w:rFonts w:ascii="Times New Roman" w:hAnsi="Times New Roman" w:cs="Times New Roman"/>
          <w:sz w:val="24"/>
          <w:szCs w:val="24"/>
        </w:rPr>
        <w:t xml:space="preserve"> № </w:t>
      </w:r>
      <w:r w:rsidR="003C68CB" w:rsidRPr="003C68CB">
        <w:rPr>
          <w:rFonts w:ascii="Times New Roman" w:hAnsi="Times New Roman" w:cs="Times New Roman"/>
          <w:sz w:val="24"/>
          <w:szCs w:val="24"/>
        </w:rPr>
        <w:t>20</w:t>
      </w:r>
    </w:p>
    <w:p w:rsidR="00127FE1" w:rsidRPr="003C68CB" w:rsidRDefault="00127FE1" w:rsidP="00127FE1">
      <w:pPr>
        <w:keepNext/>
        <w:keepLines/>
        <w:spacing w:after="0" w:line="240" w:lineRule="auto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86" w:rsidRPr="00E227CD" w:rsidRDefault="003C68CB" w:rsidP="009E4E6D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Изменения, вносимые в Учетную п</w:t>
      </w:r>
      <w:r w:rsidR="00ED3986" w:rsidRPr="00E227CD">
        <w:rPr>
          <w:rFonts w:ascii="Times New Roman" w:hAnsi="Times New Roman" w:cs="Times New Roman"/>
          <w:b/>
          <w:sz w:val="28"/>
          <w:szCs w:val="28"/>
        </w:rPr>
        <w:t>олитик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ED3986" w:rsidRPr="00E227C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Контрольно-счетной комиссии</w:t>
      </w:r>
      <w:r w:rsidR="00ED3986"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Гаврилов-Ямского</w:t>
      </w:r>
    </w:p>
    <w:p w:rsidR="00ED3986" w:rsidRDefault="00ED3986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E22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</w:t>
      </w:r>
      <w:r w:rsidRPr="00E227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3986" w:rsidRDefault="00ED3986" w:rsidP="009E4E6D">
      <w:pPr>
        <w:keepNext/>
        <w:keepLines/>
        <w:spacing w:after="0"/>
        <w:ind w:left="4950"/>
        <w:rPr>
          <w:rFonts w:ascii="Times New Roman" w:hAnsi="Times New Roman" w:cs="Times New Roman"/>
          <w:sz w:val="28"/>
          <w:szCs w:val="28"/>
        </w:rPr>
      </w:pPr>
    </w:p>
    <w:p w:rsidR="00ED3986" w:rsidRDefault="00ED3986" w:rsidP="009E4E6D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3986">
        <w:rPr>
          <w:rFonts w:ascii="Times New Roman" w:hAnsi="Times New Roman" w:cs="Times New Roman"/>
          <w:b/>
          <w:sz w:val="28"/>
          <w:szCs w:val="28"/>
        </w:rPr>
        <w:t xml:space="preserve">Пункт 3 Раздела </w:t>
      </w:r>
      <w:r w:rsidRPr="00ED398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ED3986">
        <w:rPr>
          <w:rFonts w:ascii="Times New Roman" w:hAnsi="Times New Roman" w:cs="Times New Roman"/>
          <w:b/>
          <w:sz w:val="28"/>
          <w:szCs w:val="28"/>
        </w:rPr>
        <w:t xml:space="preserve">  дополнить новым абзацем  следующего содержания: </w:t>
      </w:r>
    </w:p>
    <w:p w:rsidR="009E4E6D" w:rsidRDefault="009E4E6D" w:rsidP="009E4E6D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986" w:rsidRDefault="00ED3986" w:rsidP="009E4E6D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Документы учетной политики, а так же иные документы, связанные с ведением бухгалтерского учета, в том числе средства, обеспечивающие воспроизведение электронных документов, а так же проверку подлинности электронной подписи, подлежат хранению субъектом учета (отделом учета и отчетности) не менее пяти лет после года, в котором они использовались для составления бухгалтерской (финансовой) отчетности в последний раз.</w:t>
      </w:r>
      <w:proofErr w:type="gramEnd"/>
    </w:p>
    <w:p w:rsidR="009E4E6D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Пункт 1  Раздела</w:t>
      </w:r>
      <w:r w:rsidRPr="003A5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дополнить новыми абзацами следующего содержания:</w:t>
      </w:r>
    </w:p>
    <w:p w:rsidR="009E4E6D" w:rsidRDefault="009E4E6D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счету 0 105 00 000 «Материальные запасы» в разрезе:</w:t>
      </w:r>
    </w:p>
    <w:p w:rsidR="002D3869" w:rsidRPr="003A597D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внеоборотные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оборотные. 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7D">
        <w:rPr>
          <w:rFonts w:ascii="Times New Roman" w:hAnsi="Times New Roman" w:cs="Times New Roman"/>
          <w:sz w:val="28"/>
          <w:szCs w:val="28"/>
        </w:rPr>
        <w:t xml:space="preserve">Дополнительный аналитический учет по счету 0 105 00 000 «Материальные запасы» организовать с использованием 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АС «Смета» ООО «ИС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счету 0 111 00 000 «Права пользования активами» в разрезе: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долгосрочные и краткосрочные.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аналитический учет по счету 0 111 00 000 «Права пользования активами» организовать с использованием </w:t>
      </w:r>
      <w:r w:rsidRPr="003A597D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АС «Смета» ООО «ИС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счету 0 204 00 000 «Финансовые вложения» в разрезе: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долгосрочные и краткосрочные.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аналитический учет по счету 0 204 00 000 «Финансовые вложения» организовать с использованием </w:t>
      </w:r>
      <w:r w:rsidRPr="003A597D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АС «Смета» ООО «ИС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счетам 0 205 00 000 «Расчеты по доходам»,206»Расчеты  по выданным авансам», 207 «Расчеты по кредитам, займа</w:t>
      </w:r>
      <w:proofErr w:type="gramStart"/>
      <w:r>
        <w:rPr>
          <w:rFonts w:ascii="Times New Roman" w:hAnsi="Times New Roman" w:cs="Times New Roman"/>
          <w:sz w:val="28"/>
          <w:szCs w:val="28"/>
        </w:rPr>
        <w:t>м(</w:t>
      </w:r>
      <w:proofErr w:type="gramEnd"/>
      <w:r>
        <w:rPr>
          <w:rFonts w:ascii="Times New Roman" w:hAnsi="Times New Roman" w:cs="Times New Roman"/>
          <w:sz w:val="28"/>
          <w:szCs w:val="28"/>
        </w:rPr>
        <w:t>ссудам)», 209 «Расчеты по ущербу и иным доходам», 301 «Расчеты с кредиторами по долговым обязательствам», 302 « Расчеты по принятым обязательствам»   в разрезе: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долгосрочные и краткосрочные.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аналитический учет по счетам  организовать с использованием </w:t>
      </w:r>
      <w:r w:rsidRPr="003A597D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АС «Смета» ООО «ИС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D3869" w:rsidRDefault="002D3869" w:rsidP="009E4E6D">
      <w:pPr>
        <w:keepNext/>
        <w:keepLines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счету 0 401 30 000 «Финансовый результат прошлых отчетных периодов »по годам формирования финансового результата в разрезе: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«Финансовый результат текущего года»,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«Финансовый результат прошлого года»,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«Финансовый результат годов, предшествующих прошлому году».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при реформации баланса при закрытии года финансовый результат текущего года переносится на аналитическую позицию «Финансовый результат прошлого года», а финансовый результат прошлого года переносится на аналитическую позицию «Финансовый результат годов, предшествующих прошлому году».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Дополнительный аналитический учет по счету 0 401 30 000 «Финансовый результат прошлых отчетных периодов» организовать с использованием 23 разряда номера 0 401 30 000 «Финансовый результат прошлых отчетных периодов».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целях раскрытия в бухгалтерской отчетности требований федерального стандарта бухгалтерского учета для организаций государственного сектора «Аренда» предусмотреть дополнительную аналитику к счету 0 401 40 100 «Доходы будущих периодов» в разрезе: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номенклатуры доходов,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</w:t>
      </w:r>
      <w:r w:rsidR="000E347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в,</w:t>
      </w:r>
    </w:p>
    <w:p w:rsidR="00507317" w:rsidRDefault="00507317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контрагентов.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счету 0 401 40 000 «Доходы будущих периодов» в разрезе: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долгосрочных и краткосрочных обязательств.</w:t>
      </w:r>
    </w:p>
    <w:p w:rsidR="00507317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аналитический учет по счету 0 401 40 000 «Доходы будущих периодов» организовать с использованием </w:t>
      </w:r>
      <w:r w:rsidRPr="003A597D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>
        <w:rPr>
          <w:rFonts w:ascii="Times New Roman" w:hAnsi="Times New Roman" w:cs="Times New Roman"/>
          <w:sz w:val="28"/>
          <w:szCs w:val="28"/>
        </w:rPr>
        <w:t xml:space="preserve">АС «Смета» ООО «ИС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раскрытия в бухгалтерской отчетности требований федерального стандарта бухгалтерского учета для организаций государственного сектора «Аренда» предусмотреть дополнительную аналитику к счету 0 401 50 200 «Расходы будущих периодов» в разрезе: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номенклатуры расходов,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договоров,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контрагентов.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целях раскрытия в бухгалтерской отчетности требований федерального стандарта бухгалтерского учета для организаций государственного сектора «Представление бухгалтерской отчетности» предусмотреть дополнительную аналитику к счету 0 401 50 200 «Расходы будущих периодов» в разрезе: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долгосрочных и краткосрочных активов.</w:t>
      </w:r>
    </w:p>
    <w:p w:rsidR="00FD111B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Дополнительный аналитический учет по счету 0 401 50 200 «Расходы будущих периодов» </w:t>
      </w:r>
      <w:r w:rsidR="00FD111B">
        <w:rPr>
          <w:rFonts w:ascii="Times New Roman" w:hAnsi="Times New Roman" w:cs="Times New Roman"/>
          <w:sz w:val="28"/>
          <w:szCs w:val="28"/>
        </w:rPr>
        <w:t xml:space="preserve">организовать с использованием </w:t>
      </w:r>
      <w:r w:rsidR="00FD111B" w:rsidRPr="003A597D">
        <w:rPr>
          <w:rFonts w:ascii="Times New Roman" w:hAnsi="Times New Roman" w:cs="Times New Roman"/>
          <w:sz w:val="28"/>
          <w:szCs w:val="28"/>
        </w:rPr>
        <w:t xml:space="preserve">программного обеспечения </w:t>
      </w:r>
      <w:r w:rsidR="00FD111B">
        <w:rPr>
          <w:rFonts w:ascii="Times New Roman" w:hAnsi="Times New Roman" w:cs="Times New Roman"/>
          <w:sz w:val="28"/>
          <w:szCs w:val="28"/>
        </w:rPr>
        <w:t xml:space="preserve">АС «Смета» ООО «ИС </w:t>
      </w:r>
      <w:proofErr w:type="spellStart"/>
      <w:r w:rsidR="00FD111B">
        <w:rPr>
          <w:rFonts w:ascii="Times New Roman" w:hAnsi="Times New Roman" w:cs="Times New Roman"/>
          <w:sz w:val="28"/>
          <w:szCs w:val="28"/>
        </w:rPr>
        <w:t>Криста</w:t>
      </w:r>
      <w:proofErr w:type="spellEnd"/>
      <w:r w:rsidR="00FD111B">
        <w:rPr>
          <w:rFonts w:ascii="Times New Roman" w:hAnsi="Times New Roman" w:cs="Times New Roman"/>
          <w:sz w:val="28"/>
          <w:szCs w:val="28"/>
        </w:rPr>
        <w:t>».</w:t>
      </w:r>
    </w:p>
    <w:p w:rsidR="000E3475" w:rsidRDefault="000E3475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7CD">
        <w:rPr>
          <w:rFonts w:ascii="Times New Roman" w:hAnsi="Times New Roman" w:cs="Times New Roman"/>
          <w:b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5C3A7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603">
        <w:rPr>
          <w:rFonts w:ascii="Times New Roman" w:hAnsi="Times New Roman" w:cs="Times New Roman"/>
          <w:b/>
          <w:sz w:val="28"/>
          <w:szCs w:val="28"/>
        </w:rPr>
        <w:t xml:space="preserve">считать пунктом 12 </w:t>
      </w:r>
      <w:r w:rsidR="00505603" w:rsidRPr="00505603">
        <w:rPr>
          <w:rFonts w:ascii="Times New Roman" w:hAnsi="Times New Roman" w:cs="Times New Roman"/>
          <w:b/>
          <w:sz w:val="28"/>
          <w:szCs w:val="28"/>
        </w:rPr>
        <w:t xml:space="preserve">Раздела </w:t>
      </w:r>
      <w:r w:rsidR="00505603" w:rsidRPr="00505603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505603" w:rsidRPr="00505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603">
        <w:rPr>
          <w:rFonts w:ascii="Times New Roman" w:hAnsi="Times New Roman" w:cs="Times New Roman"/>
          <w:b/>
          <w:sz w:val="28"/>
          <w:szCs w:val="28"/>
        </w:rPr>
        <w:t xml:space="preserve">и </w:t>
      </w:r>
      <w:r>
        <w:rPr>
          <w:rFonts w:ascii="Times New Roman" w:hAnsi="Times New Roman" w:cs="Times New Roman"/>
          <w:b/>
          <w:sz w:val="28"/>
          <w:szCs w:val="28"/>
        </w:rPr>
        <w:t>дополнить новым абзацем следующего содержания:</w:t>
      </w: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3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особенности признания обязательства по уплате налогов в бюджеты бюджетной системы РФ (налога на имущество организаций, земельного налога, иных налогов):</w:t>
      </w: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обязательства по налоговым платежам осуществляется на основании налогового расчета по авансовым платежам по налогам, расчетам, произведенным до формирования декларации (Справки-расчета), признаваемого первичным учетным документом по начисленным налоговым платежам. При этом обязательство принимается к учету в финансовом году, в котором сформирована Справка-расчет, с отражением на соответствующих счетах раздела «Санкционирование» принятия указанного обязательства за счет плановых назначений (лимитов бюджетных обязательств):</w:t>
      </w: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очередного финансового года – в части обязательств, подлежащих исполнению в очередном финансовом году;</w:t>
      </w:r>
    </w:p>
    <w:p w:rsidR="002D3869" w:rsidRDefault="002D3869" w:rsidP="009E4E6D">
      <w:pPr>
        <w:keepNext/>
        <w:keepLine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текущего финансового года – в части обязательств, подлежащих оплате в текущем финансовом году.</w:t>
      </w:r>
    </w:p>
    <w:p w:rsidR="002D3869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Пункт 7  Раздела</w:t>
      </w:r>
      <w:r w:rsidR="005F490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A597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дополнить новым абзац</w:t>
      </w:r>
      <w:r w:rsidR="00842079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м следующего содержания:</w:t>
      </w:r>
    </w:p>
    <w:p w:rsidR="002D3869" w:rsidRPr="003A597D" w:rsidRDefault="002D3869" w:rsidP="009E4E6D">
      <w:pPr>
        <w:keepNext/>
        <w:keepLines/>
        <w:tabs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7D">
        <w:rPr>
          <w:rFonts w:ascii="Times New Roman" w:hAnsi="Times New Roman" w:cs="Times New Roman"/>
          <w:sz w:val="28"/>
          <w:szCs w:val="28"/>
        </w:rPr>
        <w:tab/>
      </w:r>
    </w:p>
    <w:p w:rsidR="002D3869" w:rsidRDefault="002D3869" w:rsidP="009E4E6D">
      <w:pPr>
        <w:keepNext/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Аналитический учет по счету 111 «Права пользования активами» ведется в карточке количественно-суммового учета материальных ценностей. </w:t>
      </w:r>
      <w:proofErr w:type="gramStart"/>
      <w:r>
        <w:rPr>
          <w:rFonts w:ascii="Times New Roman" w:hAnsi="Times New Roman" w:cs="Times New Roman"/>
          <w:sz w:val="28"/>
          <w:szCs w:val="28"/>
        </w:rPr>
        <w:t>Аналитический учет по чету ведется по объектам, полученным в пользование, и по правообладателям (арендаторам) в разрезе договоров, мест нахождения имущества, полученного в пользование, а также лиц, ответственных за их сохранность и (или) использование по назначению, а так же по учетным (инвентарным) номерам, присвоенным в автоматическом режиме программным продуктом в котором ведется бухгалтерский учет.</w:t>
      </w:r>
      <w:proofErr w:type="gramEnd"/>
    </w:p>
    <w:p w:rsidR="002D3869" w:rsidRPr="00A05BCF" w:rsidRDefault="002D3869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E4E6D" w:rsidRDefault="009E4E6D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E4E6D" w:rsidSect="009E4E6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309"/>
        <w:gridCol w:w="400"/>
        <w:gridCol w:w="166"/>
        <w:gridCol w:w="1481"/>
        <w:gridCol w:w="1540"/>
        <w:gridCol w:w="1491"/>
        <w:gridCol w:w="369"/>
        <w:gridCol w:w="1190"/>
        <w:gridCol w:w="291"/>
        <w:gridCol w:w="1126"/>
        <w:gridCol w:w="294"/>
        <w:gridCol w:w="1266"/>
        <w:gridCol w:w="234"/>
        <w:gridCol w:w="1183"/>
        <w:gridCol w:w="477"/>
        <w:gridCol w:w="799"/>
        <w:gridCol w:w="682"/>
        <w:gridCol w:w="735"/>
      </w:tblGrid>
      <w:tr w:rsidR="009E4E6D" w:rsidRPr="0089181B" w:rsidTr="002803D8">
        <w:trPr>
          <w:trHeight w:val="315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15  к положению об учетной политике  Администрации </w:t>
            </w:r>
          </w:p>
        </w:tc>
      </w:tr>
      <w:tr w:rsidR="009E4E6D" w:rsidRPr="0089181B" w:rsidTr="002803D8">
        <w:trPr>
          <w:trHeight w:val="315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Default="009E4E6D" w:rsidP="002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:rsidR="009E4E6D" w:rsidRPr="0089181B" w:rsidRDefault="00127FE1" w:rsidP="002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24.12.2018 № 1504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E4E6D" w:rsidRPr="0089181B" w:rsidTr="002803D8">
        <w:trPr>
          <w:trHeight w:val="315"/>
        </w:trPr>
        <w:tc>
          <w:tcPr>
            <w:tcW w:w="2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E4E6D" w:rsidRPr="0089181B" w:rsidTr="002803D8">
        <w:trPr>
          <w:trHeight w:val="28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ИЗМЕНЕНИЯ В </w:t>
            </w:r>
            <w:r w:rsidRPr="0089181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ГРАФИК ДОКУМЕНТООБОРОТА В ОТДЕЛЕ УЧЕТА И ОТЧЕТНОСТИ</w:t>
            </w:r>
          </w:p>
        </w:tc>
      </w:tr>
      <w:tr w:rsidR="009E4E6D" w:rsidRPr="0089181B" w:rsidTr="002803D8">
        <w:trPr>
          <w:trHeight w:val="255"/>
        </w:trPr>
        <w:tc>
          <w:tcPr>
            <w:tcW w:w="1573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9E4E6D" w:rsidRPr="0089181B" w:rsidTr="002803D8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E4E6D" w:rsidRPr="0089181B" w:rsidTr="002803D8">
        <w:trPr>
          <w:trHeight w:val="255"/>
        </w:trPr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both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</w:tr>
      <w:tr w:rsidR="009E4E6D" w:rsidRPr="0089181B" w:rsidTr="002803D8">
        <w:trPr>
          <w:trHeight w:val="255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Наименование документа</w:t>
            </w:r>
          </w:p>
        </w:tc>
        <w:tc>
          <w:tcPr>
            <w:tcW w:w="53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Создание (получение) документа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Проверка документа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Обработка документа</w:t>
            </w:r>
          </w:p>
        </w:tc>
      </w:tr>
      <w:tr w:rsidR="009E4E6D" w:rsidRPr="0089181B" w:rsidTr="002803D8">
        <w:trPr>
          <w:trHeight w:val="45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кол.</w:t>
            </w:r>
          </w:p>
        </w:tc>
        <w:tc>
          <w:tcPr>
            <w:tcW w:w="16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за выписку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за оформление</w:t>
            </w: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срок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за проверку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кто представляет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порядок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срок предоставления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proofErr w:type="gramStart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ответственный</w:t>
            </w:r>
            <w:proofErr w:type="gramEnd"/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 xml:space="preserve"> за обработку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срок</w:t>
            </w:r>
          </w:p>
        </w:tc>
      </w:tr>
      <w:tr w:rsidR="009E4E6D" w:rsidRPr="0089181B" w:rsidTr="002803D8">
        <w:trPr>
          <w:trHeight w:val="255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экз.</w:t>
            </w:r>
          </w:p>
        </w:tc>
        <w:tc>
          <w:tcPr>
            <w:tcW w:w="16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представления</w:t>
            </w: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исполнения</w:t>
            </w:r>
          </w:p>
        </w:tc>
      </w:tr>
      <w:tr w:rsidR="009E4E6D" w:rsidRPr="0089181B" w:rsidTr="002803D8">
        <w:trPr>
          <w:trHeight w:val="2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11</w:t>
            </w:r>
          </w:p>
        </w:tc>
      </w:tr>
    </w:tbl>
    <w:p w:rsidR="009E4E6D" w:rsidRDefault="009E4E6D" w:rsidP="009E4E6D"/>
    <w:tbl>
      <w:tblPr>
        <w:tblW w:w="15735" w:type="dxa"/>
        <w:tblInd w:w="-318" w:type="dxa"/>
        <w:tblLook w:val="04A0" w:firstRow="1" w:lastRow="0" w:firstColumn="1" w:lastColumn="0" w:noHBand="0" w:noVBand="1"/>
      </w:tblPr>
      <w:tblGrid>
        <w:gridCol w:w="1702"/>
        <w:gridCol w:w="709"/>
        <w:gridCol w:w="1492"/>
        <w:gridCol w:w="1532"/>
        <w:gridCol w:w="1850"/>
        <w:gridCol w:w="1396"/>
        <w:gridCol w:w="1414"/>
        <w:gridCol w:w="1556"/>
        <w:gridCol w:w="1391"/>
        <w:gridCol w:w="1276"/>
        <w:gridCol w:w="1417"/>
      </w:tblGrid>
      <w:tr w:rsidR="009E4E6D" w:rsidRPr="0089181B" w:rsidTr="002803D8">
        <w:trPr>
          <w:trHeight w:val="8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Отчет о выполнении государственного (муниципального)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бухгалтер</w:t>
            </w:r>
          </w:p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МАУ Редакция районной газеты Гаврилов-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Ямский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вестник 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бухгалтер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 5 числа, месяца, следующего за отчетным кварталом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Подвальная Е.Б.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Гл. бухгалтер МАУ Редакция районной газеты Гаврилов-</w:t>
            </w:r>
            <w:proofErr w:type="spellStart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Ямский</w:t>
            </w:r>
            <w:proofErr w:type="spellEnd"/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вестник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Отчет о выполнении государственного (муниципального) задания</w:t>
            </w:r>
            <w:r w:rsidRPr="008918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До 5 числа, месяца, следующего за отчетным кварталом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Отдел учета и отчетности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E6D" w:rsidRPr="0089181B" w:rsidRDefault="009E4E6D" w:rsidP="002803D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89181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 xml:space="preserve">В день поступления </w:t>
            </w:r>
          </w:p>
        </w:tc>
      </w:tr>
    </w:tbl>
    <w:p w:rsidR="009E4E6D" w:rsidRDefault="009E4E6D" w:rsidP="009E4E6D"/>
    <w:p w:rsidR="009E4E6D" w:rsidRDefault="009E4E6D" w:rsidP="009E4E6D"/>
    <w:p w:rsidR="006E1E1B" w:rsidRDefault="006E1E1B" w:rsidP="009E4E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E1E1B" w:rsidSect="008918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9A2" w:rsidRDefault="00CF39A2" w:rsidP="00E06F31">
      <w:pPr>
        <w:spacing w:after="0" w:line="240" w:lineRule="auto"/>
      </w:pPr>
      <w:r>
        <w:separator/>
      </w:r>
    </w:p>
  </w:endnote>
  <w:endnote w:type="continuationSeparator" w:id="0">
    <w:p w:rsidR="00CF39A2" w:rsidRDefault="00CF39A2" w:rsidP="00E06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9A2" w:rsidRDefault="00CF39A2" w:rsidP="00E06F31">
      <w:pPr>
        <w:spacing w:after="0" w:line="240" w:lineRule="auto"/>
      </w:pPr>
      <w:r>
        <w:separator/>
      </w:r>
    </w:p>
  </w:footnote>
  <w:footnote w:type="continuationSeparator" w:id="0">
    <w:p w:rsidR="00CF39A2" w:rsidRDefault="00CF39A2" w:rsidP="00E06F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417CA"/>
    <w:multiLevelType w:val="multilevel"/>
    <w:tmpl w:val="D85E06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2061" w:hanging="108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835" w:hanging="144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1">
    <w:nsid w:val="5E6102EB"/>
    <w:multiLevelType w:val="hybridMultilevel"/>
    <w:tmpl w:val="68B41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C8"/>
    <w:rsid w:val="00000ABA"/>
    <w:rsid w:val="000067C8"/>
    <w:rsid w:val="0000798D"/>
    <w:rsid w:val="00020193"/>
    <w:rsid w:val="00023E3A"/>
    <w:rsid w:val="00042555"/>
    <w:rsid w:val="0004270A"/>
    <w:rsid w:val="000608DF"/>
    <w:rsid w:val="000A4229"/>
    <w:rsid w:val="000B7221"/>
    <w:rsid w:val="000C069E"/>
    <w:rsid w:val="000D2A21"/>
    <w:rsid w:val="000D38E5"/>
    <w:rsid w:val="000E3475"/>
    <w:rsid w:val="000F3585"/>
    <w:rsid w:val="00127FE1"/>
    <w:rsid w:val="00136616"/>
    <w:rsid w:val="00140727"/>
    <w:rsid w:val="001531F6"/>
    <w:rsid w:val="001729ED"/>
    <w:rsid w:val="00191CF3"/>
    <w:rsid w:val="001952D7"/>
    <w:rsid w:val="001A0FDC"/>
    <w:rsid w:val="001A3A36"/>
    <w:rsid w:val="001B0803"/>
    <w:rsid w:val="001C3131"/>
    <w:rsid w:val="001F1EDB"/>
    <w:rsid w:val="001F4AA1"/>
    <w:rsid w:val="001F4BFA"/>
    <w:rsid w:val="001F6B45"/>
    <w:rsid w:val="0020326E"/>
    <w:rsid w:val="002046B5"/>
    <w:rsid w:val="00205F6F"/>
    <w:rsid w:val="00206364"/>
    <w:rsid w:val="00211ADD"/>
    <w:rsid w:val="00214CF2"/>
    <w:rsid w:val="002179AF"/>
    <w:rsid w:val="002466F6"/>
    <w:rsid w:val="0025720A"/>
    <w:rsid w:val="002622DD"/>
    <w:rsid w:val="002916A4"/>
    <w:rsid w:val="002B0722"/>
    <w:rsid w:val="002D13BE"/>
    <w:rsid w:val="002D21F2"/>
    <w:rsid w:val="002D3869"/>
    <w:rsid w:val="002F361B"/>
    <w:rsid w:val="002F6184"/>
    <w:rsid w:val="002F7BA7"/>
    <w:rsid w:val="003119A8"/>
    <w:rsid w:val="00323951"/>
    <w:rsid w:val="0035559E"/>
    <w:rsid w:val="00357F46"/>
    <w:rsid w:val="003606B7"/>
    <w:rsid w:val="00364FAE"/>
    <w:rsid w:val="00367903"/>
    <w:rsid w:val="0037224C"/>
    <w:rsid w:val="00373DA7"/>
    <w:rsid w:val="0038522B"/>
    <w:rsid w:val="00390EC4"/>
    <w:rsid w:val="0039406C"/>
    <w:rsid w:val="003A597D"/>
    <w:rsid w:val="003B60E6"/>
    <w:rsid w:val="003C118D"/>
    <w:rsid w:val="003C68CB"/>
    <w:rsid w:val="003D5F37"/>
    <w:rsid w:val="003D6C35"/>
    <w:rsid w:val="0040473F"/>
    <w:rsid w:val="004275AD"/>
    <w:rsid w:val="00430E6D"/>
    <w:rsid w:val="0043608D"/>
    <w:rsid w:val="004438E3"/>
    <w:rsid w:val="0046036D"/>
    <w:rsid w:val="0046189D"/>
    <w:rsid w:val="00470373"/>
    <w:rsid w:val="00471DBB"/>
    <w:rsid w:val="00473407"/>
    <w:rsid w:val="00475CB4"/>
    <w:rsid w:val="0049610F"/>
    <w:rsid w:val="004A36C0"/>
    <w:rsid w:val="004B071F"/>
    <w:rsid w:val="004B567A"/>
    <w:rsid w:val="004B65E2"/>
    <w:rsid w:val="004D1089"/>
    <w:rsid w:val="004D7812"/>
    <w:rsid w:val="004F14F6"/>
    <w:rsid w:val="004F2BBE"/>
    <w:rsid w:val="004F6B3C"/>
    <w:rsid w:val="00505603"/>
    <w:rsid w:val="00507317"/>
    <w:rsid w:val="00507818"/>
    <w:rsid w:val="00520705"/>
    <w:rsid w:val="005431C5"/>
    <w:rsid w:val="00547440"/>
    <w:rsid w:val="005722B6"/>
    <w:rsid w:val="00572ADA"/>
    <w:rsid w:val="00577F89"/>
    <w:rsid w:val="00592F0D"/>
    <w:rsid w:val="0059499A"/>
    <w:rsid w:val="00597722"/>
    <w:rsid w:val="005A3DE3"/>
    <w:rsid w:val="005B203C"/>
    <w:rsid w:val="005B7807"/>
    <w:rsid w:val="005C02F4"/>
    <w:rsid w:val="005C3A77"/>
    <w:rsid w:val="005C3D34"/>
    <w:rsid w:val="005C778E"/>
    <w:rsid w:val="005E49C6"/>
    <w:rsid w:val="005E5C39"/>
    <w:rsid w:val="005E5D60"/>
    <w:rsid w:val="005E681B"/>
    <w:rsid w:val="005F4907"/>
    <w:rsid w:val="005F54FF"/>
    <w:rsid w:val="00613EC4"/>
    <w:rsid w:val="006348A9"/>
    <w:rsid w:val="0063525D"/>
    <w:rsid w:val="006376D2"/>
    <w:rsid w:val="006606FC"/>
    <w:rsid w:val="00686249"/>
    <w:rsid w:val="00686448"/>
    <w:rsid w:val="006C24AF"/>
    <w:rsid w:val="006D2C3F"/>
    <w:rsid w:val="006E15DB"/>
    <w:rsid w:val="006E1E1B"/>
    <w:rsid w:val="006E1F98"/>
    <w:rsid w:val="006E53F7"/>
    <w:rsid w:val="00721688"/>
    <w:rsid w:val="00753EFF"/>
    <w:rsid w:val="007567FE"/>
    <w:rsid w:val="007648EC"/>
    <w:rsid w:val="00776055"/>
    <w:rsid w:val="007763EA"/>
    <w:rsid w:val="00777368"/>
    <w:rsid w:val="007B7E22"/>
    <w:rsid w:val="007C71F9"/>
    <w:rsid w:val="007D3754"/>
    <w:rsid w:val="007D58FD"/>
    <w:rsid w:val="007E724E"/>
    <w:rsid w:val="007F3CCF"/>
    <w:rsid w:val="00817BA5"/>
    <w:rsid w:val="00842079"/>
    <w:rsid w:val="008574E7"/>
    <w:rsid w:val="00866711"/>
    <w:rsid w:val="00890676"/>
    <w:rsid w:val="00896AF1"/>
    <w:rsid w:val="008B5EC4"/>
    <w:rsid w:val="008B6727"/>
    <w:rsid w:val="008C1D68"/>
    <w:rsid w:val="008D6170"/>
    <w:rsid w:val="008F0F6E"/>
    <w:rsid w:val="008F1255"/>
    <w:rsid w:val="009179DA"/>
    <w:rsid w:val="00924E6A"/>
    <w:rsid w:val="009276E2"/>
    <w:rsid w:val="009320E2"/>
    <w:rsid w:val="00932E34"/>
    <w:rsid w:val="0094767F"/>
    <w:rsid w:val="00953907"/>
    <w:rsid w:val="00957A8B"/>
    <w:rsid w:val="009629A1"/>
    <w:rsid w:val="00970463"/>
    <w:rsid w:val="00991B03"/>
    <w:rsid w:val="0099296C"/>
    <w:rsid w:val="009A2EDD"/>
    <w:rsid w:val="009B05EB"/>
    <w:rsid w:val="009B7C34"/>
    <w:rsid w:val="009D0BE6"/>
    <w:rsid w:val="009E4C9B"/>
    <w:rsid w:val="009E4E6D"/>
    <w:rsid w:val="009F5467"/>
    <w:rsid w:val="00A04F04"/>
    <w:rsid w:val="00A05BCF"/>
    <w:rsid w:val="00A11E26"/>
    <w:rsid w:val="00A12817"/>
    <w:rsid w:val="00A509A8"/>
    <w:rsid w:val="00A632EF"/>
    <w:rsid w:val="00A64E63"/>
    <w:rsid w:val="00A668AE"/>
    <w:rsid w:val="00A66ACA"/>
    <w:rsid w:val="00A81AAA"/>
    <w:rsid w:val="00A9598E"/>
    <w:rsid w:val="00AC445E"/>
    <w:rsid w:val="00AC6CC7"/>
    <w:rsid w:val="00AD2B9E"/>
    <w:rsid w:val="00AD7CCC"/>
    <w:rsid w:val="00AE5940"/>
    <w:rsid w:val="00AF0B3E"/>
    <w:rsid w:val="00B054C9"/>
    <w:rsid w:val="00B0578E"/>
    <w:rsid w:val="00B05AC8"/>
    <w:rsid w:val="00B40C39"/>
    <w:rsid w:val="00B47680"/>
    <w:rsid w:val="00B50C68"/>
    <w:rsid w:val="00B62CBE"/>
    <w:rsid w:val="00B825E6"/>
    <w:rsid w:val="00BA33E8"/>
    <w:rsid w:val="00BB57C8"/>
    <w:rsid w:val="00BC54AE"/>
    <w:rsid w:val="00BC57BB"/>
    <w:rsid w:val="00BC6729"/>
    <w:rsid w:val="00BE3714"/>
    <w:rsid w:val="00BF2CF4"/>
    <w:rsid w:val="00BF5B3A"/>
    <w:rsid w:val="00C0363B"/>
    <w:rsid w:val="00C2225F"/>
    <w:rsid w:val="00C23764"/>
    <w:rsid w:val="00C26B59"/>
    <w:rsid w:val="00C42F61"/>
    <w:rsid w:val="00C46AF7"/>
    <w:rsid w:val="00C51B09"/>
    <w:rsid w:val="00C53055"/>
    <w:rsid w:val="00C57B99"/>
    <w:rsid w:val="00C57EC8"/>
    <w:rsid w:val="00C716D9"/>
    <w:rsid w:val="00C84739"/>
    <w:rsid w:val="00CA71F1"/>
    <w:rsid w:val="00CB2503"/>
    <w:rsid w:val="00CB705E"/>
    <w:rsid w:val="00CD5ACA"/>
    <w:rsid w:val="00CF39A2"/>
    <w:rsid w:val="00D117EC"/>
    <w:rsid w:val="00D22F9C"/>
    <w:rsid w:val="00D23ECA"/>
    <w:rsid w:val="00D31911"/>
    <w:rsid w:val="00D341A8"/>
    <w:rsid w:val="00D47CF8"/>
    <w:rsid w:val="00D6389D"/>
    <w:rsid w:val="00D66B37"/>
    <w:rsid w:val="00D85B08"/>
    <w:rsid w:val="00D92388"/>
    <w:rsid w:val="00D94CA7"/>
    <w:rsid w:val="00DA1938"/>
    <w:rsid w:val="00DF0C1E"/>
    <w:rsid w:val="00E06F31"/>
    <w:rsid w:val="00E10AA1"/>
    <w:rsid w:val="00E16D50"/>
    <w:rsid w:val="00E17AD0"/>
    <w:rsid w:val="00E21E43"/>
    <w:rsid w:val="00E227CD"/>
    <w:rsid w:val="00E23D7A"/>
    <w:rsid w:val="00E245A4"/>
    <w:rsid w:val="00E337D7"/>
    <w:rsid w:val="00E3795C"/>
    <w:rsid w:val="00E43824"/>
    <w:rsid w:val="00E468BB"/>
    <w:rsid w:val="00E539BB"/>
    <w:rsid w:val="00E71A3F"/>
    <w:rsid w:val="00E8306E"/>
    <w:rsid w:val="00EB4FB4"/>
    <w:rsid w:val="00EC0A08"/>
    <w:rsid w:val="00EC1F1A"/>
    <w:rsid w:val="00EC5DD1"/>
    <w:rsid w:val="00ED2E91"/>
    <w:rsid w:val="00ED3986"/>
    <w:rsid w:val="00EE0C90"/>
    <w:rsid w:val="00EE6B08"/>
    <w:rsid w:val="00EF516D"/>
    <w:rsid w:val="00F00753"/>
    <w:rsid w:val="00F42089"/>
    <w:rsid w:val="00F57AB1"/>
    <w:rsid w:val="00F97BCC"/>
    <w:rsid w:val="00FC0D8C"/>
    <w:rsid w:val="00FD111B"/>
    <w:rsid w:val="00FD4134"/>
    <w:rsid w:val="00FD6AC4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F2"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F2"/>
  </w:style>
  <w:style w:type="paragraph" w:styleId="1">
    <w:name w:val="heading 1"/>
    <w:basedOn w:val="a"/>
    <w:next w:val="a"/>
    <w:link w:val="10"/>
    <w:qFormat/>
    <w:rsid w:val="008574E7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574E7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1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4E7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574E7"/>
    <w:rPr>
      <w:rFonts w:ascii="Arial" w:eastAsia="Times New Roman" w:hAnsi="Arial" w:cs="Arial"/>
      <w:b/>
      <w:bCs/>
      <w:sz w:val="16"/>
      <w:szCs w:val="20"/>
      <w:lang w:eastAsia="ru-RU"/>
    </w:rPr>
  </w:style>
  <w:style w:type="paragraph" w:customStyle="1" w:styleId="a3">
    <w:name w:val="Заголовок таблицы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a4">
    <w:name w:val="Название бланка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b/>
      <w:caps/>
      <w:sz w:val="28"/>
      <w:szCs w:val="20"/>
      <w:lang w:eastAsia="ru-RU"/>
    </w:rPr>
  </w:style>
  <w:style w:type="paragraph" w:customStyle="1" w:styleId="6">
    <w:name w:val="Подпись 6 размер"/>
    <w:basedOn w:val="a"/>
    <w:rsid w:val="008574E7"/>
    <w:pPr>
      <w:spacing w:after="0" w:line="240" w:lineRule="auto"/>
      <w:jc w:val="center"/>
    </w:pPr>
    <w:rPr>
      <w:rFonts w:ascii="Arial" w:eastAsia="Times New Roman" w:hAnsi="Arial" w:cs="Times New Roman"/>
      <w:sz w:val="12"/>
      <w:szCs w:val="20"/>
      <w:lang w:eastAsia="ru-RU"/>
    </w:rPr>
  </w:style>
  <w:style w:type="paragraph" w:styleId="a5">
    <w:name w:val="Body Text"/>
    <w:basedOn w:val="a"/>
    <w:link w:val="a6"/>
    <w:semiHidden/>
    <w:rsid w:val="008574E7"/>
    <w:pPr>
      <w:spacing w:after="0" w:line="240" w:lineRule="auto"/>
      <w:jc w:val="center"/>
    </w:pPr>
    <w:rPr>
      <w:rFonts w:ascii="Arial" w:eastAsia="Times New Roman" w:hAnsi="Arial" w:cs="Arial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8574E7"/>
    <w:rPr>
      <w:rFonts w:ascii="Arial" w:eastAsia="Times New Roman" w:hAnsi="Arial" w:cs="Arial"/>
      <w:sz w:val="16"/>
      <w:szCs w:val="20"/>
      <w:lang w:eastAsia="ru-RU"/>
    </w:rPr>
  </w:style>
  <w:style w:type="paragraph" w:customStyle="1" w:styleId="tekstob">
    <w:name w:val="tekstob"/>
    <w:basedOn w:val="a"/>
    <w:rsid w:val="002D2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C54A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06F31"/>
  </w:style>
  <w:style w:type="paragraph" w:styleId="ab">
    <w:name w:val="footer"/>
    <w:basedOn w:val="a"/>
    <w:link w:val="ac"/>
    <w:uiPriority w:val="99"/>
    <w:unhideWhenUsed/>
    <w:rsid w:val="00E06F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06F31"/>
  </w:style>
  <w:style w:type="table" w:styleId="ad">
    <w:name w:val="Table Grid"/>
    <w:basedOn w:val="a1"/>
    <w:uiPriority w:val="59"/>
    <w:rsid w:val="007763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D22F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A70B8-2BD2-4BA9-AADF-3F691236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7</Pages>
  <Words>1552</Words>
  <Characters>8851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Buh_0</dc:creator>
  <cp:lastModifiedBy>User</cp:lastModifiedBy>
  <cp:revision>17</cp:revision>
  <dcterms:created xsi:type="dcterms:W3CDTF">2019-07-25T08:41:00Z</dcterms:created>
  <dcterms:modified xsi:type="dcterms:W3CDTF">2019-07-25T11:36:00Z</dcterms:modified>
</cp:coreProperties>
</file>