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FC" w:rsidRPr="0039185A" w:rsidRDefault="00AD2897" w:rsidP="00AD28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185A">
        <w:rPr>
          <w:rFonts w:ascii="Times New Roman" w:hAnsi="Times New Roman" w:cs="Times New Roman"/>
          <w:sz w:val="24"/>
          <w:szCs w:val="24"/>
        </w:rPr>
        <w:t>УТВЕРЖДЕНА</w:t>
      </w:r>
    </w:p>
    <w:p w:rsidR="00AD2897" w:rsidRPr="0039185A" w:rsidRDefault="00AD2897" w:rsidP="00AD28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185A">
        <w:rPr>
          <w:rFonts w:ascii="Times New Roman" w:hAnsi="Times New Roman" w:cs="Times New Roman"/>
          <w:sz w:val="24"/>
          <w:szCs w:val="24"/>
        </w:rPr>
        <w:t>приказом Управления образования</w:t>
      </w:r>
    </w:p>
    <w:p w:rsidR="00C4701A" w:rsidRPr="0039185A" w:rsidRDefault="00C4701A" w:rsidP="00AD28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185A">
        <w:rPr>
          <w:rFonts w:ascii="Times New Roman" w:hAnsi="Times New Roman" w:cs="Times New Roman"/>
          <w:sz w:val="24"/>
          <w:szCs w:val="24"/>
        </w:rPr>
        <w:t>Администрации Гаврилов-Ямского</w:t>
      </w:r>
    </w:p>
    <w:p w:rsidR="00C4701A" w:rsidRPr="0039185A" w:rsidRDefault="00C4701A" w:rsidP="00AD28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185A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AD2897" w:rsidRPr="0039185A" w:rsidRDefault="00AD2897" w:rsidP="00AD289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185A">
        <w:rPr>
          <w:rFonts w:ascii="Times New Roman" w:hAnsi="Times New Roman" w:cs="Times New Roman"/>
          <w:sz w:val="24"/>
          <w:szCs w:val="24"/>
        </w:rPr>
        <w:t xml:space="preserve">от </w:t>
      </w:r>
      <w:r w:rsidR="0039185A" w:rsidRPr="0039185A">
        <w:rPr>
          <w:rFonts w:ascii="Times New Roman" w:hAnsi="Times New Roman" w:cs="Times New Roman"/>
          <w:sz w:val="24"/>
          <w:szCs w:val="24"/>
        </w:rPr>
        <w:t>27.07.</w:t>
      </w:r>
      <w:r w:rsidRPr="0039185A">
        <w:rPr>
          <w:rFonts w:ascii="Times New Roman" w:hAnsi="Times New Roman" w:cs="Times New Roman"/>
          <w:sz w:val="24"/>
          <w:szCs w:val="24"/>
        </w:rPr>
        <w:t xml:space="preserve">2020 № </w:t>
      </w:r>
      <w:r w:rsidR="0039185A" w:rsidRPr="0039185A">
        <w:rPr>
          <w:rFonts w:ascii="Times New Roman" w:hAnsi="Times New Roman" w:cs="Times New Roman"/>
          <w:sz w:val="24"/>
          <w:szCs w:val="24"/>
        </w:rPr>
        <w:t>243</w:t>
      </w:r>
    </w:p>
    <w:p w:rsidR="00AD2897" w:rsidRDefault="00AD2897" w:rsidP="00AD289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2897" w:rsidRDefault="00AD2897" w:rsidP="00AD2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897"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AD2897" w:rsidRDefault="00AD2897" w:rsidP="00AD2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поддержки школ</w:t>
      </w:r>
      <w:r w:rsidR="005A35F4">
        <w:rPr>
          <w:rFonts w:ascii="Times New Roman" w:hAnsi="Times New Roman" w:cs="Times New Roman"/>
          <w:b/>
          <w:sz w:val="28"/>
          <w:szCs w:val="28"/>
        </w:rPr>
        <w:t xml:space="preserve"> с низкими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35F4">
        <w:rPr>
          <w:rFonts w:ascii="Times New Roman" w:hAnsi="Times New Roman" w:cs="Times New Roman"/>
          <w:b/>
          <w:sz w:val="28"/>
          <w:szCs w:val="28"/>
        </w:rPr>
        <w:t xml:space="preserve">образовательными </w:t>
      </w:r>
      <w:r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5A35F4">
        <w:rPr>
          <w:rFonts w:ascii="Times New Roman" w:hAnsi="Times New Roman" w:cs="Times New Roman"/>
          <w:b/>
          <w:sz w:val="28"/>
          <w:szCs w:val="28"/>
        </w:rPr>
        <w:t>ами</w:t>
      </w:r>
    </w:p>
    <w:p w:rsidR="005A35F4" w:rsidRDefault="005A35F4" w:rsidP="00AD2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F4" w:rsidRDefault="005A35F4" w:rsidP="005A35F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581A">
        <w:rPr>
          <w:rFonts w:ascii="Times New Roman" w:hAnsi="Times New Roman"/>
          <w:b/>
          <w:bCs/>
          <w:sz w:val="24"/>
          <w:szCs w:val="24"/>
        </w:rPr>
        <w:t>Паспорт программы</w:t>
      </w:r>
    </w:p>
    <w:p w:rsidR="00C4701A" w:rsidRPr="00F1581A" w:rsidRDefault="00C4701A" w:rsidP="00C4701A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0"/>
        <w:gridCol w:w="3452"/>
        <w:gridCol w:w="3235"/>
      </w:tblGrid>
      <w:tr w:rsidR="005A35F4" w:rsidRPr="00F1581A" w:rsidTr="005A35F4">
        <w:tc>
          <w:tcPr>
            <w:tcW w:w="2550" w:type="dxa"/>
            <w:tcBorders>
              <w:bottom w:val="single" w:sz="4" w:space="0" w:color="auto"/>
            </w:tcBorders>
          </w:tcPr>
          <w:p w:rsidR="005A35F4" w:rsidRPr="00F1581A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687" w:type="dxa"/>
            <w:gridSpan w:val="2"/>
            <w:tcBorders>
              <w:bottom w:val="single" w:sz="4" w:space="0" w:color="auto"/>
            </w:tcBorders>
          </w:tcPr>
          <w:p w:rsidR="005A35F4" w:rsidRPr="005A35F4" w:rsidRDefault="005A35F4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5F4">
              <w:rPr>
                <w:rFonts w:ascii="Times New Roman" w:hAnsi="Times New Roman"/>
                <w:sz w:val="24"/>
                <w:szCs w:val="24"/>
              </w:rPr>
              <w:t>Повышение качества образования и уровня ресурсного обеспечения школ, имеющих стабильно низкие результаты обучения.</w:t>
            </w:r>
          </w:p>
        </w:tc>
      </w:tr>
      <w:tr w:rsidR="005A35F4" w:rsidRPr="00F1581A" w:rsidTr="005A35F4">
        <w:trPr>
          <w:trHeight w:val="1086"/>
        </w:trPr>
        <w:tc>
          <w:tcPr>
            <w:tcW w:w="2550" w:type="dxa"/>
            <w:vMerge w:val="restart"/>
          </w:tcPr>
          <w:p w:rsidR="005A35F4" w:rsidRPr="00F1581A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687" w:type="dxa"/>
            <w:gridSpan w:val="2"/>
            <w:tcBorders>
              <w:bottom w:val="single" w:sz="4" w:space="0" w:color="auto"/>
            </w:tcBorders>
          </w:tcPr>
          <w:p w:rsidR="005A35F4" w:rsidRPr="00F1581A" w:rsidRDefault="005A35F4" w:rsidP="005A35F4">
            <w:pPr>
              <w:numPr>
                <w:ilvl w:val="0"/>
                <w:numId w:val="1"/>
              </w:numPr>
              <w:tabs>
                <w:tab w:val="left" w:pos="23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Cs/>
                <w:sz w:val="24"/>
                <w:szCs w:val="24"/>
              </w:rPr>
              <w:t>Освоить и внедрить в практику деятельности общеобразовательных организаций</w:t>
            </w: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новые механизмы управления качеством образования с учетом социального контекста общеобразовательных организаций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A35F4" w:rsidRPr="00F1581A" w:rsidTr="005A35F4">
        <w:trPr>
          <w:trHeight w:val="691"/>
        </w:trPr>
        <w:tc>
          <w:tcPr>
            <w:tcW w:w="2550" w:type="dxa"/>
            <w:vMerge/>
          </w:tcPr>
          <w:p w:rsidR="005A35F4" w:rsidRPr="00F1581A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gridSpan w:val="2"/>
            <w:tcBorders>
              <w:bottom w:val="single" w:sz="4" w:space="0" w:color="auto"/>
            </w:tcBorders>
          </w:tcPr>
          <w:p w:rsidR="005A35F4" w:rsidRPr="00F1581A" w:rsidRDefault="005A35F4" w:rsidP="005A35F4">
            <w:pPr>
              <w:numPr>
                <w:ilvl w:val="0"/>
                <w:numId w:val="1"/>
              </w:numPr>
              <w:tabs>
                <w:tab w:val="left" w:pos="23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Выявить проблемы деятельности школ с низкими образовательными результатами и разработать модели конкретной адресной помощи педагогам и учащимся</w:t>
            </w:r>
          </w:p>
        </w:tc>
      </w:tr>
      <w:tr w:rsidR="005A35F4" w:rsidRPr="00F1581A" w:rsidTr="005A35F4">
        <w:trPr>
          <w:trHeight w:val="468"/>
        </w:trPr>
        <w:tc>
          <w:tcPr>
            <w:tcW w:w="2550" w:type="dxa"/>
            <w:vMerge/>
          </w:tcPr>
          <w:p w:rsidR="005A35F4" w:rsidRPr="00F1581A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gridSpan w:val="2"/>
            <w:tcBorders>
              <w:bottom w:val="single" w:sz="4" w:space="0" w:color="auto"/>
            </w:tcBorders>
          </w:tcPr>
          <w:p w:rsidR="005A35F4" w:rsidRPr="005A35F4" w:rsidRDefault="005A35F4" w:rsidP="005A35F4">
            <w:pPr>
              <w:numPr>
                <w:ilvl w:val="0"/>
                <w:numId w:val="1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35F4">
              <w:rPr>
                <w:rFonts w:ascii="Times New Roman" w:hAnsi="Times New Roman"/>
                <w:sz w:val="24"/>
                <w:szCs w:val="24"/>
              </w:rPr>
              <w:t>Выстроить горизонтальное (сетевое) партнерство школ.</w:t>
            </w:r>
          </w:p>
        </w:tc>
      </w:tr>
      <w:tr w:rsidR="005A35F4" w:rsidRPr="00F1581A" w:rsidTr="005A35F4">
        <w:trPr>
          <w:trHeight w:val="275"/>
        </w:trPr>
        <w:tc>
          <w:tcPr>
            <w:tcW w:w="2550" w:type="dxa"/>
            <w:vMerge/>
          </w:tcPr>
          <w:p w:rsidR="005A35F4" w:rsidRPr="00F1581A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87" w:type="dxa"/>
            <w:gridSpan w:val="2"/>
            <w:tcBorders>
              <w:bottom w:val="single" w:sz="4" w:space="0" w:color="auto"/>
            </w:tcBorders>
          </w:tcPr>
          <w:p w:rsidR="005A35F4" w:rsidRPr="005A35F4" w:rsidRDefault="005A35F4" w:rsidP="005A35F4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5A35F4">
              <w:rPr>
                <w:rFonts w:ascii="Times New Roman" w:hAnsi="Times New Roman"/>
                <w:sz w:val="24"/>
                <w:szCs w:val="24"/>
              </w:rPr>
              <w:t xml:space="preserve">Организовать распространение опыта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лучших педагогических практик. </w:t>
            </w:r>
            <w:r w:rsidRPr="005A35F4">
              <w:rPr>
                <w:rFonts w:ascii="Times New Roman" w:hAnsi="Times New Roman"/>
                <w:sz w:val="24"/>
                <w:szCs w:val="24"/>
              </w:rPr>
              <w:t>Создавать условия для развития профессионализма учителей, используя программы повышения квалификации с доминированием активных методов, сочетанием вертикальных и горизонтальных форм профессионального развития.</w:t>
            </w:r>
          </w:p>
        </w:tc>
      </w:tr>
      <w:tr w:rsidR="005A35F4" w:rsidRPr="00F1581A" w:rsidTr="005A35F4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4" w:rsidRPr="00F1581A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>Срок действия Программы</w:t>
            </w:r>
          </w:p>
        </w:tc>
        <w:tc>
          <w:tcPr>
            <w:tcW w:w="6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4" w:rsidRPr="00F1581A" w:rsidRDefault="005A35F4" w:rsidP="005A35F4">
            <w:pPr>
              <w:pStyle w:val="ConsPlusNonformat"/>
              <w:widowControl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>2023 годы</w:t>
            </w:r>
          </w:p>
        </w:tc>
      </w:tr>
      <w:tr w:rsidR="005A35F4" w:rsidRPr="00F1581A" w:rsidTr="005A35F4">
        <w:tc>
          <w:tcPr>
            <w:tcW w:w="9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5F4" w:rsidRPr="00F1581A" w:rsidRDefault="005A35F4" w:rsidP="00677006">
            <w:pPr>
              <w:pStyle w:val="ConsPlusNonformat"/>
              <w:widowControl/>
              <w:tabs>
                <w:tab w:val="left" w:pos="851"/>
                <w:tab w:val="left" w:pos="12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</w:tr>
      <w:tr w:rsidR="005A35F4" w:rsidRPr="00F1581A" w:rsidTr="005A3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0" w:type="dxa"/>
          </w:tcPr>
          <w:p w:rsidR="005A35F4" w:rsidRPr="00F1581A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6687" w:type="dxa"/>
            <w:gridSpan w:val="2"/>
          </w:tcPr>
          <w:p w:rsidR="005A35F4" w:rsidRPr="00F1581A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</w:t>
            </w:r>
          </w:p>
        </w:tc>
      </w:tr>
      <w:tr w:rsidR="005A35F4" w:rsidRPr="00F1581A" w:rsidTr="005A3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0" w:type="dxa"/>
          </w:tcPr>
          <w:p w:rsidR="005A35F4" w:rsidRPr="00F1581A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5A35F4" w:rsidRPr="00F1581A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3452" w:type="dxa"/>
          </w:tcPr>
          <w:p w:rsidR="005A35F4" w:rsidRPr="00F1581A" w:rsidRDefault="005A35F4" w:rsidP="005A35F4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>МУ ДПО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235" w:type="dxa"/>
          </w:tcPr>
          <w:p w:rsidR="005A35F4" w:rsidRPr="00F1581A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>Директор МУ ДПО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ИМЦ</w:t>
            </w: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A35F4" w:rsidRPr="00F1581A" w:rsidTr="005A3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0" w:type="dxa"/>
            <w:vMerge w:val="restart"/>
          </w:tcPr>
          <w:p w:rsidR="005A35F4" w:rsidRPr="00F1581A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  <w:p w:rsidR="005A35F4" w:rsidRPr="00F1581A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452" w:type="dxa"/>
          </w:tcPr>
          <w:p w:rsidR="005A35F4" w:rsidRPr="00F1581A" w:rsidRDefault="005A35F4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бщео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бразовательные организации </w:t>
            </w:r>
          </w:p>
        </w:tc>
        <w:tc>
          <w:tcPr>
            <w:tcW w:w="3235" w:type="dxa"/>
          </w:tcPr>
          <w:p w:rsidR="005A35F4" w:rsidRPr="00F1581A" w:rsidRDefault="005A35F4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Руководители общеобразовательных организаций</w:t>
            </w:r>
          </w:p>
        </w:tc>
      </w:tr>
      <w:tr w:rsidR="005A35F4" w:rsidRPr="00F1581A" w:rsidTr="005A3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</w:trPr>
        <w:tc>
          <w:tcPr>
            <w:tcW w:w="2550" w:type="dxa"/>
            <w:vMerge/>
          </w:tcPr>
          <w:p w:rsidR="005A35F4" w:rsidRPr="00F1581A" w:rsidRDefault="005A35F4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</w:tcPr>
          <w:p w:rsidR="005A35F4" w:rsidRPr="00F1581A" w:rsidRDefault="005A35F4" w:rsidP="005A35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МУ 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ППМС </w:t>
            </w:r>
          </w:p>
        </w:tc>
        <w:tc>
          <w:tcPr>
            <w:tcW w:w="3235" w:type="dxa"/>
          </w:tcPr>
          <w:p w:rsidR="005A35F4" w:rsidRPr="00F1581A" w:rsidRDefault="005A35F4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Директор МУ </w:t>
            </w:r>
            <w:r>
              <w:rPr>
                <w:rFonts w:ascii="Times New Roman" w:hAnsi="Times New Roman"/>
                <w:sz w:val="24"/>
                <w:szCs w:val="24"/>
              </w:rPr>
              <w:t>ЦППМС</w:t>
            </w:r>
          </w:p>
        </w:tc>
      </w:tr>
      <w:tr w:rsidR="005A35F4" w:rsidRPr="00F1581A" w:rsidTr="005A3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50" w:type="dxa"/>
          </w:tcPr>
          <w:p w:rsidR="005A35F4" w:rsidRPr="00F1581A" w:rsidRDefault="002157E5" w:rsidP="002157E5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A35F4" w:rsidRPr="00F1581A">
              <w:rPr>
                <w:rFonts w:ascii="Times New Roman" w:hAnsi="Times New Roman" w:cs="Times New Roman"/>
                <w:sz w:val="24"/>
                <w:szCs w:val="24"/>
              </w:rPr>
              <w:t>дрес размещения информации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  <w:r w:rsidR="005A35F4" w:rsidRPr="00F1581A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сети</w:t>
            </w:r>
            <w:r w:rsidR="005A35F4" w:rsidRPr="00F158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</w:p>
        </w:tc>
        <w:tc>
          <w:tcPr>
            <w:tcW w:w="6687" w:type="dxa"/>
            <w:gridSpan w:val="2"/>
          </w:tcPr>
          <w:p w:rsidR="005A35F4" w:rsidRPr="00F1581A" w:rsidRDefault="006B1B22" w:rsidP="00677006">
            <w:pPr>
              <w:pStyle w:val="ConsPlusNormal"/>
              <w:widowControl/>
              <w:tabs>
                <w:tab w:val="left" w:pos="851"/>
                <w:tab w:val="left" w:pos="127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157E5">
                <w:rPr>
                  <w:rStyle w:val="a5"/>
                </w:rPr>
                <w:t>http://gavyam.ru/about/management/upr_obraz/</w:t>
              </w:r>
            </w:hyperlink>
          </w:p>
        </w:tc>
      </w:tr>
    </w:tbl>
    <w:p w:rsidR="005A35F4" w:rsidRDefault="005A35F4" w:rsidP="00AD2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38" w:rsidRDefault="00987738" w:rsidP="00AD2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38" w:rsidRDefault="00987738" w:rsidP="00AD2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1A" w:rsidRDefault="00C4701A" w:rsidP="00AD2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738" w:rsidRPr="00F1581A" w:rsidRDefault="00987738" w:rsidP="009877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581A">
        <w:rPr>
          <w:rFonts w:ascii="Times New Roman" w:hAnsi="Times New Roman"/>
          <w:b/>
          <w:sz w:val="24"/>
          <w:szCs w:val="24"/>
        </w:rPr>
        <w:lastRenderedPageBreak/>
        <w:t>2. Описание текущей ситуации и обоснование необходимости реализации Программы</w:t>
      </w:r>
    </w:p>
    <w:p w:rsidR="00987738" w:rsidRPr="00C4701A" w:rsidRDefault="00987738" w:rsidP="00AD28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7738" w:rsidRPr="00C4701A" w:rsidRDefault="00E83132" w:rsidP="00C4701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Основной стратегической целью муниципальной системы образования Гаврилов-Ямского муниципального района является предоставление возможности каждому жителю вне зависимости от места проживания, социального и имущественного статуса, состояния здоровья получить качественное и доступное образование.</w:t>
      </w:r>
    </w:p>
    <w:p w:rsidR="00987738" w:rsidRPr="00C4701A" w:rsidRDefault="00987738" w:rsidP="00C470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В Гаврилов-Ямском муниципальном районе услуги по дошкольному, общему и дополнительному образованию оказывают 32 учреждения, из них 13 школ, 14 детских садов, 2 учреждения дополнительного образования, 1 детский дом. Кроме того, в системе образования района имеются: муниципальное учреждение дополнительного профессионального образования «Информационно-методический центр», муниципальное учреждение «Центр психолого-педагогической, медицинской и социальной помощи». Число работников районной системы образования 964 человека, 385 – педагогические работники.</w:t>
      </w:r>
    </w:p>
    <w:p w:rsidR="00987738" w:rsidRPr="00C4701A" w:rsidRDefault="00987738" w:rsidP="00C4701A">
      <w:pPr>
        <w:pStyle w:val="a6"/>
        <w:spacing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Количество воспитанников в детских садах (в т.ч. частных) и дошкольных группах общеобразовательных школ составляет 1395 человек.</w:t>
      </w:r>
    </w:p>
    <w:p w:rsidR="00987738" w:rsidRPr="00C4701A" w:rsidRDefault="00987738" w:rsidP="00C4701A">
      <w:pPr>
        <w:pStyle w:val="a6"/>
        <w:spacing w:line="259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 xml:space="preserve">В школах района обучается </w:t>
      </w:r>
      <w:r w:rsidRPr="00C4701A">
        <w:rPr>
          <w:rFonts w:ascii="Times New Roman" w:hAnsi="Times New Roman"/>
          <w:b/>
          <w:sz w:val="24"/>
          <w:szCs w:val="24"/>
        </w:rPr>
        <w:t xml:space="preserve">2863 </w:t>
      </w:r>
      <w:r w:rsidRPr="00C4701A">
        <w:rPr>
          <w:rFonts w:ascii="Times New Roman" w:hAnsi="Times New Roman"/>
          <w:sz w:val="24"/>
          <w:szCs w:val="24"/>
        </w:rPr>
        <w:t>человека. Общеобразовательные учреждения Гаврилов-Ямского района отличаются разнообразием и вариативностью учебных программ.</w:t>
      </w:r>
      <w:r w:rsidR="008802BA" w:rsidRPr="00C4701A">
        <w:rPr>
          <w:rFonts w:ascii="Times New Roman" w:hAnsi="Times New Roman"/>
          <w:sz w:val="24"/>
          <w:szCs w:val="24"/>
        </w:rPr>
        <w:t xml:space="preserve"> </w:t>
      </w:r>
      <w:r w:rsidR="008802BA" w:rsidRPr="00C4701A">
        <w:rPr>
          <w:rFonts w:ascii="Times New Roman" w:hAnsi="Times New Roman"/>
          <w:color w:val="000000"/>
          <w:sz w:val="24"/>
          <w:szCs w:val="24"/>
          <w:lang w:bidi="ru-RU"/>
        </w:rPr>
        <w:t>На 01.09.2020 для реализации ФГОС созданы условия для штатного режима в 1 - 11 классах всех общеобразовательных организаций района.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Сформирована система обучения и воспитания детей с ограниченными возможностями здоровья, включающая интегрированные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 xml:space="preserve">Численность детей с ограниченными возможностями здоровья, обучающихся в школах муниципального района, в течение последних лет находится на одном уровне. В 2019 - 2020 учебном году в школах обучалось 389 детей с ОВЗ, что составляет 13,6% от общего контингента школьников.  На базе двух учреждений - средней школы №2 и средней школы № 3 организовано обучение для детей из Гаврилов-Ямского дома-интерната для умственно отсталых детей. </w:t>
      </w:r>
    </w:p>
    <w:p w:rsidR="008802BA" w:rsidRPr="00C4701A" w:rsidRDefault="008802BA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color w:val="000000"/>
          <w:sz w:val="24"/>
          <w:szCs w:val="24"/>
          <w:lang w:bidi="ru-RU"/>
        </w:rPr>
        <w:t>Результативность работы общеобразовательных школ города подтверждают результаты государственной итоговой аттестации.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01A">
        <w:rPr>
          <w:rFonts w:ascii="Times New Roman" w:hAnsi="Times New Roman" w:cs="Times New Roman"/>
          <w:b/>
          <w:sz w:val="24"/>
          <w:szCs w:val="24"/>
        </w:rPr>
        <w:t>ГИА-11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 xml:space="preserve">В </w:t>
      </w:r>
      <w:r w:rsidRPr="00C4701A">
        <w:rPr>
          <w:rFonts w:ascii="Times New Roman" w:hAnsi="Times New Roman" w:cs="Times New Roman"/>
          <w:b/>
          <w:sz w:val="24"/>
          <w:szCs w:val="24"/>
        </w:rPr>
        <w:t>2019</w:t>
      </w:r>
      <w:r w:rsidRPr="00C4701A">
        <w:rPr>
          <w:rFonts w:ascii="Times New Roman" w:hAnsi="Times New Roman" w:cs="Times New Roman"/>
          <w:sz w:val="24"/>
          <w:szCs w:val="24"/>
        </w:rPr>
        <w:t xml:space="preserve"> году 126 выпускников 11-х классов сдали ЕГЭ и получили аттестаты о среднем общем образовании. 12 выпускников окончили школу с медалями «За особые успехи в учении», из них 8 были отмечены Почетным знаком Губернатора Ярославской области «За особые успехи в учении». 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 xml:space="preserve">Русский язык, обязательный экзамен, от 80 до 100 баллов набрали 36 выпускников (28,5%). Средний балл по русскому языку в районе в этом году впервые за много лет ниже областного показателя. 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Математика, обязательный экзамен, в этом году выпускникам надо было выбрать один уровень: профильный или базовый. Базовый уровень выбрали 70 выпускников (56%). На «4» и «5» справились 57 выпускников (81%).  Профильную математику сдавали 55 выпускников (44%). От 80 до 100 баллов набрали 4 выпускника. 4 выпускника с первого раза не набрали минимального балла - обучающиеся третьей, первой и шестой школ. 3 выпускника пересдали экзамен на базовом уровне, 1 - на профильном. Средний балл по профильной математике ниже областного показателя.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9 предметов были выбраны в качестве экзаменов по выбору.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Самым востребованным предметом остается обществознание. Его сдавали 77 выпускников (61,6 %). От 80 до 100 баллов набрали 2 выпускника. 17 выпускников (22%) не набрали минимального балла. Для сравнения в 2018 году не сдали 2 выпускника из 81. Средний балл ниже областного.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lastRenderedPageBreak/>
        <w:t>Информатику и ИКТ - сдавали 10 чел. (8%), набрали от 80 до 100 2 выпускника. Не набрали минимального балла 3 выпускника (30%).Средний балл ниже областного.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Биология - сдавали 25 человек (20%). От 80 до 100 – 1человек. Не набрали минимального количества 4 человека (16%). Средний балл ниже областного.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История – сдавали 17человек (13%). От 80 до 100 - 3человека. Не сдал 1 выпускник. Средний балл ниже областного.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По другим предметам картина аналогичная. 28 выпускников (22,2%) не сдали экзамены по выбору, в 2018 году – 11 человек (8%).  Средний балл по всем предметам ниже областного показателя. Такая ситуация вызывает обеспокоенность: школы не смогли обеспечить надлежащего качества образования, не оправдались надежды детей на поступление в желаемые учебные заведения. Впервые за последние годы средний балл ЕГЭ практически по всем предметам ниже областного.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 xml:space="preserve">В </w:t>
      </w:r>
      <w:r w:rsidRPr="00C4701A">
        <w:rPr>
          <w:rFonts w:ascii="Times New Roman" w:hAnsi="Times New Roman" w:cs="Times New Roman"/>
          <w:b/>
          <w:sz w:val="24"/>
          <w:szCs w:val="24"/>
        </w:rPr>
        <w:t>2018</w:t>
      </w:r>
      <w:r w:rsidRPr="00C4701A">
        <w:rPr>
          <w:rFonts w:ascii="Times New Roman" w:hAnsi="Times New Roman" w:cs="Times New Roman"/>
          <w:sz w:val="24"/>
          <w:szCs w:val="24"/>
        </w:rPr>
        <w:t xml:space="preserve"> году 124 выпускника 11-х классов сдавали единый государственный экзамен. Все выпускники 11-х классов успешно сдали экзамены и получили аттестаты о среднем общем образовании.  Средний балл по русскому языку выше областного показателя (район - 76,7, область – 73,6), также все выпускники 11-х классов успешно сдали математику на базовом уровне. 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 xml:space="preserve">54% выпускников выбрали профильный уровень для сдачи ЕГЭ по математике. Средний балл по результатам повысился по сравнению с 2017 годом и составил 49,9. 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8 предметов были выбраны в качестве экзаменов по выбору.  По 3 предметам средний балл выше областного показателя. Хорошие результаты показали выпускники Средней школы №1, МОУ СШ №6, Шопшинской СШ.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 xml:space="preserve">В </w:t>
      </w:r>
      <w:r w:rsidRPr="00C4701A">
        <w:rPr>
          <w:rFonts w:ascii="Times New Roman" w:hAnsi="Times New Roman" w:cs="Times New Roman"/>
          <w:b/>
          <w:sz w:val="24"/>
          <w:szCs w:val="24"/>
        </w:rPr>
        <w:t>2017</w:t>
      </w:r>
      <w:r w:rsidRPr="00C4701A">
        <w:rPr>
          <w:rFonts w:ascii="Times New Roman" w:hAnsi="Times New Roman" w:cs="Times New Roman"/>
          <w:sz w:val="24"/>
          <w:szCs w:val="24"/>
        </w:rPr>
        <w:t xml:space="preserve"> году 113 выпускников 11-х классов сдавали единый государственный экзамен. Все выпускники успешно сдали экзамены и получили аттестаты о среднем общем образовании. 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Традиционно высокие результаты показали выпускники на ЕГЭ по русскому языку: 35 выпускников (31%) набрали от 81 до 98 баллов (Средняя школа №1 – 17 чел., МОУ СШ №6 - 7 чел., МОУ СШ №3 - 2, МОБУ «Пружининская СШ» - 1, МОБУ «Стогинская СШ» - 2, МОБУ «Шопшинская СШ» - 2, МОУ Великосельская СШ - 2). Средний балл по русскому языку в районе на уровне областного показателя.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 xml:space="preserve">Все выпускники сдавали математику на базовом уровне. 91% сдали на «4» и «5» (60 % - на  «5»). 69 %  выпускников выбрали профильный уровень для сдачи ЕГЭ по математике. В этом году средний балл по результатам повысился и  составил 48,5, в прошлом году он был - 44,5. Областной показатель - 47,5. 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11 предметов были выбраны выпускниками в качестве экзаменов по выбору.  По 6 сдаваемым предметам средний балл выше областного показателя. Хорошие результаты показали выпускники Средней школы №1: по 10 предметам средний балл выше областного показателя, Шопшинской средней школы: средний балл выше областного по 5 предметам.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01A">
        <w:rPr>
          <w:rFonts w:ascii="Times New Roman" w:hAnsi="Times New Roman" w:cs="Times New Roman"/>
          <w:b/>
          <w:sz w:val="24"/>
          <w:szCs w:val="24"/>
        </w:rPr>
        <w:t>ГИА-9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 xml:space="preserve">В </w:t>
      </w:r>
      <w:r w:rsidRPr="00C4701A">
        <w:rPr>
          <w:rFonts w:ascii="Times New Roman" w:hAnsi="Times New Roman" w:cs="Times New Roman"/>
          <w:b/>
          <w:sz w:val="24"/>
          <w:szCs w:val="24"/>
        </w:rPr>
        <w:t>2019</w:t>
      </w:r>
      <w:r w:rsidRPr="00C4701A">
        <w:rPr>
          <w:rFonts w:ascii="Times New Roman" w:hAnsi="Times New Roman" w:cs="Times New Roman"/>
          <w:sz w:val="24"/>
          <w:szCs w:val="24"/>
        </w:rPr>
        <w:t xml:space="preserve"> году 230 выпускников 9 классов успешно прошли итоговую аттестацию. Экзамены сдали все девятиклассники и получили аттестаты об основном общем образовании, 9 выпускников получили аттестаты с отличием. 966 обучающихся школ района (34%) закончили учебный год на «4» и «5».  Отсева обучающихся из образовательных организаций не было.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 xml:space="preserve">В </w:t>
      </w:r>
      <w:r w:rsidRPr="00C4701A">
        <w:rPr>
          <w:rFonts w:ascii="Times New Roman" w:hAnsi="Times New Roman" w:cs="Times New Roman"/>
          <w:b/>
          <w:sz w:val="24"/>
          <w:szCs w:val="24"/>
        </w:rPr>
        <w:t>2018</w:t>
      </w:r>
      <w:r w:rsidRPr="00C4701A">
        <w:rPr>
          <w:rFonts w:ascii="Times New Roman" w:hAnsi="Times New Roman" w:cs="Times New Roman"/>
          <w:sz w:val="24"/>
          <w:szCs w:val="24"/>
        </w:rPr>
        <w:t xml:space="preserve"> году 218 выпускников 9 классов успешно прошли итоговую аттестацию в двух формах: 197 выпускников - в форме основного государственного экзамена и 21 в форме государственного выпускного экзамена. Экзамены сдали все девятиклассники и получили аттестаты об основном общем образовании. 13 выпускников 9-х классов получили аттестаты с отличием.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Более 30% обучающихся школ района закончили учебный год на «4» и «5».  Отсева обучающихся из образовательных организаций не было.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lastRenderedPageBreak/>
        <w:t xml:space="preserve">Вместе с тем, результаты государственной итоговой аттестации в 9-х классах заставляют нас обратить пристальное внимание на качество обучения в основной  школе: 16 девятиклассников сдавали экзамены повторно. 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 xml:space="preserve">В </w:t>
      </w:r>
      <w:r w:rsidRPr="00C4701A">
        <w:rPr>
          <w:rFonts w:ascii="Times New Roman" w:hAnsi="Times New Roman" w:cs="Times New Roman"/>
          <w:b/>
          <w:sz w:val="24"/>
          <w:szCs w:val="24"/>
        </w:rPr>
        <w:t>2017</w:t>
      </w:r>
      <w:r w:rsidRPr="00C4701A">
        <w:rPr>
          <w:rFonts w:ascii="Times New Roman" w:hAnsi="Times New Roman" w:cs="Times New Roman"/>
          <w:sz w:val="24"/>
          <w:szCs w:val="24"/>
        </w:rPr>
        <w:t xml:space="preserve"> году 231 выпускник 9-х классов успешно прошел итоговую аттестацию в двух формах: 210 выпускников - в форме основного государственного экзамена и 21 в форме государственного выпускного экзамена. Из 11 выбранных предметов по 8 предметам средний балл в районе выше областного показателя. Ниже по физике, информатике и географии. 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 xml:space="preserve"> Экзамены сдали все девятиклассники и получили аттестаты об основном общем образовании.  13 выпускников (6,1%) 9-х классов получили аттестаты с отличием. 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В общем количестве обучающихся школ увеличилось количество школьников,  которые закончили учебный год на «4» и «5», - 1012 человек  (в 2016 году - 936 человек). Отсева обучающихся из образовательных организаций не было.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87738" w:rsidRPr="00C4701A" w:rsidRDefault="00987738" w:rsidP="00C4701A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Сегодня меры образовательной политики направлены в первую очередь на создание современных условий получения образования на всей территории России, а также на развитие кадрового потенциала системы образования, поскольку, несмотря на обилие технических средств и информационных технологий, роль педагога (воспитателя, учителя) не только не снижается, а растет. </w:t>
      </w:r>
      <w:r w:rsidRPr="00C4701A">
        <w:rPr>
          <w:rFonts w:ascii="Times New Roman" w:hAnsi="Times New Roman" w:cs="Times New Roman"/>
          <w:sz w:val="24"/>
          <w:szCs w:val="24"/>
        </w:rPr>
        <w:t>Залогом высоких результатов обучающихся образовательных организаций района является целенаправленная работа по созданию условий для развития творческого и профессионального потенциала педагогов, повышение престижа профессии учителя.</w:t>
      </w:r>
    </w:p>
    <w:p w:rsidR="00987738" w:rsidRPr="00C4701A" w:rsidRDefault="00987738" w:rsidP="00C4701A">
      <w:pPr>
        <w:pStyle w:val="a3"/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Практические разработки, отвечающие требованиям времени, являющиеся результатом многолетней практики, не менее важны, чем теоретическое осмысление современных образовательных процессов. Но зачастую педагогам-практикам не хватает именно широкого свободного обмена творческими находками, идеями, приемами работы. Поэтому распространение инновационного опыта педагогов нашего муниципального района в течение 9 лет осуществляется не только на конференциях, семинарах по различным актуальным проблемам, но и с использованием такой формы распространения опыта, как ярмарки педагогических идей, цель которой создание инновационного пространства для аккумуляции идей и возможностей продвижения инновационного педагогического опыта. Ярмарка поддерживает творческую инициативу и дает участникам возможность не только знакомства с новыми технологиями в сфере образования, особенно в практической части, но и неограниченного приобретения заинтересовавших наработок.</w:t>
      </w:r>
    </w:p>
    <w:p w:rsidR="00987738" w:rsidRPr="00C4701A" w:rsidRDefault="00987738" w:rsidP="00C4701A">
      <w:pPr>
        <w:pStyle w:val="a3"/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 xml:space="preserve"> В марте 2019 года была проведена Девятая муниципальная Ярмарка педагогических идей по теме «Формирование навыков и компетенций XXI века».  На Ярмарку было представлено 65 методических материалов из 17 образовательных организаций, авторами методических материалов стали 102 педагога. В работе Ярмарки приняли участие более 200 педагогов образовательных организаций Гаврилов-Ямского МР, педагоги Борисоглебского и Ростовского муниципальных районов. Проведение Ярмарок дает возможность педагогам раскрыть свой творческий и профессиональный потенциал. В 2020 году по объективным причинам данное мероприятие не состоялось, предполагалась Ярмарка по теме «</w:t>
      </w:r>
      <w:r w:rsidR="00C4701A" w:rsidRPr="00C4701A">
        <w:rPr>
          <w:rFonts w:ascii="Times New Roman" w:hAnsi="Times New Roman"/>
          <w:sz w:val="24"/>
          <w:szCs w:val="24"/>
        </w:rPr>
        <w:t>Современная образовательная среда как фактор обеспечения качества образовательного процесса».</w:t>
      </w:r>
    </w:p>
    <w:p w:rsidR="00987738" w:rsidRPr="00C4701A" w:rsidRDefault="00987738" w:rsidP="00C4701A">
      <w:pPr>
        <w:pStyle w:val="a3"/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 xml:space="preserve">В условиях реализации ФГОС общего образования особую актуальность приобретает необходимость развития у педагогов проектных компетенций, среди которых важное место занимает их умение формировать у обучающихся универсальные учебные действия, способствующие успешному решению реальных задач, умению сотрудничать и работать в группе, готовности к быстрому обновлению знаний, исходя из потребностей рынка труда. Исходя из этого МУ ДПО «ИМЦ», понимая необходимость создания условий для оказания постоянной научно-методической поддержки педагогических работников, разработал дополнительную профессиональную программу повышения квалификации, содержание которой позволяет вооружить педагогов методами, приемами и средствами метапредметного характера. По </w:t>
      </w:r>
      <w:r w:rsidRPr="00C4701A">
        <w:rPr>
          <w:rFonts w:ascii="Times New Roman" w:hAnsi="Times New Roman"/>
          <w:sz w:val="24"/>
          <w:szCs w:val="24"/>
        </w:rPr>
        <w:lastRenderedPageBreak/>
        <w:t>дополнительной профессиональной программе повышения квалификации педагогических работников «Содержание, технологии, формы, методы, средства формирования универсальных учебных действий обучающихся в соответствии с требованиями ФГОС» в 2019 г. было обучено 22 педагога.</w:t>
      </w:r>
    </w:p>
    <w:p w:rsidR="00987738" w:rsidRPr="00C4701A" w:rsidRDefault="00987738" w:rsidP="00C4701A">
      <w:pPr>
        <w:pStyle w:val="a3"/>
        <w:spacing w:after="0" w:line="259" w:lineRule="auto"/>
        <w:ind w:left="0" w:right="284" w:firstLine="426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В августе 2019 года была организована и проведена муниципальная педагогическая конференция, на которой представлен опыт работы педагогов школ и дошкольных учреждений в 12 мастерских ценных педагогических практик.</w:t>
      </w:r>
    </w:p>
    <w:p w:rsidR="00987738" w:rsidRPr="00C4701A" w:rsidRDefault="00987738" w:rsidP="00C4701A">
      <w:pPr>
        <w:spacing w:after="0"/>
        <w:ind w:right="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В течение 2019 года по программам повышения квалификации обучены 203 человека , в том числе обучены на базе района без отрыва от работы 193 педагога и руководителя ОО.</w:t>
      </w:r>
    </w:p>
    <w:p w:rsidR="00987738" w:rsidRPr="00C4701A" w:rsidRDefault="00987738" w:rsidP="00C4701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В течение учебного года на базе учреждений образования была организована работа 12 муниципальных инновационных площадок, каждая из которых по мере накопления и апробации практического опыта, используя различные формы взаимодействия с другими образовательными учреждениями, представляла свой опыт работы на семинарах и мастер-классах. Всего было проведено 12 обучающих семинаров участниками которых стали 242 руководителя и педагога образовательных организаций района. 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повышении профессиональной компетентности педагогических и руководящих работников.</w:t>
      </w:r>
    </w:p>
    <w:p w:rsidR="00987738" w:rsidRPr="00C4701A" w:rsidRDefault="00987738" w:rsidP="00C4701A">
      <w:pPr>
        <w:pStyle w:val="a3"/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В районе создана эффективная структура распространения инновационного опыта победителей профессиональных конкурсов: мастер-классы на августовских педагогических совещаниях, публикация материалов в муниципальном банке педагогического опыта, выпуск информационно- методических сборников.</w:t>
      </w:r>
    </w:p>
    <w:p w:rsidR="00987738" w:rsidRPr="00C4701A" w:rsidRDefault="00987738" w:rsidP="00C4701A">
      <w:pPr>
        <w:pStyle w:val="a3"/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 xml:space="preserve">С целью стимулирования  развития интеллектуально- творческого потенциала личности учащихся путем совершенствования развития исследовательских способностей, навыков проектно-исследовательской деятельности в седьмой  раз был организован и проведен: конкурс проектных работ обучающихся 3 классов и конкурс исследовательских проектов обучающихся 7-11 классов.  В конкурсах приняли участие учащиеся 8 образовательных учреждений, всего было представлено 52 проекта, участвовало 65 человек. Победителями стали 39 учащихся. </w:t>
      </w:r>
    </w:p>
    <w:p w:rsidR="00987738" w:rsidRPr="00C4701A" w:rsidRDefault="00987738" w:rsidP="00C4701A">
      <w:pPr>
        <w:pStyle w:val="a3"/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Организован и проведен школьный и муниципальный этапы Всероссийской олимпиады школьников по 21  предмету .В школьном этапе приняли участие 5858 учащихся. Победителями стали 481 чел., призерами 988 учащихся.  В муниципальном этапе приняли участие 1095 учащихся 7-11 классов. Победителями стали 42  учащихся, призёрами 191 учащийся.</w:t>
      </w:r>
    </w:p>
    <w:p w:rsidR="00987738" w:rsidRPr="00C4701A" w:rsidRDefault="00987738" w:rsidP="00C4701A">
      <w:pPr>
        <w:pStyle w:val="a3"/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 xml:space="preserve">По решению департамента образования в региональном этапе Всероссийской олимпиады школьников в январе- феврале 2019 года приняли участие  75 человек по 14 предметам.  Призерами стали 15  чел.- это 20% от количества участников  в региональном этапе от нашего МР. </w:t>
      </w:r>
    </w:p>
    <w:p w:rsidR="00987738" w:rsidRPr="00C4701A" w:rsidRDefault="00987738" w:rsidP="00C4701A">
      <w:pPr>
        <w:pStyle w:val="a3"/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Организован и проведен школьный и муниципальный этапы Всероссийского конкурса сочинений, в котором приняли участие 94 чел.- в школьном и 30 чел. – в муниципальном из 8 образовательных учреждений, обучающийся 6 класса МОУ СШ №3, стал призером регионального этапа Конкурса.</w:t>
      </w:r>
    </w:p>
    <w:p w:rsidR="008802BA" w:rsidRPr="00C4701A" w:rsidRDefault="008802BA" w:rsidP="00C4701A">
      <w:pPr>
        <w:tabs>
          <w:tab w:val="left" w:pos="70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Однако в ходе проведения анализа результатов процедур оценки качества образования ежегодно наряду со школами, демонстрирующими высокое качество подготовки учащихся, выделяются и ОО, которые</w:t>
      </w:r>
      <w:r w:rsidRPr="00C4701A">
        <w:rPr>
          <w:rFonts w:ascii="Times New Roman" w:hAnsi="Times New Roman" w:cs="Times New Roman"/>
          <w:i/>
          <w:sz w:val="24"/>
          <w:szCs w:val="24"/>
        </w:rPr>
        <w:t xml:space="preserve"> показывают низкие результаты обучения</w:t>
      </w:r>
      <w:r w:rsidRPr="00C4701A">
        <w:rPr>
          <w:rFonts w:ascii="Times New Roman" w:hAnsi="Times New Roman" w:cs="Times New Roman"/>
          <w:sz w:val="24"/>
          <w:szCs w:val="24"/>
        </w:rPr>
        <w:t xml:space="preserve">. Зачастую в число последних входят школы, </w:t>
      </w:r>
      <w:r w:rsidRPr="00C4701A">
        <w:rPr>
          <w:rFonts w:ascii="Times New Roman" w:hAnsi="Times New Roman" w:cs="Times New Roman"/>
          <w:i/>
          <w:sz w:val="24"/>
          <w:szCs w:val="24"/>
        </w:rPr>
        <w:t xml:space="preserve">работающие в сложных социальных условиях </w:t>
      </w:r>
      <w:r w:rsidRPr="00C4701A">
        <w:rPr>
          <w:rFonts w:ascii="Times New Roman" w:hAnsi="Times New Roman" w:cs="Times New Roman"/>
          <w:sz w:val="24"/>
          <w:szCs w:val="24"/>
        </w:rPr>
        <w:t xml:space="preserve">(например, территориально локально отдалённые, с ограниченной транспортной доступностью), и школы со сложным контингентом, в которых обучаются дети из неблагополучных или малообеспеченных семей и семей с низким социальным статусом, дети, находящиеся в трудной жизненной ситуации, дети, для которых русский язык не является родным, дети с девиантным поведением и т.п. Для успешной социализации таких учащихся и обеспечения их возможности достичь образовательных результатов, сопоставимых с результатами других учащихся, требуются </w:t>
      </w:r>
      <w:r w:rsidRPr="00C4701A">
        <w:rPr>
          <w:rFonts w:ascii="Times New Roman" w:hAnsi="Times New Roman" w:cs="Times New Roman"/>
          <w:sz w:val="24"/>
          <w:szCs w:val="24"/>
        </w:rPr>
        <w:lastRenderedPageBreak/>
        <w:t xml:space="preserve">разработка и внедрение комплекса мер, направленных на включение учащихся данной категории в единый образовательный процесс, а также подготовку кадров для осуществления этой деятельности. </w:t>
      </w:r>
    </w:p>
    <w:p w:rsidR="008802BA" w:rsidRPr="00C4701A" w:rsidRDefault="008802BA" w:rsidP="00C4701A">
      <w:pPr>
        <w:pStyle w:val="a8"/>
        <w:tabs>
          <w:tab w:val="left" w:pos="709"/>
          <w:tab w:val="left" w:pos="993"/>
          <w:tab w:val="left" w:pos="1134"/>
        </w:tabs>
        <w:suppressAutoHyphens/>
        <w:spacing w:after="0" w:line="259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 xml:space="preserve">Решение этой задачи невозможно без разработки и реализации мероприятий по поддержке школ с низкими образовательными результатами (ШНОР). Поддержка и сопровождение школ данного типа рассматривается </w:t>
      </w:r>
      <w:r w:rsidRPr="00C4701A">
        <w:rPr>
          <w:rFonts w:ascii="Times New Roman" w:hAnsi="Times New Roman"/>
          <w:sz w:val="24"/>
          <w:szCs w:val="24"/>
          <w:lang w:val="ru-RU"/>
        </w:rPr>
        <w:t>в муниципальной системе образования</w:t>
      </w:r>
      <w:r w:rsidRPr="00C4701A">
        <w:rPr>
          <w:rFonts w:ascii="Times New Roman" w:hAnsi="Times New Roman"/>
          <w:sz w:val="24"/>
          <w:szCs w:val="24"/>
        </w:rPr>
        <w:t xml:space="preserve"> как необходимое условие обеспечения равного доступа учащихся к качественному образованию. </w:t>
      </w:r>
    </w:p>
    <w:p w:rsidR="00987738" w:rsidRPr="00C4701A" w:rsidRDefault="00987738" w:rsidP="00C4701A">
      <w:pPr>
        <w:pStyle w:val="a3"/>
        <w:spacing w:after="0" w:line="259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87738" w:rsidRPr="00C4701A" w:rsidRDefault="00987738" w:rsidP="00C4701A">
      <w:pPr>
        <w:tabs>
          <w:tab w:val="left" w:pos="284"/>
          <w:tab w:val="left" w:pos="567"/>
          <w:tab w:val="left" w:pos="709"/>
          <w:tab w:val="left" w:pos="1560"/>
          <w:tab w:val="left" w:pos="2410"/>
          <w:tab w:val="left" w:pos="3119"/>
          <w:tab w:val="left" w:pos="3544"/>
          <w:tab w:val="left" w:pos="3686"/>
          <w:tab w:val="left" w:pos="4111"/>
          <w:tab w:val="left" w:pos="5812"/>
          <w:tab w:val="left" w:pos="6096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4701A">
        <w:rPr>
          <w:rFonts w:ascii="Times New Roman" w:hAnsi="Times New Roman" w:cs="Times New Roman"/>
          <w:sz w:val="24"/>
          <w:szCs w:val="24"/>
        </w:rPr>
        <w:t>В результате проведения в 2020 году идентификации и типологизации школ, работающих в неблагоприятных социальных условиях, в Ярославской области, в Гаврилов-Ямском районе три школы (МОБУ «Ильинская ОШ», МОБУ «Митинская ОШ», МОУ «Вышеславская ОШ») вошли в категорию школ с низкими образовательными результатами.</w:t>
      </w:r>
    </w:p>
    <w:tbl>
      <w:tblPr>
        <w:tblW w:w="9468" w:type="dxa"/>
        <w:tblLook w:val="04A0" w:firstRow="1" w:lastRow="0" w:firstColumn="1" w:lastColumn="0" w:noHBand="0" w:noVBand="1"/>
      </w:tblPr>
      <w:tblGrid>
        <w:gridCol w:w="7508"/>
        <w:gridCol w:w="960"/>
        <w:gridCol w:w="1000"/>
      </w:tblGrid>
      <w:tr w:rsidR="00987738" w:rsidRPr="001E2F47" w:rsidTr="00677006">
        <w:trPr>
          <w:trHeight w:val="298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Наименование образовательной организации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Общий интегральный показатель (ШНОР)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Индекс социального благополучия школы (ШНСУ)</w:t>
            </w:r>
          </w:p>
        </w:tc>
      </w:tr>
      <w:tr w:rsidR="00987738" w:rsidRPr="001E2F47" w:rsidTr="00677006">
        <w:trPr>
          <w:trHeight w:val="6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общеобразовательное бюджетное учреждение "Шопшинская средняя школа"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62,90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43,96</w:t>
            </w:r>
          </w:p>
        </w:tc>
      </w:tr>
      <w:tr w:rsidR="00987738" w:rsidRPr="001E2F47" w:rsidTr="0067700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общеобразовательное учреждение "Средняя школа № 1"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59,81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65,92</w:t>
            </w:r>
          </w:p>
        </w:tc>
      </w:tr>
      <w:tr w:rsidR="00987738" w:rsidRPr="001E2F47" w:rsidTr="0067700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общеобразовательное учреждение "Средняя школа № 6"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57,40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55,26</w:t>
            </w:r>
          </w:p>
        </w:tc>
      </w:tr>
      <w:tr w:rsidR="00987738" w:rsidRPr="001E2F47" w:rsidTr="00677006">
        <w:trPr>
          <w:trHeight w:val="6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общеобразовательное учреждение "Великосельская средняя школа Гаврилов-Ямского муниципального района"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48,36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44,47</w:t>
            </w:r>
          </w:p>
        </w:tc>
      </w:tr>
      <w:tr w:rsidR="00987738" w:rsidRPr="001E2F47" w:rsidTr="00677006">
        <w:trPr>
          <w:trHeight w:val="6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общеобразовательное бюджетное учреждение "Пружининская средняя школа"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46,94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53,82</w:t>
            </w:r>
          </w:p>
        </w:tc>
      </w:tr>
      <w:tr w:rsidR="00987738" w:rsidRPr="001E2F47" w:rsidTr="00677006">
        <w:trPr>
          <w:trHeight w:val="6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общеобразовательное бюджетное учреждение "Стогинская средняя школа"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44,21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53,57</w:t>
            </w:r>
          </w:p>
        </w:tc>
      </w:tr>
      <w:tr w:rsidR="00987738" w:rsidRPr="001E2F47" w:rsidTr="00677006">
        <w:trPr>
          <w:trHeight w:val="6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общеобразовательное учреждение "Средняя школа № 3" г. Гаврилов-Яма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43,56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45,87</w:t>
            </w:r>
          </w:p>
        </w:tc>
      </w:tr>
      <w:tr w:rsidR="00987738" w:rsidRPr="001E2F47" w:rsidTr="00677006">
        <w:trPr>
          <w:trHeight w:val="6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общеобразовательное бюджетное учреждение "Средняя школа № 2 имени Д.В. Крылова"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43,11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43,08</w:t>
            </w:r>
          </w:p>
        </w:tc>
      </w:tr>
      <w:tr w:rsidR="00987738" w:rsidRPr="001E2F47" w:rsidTr="00677006">
        <w:trPr>
          <w:trHeight w:val="6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образовательное бюджетное учреждение "Полянская основная школа"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39,80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44,00</w:t>
            </w:r>
          </w:p>
        </w:tc>
      </w:tr>
      <w:tr w:rsidR="00987738" w:rsidRPr="001E2F47" w:rsidTr="00677006">
        <w:trPr>
          <w:trHeight w:val="6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общеобразовательное учреждение "Вышеславская основная школа"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32,84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41,46</w:t>
            </w:r>
          </w:p>
        </w:tc>
      </w:tr>
      <w:tr w:rsidR="00987738" w:rsidRPr="001E2F47" w:rsidTr="00677006">
        <w:trPr>
          <w:trHeight w:val="6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общеобразовательное бюджетное учреждение "Митинская основная школа"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32,51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39,65</w:t>
            </w:r>
          </w:p>
        </w:tc>
      </w:tr>
      <w:tr w:rsidR="00987738" w:rsidRPr="001E2F47" w:rsidTr="00677006">
        <w:trPr>
          <w:trHeight w:val="6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Муниципальное общеобразовательное бюджетное учреждение "Ильинская основная школа"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28,42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44,97</w:t>
            </w:r>
          </w:p>
        </w:tc>
      </w:tr>
      <w:tr w:rsidR="00987738" w:rsidRPr="001E2F47" w:rsidTr="0067700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Среднее значение по региону (ЯО)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43,92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51,21</w:t>
            </w:r>
          </w:p>
        </w:tc>
      </w:tr>
      <w:tr w:rsidR="00987738" w:rsidRPr="001E2F47" w:rsidTr="0067700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987738" w:rsidRPr="001E2F47" w:rsidRDefault="00987738" w:rsidP="0067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Среднее значение по району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44,99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color w:val="000000"/>
                <w:lang w:eastAsia="ru-RU"/>
              </w:rPr>
              <w:t>48,00</w:t>
            </w:r>
          </w:p>
        </w:tc>
      </w:tr>
      <w:tr w:rsidR="00987738" w:rsidRPr="001E2F47" w:rsidTr="0067700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Пороговое значение ОИП по региону (ЯО)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  <w:tr w:rsidR="00987738" w:rsidRPr="001E2F47" w:rsidTr="00677006">
        <w:trPr>
          <w:trHeight w:val="300"/>
        </w:trPr>
        <w:tc>
          <w:tcPr>
            <w:tcW w:w="7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Пороговое значение ОИП по району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E2F47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38" w:rsidRPr="001E2F47" w:rsidRDefault="00987738" w:rsidP="0067700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</w:tr>
    </w:tbl>
    <w:p w:rsidR="00987738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Look w:val="04A0" w:firstRow="1" w:lastRow="0" w:firstColumn="1" w:lastColumn="0" w:noHBand="0" w:noVBand="1"/>
      </w:tblPr>
      <w:tblGrid>
        <w:gridCol w:w="2977"/>
        <w:gridCol w:w="851"/>
        <w:gridCol w:w="708"/>
        <w:gridCol w:w="709"/>
        <w:gridCol w:w="736"/>
        <w:gridCol w:w="891"/>
        <w:gridCol w:w="1235"/>
        <w:gridCol w:w="915"/>
        <w:gridCol w:w="901"/>
      </w:tblGrid>
      <w:tr w:rsidR="00987738" w:rsidRPr="007E0CE0" w:rsidTr="00677006">
        <w:trPr>
          <w:trHeight w:val="69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3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Ранги школ по показателям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числовое значение индекса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общий ранг по ОИП</w:t>
            </w:r>
          </w:p>
        </w:tc>
      </w:tr>
      <w:tr w:rsidR="00987738" w:rsidRPr="007E0CE0" w:rsidTr="00677006">
        <w:trPr>
          <w:trHeight w:val="52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ЕГЭ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ОГЭ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ВПР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СК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Олимп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Достовер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ность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ОИП</w:t>
            </w: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РАНГ</w:t>
            </w:r>
          </w:p>
        </w:tc>
      </w:tr>
      <w:tr w:rsidR="00987738" w:rsidRPr="007E0CE0" w:rsidTr="0067700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МОБУ Шопшинская средняя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8BF7B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BC97D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E76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D57F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081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124,50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62,90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987738" w:rsidRPr="007E0CE0" w:rsidTr="0067700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МОУ Средняя школа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8C87D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980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4BE7B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E783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DD37F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980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102,50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DC67D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59,81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FC17B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</w:tr>
      <w:tr w:rsidR="00987738" w:rsidRPr="007E0CE0" w:rsidTr="0067700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МОУ Средняя школа № 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683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980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57D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980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A80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105,00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C7E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57,40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1C67C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</w:tr>
      <w:tr w:rsidR="00987738" w:rsidRPr="007E0CE0" w:rsidTr="0067700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МОУ Великосельская средняя школа Гаврилов-Ямского МР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E81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AD27F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784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A83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D880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98,17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182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48,36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081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153</w:t>
            </w:r>
          </w:p>
        </w:tc>
      </w:tr>
      <w:tr w:rsidR="00987738" w:rsidRPr="007E0CE0" w:rsidTr="0067700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МОБУ Пружининская средняя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A83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1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F76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683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9DB80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108,33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483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46,94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E382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167</w:t>
            </w:r>
          </w:p>
        </w:tc>
      </w:tr>
      <w:tr w:rsidR="00987738" w:rsidRPr="007E0CE0" w:rsidTr="0067700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МОБУ Стогинская средняя школа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382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A176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170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474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B7B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224,33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B84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44,21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3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195</w:t>
            </w:r>
          </w:p>
        </w:tc>
      </w:tr>
      <w:tr w:rsidR="00987738" w:rsidRPr="007E0CE0" w:rsidTr="0067700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МОУ Средняя школа № 3 г.Гаврилов-Яма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F7F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1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474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D7E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61,67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883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43,56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884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200</w:t>
            </w:r>
          </w:p>
        </w:tc>
      </w:tr>
      <w:tr w:rsidR="00987738" w:rsidRPr="007E0CE0" w:rsidTr="0067700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МОБУ Средняя школа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C7F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CD780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DF81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383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DC81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111,00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E482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43,11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204</w:t>
            </w:r>
          </w:p>
        </w:tc>
      </w:tr>
      <w:tr w:rsidR="00987738" w:rsidRPr="007E0CE0" w:rsidTr="0067700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МОБУ Полянская основная школа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1C27B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B179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ECF7E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474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173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279,00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87D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39,80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225</w:t>
            </w:r>
          </w:p>
        </w:tc>
      </w:tr>
      <w:tr w:rsidR="00987738" w:rsidRPr="007E0CE0" w:rsidTr="0067700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  <w:t>МОУ Вышеславская основная школа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ECA7D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981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474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27D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215,50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E72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32,84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E6F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272</w:t>
            </w:r>
          </w:p>
        </w:tc>
      </w:tr>
      <w:tr w:rsidR="00987738" w:rsidRPr="007E0CE0" w:rsidTr="0067700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  <w:t>МОБУ Митинская основная школа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AC97D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D75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E76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474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173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280,00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8B71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32,51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B6F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274</w:t>
            </w:r>
          </w:p>
        </w:tc>
      </w:tr>
      <w:tr w:rsidR="00987738" w:rsidRPr="007E0CE0" w:rsidTr="00677006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highlight w:val="yellow"/>
                <w:lang w:eastAsia="ru-RU"/>
              </w:rPr>
              <w:t>МОБУ Ильинская основная школа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CD7E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E79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0CB7D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474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77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254,00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28,42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987738" w:rsidRPr="007E0CE0" w:rsidRDefault="00987738" w:rsidP="006770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E0CE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ru-RU"/>
              </w:rPr>
              <w:t>286</w:t>
            </w:r>
          </w:p>
        </w:tc>
      </w:tr>
    </w:tbl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Анализ результативности деятельности указанных учреждений:</w:t>
      </w:r>
    </w:p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4701A">
        <w:rPr>
          <w:rFonts w:ascii="Times New Roman" w:hAnsi="Times New Roman"/>
          <w:b/>
          <w:sz w:val="24"/>
          <w:szCs w:val="24"/>
        </w:rPr>
        <w:t>МОУ «Вышеславская ОШ»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1696"/>
      </w:tblGrid>
      <w:tr w:rsidR="00987738" w:rsidRPr="00C4701A" w:rsidTr="00677006">
        <w:tc>
          <w:tcPr>
            <w:tcW w:w="4531" w:type="dxa"/>
          </w:tcPr>
          <w:p w:rsidR="00987738" w:rsidRPr="00C4701A" w:rsidRDefault="00C4701A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87738" w:rsidRPr="00C4701A" w:rsidTr="00677006">
        <w:tc>
          <w:tcPr>
            <w:tcW w:w="453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Средний балл ГИА по русскому языку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7738" w:rsidRPr="00C4701A" w:rsidTr="00677006">
        <w:tc>
          <w:tcPr>
            <w:tcW w:w="453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Средний балл ГИА по математике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100% выпускников 9 кл. получили аттестаты об основном общем образовании.</w:t>
      </w:r>
    </w:p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1696"/>
      </w:tblGrid>
      <w:tr w:rsidR="00987738" w:rsidRPr="00C4701A" w:rsidTr="00677006">
        <w:tc>
          <w:tcPr>
            <w:tcW w:w="4531" w:type="dxa"/>
          </w:tcPr>
          <w:p w:rsidR="00987738" w:rsidRPr="00C4701A" w:rsidRDefault="00C4701A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87738" w:rsidRPr="00C4701A" w:rsidTr="00677006">
        <w:tc>
          <w:tcPr>
            <w:tcW w:w="453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Средний балл ВПР по русскому языку 4 кл.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987738" w:rsidRPr="00C4701A" w:rsidTr="00677006">
        <w:tc>
          <w:tcPr>
            <w:tcW w:w="453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Средний балл ВПР по математике 4 кл.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</w:tbl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Справляемость 100%.</w:t>
      </w:r>
    </w:p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Сохранность контингента: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987738" w:rsidRPr="00C4701A" w:rsidTr="00677006">
        <w:tc>
          <w:tcPr>
            <w:tcW w:w="1897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</w:tr>
      <w:tr w:rsidR="00987738" w:rsidRPr="00C4701A" w:rsidTr="00677006">
        <w:tc>
          <w:tcPr>
            <w:tcW w:w="1897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897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</w:tbl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Отсева обучающихся не было.</w:t>
      </w:r>
    </w:p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4701A">
        <w:rPr>
          <w:rFonts w:ascii="Times New Roman" w:hAnsi="Times New Roman"/>
          <w:b/>
          <w:sz w:val="24"/>
          <w:szCs w:val="24"/>
        </w:rPr>
        <w:t>МОБУ «Ильинская ОШ»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1696"/>
      </w:tblGrid>
      <w:tr w:rsidR="00987738" w:rsidRPr="00C4701A" w:rsidTr="00677006">
        <w:tc>
          <w:tcPr>
            <w:tcW w:w="4531" w:type="dxa"/>
          </w:tcPr>
          <w:p w:rsidR="00987738" w:rsidRPr="00C4701A" w:rsidRDefault="00C4701A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87738" w:rsidRPr="00C4701A" w:rsidTr="00677006">
        <w:tc>
          <w:tcPr>
            <w:tcW w:w="453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Средний балл ГИА по русскому языку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  <w:tr w:rsidR="00987738" w:rsidRPr="00C4701A" w:rsidTr="00677006">
        <w:tc>
          <w:tcPr>
            <w:tcW w:w="453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Средний балл ГИА по математике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</w:tr>
    </w:tbl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lastRenderedPageBreak/>
        <w:t>100% выпускников9 кл. получили аттестаты об основном общем образовании.</w:t>
      </w:r>
    </w:p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1696"/>
      </w:tblGrid>
      <w:tr w:rsidR="00987738" w:rsidRPr="00C4701A" w:rsidTr="00677006">
        <w:tc>
          <w:tcPr>
            <w:tcW w:w="4531" w:type="dxa"/>
          </w:tcPr>
          <w:p w:rsidR="00987738" w:rsidRPr="00C4701A" w:rsidRDefault="00C4701A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87738" w:rsidRPr="00C4701A" w:rsidTr="00677006">
        <w:tc>
          <w:tcPr>
            <w:tcW w:w="453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Средний балл ВПР по русскому языку 4 кл.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987738" w:rsidRPr="00C4701A" w:rsidTr="00677006">
        <w:tc>
          <w:tcPr>
            <w:tcW w:w="453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Средний балл ВПР по математике 4 кл.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Справляемость 100%.</w:t>
      </w:r>
    </w:p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Сохранность контингента: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987738" w:rsidRPr="00C4701A" w:rsidTr="00677006">
        <w:tc>
          <w:tcPr>
            <w:tcW w:w="1897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</w:tr>
      <w:tr w:rsidR="00987738" w:rsidRPr="00C4701A" w:rsidTr="00677006">
        <w:tc>
          <w:tcPr>
            <w:tcW w:w="1897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897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</w:tr>
    </w:tbl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Отсева обучающихся не было.</w:t>
      </w:r>
    </w:p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C4701A">
        <w:rPr>
          <w:rFonts w:ascii="Times New Roman" w:hAnsi="Times New Roman"/>
          <w:b/>
          <w:sz w:val="24"/>
          <w:szCs w:val="24"/>
        </w:rPr>
        <w:t>МОБУ «Митинская ОШ»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1696"/>
      </w:tblGrid>
      <w:tr w:rsidR="00987738" w:rsidRPr="00C4701A" w:rsidTr="00677006">
        <w:tc>
          <w:tcPr>
            <w:tcW w:w="4531" w:type="dxa"/>
          </w:tcPr>
          <w:p w:rsidR="00987738" w:rsidRPr="00C4701A" w:rsidRDefault="00C4701A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87738" w:rsidRPr="00C4701A" w:rsidTr="00677006">
        <w:tc>
          <w:tcPr>
            <w:tcW w:w="453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Средний балл ГИА по русскому языку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987738" w:rsidRPr="00C4701A" w:rsidTr="00677006">
        <w:tc>
          <w:tcPr>
            <w:tcW w:w="453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Средний балл ГИА по математике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</w:tbl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100% выпускников 9 кл. получили аттестаты об основном общем образовании.</w:t>
      </w:r>
    </w:p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1560"/>
        <w:gridCol w:w="1701"/>
        <w:gridCol w:w="1696"/>
      </w:tblGrid>
      <w:tr w:rsidR="00987738" w:rsidRPr="00C4701A" w:rsidTr="00677006">
        <w:tc>
          <w:tcPr>
            <w:tcW w:w="4531" w:type="dxa"/>
          </w:tcPr>
          <w:p w:rsidR="00987738" w:rsidRPr="00C4701A" w:rsidRDefault="00C4701A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</w:tr>
      <w:tr w:rsidR="00987738" w:rsidRPr="00C4701A" w:rsidTr="00677006">
        <w:tc>
          <w:tcPr>
            <w:tcW w:w="453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Средний балл ВПР по русскому языку 4 кл.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987738" w:rsidRPr="00C4701A" w:rsidTr="00677006">
        <w:tc>
          <w:tcPr>
            <w:tcW w:w="453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Средний балл ВПР по математике 4 кл.</w:t>
            </w:r>
          </w:p>
        </w:tc>
        <w:tc>
          <w:tcPr>
            <w:tcW w:w="1560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Справляемость 100%.</w:t>
      </w:r>
    </w:p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Сохранность контингента: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987738" w:rsidRPr="00C4701A" w:rsidTr="00677006">
        <w:tc>
          <w:tcPr>
            <w:tcW w:w="1897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2016-2017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2017-2018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2018-2019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</w:tr>
      <w:tr w:rsidR="00987738" w:rsidRPr="00C4701A" w:rsidTr="00677006">
        <w:tc>
          <w:tcPr>
            <w:tcW w:w="1897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Всего обучающихся</w:t>
            </w:r>
          </w:p>
        </w:tc>
        <w:tc>
          <w:tcPr>
            <w:tcW w:w="1897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98" w:type="dxa"/>
          </w:tcPr>
          <w:p w:rsidR="00987738" w:rsidRPr="00C4701A" w:rsidRDefault="00987738" w:rsidP="00677006">
            <w:pPr>
              <w:pStyle w:val="a3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01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:rsidR="00987738" w:rsidRPr="00C4701A" w:rsidRDefault="00987738" w:rsidP="00987738">
      <w:pPr>
        <w:pStyle w:val="a3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4701A">
        <w:rPr>
          <w:rFonts w:ascii="Times New Roman" w:hAnsi="Times New Roman"/>
          <w:sz w:val="24"/>
          <w:szCs w:val="24"/>
        </w:rPr>
        <w:t>Отсева обучающихся не было.</w:t>
      </w:r>
    </w:p>
    <w:p w:rsidR="001D71A3" w:rsidRPr="00F1581A" w:rsidRDefault="001D71A3" w:rsidP="001D71A3">
      <w:pPr>
        <w:pStyle w:val="Pa7"/>
        <w:tabs>
          <w:tab w:val="left" w:pos="709"/>
        </w:tabs>
        <w:spacing w:line="240" w:lineRule="auto"/>
        <w:ind w:firstLine="567"/>
        <w:jc w:val="both"/>
        <w:rPr>
          <w:rFonts w:ascii="Times New Roman" w:hAnsi="Times New Roman"/>
        </w:rPr>
      </w:pPr>
      <w:r w:rsidRPr="00F1581A">
        <w:rPr>
          <w:rFonts w:ascii="Times New Roman" w:hAnsi="Times New Roman"/>
        </w:rPr>
        <w:t>Основными проблемами низкого качества образования в выявленных школах являются:</w:t>
      </w:r>
    </w:p>
    <w:p w:rsidR="001D71A3" w:rsidRPr="00F1581A" w:rsidRDefault="001D71A3" w:rsidP="001D71A3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F1581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сложность контингента школы (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во всех школах имеются </w:t>
      </w:r>
      <w:r w:rsidRPr="00F1581A">
        <w:rPr>
          <w:rFonts w:ascii="Times New Roman" w:hAnsi="Times New Roman"/>
          <w:sz w:val="24"/>
          <w:szCs w:val="24"/>
        </w:rPr>
        <w:t>дети с ОВЗ);</w:t>
      </w:r>
    </w:p>
    <w:p w:rsidR="001D71A3" w:rsidRPr="00F1581A" w:rsidRDefault="001D71A3" w:rsidP="001D71A3">
      <w:pPr>
        <w:numPr>
          <w:ilvl w:val="0"/>
          <w:numId w:val="6"/>
        </w:numPr>
        <w:spacing w:after="0" w:line="240" w:lineRule="auto"/>
        <w:ind w:left="0" w:firstLine="567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F1581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наличие детей из семей, находящихся в сложной жизненной ситуации; </w:t>
      </w:r>
    </w:p>
    <w:p w:rsidR="001D71A3" w:rsidRPr="00F1581A" w:rsidRDefault="001D71A3" w:rsidP="001D71A3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F1581A">
        <w:rPr>
          <w:rFonts w:ascii="Times New Roman" w:hAnsi="Times New Roman"/>
          <w:sz w:val="24"/>
          <w:szCs w:val="24"/>
        </w:rPr>
        <w:t xml:space="preserve"> низкий социальный статус сем</w:t>
      </w:r>
      <w:r>
        <w:rPr>
          <w:rFonts w:ascii="Times New Roman" w:hAnsi="Times New Roman"/>
          <w:sz w:val="24"/>
          <w:szCs w:val="24"/>
        </w:rPr>
        <w:t>ей</w:t>
      </w:r>
      <w:r w:rsidRPr="00F1581A">
        <w:rPr>
          <w:rFonts w:ascii="Times New Roman" w:hAnsi="Times New Roman"/>
          <w:sz w:val="24"/>
          <w:szCs w:val="24"/>
        </w:rPr>
        <w:t xml:space="preserve">; </w:t>
      </w:r>
    </w:p>
    <w:p w:rsidR="001D71A3" w:rsidRPr="00F1581A" w:rsidRDefault="001D71A3" w:rsidP="001D71A3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F1581A"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  <w:t xml:space="preserve"> низкий показатель участия в конкурсах и олимпиадах; </w:t>
      </w:r>
    </w:p>
    <w:p w:rsidR="001D71A3" w:rsidRPr="00F1581A" w:rsidRDefault="001D71A3" w:rsidP="001D71A3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 профессиональные дефициты по разделам целеполагание, ИКТ компетенция и методическая компетенция (показатель тестирования ниже 1,4);</w:t>
      </w:r>
    </w:p>
    <w:p w:rsidR="001D71A3" w:rsidRPr="00F1581A" w:rsidRDefault="001D71A3" w:rsidP="001D71A3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 неготовность к сетевому взаимодействию;</w:t>
      </w:r>
    </w:p>
    <w:p w:rsidR="001D71A3" w:rsidRPr="00F1581A" w:rsidRDefault="001D71A3" w:rsidP="001D71A3">
      <w:pPr>
        <w:numPr>
          <w:ilvl w:val="0"/>
          <w:numId w:val="5"/>
        </w:numPr>
        <w:spacing w:after="0" w:line="240" w:lineRule="auto"/>
        <w:ind w:left="0" w:firstLine="567"/>
        <w:rPr>
          <w:rFonts w:ascii="Times New Roman" w:eastAsia="Times New Roman" w:hAnsi="Times New Roman"/>
          <w:bCs/>
          <w:color w:val="000000"/>
          <w:sz w:val="24"/>
          <w:szCs w:val="24"/>
          <w:lang w:eastAsia="ru-RU" w:bidi="ru-RU"/>
        </w:rPr>
      </w:pPr>
      <w:r w:rsidRPr="00F1581A">
        <w:rPr>
          <w:rFonts w:ascii="Times New Roman" w:hAnsi="Times New Roman"/>
          <w:sz w:val="24"/>
          <w:szCs w:val="24"/>
        </w:rPr>
        <w:t xml:space="preserve"> слабая материально-техническая оснащённость.</w:t>
      </w:r>
    </w:p>
    <w:p w:rsidR="001D71A3" w:rsidRPr="001D71A3" w:rsidRDefault="001D71A3" w:rsidP="001D71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lastRenderedPageBreak/>
        <w:t>Анализ показал, что слабыми сторонами и угрозами для развития школ, находящихся в сложных социальных контекстах</w:t>
      </w:r>
      <w:r w:rsidRPr="00F1581A">
        <w:rPr>
          <w:rFonts w:ascii="Times New Roman" w:hAnsi="Times New Roman"/>
          <w:color w:val="000000"/>
          <w:sz w:val="24"/>
          <w:szCs w:val="24"/>
        </w:rPr>
        <w:t xml:space="preserve">, являются технологическое отставание, социальное влияние среды, дефицит кадров, методический дефицит, специфичные проблемы конкретной образовательной организации. </w:t>
      </w:r>
      <w:r w:rsidRPr="00F1581A">
        <w:rPr>
          <w:rFonts w:ascii="Times New Roman" w:hAnsi="Times New Roman"/>
          <w:sz w:val="24"/>
          <w:szCs w:val="24"/>
        </w:rPr>
        <w:t>Идеология эффективного контракта используется стереотипно, не направлена на улучшение динамики позитивных результатов образовательной деятельности.</w:t>
      </w:r>
      <w:r w:rsidRPr="00F1581A">
        <w:rPr>
          <w:rFonts w:ascii="Times New Roman" w:hAnsi="Times New Roman"/>
          <w:color w:val="000000"/>
          <w:sz w:val="24"/>
          <w:szCs w:val="24"/>
        </w:rPr>
        <w:t xml:space="preserve"> Комплекс этих проблем влияет на мотивацию учащихся и педагогов к повышению качества обучения; доступ к образовательным ресурсам и знаниям; снижение практикоориентированности образования. </w:t>
      </w:r>
      <w:r w:rsidRPr="001D71A3">
        <w:rPr>
          <w:rFonts w:ascii="Times New Roman" w:hAnsi="Times New Roman"/>
          <w:sz w:val="24"/>
          <w:szCs w:val="24"/>
        </w:rPr>
        <w:t xml:space="preserve">Изменение состояния школ является объективной потребностью не только города, но и региона. </w:t>
      </w:r>
    </w:p>
    <w:p w:rsidR="001D71A3" w:rsidRPr="001D71A3" w:rsidRDefault="001D71A3" w:rsidP="001D71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D71A3">
        <w:rPr>
          <w:rFonts w:ascii="Times New Roman" w:hAnsi="Times New Roman"/>
          <w:sz w:val="24"/>
          <w:szCs w:val="24"/>
        </w:rPr>
        <w:t xml:space="preserve">Стратегия изменений должна быть направлена на акцентуацию устранения проблемных зон, рисков следующих явлений: </w:t>
      </w:r>
    </w:p>
    <w:p w:rsidR="001D71A3" w:rsidRPr="00F1581A" w:rsidRDefault="001D71A3" w:rsidP="001D71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- концентрация в таких школах преимущественно контингента детей из семей с низким социально-экономиче</w:t>
      </w:r>
      <w:r>
        <w:rPr>
          <w:rFonts w:ascii="Times New Roman" w:hAnsi="Times New Roman"/>
          <w:sz w:val="24"/>
          <w:szCs w:val="24"/>
        </w:rPr>
        <w:t>ским статусом, а также из семей, находящихся в социально опасном положении</w:t>
      </w:r>
      <w:r w:rsidRPr="00F1581A">
        <w:rPr>
          <w:rFonts w:ascii="Times New Roman" w:hAnsi="Times New Roman"/>
          <w:sz w:val="24"/>
          <w:szCs w:val="24"/>
        </w:rPr>
        <w:t xml:space="preserve">; </w:t>
      </w:r>
    </w:p>
    <w:p w:rsidR="001D71A3" w:rsidRPr="00F1581A" w:rsidRDefault="001D71A3" w:rsidP="001D71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- недостаточность ресурсов для обеспечения эффективного образовательного процесса; </w:t>
      </w:r>
    </w:p>
    <w:p w:rsidR="001D71A3" w:rsidRPr="00F1581A" w:rsidRDefault="001D71A3" w:rsidP="001D71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- отсутствие формульного финансирования, которое бы учитывало не только численность, но и характеристики контингента обучающихся (социально-экономический статус семей, трудности в обучении и социальной адаптации); </w:t>
      </w:r>
    </w:p>
    <w:p w:rsidR="001D71A3" w:rsidRPr="00F1581A" w:rsidRDefault="001D71A3" w:rsidP="001D71A3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- отсутствие в системе оценки качества учебных достижений ОО анализа школьного контекста и характеристик контингента: социально-экономического и культурного статуса семей обучающихся, кадровых и образовательных ресурсов школы, категорий детей с проблемами обучения и поведения. </w:t>
      </w:r>
    </w:p>
    <w:p w:rsidR="001D71A3" w:rsidRPr="00F1581A" w:rsidRDefault="001D71A3" w:rsidP="001D71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Программа поддержки школ с низкими образовательными результатами ориентирована, прежде всего, на оказание методической помощи учител</w:t>
      </w:r>
      <w:r>
        <w:rPr>
          <w:rFonts w:ascii="Times New Roman" w:hAnsi="Times New Roman"/>
          <w:sz w:val="24"/>
          <w:szCs w:val="24"/>
        </w:rPr>
        <w:t>ям данных школ</w:t>
      </w:r>
      <w:r w:rsidRPr="00F1581A">
        <w:rPr>
          <w:rFonts w:ascii="Times New Roman" w:hAnsi="Times New Roman"/>
          <w:sz w:val="24"/>
          <w:szCs w:val="24"/>
        </w:rPr>
        <w:t xml:space="preserve"> в поиске новых способов адресной поддержки детей, испытывающих трудности в обучении.</w:t>
      </w:r>
    </w:p>
    <w:p w:rsidR="00D9484E" w:rsidRDefault="00D9484E" w:rsidP="00D948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9484E" w:rsidRPr="00F1581A" w:rsidRDefault="00D9484E" w:rsidP="00D9484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581A">
        <w:rPr>
          <w:rFonts w:ascii="Times New Roman" w:hAnsi="Times New Roman"/>
          <w:b/>
          <w:sz w:val="24"/>
          <w:szCs w:val="24"/>
        </w:rPr>
        <w:t>3. Принципы, лежащие в основе Программы</w:t>
      </w:r>
    </w:p>
    <w:p w:rsidR="00D9484E" w:rsidRPr="00F1581A" w:rsidRDefault="00D9484E" w:rsidP="00D9484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9484E" w:rsidRPr="00D9484E" w:rsidRDefault="00D9484E" w:rsidP="00D9484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Для успешной реализации данных идей </w:t>
      </w:r>
      <w:r w:rsidRPr="00D9484E">
        <w:rPr>
          <w:rFonts w:ascii="Times New Roman" w:hAnsi="Times New Roman"/>
          <w:sz w:val="24"/>
          <w:szCs w:val="24"/>
        </w:rPr>
        <w:t>в муниципальной системе образования необходимо опираться на принципы:</w:t>
      </w:r>
    </w:p>
    <w:p w:rsidR="00677006" w:rsidRPr="00D9484E" w:rsidRDefault="00677006" w:rsidP="00D9484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9484E">
        <w:rPr>
          <w:rFonts w:ascii="Times New Roman" w:hAnsi="Times New Roman"/>
          <w:sz w:val="24"/>
          <w:szCs w:val="24"/>
          <w:lang w:val="ru-RU"/>
        </w:rPr>
        <w:t>отчётность о взаимной ответственности всех участников проекта;</w:t>
      </w:r>
    </w:p>
    <w:p w:rsidR="00677006" w:rsidRPr="00D9484E" w:rsidRDefault="00677006" w:rsidP="00D9484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9484E">
        <w:rPr>
          <w:rFonts w:ascii="Times New Roman" w:hAnsi="Times New Roman"/>
          <w:sz w:val="24"/>
          <w:szCs w:val="24"/>
          <w:lang w:val="ru-RU"/>
        </w:rPr>
        <w:t>стратегический характер планирования работы;</w:t>
      </w:r>
    </w:p>
    <w:p w:rsidR="00677006" w:rsidRPr="00D9484E" w:rsidRDefault="00677006" w:rsidP="00D9484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9484E">
        <w:rPr>
          <w:rFonts w:ascii="Times New Roman" w:hAnsi="Times New Roman"/>
          <w:sz w:val="24"/>
          <w:szCs w:val="24"/>
          <w:lang w:val="ru-RU"/>
        </w:rPr>
        <w:t>дифференциация инструментов поддержки;</w:t>
      </w:r>
    </w:p>
    <w:p w:rsidR="00677006" w:rsidRPr="00D9484E" w:rsidRDefault="00677006" w:rsidP="00D9484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9484E">
        <w:rPr>
          <w:rFonts w:ascii="Times New Roman" w:hAnsi="Times New Roman"/>
          <w:sz w:val="24"/>
          <w:szCs w:val="24"/>
          <w:lang w:val="ru-RU"/>
        </w:rPr>
        <w:t>формирование инфраструктуры поддержки;</w:t>
      </w:r>
    </w:p>
    <w:p w:rsidR="00677006" w:rsidRPr="00D9484E" w:rsidRDefault="00677006" w:rsidP="00D9484E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D9484E">
        <w:rPr>
          <w:rFonts w:ascii="Times New Roman" w:hAnsi="Times New Roman"/>
          <w:sz w:val="24"/>
          <w:szCs w:val="24"/>
          <w:lang w:val="ru-RU"/>
        </w:rPr>
        <w:t>баланс контроля и автономии.</w:t>
      </w:r>
    </w:p>
    <w:p w:rsidR="00D9484E" w:rsidRPr="00D9484E" w:rsidRDefault="00D9484E" w:rsidP="00D948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484E" w:rsidRDefault="00D9484E" w:rsidP="00D9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84E" w:rsidRDefault="00D9484E" w:rsidP="00D9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84E" w:rsidRDefault="00D9484E" w:rsidP="00D9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84E" w:rsidRDefault="00D9484E" w:rsidP="00D9484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9484E" w:rsidRPr="00F1581A" w:rsidRDefault="00D9484E" w:rsidP="00D9484E">
      <w:pPr>
        <w:spacing w:after="0" w:line="240" w:lineRule="auto"/>
        <w:rPr>
          <w:rFonts w:ascii="Times New Roman" w:hAnsi="Times New Roman"/>
          <w:sz w:val="24"/>
          <w:szCs w:val="24"/>
        </w:rPr>
        <w:sectPr w:rsidR="00D9484E" w:rsidRPr="00F1581A" w:rsidSect="00677006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9484E" w:rsidRPr="00F1581A" w:rsidRDefault="00D9484E" w:rsidP="00D9484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1581A">
        <w:rPr>
          <w:rFonts w:ascii="Times New Roman" w:hAnsi="Times New Roman"/>
          <w:b/>
          <w:bCs/>
          <w:sz w:val="24"/>
          <w:szCs w:val="24"/>
        </w:rPr>
        <w:lastRenderedPageBreak/>
        <w:t>4.  Цели Программы</w:t>
      </w:r>
    </w:p>
    <w:p w:rsidR="00D9484E" w:rsidRPr="0039185A" w:rsidRDefault="00D9484E" w:rsidP="00D9484E">
      <w:pPr>
        <w:pStyle w:val="a3"/>
        <w:shd w:val="clear" w:color="auto" w:fill="FFFFFF"/>
        <w:tabs>
          <w:tab w:val="left" w:pos="23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b/>
          <w:bCs/>
          <w:sz w:val="24"/>
          <w:szCs w:val="24"/>
        </w:rPr>
        <w:t>Стратегическая цель: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D9484E">
        <w:rPr>
          <w:rFonts w:ascii="Times New Roman" w:hAnsi="Times New Roman"/>
          <w:bCs/>
          <w:sz w:val="24"/>
          <w:szCs w:val="24"/>
          <w:lang w:val="ru-RU"/>
        </w:rPr>
        <w:t>п</w:t>
      </w:r>
      <w:r>
        <w:rPr>
          <w:rFonts w:ascii="Times New Roman" w:hAnsi="Times New Roman"/>
          <w:bCs/>
          <w:sz w:val="24"/>
          <w:szCs w:val="24"/>
          <w:lang w:val="ru-RU"/>
        </w:rPr>
        <w:t>о</w:t>
      </w:r>
      <w:r>
        <w:rPr>
          <w:rFonts w:ascii="Times New Roman" w:hAnsi="Times New Roman"/>
          <w:sz w:val="24"/>
          <w:szCs w:val="24"/>
        </w:rPr>
        <w:t>вышение</w:t>
      </w:r>
      <w:r w:rsidRPr="005A35F4">
        <w:rPr>
          <w:rFonts w:ascii="Times New Roman" w:hAnsi="Times New Roman"/>
          <w:sz w:val="24"/>
          <w:szCs w:val="24"/>
        </w:rPr>
        <w:t xml:space="preserve"> качества образования и уровня ресурсного обеспечения школ, имеющих стабильно низкие результаты обучения.</w:t>
      </w:r>
    </w:p>
    <w:p w:rsidR="00D9484E" w:rsidRDefault="00D9484E" w:rsidP="00D9484E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677006" w:rsidRPr="00D9484E" w:rsidRDefault="00D9484E" w:rsidP="00D9484E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 w:rsidRPr="00F1581A">
        <w:rPr>
          <w:rFonts w:ascii="Times New Roman" w:hAnsi="Times New Roman"/>
          <w:b/>
          <w:iCs/>
          <w:sz w:val="24"/>
          <w:szCs w:val="24"/>
        </w:rPr>
        <w:t>Тактическ</w:t>
      </w:r>
      <w:r>
        <w:rPr>
          <w:rFonts w:ascii="Times New Roman" w:hAnsi="Times New Roman"/>
          <w:b/>
          <w:iCs/>
          <w:sz w:val="24"/>
          <w:szCs w:val="24"/>
        </w:rPr>
        <w:t>ие</w:t>
      </w:r>
      <w:r w:rsidRPr="00F1581A">
        <w:rPr>
          <w:rFonts w:ascii="Times New Roman" w:hAnsi="Times New Roman"/>
          <w:b/>
          <w:iCs/>
          <w:sz w:val="24"/>
          <w:szCs w:val="24"/>
        </w:rPr>
        <w:t xml:space="preserve"> цел</w:t>
      </w:r>
      <w:r>
        <w:rPr>
          <w:rFonts w:ascii="Times New Roman" w:hAnsi="Times New Roman"/>
          <w:b/>
          <w:iCs/>
          <w:sz w:val="24"/>
          <w:szCs w:val="24"/>
        </w:rPr>
        <w:t>и</w:t>
      </w:r>
      <w:r w:rsidRPr="00F1581A">
        <w:rPr>
          <w:rFonts w:ascii="Times New Roman" w:hAnsi="Times New Roman"/>
          <w:b/>
          <w:iCs/>
          <w:sz w:val="24"/>
          <w:szCs w:val="24"/>
        </w:rPr>
        <w:t xml:space="preserve">: </w:t>
      </w:r>
      <w:r>
        <w:rPr>
          <w:rFonts w:ascii="Times New Roman" w:hAnsi="Times New Roman"/>
          <w:b/>
          <w:iCs/>
          <w:sz w:val="24"/>
          <w:szCs w:val="24"/>
        </w:rPr>
        <w:t>-</w:t>
      </w:r>
      <w:r w:rsidR="00677006" w:rsidRPr="00D9484E">
        <w:rPr>
          <w:rFonts w:ascii="Times New Roman" w:hAnsi="Times New Roman"/>
          <w:iCs/>
          <w:sz w:val="24"/>
          <w:szCs w:val="24"/>
        </w:rPr>
        <w:t xml:space="preserve">преодоление разрыва в образовательных возможностях и достижениях детей, обусловленных социально-экономическими характеристиками их семей, территориальной отдаленностью и сложностью контингента за счет повышения педагогического и ресурсного потенциала школ; </w:t>
      </w:r>
    </w:p>
    <w:p w:rsidR="00677006" w:rsidRPr="00D9484E" w:rsidRDefault="00D9484E" w:rsidP="00D9484E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677006" w:rsidRPr="00D9484E">
        <w:rPr>
          <w:rFonts w:ascii="Times New Roman" w:hAnsi="Times New Roman"/>
          <w:iCs/>
          <w:sz w:val="24"/>
          <w:szCs w:val="24"/>
        </w:rPr>
        <w:t>повышение эффективности системы управления качеством образования в общеобразовательных организациях;</w:t>
      </w:r>
    </w:p>
    <w:p w:rsidR="00677006" w:rsidRPr="00D9484E" w:rsidRDefault="00D9484E" w:rsidP="00D9484E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 w:rsidR="00677006" w:rsidRPr="00D9484E">
        <w:rPr>
          <w:rFonts w:ascii="Times New Roman" w:hAnsi="Times New Roman"/>
          <w:iCs/>
          <w:sz w:val="24"/>
          <w:szCs w:val="24"/>
        </w:rPr>
        <w:t>повышение качества образования в ОО, способствующего успешной социализации выпускников и формированию благоприятного общественного мнения о качестве предоставляемых образовательных услуг.</w:t>
      </w:r>
    </w:p>
    <w:p w:rsidR="00D9484E" w:rsidRPr="00F1581A" w:rsidRDefault="00D9484E" w:rsidP="00D9484E">
      <w:pPr>
        <w:tabs>
          <w:tab w:val="left" w:pos="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D9484E" w:rsidRPr="00F1581A" w:rsidRDefault="00D9484E" w:rsidP="00D9484E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F1581A">
        <w:rPr>
          <w:rFonts w:ascii="Times New Roman" w:hAnsi="Times New Roman"/>
          <w:b/>
          <w:bCs/>
          <w:sz w:val="24"/>
          <w:szCs w:val="24"/>
        </w:rPr>
        <w:t>Задачи Программы</w:t>
      </w:r>
    </w:p>
    <w:p w:rsidR="00D9484E" w:rsidRDefault="00D9484E" w:rsidP="00D9484E">
      <w:pPr>
        <w:tabs>
          <w:tab w:val="left" w:pos="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</w:t>
      </w:r>
      <w:r w:rsidRPr="00F1581A">
        <w:rPr>
          <w:rFonts w:ascii="Times New Roman" w:hAnsi="Times New Roman"/>
          <w:bCs/>
          <w:sz w:val="24"/>
          <w:szCs w:val="24"/>
        </w:rPr>
        <w:t>Освоить и внедрить в практику деятельности общеобразовательных организаций</w:t>
      </w:r>
      <w:r w:rsidRPr="00F158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581A">
        <w:rPr>
          <w:rFonts w:ascii="Times New Roman" w:hAnsi="Times New Roman"/>
          <w:sz w:val="24"/>
          <w:szCs w:val="24"/>
        </w:rPr>
        <w:t xml:space="preserve">новые механизмы управления качеством образования с учетом социального контекста общеобразовательных организаций </w:t>
      </w:r>
      <w:r>
        <w:rPr>
          <w:rFonts w:ascii="Times New Roman" w:hAnsi="Times New Roman"/>
          <w:sz w:val="24"/>
          <w:szCs w:val="24"/>
        </w:rPr>
        <w:t>муниципального района</w:t>
      </w:r>
      <w:r w:rsidRPr="00F1581A">
        <w:rPr>
          <w:rFonts w:ascii="Times New Roman" w:hAnsi="Times New Roman"/>
          <w:sz w:val="24"/>
          <w:szCs w:val="24"/>
        </w:rPr>
        <w:t>.</w:t>
      </w:r>
    </w:p>
    <w:p w:rsidR="00D9484E" w:rsidRPr="00F1581A" w:rsidRDefault="00D9484E" w:rsidP="00D9484E">
      <w:pPr>
        <w:tabs>
          <w:tab w:val="left" w:pos="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F1581A">
        <w:rPr>
          <w:rFonts w:ascii="Times New Roman" w:hAnsi="Times New Roman"/>
          <w:sz w:val="24"/>
          <w:szCs w:val="24"/>
        </w:rPr>
        <w:t>Выявить проблемы деятельности школ с низкими образовательными результатами и разработать модели конкретной адресной помощи педагогам и учащимся</w:t>
      </w:r>
    </w:p>
    <w:p w:rsidR="00D9484E" w:rsidRPr="00F1581A" w:rsidRDefault="00677006" w:rsidP="00D9484E">
      <w:pPr>
        <w:tabs>
          <w:tab w:val="left" w:pos="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5A35F4">
        <w:rPr>
          <w:rFonts w:ascii="Times New Roman" w:hAnsi="Times New Roman"/>
          <w:sz w:val="24"/>
          <w:szCs w:val="24"/>
        </w:rPr>
        <w:t>Выстроить горизонтальное (сетевое) партнерство школ.</w:t>
      </w:r>
    </w:p>
    <w:p w:rsidR="00D9484E" w:rsidRDefault="00677006" w:rsidP="0067700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5A35F4">
        <w:rPr>
          <w:rFonts w:ascii="Times New Roman" w:hAnsi="Times New Roman"/>
          <w:sz w:val="24"/>
          <w:szCs w:val="24"/>
        </w:rPr>
        <w:t xml:space="preserve">Организовать распространение опыта </w:t>
      </w:r>
      <w:r>
        <w:rPr>
          <w:rFonts w:ascii="Times New Roman" w:hAnsi="Times New Roman"/>
          <w:sz w:val="24"/>
          <w:szCs w:val="24"/>
        </w:rPr>
        <w:t xml:space="preserve">и лучших педагогических практик. </w:t>
      </w:r>
      <w:r w:rsidRPr="005A35F4">
        <w:rPr>
          <w:rFonts w:ascii="Times New Roman" w:hAnsi="Times New Roman"/>
          <w:sz w:val="24"/>
          <w:szCs w:val="24"/>
        </w:rPr>
        <w:t>Создавать условия для развития профессионализма учителей, используя программы повышения квалификации с доминированием активных методов, сочетанием вертикальных и горизонтальных форм профессионального развития.</w:t>
      </w:r>
    </w:p>
    <w:p w:rsidR="00677006" w:rsidRDefault="00677006" w:rsidP="00677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77006" w:rsidRDefault="00677006" w:rsidP="00677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581A">
        <w:rPr>
          <w:rFonts w:ascii="Times New Roman" w:hAnsi="Times New Roman"/>
          <w:b/>
          <w:sz w:val="24"/>
          <w:szCs w:val="24"/>
        </w:rPr>
        <w:t>Показатели достижения цели программы</w:t>
      </w:r>
    </w:p>
    <w:p w:rsidR="00677006" w:rsidRPr="00F1581A" w:rsidRDefault="00677006" w:rsidP="0067700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71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8"/>
        <w:gridCol w:w="6221"/>
        <w:gridCol w:w="1292"/>
        <w:gridCol w:w="1418"/>
        <w:gridCol w:w="1275"/>
        <w:gridCol w:w="1276"/>
        <w:gridCol w:w="1211"/>
      </w:tblGrid>
      <w:tr w:rsidR="00677006" w:rsidRPr="00F1581A" w:rsidTr="00677006">
        <w:trPr>
          <w:trHeight w:val="263"/>
        </w:trPr>
        <w:tc>
          <w:tcPr>
            <w:tcW w:w="2278" w:type="dxa"/>
            <w:vMerge w:val="restart"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Наименование цели</w:t>
            </w:r>
          </w:p>
        </w:tc>
        <w:tc>
          <w:tcPr>
            <w:tcW w:w="12693" w:type="dxa"/>
            <w:gridSpan w:val="6"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Показатель</w:t>
            </w:r>
          </w:p>
        </w:tc>
      </w:tr>
      <w:tr w:rsidR="00677006" w:rsidRPr="00F1581A" w:rsidTr="00677006">
        <w:trPr>
          <w:trHeight w:val="142"/>
        </w:trPr>
        <w:tc>
          <w:tcPr>
            <w:tcW w:w="2278" w:type="dxa"/>
            <w:vMerge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1" w:type="dxa"/>
            <w:vMerge w:val="restart"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677006" w:rsidRPr="005F5868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3762" w:type="dxa"/>
            <w:gridSpan w:val="3"/>
            <w:shd w:val="clear" w:color="auto" w:fill="auto"/>
          </w:tcPr>
          <w:p w:rsidR="00677006" w:rsidRPr="005F5868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</w:tr>
      <w:tr w:rsidR="00677006" w:rsidRPr="00F1581A" w:rsidTr="00677006">
        <w:trPr>
          <w:trHeight w:val="142"/>
        </w:trPr>
        <w:tc>
          <w:tcPr>
            <w:tcW w:w="2278" w:type="dxa"/>
            <w:vMerge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1" w:type="dxa"/>
            <w:vMerge/>
            <w:shd w:val="clear" w:color="auto" w:fill="auto"/>
          </w:tcPr>
          <w:p w:rsidR="00677006" w:rsidRPr="00F1581A" w:rsidRDefault="00677006" w:rsidP="0067700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77006" w:rsidRPr="005F5868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677006" w:rsidRPr="005F5868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shd w:val="clear" w:color="auto" w:fill="auto"/>
          </w:tcPr>
          <w:p w:rsidR="00677006" w:rsidRPr="005F5868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11" w:type="dxa"/>
            <w:shd w:val="clear" w:color="auto" w:fill="auto"/>
          </w:tcPr>
          <w:p w:rsidR="00677006" w:rsidRPr="005F5868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677006" w:rsidRPr="00F1581A" w:rsidTr="00677006">
        <w:trPr>
          <w:trHeight w:val="1337"/>
        </w:trPr>
        <w:tc>
          <w:tcPr>
            <w:tcW w:w="2278" w:type="dxa"/>
            <w:vMerge w:val="restart"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образования и уровня ресурсного обеспечения школ, имеющих стабильно низкие результаты обучения </w:t>
            </w:r>
          </w:p>
        </w:tc>
        <w:tc>
          <w:tcPr>
            <w:tcW w:w="6221" w:type="dxa"/>
            <w:shd w:val="clear" w:color="auto" w:fill="auto"/>
          </w:tcPr>
          <w:p w:rsidR="00677006" w:rsidRPr="00F1581A" w:rsidRDefault="00677006" w:rsidP="00E05C0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5D66A1">
              <w:rPr>
                <w:rFonts w:ascii="Times New Roman" w:hAnsi="Times New Roman"/>
                <w:sz w:val="24"/>
                <w:szCs w:val="24"/>
                <w:lang w:val="ru-RU"/>
              </w:rPr>
              <w:t>Доля ОО, показывающих уровень регионального/муниципального интегрального показателя образовательно</w:t>
            </w:r>
            <w:r w:rsidR="00E05C04" w:rsidRPr="005D66A1">
              <w:rPr>
                <w:rFonts w:ascii="Times New Roman" w:hAnsi="Times New Roman"/>
                <w:sz w:val="24"/>
                <w:szCs w:val="24"/>
                <w:lang w:val="ru-RU"/>
              </w:rPr>
              <w:t>й результативности (ОИП) более 39</w:t>
            </w:r>
            <w:r w:rsidRPr="005D66A1">
              <w:rPr>
                <w:rFonts w:ascii="Times New Roman" w:hAnsi="Times New Roman"/>
                <w:sz w:val="24"/>
                <w:szCs w:val="24"/>
                <w:lang w:val="ru-RU"/>
              </w:rPr>
              <w:t>,0 ед. (баллов)</w:t>
            </w:r>
          </w:p>
        </w:tc>
        <w:tc>
          <w:tcPr>
            <w:tcW w:w="1292" w:type="dxa"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677006" w:rsidRPr="005F5868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:rsidR="00677006" w:rsidRPr="005F5868" w:rsidRDefault="00E05C04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7</w:t>
            </w:r>
            <w:r w:rsidR="00677006" w:rsidRPr="005F5868"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1276" w:type="dxa"/>
            <w:shd w:val="clear" w:color="auto" w:fill="auto"/>
          </w:tcPr>
          <w:p w:rsidR="00677006" w:rsidRPr="005F5868" w:rsidRDefault="00E05C04" w:rsidP="00E05C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83</w:t>
            </w:r>
            <w:r w:rsidR="00677006" w:rsidRPr="005F58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1" w:type="dxa"/>
            <w:shd w:val="clear" w:color="auto" w:fill="auto"/>
          </w:tcPr>
          <w:p w:rsidR="00677006" w:rsidRPr="005F5868" w:rsidRDefault="00E05C04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92</w:t>
            </w:r>
            <w:r w:rsidR="00677006" w:rsidRPr="005F58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77006" w:rsidRPr="00F1581A" w:rsidTr="00677006">
        <w:trPr>
          <w:trHeight w:val="142"/>
        </w:trPr>
        <w:tc>
          <w:tcPr>
            <w:tcW w:w="2278" w:type="dxa"/>
            <w:vMerge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1" w:type="dxa"/>
            <w:shd w:val="clear" w:color="auto" w:fill="auto"/>
          </w:tcPr>
          <w:p w:rsidR="00677006" w:rsidRPr="00F1581A" w:rsidRDefault="00677006" w:rsidP="006770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Доля обучающихся, их родителей и педагогов, удовлетворенных качеством условий образования в ОО</w:t>
            </w:r>
          </w:p>
        </w:tc>
        <w:tc>
          <w:tcPr>
            <w:tcW w:w="1292" w:type="dxa"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677006" w:rsidRPr="005F5868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1275" w:type="dxa"/>
            <w:shd w:val="clear" w:color="auto" w:fill="auto"/>
          </w:tcPr>
          <w:p w:rsidR="00677006" w:rsidRPr="005F5868" w:rsidRDefault="00E05C04" w:rsidP="00677006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7</w:t>
            </w:r>
            <w:r w:rsidR="00677006" w:rsidRPr="005F5868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shd w:val="clear" w:color="auto" w:fill="auto"/>
          </w:tcPr>
          <w:p w:rsidR="00677006" w:rsidRPr="005F5868" w:rsidRDefault="00E05C04" w:rsidP="00E05C04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75</w:t>
            </w:r>
            <w:r w:rsidR="00677006" w:rsidRPr="005F58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11" w:type="dxa"/>
            <w:shd w:val="clear" w:color="auto" w:fill="auto"/>
          </w:tcPr>
          <w:p w:rsidR="00677006" w:rsidRPr="005F5868" w:rsidRDefault="00677006" w:rsidP="00677006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8</w:t>
            </w:r>
            <w:r w:rsidR="00E05C04" w:rsidRPr="005F5868">
              <w:rPr>
                <w:rFonts w:ascii="Times New Roman" w:hAnsi="Times New Roman"/>
                <w:sz w:val="24"/>
                <w:szCs w:val="24"/>
              </w:rPr>
              <w:t>0</w:t>
            </w:r>
            <w:r w:rsidRPr="005F586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77006" w:rsidRPr="00F1581A" w:rsidTr="00677006">
        <w:trPr>
          <w:trHeight w:val="841"/>
        </w:trPr>
        <w:tc>
          <w:tcPr>
            <w:tcW w:w="2278" w:type="dxa"/>
            <w:vMerge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1" w:type="dxa"/>
            <w:shd w:val="clear" w:color="auto" w:fill="auto"/>
          </w:tcPr>
          <w:p w:rsidR="00677006" w:rsidRPr="00F1581A" w:rsidRDefault="00677006" w:rsidP="006770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Доля обучающихся, занимающихся по дополнительным образовательным программам</w:t>
            </w:r>
            <w:bookmarkStart w:id="0" w:name="_GoBack"/>
            <w:bookmarkEnd w:id="0"/>
          </w:p>
        </w:tc>
        <w:tc>
          <w:tcPr>
            <w:tcW w:w="1292" w:type="dxa"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677006" w:rsidRPr="005F5868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75" w:type="dxa"/>
            <w:shd w:val="clear" w:color="auto" w:fill="auto"/>
          </w:tcPr>
          <w:p w:rsidR="00677006" w:rsidRPr="005F5868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75%</w:t>
            </w:r>
          </w:p>
        </w:tc>
        <w:tc>
          <w:tcPr>
            <w:tcW w:w="1276" w:type="dxa"/>
            <w:shd w:val="clear" w:color="auto" w:fill="auto"/>
          </w:tcPr>
          <w:p w:rsidR="00677006" w:rsidRPr="005F5868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85%</w:t>
            </w:r>
          </w:p>
        </w:tc>
        <w:tc>
          <w:tcPr>
            <w:tcW w:w="1211" w:type="dxa"/>
            <w:shd w:val="clear" w:color="auto" w:fill="auto"/>
          </w:tcPr>
          <w:p w:rsidR="00677006" w:rsidRPr="005F5868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586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</w:tr>
      <w:tr w:rsidR="00677006" w:rsidRPr="00F1581A" w:rsidTr="00677006">
        <w:trPr>
          <w:trHeight w:val="142"/>
        </w:trPr>
        <w:tc>
          <w:tcPr>
            <w:tcW w:w="2278" w:type="dxa"/>
            <w:vMerge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1" w:type="dxa"/>
            <w:shd w:val="clear" w:color="auto" w:fill="auto"/>
          </w:tcPr>
          <w:p w:rsidR="00677006" w:rsidRPr="00F1581A" w:rsidRDefault="00677006" w:rsidP="006770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Доля педагогов школ, включенных в активные формы взаимодействия и саморазвития (профессиональные сообщества, конкурсное движение и др.)</w:t>
            </w:r>
          </w:p>
        </w:tc>
        <w:tc>
          <w:tcPr>
            <w:tcW w:w="1292" w:type="dxa"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677006" w:rsidRPr="005F5868" w:rsidRDefault="00677006" w:rsidP="00677006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90%</w:t>
            </w:r>
          </w:p>
        </w:tc>
        <w:tc>
          <w:tcPr>
            <w:tcW w:w="1275" w:type="dxa"/>
            <w:shd w:val="clear" w:color="auto" w:fill="auto"/>
          </w:tcPr>
          <w:p w:rsidR="00677006" w:rsidRPr="005F5868" w:rsidRDefault="00677006" w:rsidP="00677006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shd w:val="clear" w:color="auto" w:fill="auto"/>
          </w:tcPr>
          <w:p w:rsidR="00677006" w:rsidRPr="005F5868" w:rsidRDefault="00677006" w:rsidP="00677006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65%</w:t>
            </w:r>
          </w:p>
        </w:tc>
        <w:tc>
          <w:tcPr>
            <w:tcW w:w="1211" w:type="dxa"/>
            <w:shd w:val="clear" w:color="auto" w:fill="auto"/>
          </w:tcPr>
          <w:p w:rsidR="00677006" w:rsidRPr="005F5868" w:rsidRDefault="00677006" w:rsidP="00677006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80%</w:t>
            </w:r>
          </w:p>
        </w:tc>
      </w:tr>
      <w:tr w:rsidR="00677006" w:rsidRPr="00F1581A" w:rsidTr="00677006">
        <w:trPr>
          <w:trHeight w:val="142"/>
        </w:trPr>
        <w:tc>
          <w:tcPr>
            <w:tcW w:w="2278" w:type="dxa"/>
            <w:vMerge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1" w:type="dxa"/>
            <w:shd w:val="clear" w:color="auto" w:fill="auto"/>
          </w:tcPr>
          <w:p w:rsidR="00677006" w:rsidRPr="00F1581A" w:rsidRDefault="00677006" w:rsidP="0067700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Доля обучающихся с образовательной неуспешностью, которым оказана адресная поддержка</w:t>
            </w:r>
          </w:p>
        </w:tc>
        <w:tc>
          <w:tcPr>
            <w:tcW w:w="1292" w:type="dxa"/>
            <w:shd w:val="clear" w:color="auto" w:fill="auto"/>
          </w:tcPr>
          <w:p w:rsidR="00677006" w:rsidRPr="00F1581A" w:rsidRDefault="00677006" w:rsidP="006770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418" w:type="dxa"/>
            <w:shd w:val="clear" w:color="auto" w:fill="auto"/>
          </w:tcPr>
          <w:p w:rsidR="00677006" w:rsidRPr="005F5868" w:rsidRDefault="00677006" w:rsidP="00677006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1275" w:type="dxa"/>
            <w:shd w:val="clear" w:color="auto" w:fill="auto"/>
          </w:tcPr>
          <w:p w:rsidR="00677006" w:rsidRPr="005F5868" w:rsidRDefault="00677006" w:rsidP="00677006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1276" w:type="dxa"/>
            <w:shd w:val="clear" w:color="auto" w:fill="auto"/>
          </w:tcPr>
          <w:p w:rsidR="00677006" w:rsidRPr="005F5868" w:rsidRDefault="00677006" w:rsidP="00677006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1211" w:type="dxa"/>
            <w:shd w:val="clear" w:color="auto" w:fill="auto"/>
          </w:tcPr>
          <w:p w:rsidR="00677006" w:rsidRPr="005F5868" w:rsidRDefault="00677006" w:rsidP="00677006">
            <w:pPr>
              <w:jc w:val="center"/>
            </w:pPr>
            <w:r w:rsidRPr="005F5868"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</w:tbl>
    <w:p w:rsidR="00677006" w:rsidRPr="00F1581A" w:rsidRDefault="00677006" w:rsidP="00677006">
      <w:pPr>
        <w:spacing w:after="0" w:line="240" w:lineRule="auto"/>
        <w:rPr>
          <w:rFonts w:ascii="Times New Roman" w:hAnsi="Times New Roman"/>
          <w:sz w:val="24"/>
          <w:szCs w:val="24"/>
        </w:rPr>
        <w:sectPr w:rsidR="00677006" w:rsidRPr="00F1581A" w:rsidSect="00677006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677006" w:rsidRPr="00F1581A" w:rsidRDefault="00203FF6" w:rsidP="00203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677006" w:rsidRPr="00F1581A">
        <w:rPr>
          <w:rFonts w:ascii="Times New Roman" w:hAnsi="Times New Roman"/>
          <w:b/>
          <w:sz w:val="24"/>
          <w:szCs w:val="24"/>
        </w:rPr>
        <w:t xml:space="preserve">Структура задач и мероприятий (по годам) по каждому направлению поддержки </w:t>
      </w:r>
    </w:p>
    <w:p w:rsidR="00677006" w:rsidRDefault="00677006" w:rsidP="00677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581A">
        <w:rPr>
          <w:rFonts w:ascii="Times New Roman" w:hAnsi="Times New Roman"/>
          <w:b/>
          <w:sz w:val="24"/>
          <w:szCs w:val="24"/>
        </w:rPr>
        <w:t>с описанием целевых индикаторов и ответственных лиц (учреждений)</w:t>
      </w:r>
    </w:p>
    <w:p w:rsidR="00677006" w:rsidRPr="00F1581A" w:rsidRDefault="00677006" w:rsidP="00677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560"/>
        <w:gridCol w:w="1417"/>
        <w:gridCol w:w="29"/>
        <w:gridCol w:w="6066"/>
      </w:tblGrid>
      <w:tr w:rsidR="00677006" w:rsidRPr="00F1581A" w:rsidTr="00677006">
        <w:trPr>
          <w:trHeight w:val="256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Cs/>
                <w:sz w:val="24"/>
                <w:szCs w:val="24"/>
              </w:rPr>
              <w:t>№п/п</w:t>
            </w:r>
          </w:p>
        </w:tc>
        <w:tc>
          <w:tcPr>
            <w:tcW w:w="623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>Отв.</w:t>
            </w:r>
          </w:p>
        </w:tc>
        <w:tc>
          <w:tcPr>
            <w:tcW w:w="141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 выполнения мероприятия/плановое значение</w:t>
            </w:r>
          </w:p>
        </w:tc>
      </w:tr>
      <w:tr w:rsidR="00677006" w:rsidRPr="00F1581A" w:rsidTr="00677006">
        <w:trPr>
          <w:trHeight w:val="323"/>
        </w:trPr>
        <w:tc>
          <w:tcPr>
            <w:tcW w:w="15876" w:type="dxa"/>
            <w:gridSpan w:val="6"/>
            <w:shd w:val="clear" w:color="auto" w:fill="F2F2F2"/>
          </w:tcPr>
          <w:p w:rsidR="00677006" w:rsidRPr="00F1581A" w:rsidRDefault="00677006" w:rsidP="00677006">
            <w:pPr>
              <w:pStyle w:val="a3"/>
              <w:numPr>
                <w:ilvl w:val="0"/>
                <w:numId w:val="11"/>
              </w:numPr>
              <w:tabs>
                <w:tab w:val="left" w:pos="2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F1581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Управленческий блок (</w:t>
            </w:r>
            <w:r w:rsidRPr="00F1581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создание муниципальной организационно-технологической инфраструктуры обеспечения поддержки ШНОР</w:t>
            </w:r>
            <w:r w:rsidRPr="00F1581A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)</w:t>
            </w:r>
          </w:p>
        </w:tc>
      </w:tr>
      <w:tr w:rsidR="00677006" w:rsidRPr="00F1581A" w:rsidTr="00677006">
        <w:trPr>
          <w:trHeight w:val="313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E05C04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5C04">
              <w:rPr>
                <w:rFonts w:ascii="Times New Roman" w:hAnsi="Times New Roman"/>
                <w:sz w:val="24"/>
                <w:szCs w:val="24"/>
              </w:rPr>
              <w:t>Создание муниципальной команды поддержки ШНОР и разработка дорожной карты</w:t>
            </w:r>
          </w:p>
        </w:tc>
        <w:tc>
          <w:tcPr>
            <w:tcW w:w="1560" w:type="dxa"/>
            <w:shd w:val="clear" w:color="auto" w:fill="auto"/>
          </w:tcPr>
          <w:p w:rsidR="00677006" w:rsidRPr="00F1581A" w:rsidRDefault="00660F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677006"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август 2020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Разработан комплексный план совместной деятельности учреждений ШНОР </w:t>
            </w:r>
          </w:p>
        </w:tc>
      </w:tr>
      <w:tr w:rsidR="00677006" w:rsidRPr="00F1581A" w:rsidTr="00677006">
        <w:trPr>
          <w:trHeight w:val="256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F1581A" w:rsidRDefault="00677006" w:rsidP="00A458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E05C04">
              <w:rPr>
                <w:rFonts w:ascii="Times New Roman" w:hAnsi="Times New Roman"/>
                <w:sz w:val="24"/>
                <w:szCs w:val="24"/>
              </w:rPr>
              <w:t xml:space="preserve">муниципальной тьюторской команды (МТК) </w:t>
            </w:r>
            <w:r w:rsidR="00A458B2" w:rsidRPr="00E05C04">
              <w:rPr>
                <w:rFonts w:ascii="Times New Roman" w:hAnsi="Times New Roman"/>
                <w:sz w:val="24"/>
                <w:szCs w:val="24"/>
              </w:rPr>
              <w:t>по работе с ШНОР</w:t>
            </w:r>
            <w:r w:rsidR="00A458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677006" w:rsidRPr="00F1581A" w:rsidRDefault="00660F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677006"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7006" w:rsidRPr="00F1581A" w:rsidRDefault="00677006" w:rsidP="0066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E05C04">
              <w:rPr>
                <w:rFonts w:ascii="Times New Roman" w:hAnsi="Times New Roman"/>
                <w:sz w:val="24"/>
                <w:szCs w:val="24"/>
              </w:rPr>
              <w:t>«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И</w:t>
            </w:r>
            <w:r w:rsidR="00660F06">
              <w:rPr>
                <w:rFonts w:ascii="Times New Roman" w:hAnsi="Times New Roman"/>
                <w:sz w:val="24"/>
                <w:szCs w:val="24"/>
              </w:rPr>
              <w:t>М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Ц</w:t>
            </w:r>
            <w:r w:rsidR="00E05C0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77006" w:rsidRPr="00F1581A" w:rsidRDefault="00660F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2020</w:t>
            </w:r>
            <w:r w:rsidR="00677006"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677006" w:rsidRPr="00F1581A" w:rsidRDefault="00677006" w:rsidP="00E05C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Составлены и утверждены планы </w:t>
            </w:r>
            <w:r w:rsidR="00E05C04">
              <w:rPr>
                <w:rFonts w:ascii="Times New Roman" w:hAnsi="Times New Roman"/>
                <w:sz w:val="24"/>
                <w:szCs w:val="24"/>
              </w:rPr>
              <w:t>работы тьюторов МТК. Осуществляется адресное сопровождение ШНОР.</w:t>
            </w:r>
          </w:p>
        </w:tc>
      </w:tr>
      <w:tr w:rsidR="00677006" w:rsidRPr="00F1581A" w:rsidTr="00677006">
        <w:trPr>
          <w:trHeight w:val="256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F1581A" w:rsidRDefault="00677006" w:rsidP="0066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Организация в муниципалитете</w:t>
            </w:r>
            <w:r w:rsidRPr="00F158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сетевого взаимодействия школ с разным уровнем качества результатов обучения  </w:t>
            </w:r>
          </w:p>
        </w:tc>
        <w:tc>
          <w:tcPr>
            <w:tcW w:w="1560" w:type="dxa"/>
            <w:shd w:val="clear" w:color="auto" w:fill="auto"/>
          </w:tcPr>
          <w:p w:rsidR="00660F06" w:rsidRPr="00F1581A" w:rsidRDefault="00660F06" w:rsidP="0066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7006" w:rsidRPr="00F1581A" w:rsidRDefault="00660F06" w:rsidP="0066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2A7F00">
              <w:rPr>
                <w:rFonts w:ascii="Times New Roman" w:hAnsi="Times New Roman"/>
                <w:sz w:val="24"/>
                <w:szCs w:val="24"/>
              </w:rPr>
              <w:t>«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Ц</w:t>
            </w:r>
            <w:r w:rsidR="002A7F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сентябрь 2020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- май 2023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Создано профессиональн</w:t>
            </w:r>
            <w:r w:rsidR="00660F06">
              <w:rPr>
                <w:rFonts w:ascii="Times New Roman" w:hAnsi="Times New Roman"/>
                <w:sz w:val="24"/>
                <w:szCs w:val="24"/>
              </w:rPr>
              <w:t xml:space="preserve">ое сообщество ШНОР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из представителей членов Программы.</w:t>
            </w:r>
          </w:p>
          <w:p w:rsidR="00677006" w:rsidRPr="00F1581A" w:rsidRDefault="00E05C04" w:rsidP="00E05C0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Осуществляется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сетево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взаимодействи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школ с разным уровнем качества результатов обучения  </w:t>
            </w:r>
          </w:p>
        </w:tc>
      </w:tr>
      <w:tr w:rsidR="00677006" w:rsidRPr="00F1581A" w:rsidTr="00677006">
        <w:trPr>
          <w:trHeight w:val="256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Оформление </w:t>
            </w:r>
            <w:r w:rsidRPr="00E05C04">
              <w:rPr>
                <w:rFonts w:ascii="Times New Roman" w:hAnsi="Times New Roman"/>
                <w:sz w:val="24"/>
                <w:szCs w:val="24"/>
              </w:rPr>
              <w:t>партнёрства со школами, оказывающими методическую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и организационную поддержку ШНОР и ШНСУ</w:t>
            </w:r>
          </w:p>
        </w:tc>
        <w:tc>
          <w:tcPr>
            <w:tcW w:w="1560" w:type="dxa"/>
            <w:shd w:val="clear" w:color="auto" w:fill="auto"/>
          </w:tcPr>
          <w:p w:rsidR="00677006" w:rsidRPr="00F1581A" w:rsidRDefault="002A7F00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677006"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77006" w:rsidRPr="00564C92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92">
              <w:rPr>
                <w:rFonts w:ascii="Times New Roman" w:hAnsi="Times New Roman" w:cs="Times New Roman"/>
                <w:sz w:val="24"/>
                <w:szCs w:val="24"/>
              </w:rPr>
              <w:t xml:space="preserve">Задействованы методические ресурсы по повышению качества результатов обучения. </w:t>
            </w:r>
          </w:p>
          <w:p w:rsidR="00677006" w:rsidRPr="00564C92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92">
              <w:rPr>
                <w:rFonts w:ascii="Times New Roman" w:hAnsi="Times New Roman" w:cs="Times New Roman"/>
                <w:sz w:val="24"/>
                <w:szCs w:val="24"/>
              </w:rPr>
              <w:t>Созданы условия для профессионального партнерства школ по взаимообмену успешными практиками улучшения образовательных результатов</w:t>
            </w:r>
          </w:p>
        </w:tc>
      </w:tr>
      <w:tr w:rsidR="00564C92" w:rsidRPr="00F1581A" w:rsidTr="00677006">
        <w:trPr>
          <w:trHeight w:val="256"/>
        </w:trPr>
        <w:tc>
          <w:tcPr>
            <w:tcW w:w="567" w:type="dxa"/>
            <w:shd w:val="clear" w:color="auto" w:fill="auto"/>
          </w:tcPr>
          <w:p w:rsidR="00564C92" w:rsidRPr="00F1581A" w:rsidRDefault="00564C92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564C92" w:rsidRPr="00564C92" w:rsidRDefault="00564C92" w:rsidP="0056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 xml:space="preserve">Собеседование с </w:t>
            </w:r>
            <w:r>
              <w:rPr>
                <w:rFonts w:ascii="Times New Roman" w:hAnsi="Times New Roman"/>
                <w:sz w:val="24"/>
                <w:szCs w:val="24"/>
              </w:rPr>
              <w:t>административными командами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 xml:space="preserve"> ОО по вопросам совершенствования условий для достижения и подтверждения обучающимися на ГИА желаемого результата</w:t>
            </w:r>
          </w:p>
        </w:tc>
        <w:tc>
          <w:tcPr>
            <w:tcW w:w="1560" w:type="dxa"/>
            <w:shd w:val="clear" w:color="auto" w:fill="auto"/>
          </w:tcPr>
          <w:p w:rsidR="00564C92" w:rsidRPr="00F1581A" w:rsidRDefault="00564C92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64C92" w:rsidRDefault="00564C92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564C92" w:rsidRPr="00F1581A" w:rsidRDefault="00564C92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январь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564C92" w:rsidRPr="00564C92" w:rsidRDefault="00564C92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92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управленческой деятельности по вопросам совершенствования условий для обеспечения реализации ФГОС и качества образования</w:t>
            </w:r>
          </w:p>
        </w:tc>
      </w:tr>
      <w:tr w:rsidR="00677006" w:rsidRPr="00F1581A" w:rsidTr="00677006">
        <w:trPr>
          <w:trHeight w:val="256"/>
        </w:trPr>
        <w:tc>
          <w:tcPr>
            <w:tcW w:w="15876" w:type="dxa"/>
            <w:gridSpan w:val="6"/>
            <w:shd w:val="clear" w:color="auto" w:fill="F2F2F2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Организационный блок (оптимизация </w:t>
            </w:r>
            <w:r w:rsidRPr="00F1581A">
              <w:rPr>
                <w:rFonts w:ascii="Times New Roman" w:hAnsi="Times New Roman"/>
                <w:b/>
                <w:sz w:val="24"/>
                <w:szCs w:val="24"/>
              </w:rPr>
              <w:t>сопровождения школ для качественной организации образовательного процесса</w:t>
            </w: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)</w:t>
            </w:r>
          </w:p>
        </w:tc>
      </w:tr>
      <w:tr w:rsidR="00677006" w:rsidRPr="00F1581A" w:rsidTr="00677006">
        <w:trPr>
          <w:trHeight w:val="313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F1581A" w:rsidRDefault="00677006" w:rsidP="0066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Разработка </w:t>
            </w:r>
            <w:r w:rsidRPr="002A7F00">
              <w:rPr>
                <w:rFonts w:ascii="Times New Roman" w:hAnsi="Times New Roman"/>
                <w:sz w:val="24"/>
                <w:szCs w:val="24"/>
              </w:rPr>
              <w:t>нормативно-правовой базы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реализации Программы</w:t>
            </w:r>
            <w:r w:rsidRPr="00F1581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поддержки ШНОР</w:t>
            </w:r>
          </w:p>
        </w:tc>
        <w:tc>
          <w:tcPr>
            <w:tcW w:w="1560" w:type="dxa"/>
            <w:shd w:val="clear" w:color="auto" w:fill="auto"/>
          </w:tcPr>
          <w:p w:rsidR="00660F06" w:rsidRPr="00F1581A" w:rsidRDefault="00660F06" w:rsidP="0066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7006" w:rsidRPr="00F1581A" w:rsidRDefault="00660F06" w:rsidP="0066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2A7F00">
              <w:rPr>
                <w:rFonts w:ascii="Times New Roman" w:hAnsi="Times New Roman"/>
                <w:sz w:val="24"/>
                <w:szCs w:val="24"/>
              </w:rPr>
              <w:t>«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Ц</w:t>
            </w:r>
            <w:r w:rsidR="002A7F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77006" w:rsidRPr="00F1581A" w:rsidRDefault="002A7F00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С</w:t>
            </w:r>
            <w:r w:rsidR="00677006" w:rsidRPr="00F1581A">
              <w:rPr>
                <w:rFonts w:ascii="Times New Roman" w:hAnsi="Times New Roman"/>
                <w:sz w:val="24"/>
                <w:szCs w:val="24"/>
              </w:rPr>
              <w:t>ентябрь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77006" w:rsidRPr="00F1581A" w:rsidRDefault="00677006" w:rsidP="00AF6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Разработаны </w:t>
            </w:r>
            <w:r w:rsidR="002A7F00">
              <w:rPr>
                <w:rFonts w:ascii="Times New Roman" w:hAnsi="Times New Roman"/>
                <w:sz w:val="24"/>
                <w:szCs w:val="24"/>
              </w:rPr>
              <w:t>п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риказ об утверждении муниципальной Программы поддержки</w:t>
            </w:r>
            <w:r w:rsidR="002A7F00">
              <w:rPr>
                <w:rFonts w:ascii="Times New Roman" w:hAnsi="Times New Roman"/>
                <w:sz w:val="24"/>
                <w:szCs w:val="24"/>
              </w:rPr>
              <w:t xml:space="preserve"> ШНОР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F6398">
              <w:rPr>
                <w:rFonts w:ascii="Times New Roman" w:hAnsi="Times New Roman"/>
                <w:sz w:val="24"/>
                <w:szCs w:val="24"/>
              </w:rPr>
              <w:t>приказ</w:t>
            </w:r>
            <w:r w:rsidR="00AF6398" w:rsidRPr="00F1581A">
              <w:rPr>
                <w:rFonts w:ascii="Times New Roman" w:hAnsi="Times New Roman"/>
                <w:sz w:val="24"/>
                <w:szCs w:val="24"/>
              </w:rPr>
              <w:t xml:space="preserve"> о формировании группы специалистов, сопровождающих реализацию Программы, включая муниципального координатора программы, тьюторов-консультантов, школ-партнеров, оказывающих методическую и организационную поддер</w:t>
            </w:r>
            <w:r w:rsidR="00AF6398">
              <w:rPr>
                <w:rFonts w:ascii="Times New Roman" w:hAnsi="Times New Roman"/>
                <w:sz w:val="24"/>
                <w:szCs w:val="24"/>
              </w:rPr>
              <w:t>жку школам-участницам программы</w:t>
            </w:r>
            <w:r w:rsidR="00AF6398" w:rsidRPr="00F1581A">
              <w:rPr>
                <w:rFonts w:ascii="Times New Roman" w:hAnsi="Times New Roman"/>
                <w:sz w:val="24"/>
                <w:szCs w:val="24"/>
              </w:rPr>
              <w:t xml:space="preserve">, «Положение о мониторинге качества образования на муниципальном уровне», «Положение о сетевом </w:t>
            </w:r>
            <w:r w:rsidR="00AF6398" w:rsidRPr="00F1581A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взаимодействии», «Договор о сетевом взаимод</w:t>
            </w:r>
            <w:r w:rsidR="00AF6398">
              <w:rPr>
                <w:rFonts w:ascii="Times New Roman" w:hAnsi="Times New Roman"/>
                <w:sz w:val="24"/>
                <w:szCs w:val="24"/>
              </w:rPr>
              <w:t xml:space="preserve">ействии и сотрудничестве школ» </w:t>
            </w:r>
            <w:r w:rsidR="00AF6398" w:rsidRPr="00F1581A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</w:tr>
      <w:tr w:rsidR="00677006" w:rsidRPr="00F1581A" w:rsidTr="00677006">
        <w:trPr>
          <w:trHeight w:val="559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F1581A" w:rsidRDefault="00677006" w:rsidP="0066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2A7F00">
              <w:rPr>
                <w:rFonts w:ascii="Times New Roman" w:hAnsi="Times New Roman"/>
                <w:sz w:val="24"/>
                <w:szCs w:val="24"/>
              </w:rPr>
              <w:t>анализа программ развития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ОО, </w:t>
            </w:r>
            <w:r w:rsidR="00660F06">
              <w:rPr>
                <w:rFonts w:ascii="Times New Roman" w:hAnsi="Times New Roman"/>
                <w:sz w:val="24"/>
                <w:szCs w:val="24"/>
              </w:rPr>
              <w:t>образовательны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х программ</w:t>
            </w:r>
            <w:r w:rsidR="00660F06">
              <w:rPr>
                <w:rFonts w:ascii="Times New Roman" w:hAnsi="Times New Roman"/>
                <w:sz w:val="24"/>
                <w:szCs w:val="24"/>
              </w:rPr>
              <w:t xml:space="preserve"> ШНОР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, учебных планов и рабочих программ педагогов</w:t>
            </w:r>
          </w:p>
        </w:tc>
        <w:tc>
          <w:tcPr>
            <w:tcW w:w="1560" w:type="dxa"/>
            <w:shd w:val="clear" w:color="auto" w:fill="auto"/>
          </w:tcPr>
          <w:p w:rsidR="00677006" w:rsidRPr="00F1581A" w:rsidRDefault="00660F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2A7F00">
              <w:rPr>
                <w:rFonts w:ascii="Times New Roman" w:hAnsi="Times New Roman"/>
                <w:sz w:val="24"/>
                <w:szCs w:val="24"/>
              </w:rPr>
              <w:t>«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Ц</w:t>
            </w:r>
            <w:r w:rsidR="002A7F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77006" w:rsidRPr="00F1581A" w:rsidRDefault="002A7F00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</w:t>
            </w:r>
            <w:r w:rsidR="00677006" w:rsidRPr="00F1581A">
              <w:rPr>
                <w:rFonts w:ascii="Times New Roman" w:hAnsi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2020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Выработаны стратегии перехода ОО в режим развития. </w:t>
            </w:r>
          </w:p>
          <w:p w:rsidR="00677006" w:rsidRPr="00F1581A" w:rsidRDefault="00677006" w:rsidP="002A7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Внесены изменения в Программы развития ОО, рабочие программы педагогов, направленные на повышение уровня результативности школьных достижений детей и обеспечение качества преподавания</w:t>
            </w:r>
          </w:p>
        </w:tc>
      </w:tr>
      <w:tr w:rsidR="00677006" w:rsidRPr="00F1581A" w:rsidTr="00677006">
        <w:trPr>
          <w:trHeight w:val="1295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Мониторинг участия в </w:t>
            </w:r>
            <w:r w:rsidRPr="002A7F00">
              <w:rPr>
                <w:rFonts w:ascii="Times New Roman" w:hAnsi="Times New Roman"/>
                <w:sz w:val="24"/>
                <w:szCs w:val="24"/>
              </w:rPr>
              <w:t>региональных, российских и международных сопоставительных исследованиях образовательных достижений школьников начального, основного, среднего общего образования (ВПР, НИКО, PISA) и анализ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результатов </w:t>
            </w:r>
          </w:p>
        </w:tc>
        <w:tc>
          <w:tcPr>
            <w:tcW w:w="1560" w:type="dxa"/>
            <w:shd w:val="clear" w:color="auto" w:fill="auto"/>
          </w:tcPr>
          <w:p w:rsidR="00660F06" w:rsidRPr="00F1581A" w:rsidRDefault="00660F06" w:rsidP="0066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7006" w:rsidRPr="00F1581A" w:rsidRDefault="00660F06" w:rsidP="0066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2A7F00">
              <w:rPr>
                <w:rFonts w:ascii="Times New Roman" w:hAnsi="Times New Roman"/>
                <w:sz w:val="24"/>
                <w:szCs w:val="24"/>
              </w:rPr>
              <w:t>«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Ц</w:t>
            </w:r>
            <w:r w:rsidR="002A7F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по графику Министерства Просвещения РФ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77006" w:rsidRPr="00F1581A" w:rsidRDefault="00677006" w:rsidP="0066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Обеспечено функционирование муниципальной системы оценки качества образования как инструмента улучшения качества образования в ШНОР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77006" w:rsidRPr="00F1581A" w:rsidTr="00677006">
        <w:trPr>
          <w:trHeight w:val="256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F1581A" w:rsidRDefault="00677006" w:rsidP="0066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F00">
              <w:rPr>
                <w:rFonts w:ascii="Times New Roman" w:hAnsi="Times New Roman"/>
                <w:bCs/>
                <w:sz w:val="24"/>
                <w:szCs w:val="24"/>
              </w:rPr>
              <w:t>Мониторинг результатов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: анал</w:t>
            </w:r>
            <w:r w:rsidR="00660F06">
              <w:rPr>
                <w:rFonts w:ascii="Times New Roman" w:hAnsi="Times New Roman"/>
                <w:sz w:val="24"/>
                <w:szCs w:val="24"/>
              </w:rPr>
              <w:t>из выполнения заданий ВПР, ОГЭ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по учебным предметам в разрезе</w:t>
            </w:r>
            <w:r w:rsidR="00660F06">
              <w:rPr>
                <w:rFonts w:ascii="Times New Roman" w:hAnsi="Times New Roman"/>
                <w:sz w:val="24"/>
                <w:szCs w:val="24"/>
              </w:rPr>
              <w:t xml:space="preserve"> по Гаврилов-Ямскому МР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и Ярославск</w:t>
            </w:r>
            <w:r w:rsidR="00660F06">
              <w:rPr>
                <w:rFonts w:ascii="Times New Roman" w:hAnsi="Times New Roman"/>
                <w:sz w:val="24"/>
                <w:szCs w:val="24"/>
              </w:rPr>
              <w:t>ой области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. Подготовка к ГИА в текущем году</w:t>
            </w:r>
          </w:p>
        </w:tc>
        <w:tc>
          <w:tcPr>
            <w:tcW w:w="1560" w:type="dxa"/>
            <w:shd w:val="clear" w:color="auto" w:fill="auto"/>
          </w:tcPr>
          <w:p w:rsidR="00660F06" w:rsidRPr="00F1581A" w:rsidRDefault="00660F06" w:rsidP="0066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7006" w:rsidRPr="00F1581A" w:rsidRDefault="00660F06" w:rsidP="00660F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2A7F00">
              <w:rPr>
                <w:rFonts w:ascii="Times New Roman" w:hAnsi="Times New Roman"/>
                <w:sz w:val="24"/>
                <w:szCs w:val="24"/>
              </w:rPr>
              <w:t>«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Ц</w:t>
            </w:r>
            <w:r w:rsidR="002A7F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77006" w:rsidRPr="00F1581A" w:rsidRDefault="002A7F00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Составлены программы мониторинга в </w:t>
            </w:r>
            <w:r>
              <w:rPr>
                <w:rFonts w:ascii="Times New Roman" w:hAnsi="Times New Roman"/>
                <w:sz w:val="24"/>
                <w:szCs w:val="24"/>
              </w:rPr>
              <w:t>ШНОР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77006" w:rsidRPr="00F1581A" w:rsidRDefault="00677006" w:rsidP="002A7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Подготовлены аналитические материалы для определения продвижения ШНОР</w:t>
            </w:r>
            <w:r w:rsidR="002A7F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7006" w:rsidRPr="00F1581A" w:rsidTr="00677006">
        <w:trPr>
          <w:trHeight w:val="256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2A7F00" w:rsidRDefault="00677006" w:rsidP="00660F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F00">
              <w:rPr>
                <w:rFonts w:ascii="Times New Roman" w:hAnsi="Times New Roman"/>
                <w:sz w:val="24"/>
                <w:szCs w:val="24"/>
              </w:rPr>
              <w:t>Организация участия в тренировочном тестировании обучающихся 4-8-11 классов с использованием контрольных измерительных материалов ВПР, ОГЭ (математика (базовый, профильный уровни), русский язык, литература, физика, биология, география, химия, история, обществознание)</w:t>
            </w:r>
          </w:p>
        </w:tc>
        <w:tc>
          <w:tcPr>
            <w:tcW w:w="1560" w:type="dxa"/>
            <w:shd w:val="clear" w:color="auto" w:fill="auto"/>
          </w:tcPr>
          <w:p w:rsidR="00677006" w:rsidRPr="00F1581A" w:rsidRDefault="002A7F00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677006"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в течение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учебного года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Составлены программы мониторинга в ОО.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Осуществляется использование информации о динамике качества образования для своевременной корректировки используемых механизмов управления ОО, образовательных технологий и методики преподавания</w:t>
            </w:r>
            <w:r w:rsidR="002A7F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7006" w:rsidRPr="00F1581A" w:rsidTr="00677006">
        <w:trPr>
          <w:trHeight w:val="256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7F00">
              <w:rPr>
                <w:rFonts w:ascii="Times New Roman" w:hAnsi="Times New Roman"/>
                <w:sz w:val="24"/>
                <w:szCs w:val="24"/>
              </w:rPr>
              <w:t>Методический аудит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уровня сформированности профессиональных компетенций и определения профессиональных дефицитов педагогов по вопросам </w:t>
            </w:r>
            <w:r w:rsidRPr="00F1581A">
              <w:rPr>
                <w:rFonts w:ascii="Times New Roman" w:hAnsi="Times New Roman"/>
                <w:bCs/>
                <w:sz w:val="24"/>
                <w:szCs w:val="24"/>
              </w:rPr>
              <w:t>повышения качества образования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организаций, показавших низкие результаты</w:t>
            </w:r>
          </w:p>
        </w:tc>
        <w:tc>
          <w:tcPr>
            <w:tcW w:w="1560" w:type="dxa"/>
            <w:shd w:val="clear" w:color="auto" w:fill="auto"/>
          </w:tcPr>
          <w:p w:rsidR="00677006" w:rsidRPr="00F1581A" w:rsidRDefault="001F73B7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2A7F00">
              <w:rPr>
                <w:rFonts w:ascii="Times New Roman" w:hAnsi="Times New Roman"/>
                <w:sz w:val="24"/>
                <w:szCs w:val="24"/>
              </w:rPr>
              <w:t>«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Ц</w:t>
            </w:r>
            <w:r w:rsidR="002A7F0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Составлена аналитическая записка по результатам выявления профессиональных потребностей и дефицитов педагогов.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Модель компетенций педагога представлена как</w:t>
            </w:r>
            <w:r w:rsidRPr="00F1581A">
              <w:rPr>
                <w:rFonts w:ascii="Times New Roman" w:hAnsi="Times New Roman"/>
                <w:sz w:val="24"/>
                <w:szCs w:val="24"/>
              </w:rPr>
              <w:br/>
              <w:t>совокупность ключевых (необходимых для любой профессиональной деятельности), профессиональных (отражающих специфику педагогической деятельности) и специальных (отражающих специфику работы в разных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условиях профессиональной деятельности) компетентностей</w:t>
            </w:r>
          </w:p>
        </w:tc>
      </w:tr>
      <w:tr w:rsidR="00677006" w:rsidRPr="00F1581A" w:rsidTr="00677006">
        <w:trPr>
          <w:trHeight w:val="256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F1581A" w:rsidRDefault="002A7F00" w:rsidP="002A7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возможности у</w:t>
            </w:r>
            <w:r w:rsidR="00677006" w:rsidRPr="00F1581A">
              <w:rPr>
                <w:rFonts w:ascii="Times New Roman" w:hAnsi="Times New Roman"/>
                <w:sz w:val="24"/>
                <w:szCs w:val="24"/>
              </w:rPr>
              <w:t xml:space="preserve">лучшение </w:t>
            </w:r>
            <w:r w:rsidR="00677006" w:rsidRPr="002A7F00">
              <w:rPr>
                <w:rFonts w:ascii="Times New Roman" w:hAnsi="Times New Roman"/>
                <w:sz w:val="24"/>
                <w:szCs w:val="24"/>
              </w:rPr>
              <w:t>материально-технического состояния</w:t>
            </w:r>
            <w:r w:rsidR="00677006" w:rsidRPr="00F1581A">
              <w:rPr>
                <w:rFonts w:ascii="Times New Roman" w:hAnsi="Times New Roman"/>
                <w:sz w:val="24"/>
                <w:szCs w:val="24"/>
              </w:rPr>
              <w:t xml:space="preserve"> школ в случае выявленной необходимости</w:t>
            </w:r>
          </w:p>
        </w:tc>
        <w:tc>
          <w:tcPr>
            <w:tcW w:w="1560" w:type="dxa"/>
            <w:shd w:val="clear" w:color="auto" w:fill="auto"/>
          </w:tcPr>
          <w:p w:rsidR="00677006" w:rsidRPr="00F1581A" w:rsidRDefault="001F73B7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677006"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77006" w:rsidRPr="00F1581A" w:rsidRDefault="00677006" w:rsidP="002A7F0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Улучшено ресурсное обеспечение школы для качественной организации образовательного процесса, уточнено муниципальное задание ОО</w:t>
            </w:r>
            <w:r w:rsidR="002A7F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77006" w:rsidRPr="00F1581A" w:rsidTr="00677006">
        <w:trPr>
          <w:trHeight w:val="256"/>
        </w:trPr>
        <w:tc>
          <w:tcPr>
            <w:tcW w:w="15876" w:type="dxa"/>
            <w:gridSpan w:val="6"/>
            <w:shd w:val="clear" w:color="auto" w:fill="F2F2F2"/>
          </w:tcPr>
          <w:p w:rsidR="00677006" w:rsidRPr="00F1581A" w:rsidRDefault="00677006" w:rsidP="001F73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>3. Информационно-методический блок</w:t>
            </w:r>
            <w:r w:rsidRPr="00F158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(профессиональное развитие педагогических</w:t>
            </w:r>
            <w:r w:rsidR="001F73B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и административных команд ШНОР</w:t>
            </w:r>
            <w:r w:rsidRPr="00F1581A">
              <w:rPr>
                <w:rFonts w:ascii="Times New Roman" w:eastAsia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AD356B" w:rsidRPr="00F1581A" w:rsidTr="00677006">
        <w:trPr>
          <w:trHeight w:val="256"/>
        </w:trPr>
        <w:tc>
          <w:tcPr>
            <w:tcW w:w="567" w:type="dxa"/>
            <w:shd w:val="clear" w:color="auto" w:fill="auto"/>
          </w:tcPr>
          <w:p w:rsidR="00AD356B" w:rsidRPr="00F1581A" w:rsidRDefault="00AD356B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D356B" w:rsidRPr="004E5AF0" w:rsidRDefault="00AD356B" w:rsidP="00AD3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AF0">
              <w:rPr>
                <w:rFonts w:ascii="Times New Roman" w:hAnsi="Times New Roman"/>
                <w:sz w:val="24"/>
                <w:szCs w:val="24"/>
              </w:rPr>
              <w:t>Организация и проведение инструктивно-методических совещаний с руководителями общеобразовательных организаций по вопросам повышения качества образования</w:t>
            </w:r>
          </w:p>
        </w:tc>
        <w:tc>
          <w:tcPr>
            <w:tcW w:w="1560" w:type="dxa"/>
            <w:shd w:val="clear" w:color="auto" w:fill="auto"/>
          </w:tcPr>
          <w:p w:rsidR="00AD356B" w:rsidRPr="004E5AF0" w:rsidRDefault="00AD356B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F0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417" w:type="dxa"/>
            <w:shd w:val="clear" w:color="auto" w:fill="auto"/>
          </w:tcPr>
          <w:p w:rsidR="00AD356B" w:rsidRPr="004E5AF0" w:rsidRDefault="00AD356B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5AF0">
              <w:rPr>
                <w:rFonts w:ascii="Times New Roman" w:hAnsi="Times New Roman"/>
                <w:sz w:val="24"/>
                <w:szCs w:val="24"/>
              </w:rPr>
              <w:t>По плану работы УО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AD356B" w:rsidRPr="004E5AF0" w:rsidRDefault="00564C92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руководителей ОО</w:t>
            </w:r>
          </w:p>
        </w:tc>
      </w:tr>
      <w:tr w:rsidR="00876DF4" w:rsidRPr="00F1581A" w:rsidTr="00677006">
        <w:trPr>
          <w:trHeight w:val="256"/>
        </w:trPr>
        <w:tc>
          <w:tcPr>
            <w:tcW w:w="567" w:type="dxa"/>
            <w:shd w:val="clear" w:color="auto" w:fill="auto"/>
          </w:tcPr>
          <w:p w:rsidR="00876DF4" w:rsidRPr="00F1581A" w:rsidRDefault="00876DF4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76DF4" w:rsidRPr="00564C92" w:rsidRDefault="00876DF4" w:rsidP="00AD3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 в условиях реализации ФГОС, в том числе по проблемам управления качеством образования по предметным областям</w:t>
            </w:r>
          </w:p>
        </w:tc>
        <w:tc>
          <w:tcPr>
            <w:tcW w:w="1560" w:type="dxa"/>
            <w:shd w:val="clear" w:color="auto" w:fill="auto"/>
          </w:tcPr>
          <w:p w:rsidR="00876DF4" w:rsidRDefault="00876DF4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564C92">
              <w:rPr>
                <w:rFonts w:ascii="Times New Roman" w:hAnsi="Times New Roman"/>
                <w:sz w:val="24"/>
                <w:szCs w:val="24"/>
              </w:rPr>
              <w:t>«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Ц</w:t>
            </w:r>
            <w:r w:rsidR="00564C9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76DF4" w:rsidRDefault="00876DF4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876DF4" w:rsidRPr="00876DF4" w:rsidRDefault="00876DF4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DF4">
              <w:rPr>
                <w:rFonts w:ascii="Times New Roman" w:hAnsi="Times New Roman"/>
                <w:sz w:val="24"/>
                <w:szCs w:val="24"/>
              </w:rPr>
              <w:t>В соответствии с ежегодным планом работы ГОУ ЯО ИРО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76DF4" w:rsidRPr="00F1581A" w:rsidRDefault="00564C92" w:rsidP="0056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876DF4" w:rsidRPr="00F1581A" w:rsidTr="00677006">
        <w:trPr>
          <w:trHeight w:val="256"/>
        </w:trPr>
        <w:tc>
          <w:tcPr>
            <w:tcW w:w="567" w:type="dxa"/>
            <w:shd w:val="clear" w:color="auto" w:fill="auto"/>
          </w:tcPr>
          <w:p w:rsidR="00876DF4" w:rsidRPr="00F1581A" w:rsidRDefault="00876DF4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876DF4" w:rsidRPr="00564C92" w:rsidRDefault="00876DF4" w:rsidP="00AD35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Повышение квалификации педагогических работников на основе результатов диагностики профессиональных затруднений и государственной итоговой аттестации по предметам через разные формы повышения квалификации</w:t>
            </w:r>
          </w:p>
        </w:tc>
        <w:tc>
          <w:tcPr>
            <w:tcW w:w="1560" w:type="dxa"/>
            <w:shd w:val="clear" w:color="auto" w:fill="auto"/>
          </w:tcPr>
          <w:p w:rsidR="00876DF4" w:rsidRDefault="00876DF4" w:rsidP="008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564C92">
              <w:rPr>
                <w:rFonts w:ascii="Times New Roman" w:hAnsi="Times New Roman"/>
                <w:sz w:val="24"/>
                <w:szCs w:val="24"/>
              </w:rPr>
              <w:t>«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Ц</w:t>
            </w:r>
            <w:r w:rsidR="00564C9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876DF4" w:rsidRDefault="00876DF4" w:rsidP="008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876DF4" w:rsidRPr="00876DF4" w:rsidRDefault="00876DF4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DF4">
              <w:rPr>
                <w:rFonts w:ascii="Times New Roman" w:hAnsi="Times New Roman"/>
                <w:sz w:val="24"/>
                <w:szCs w:val="24"/>
              </w:rPr>
              <w:t>В соответствии с ежегодным планом работы ГОУ ЯО ИРО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876DF4" w:rsidRPr="00F1581A" w:rsidRDefault="00564C92" w:rsidP="00564C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</w:t>
            </w:r>
          </w:p>
        </w:tc>
      </w:tr>
      <w:tr w:rsidR="00677006" w:rsidRPr="00F1581A" w:rsidTr="00677006">
        <w:trPr>
          <w:trHeight w:val="256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677006" w:rsidRPr="00564C92" w:rsidRDefault="00677006" w:rsidP="00564C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Организация и проведение муниципальных методических событий, участие в региональных обучающих семинарах, вебинарах,</w:t>
            </w:r>
            <w:r w:rsidR="00AD356B" w:rsidRPr="00564C92">
              <w:rPr>
                <w:rFonts w:ascii="Times New Roman" w:hAnsi="Times New Roman"/>
                <w:sz w:val="24"/>
                <w:szCs w:val="24"/>
              </w:rPr>
              <w:t xml:space="preserve"> практикумах.</w:t>
            </w:r>
          </w:p>
          <w:p w:rsidR="00AD356B" w:rsidRPr="00564C92" w:rsidRDefault="00876DF4" w:rsidP="00564C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Организация и проведение для педагогов профессиональных конкурсов, Ярмарок педагогических идей.</w:t>
            </w:r>
          </w:p>
          <w:p w:rsidR="00677006" w:rsidRPr="00564C92" w:rsidRDefault="00876DF4" w:rsidP="00564C92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Цикл семинаров по целеполаганию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>1. Установочная встреча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(с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>ентябрь 2020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>;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>2. Профессионально-личные цели педагога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>ноябрь 2020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>;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>3. Целеполагание и мотивация обучающихся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(я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>нварь 2021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>;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>4. Целеполагание и личные цели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(м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>арт 2021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>;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>5. Заключительная встреча. Подведение итогов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(и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>юнь 2021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  <w:r w:rsidRPr="00564C92">
              <w:rPr>
                <w:rFonts w:ascii="Times New Roman" w:hAnsi="Times New Roman"/>
                <w:sz w:val="24"/>
                <w:szCs w:val="24"/>
              </w:rPr>
              <w:t>.</w:t>
            </w:r>
            <w:r w:rsidR="00677006" w:rsidRPr="00564C9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76DF4" w:rsidRPr="00564C92" w:rsidRDefault="00876DF4" w:rsidP="00564C92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Организация работы по представлению лучших педагогических практик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0A237D" w:rsidRPr="00564C92" w:rsidRDefault="000A237D" w:rsidP="00564C92">
            <w:pPr>
              <w:pStyle w:val="a3"/>
              <w:spacing w:after="0" w:line="259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lastRenderedPageBreak/>
              <w:t>Изучение, обобщение и распространение инновационного опыта общеобразовательных организаций и педагогов по реализации ФГОС</w:t>
            </w:r>
            <w:r w:rsidRPr="00564C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677006" w:rsidRPr="00564C92" w:rsidRDefault="00B84B4E" w:rsidP="00564C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Совершенствование подготовки педагогов к использованию в работе цифровых технологий, повышение ИКТ компетентности педагогов: консультации, семинары, мастер-классы по заявкам образовательных организаций.</w:t>
            </w:r>
          </w:p>
        </w:tc>
        <w:tc>
          <w:tcPr>
            <w:tcW w:w="1560" w:type="dxa"/>
            <w:shd w:val="clear" w:color="auto" w:fill="auto"/>
          </w:tcPr>
          <w:p w:rsidR="00677006" w:rsidRDefault="001F73B7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 ДПО </w:t>
            </w:r>
            <w:r w:rsidR="00564C92">
              <w:rPr>
                <w:rFonts w:ascii="Times New Roman" w:hAnsi="Times New Roman"/>
                <w:sz w:val="24"/>
                <w:szCs w:val="24"/>
              </w:rPr>
              <w:t>«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Ц</w:t>
            </w:r>
            <w:r w:rsidR="00564C92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564C92" w:rsidRPr="00F1581A" w:rsidRDefault="00564C92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17" w:type="dxa"/>
            <w:shd w:val="clear" w:color="auto" w:fill="auto"/>
          </w:tcPr>
          <w:p w:rsidR="00677006" w:rsidRPr="00F1581A" w:rsidRDefault="00677006" w:rsidP="00876D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876DF4">
              <w:rPr>
                <w:rFonts w:ascii="Times New Roman" w:hAnsi="Times New Roman"/>
                <w:sz w:val="24"/>
                <w:szCs w:val="24"/>
              </w:rPr>
              <w:t>всего периода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Функционирует модель тьюторской поддержки</w:t>
            </w:r>
            <w:r w:rsidRPr="00F1581A">
              <w:rPr>
                <w:rFonts w:ascii="Times New Roman" w:hAnsi="Times New Roman"/>
                <w:sz w:val="24"/>
                <w:szCs w:val="24"/>
              </w:rPr>
              <w:br/>
              <w:t>учителей (адресная методическая помощь по наиболее сложным проблемам м</w:t>
            </w:r>
            <w:r>
              <w:rPr>
                <w:rFonts w:ascii="Times New Roman" w:hAnsi="Times New Roman"/>
                <w:sz w:val="24"/>
                <w:szCs w:val="24"/>
              </w:rPr>
              <w:t>етодики преподавания предметов).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Повышена предметная компетентность педагогов.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Учителя владеют методиками сопровождения индивидуального маршрута учащегося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7006" w:rsidRPr="00F1581A" w:rsidRDefault="00677006" w:rsidP="00677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06" w:rsidRPr="00F1581A" w:rsidRDefault="00677006" w:rsidP="00677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06" w:rsidRPr="00F1581A" w:rsidRDefault="00677006" w:rsidP="00677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06" w:rsidRPr="00F1581A" w:rsidTr="00677006">
        <w:trPr>
          <w:trHeight w:val="256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564C92" w:rsidRDefault="00876DF4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Сопровождение функционирующих муниципальных и школьных методических объединений учителей-предметников.</w:t>
            </w:r>
          </w:p>
          <w:p w:rsidR="00876DF4" w:rsidRPr="00F1581A" w:rsidRDefault="00876DF4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64C92">
              <w:rPr>
                <w:rFonts w:ascii="Times New Roman" w:hAnsi="Times New Roman"/>
                <w:sz w:val="24"/>
                <w:szCs w:val="24"/>
              </w:rPr>
              <w:t>Анализ и корректировка планов работы районных методических объединений с учетом актуальных проблем в повышении качества общего образования обучающихся</w:t>
            </w:r>
          </w:p>
        </w:tc>
        <w:tc>
          <w:tcPr>
            <w:tcW w:w="1560" w:type="dxa"/>
            <w:shd w:val="clear" w:color="auto" w:fill="auto"/>
          </w:tcPr>
          <w:p w:rsidR="00677006" w:rsidRPr="00F1581A" w:rsidRDefault="00876DF4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564C92">
              <w:rPr>
                <w:rFonts w:ascii="Times New Roman" w:hAnsi="Times New Roman"/>
                <w:sz w:val="24"/>
                <w:szCs w:val="24"/>
              </w:rPr>
              <w:t>«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Ц</w:t>
            </w:r>
            <w:r w:rsidR="00564C9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77006" w:rsidRDefault="00876DF4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/>
                <w:sz w:val="24"/>
                <w:szCs w:val="24"/>
              </w:rPr>
              <w:t>всего периода</w:t>
            </w:r>
          </w:p>
          <w:p w:rsidR="00876DF4" w:rsidRPr="00F1581A" w:rsidRDefault="00876DF4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shd w:val="clear" w:color="auto" w:fill="auto"/>
          </w:tcPr>
          <w:p w:rsidR="00677006" w:rsidRPr="00C56EFF" w:rsidRDefault="00564C92" w:rsidP="00564C92">
            <w:pPr>
              <w:pStyle w:val="1"/>
              <w:widowControl w:val="0"/>
              <w:spacing w:before="0" w:line="240" w:lineRule="auto"/>
              <w:contextualSpacing/>
              <w:jc w:val="both"/>
              <w:rPr>
                <w:sz w:val="24"/>
                <w:szCs w:val="24"/>
              </w:rPr>
            </w:pPr>
            <w:r w:rsidRPr="00C56EFF">
              <w:rPr>
                <w:sz w:val="24"/>
                <w:szCs w:val="24"/>
                <w:u w:val="none"/>
              </w:rPr>
              <w:t>Эффективное функционирование муниципальных и школьных методических</w:t>
            </w:r>
            <w:r w:rsidR="00C56EFF" w:rsidRPr="00C56EFF">
              <w:rPr>
                <w:sz w:val="24"/>
                <w:szCs w:val="24"/>
                <w:u w:val="none"/>
              </w:rPr>
              <w:t xml:space="preserve"> объединений учителей по предметам.</w:t>
            </w:r>
          </w:p>
        </w:tc>
      </w:tr>
      <w:tr w:rsidR="00677006" w:rsidRPr="00F1581A" w:rsidTr="00677006">
        <w:trPr>
          <w:trHeight w:val="256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C56EFF" w:rsidRDefault="00677006" w:rsidP="00C5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EFF">
              <w:rPr>
                <w:rFonts w:ascii="Times New Roman" w:hAnsi="Times New Roman"/>
                <w:sz w:val="24"/>
                <w:szCs w:val="24"/>
              </w:rPr>
              <w:t xml:space="preserve">Организация в школах регулярной практики обмена профессиональным опытом: взаимопосещение и анализ </w:t>
            </w:r>
            <w:r w:rsidR="00C56EFF" w:rsidRPr="00C56EFF">
              <w:rPr>
                <w:rFonts w:ascii="Times New Roman" w:hAnsi="Times New Roman"/>
                <w:sz w:val="24"/>
                <w:szCs w:val="24"/>
              </w:rPr>
              <w:t>уроков учителями</w:t>
            </w:r>
            <w:r w:rsidRPr="00C56EFF">
              <w:rPr>
                <w:rFonts w:ascii="Times New Roman" w:hAnsi="Times New Roman"/>
                <w:sz w:val="24"/>
                <w:szCs w:val="24"/>
              </w:rPr>
              <w:t>; посещение и анализ уроков шко</w:t>
            </w:r>
            <w:r w:rsidR="00C56EFF" w:rsidRPr="00C56EFF">
              <w:rPr>
                <w:rFonts w:ascii="Times New Roman" w:hAnsi="Times New Roman"/>
                <w:sz w:val="24"/>
                <w:szCs w:val="24"/>
              </w:rPr>
              <w:t xml:space="preserve">льной администрацией и членами </w:t>
            </w:r>
            <w:r w:rsidRPr="00C56EFF">
              <w:rPr>
                <w:rFonts w:ascii="Times New Roman" w:hAnsi="Times New Roman"/>
                <w:sz w:val="24"/>
                <w:szCs w:val="24"/>
              </w:rPr>
              <w:t xml:space="preserve">школьных команд, консультантами школ </w:t>
            </w:r>
          </w:p>
        </w:tc>
        <w:tc>
          <w:tcPr>
            <w:tcW w:w="1560" w:type="dxa"/>
            <w:shd w:val="clear" w:color="auto" w:fill="auto"/>
          </w:tcPr>
          <w:p w:rsidR="00677006" w:rsidRPr="00F1581A" w:rsidRDefault="00C56EFF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677006" w:rsidRPr="00F1581A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C56EFF">
              <w:rPr>
                <w:rFonts w:ascii="Times New Roman" w:hAnsi="Times New Roman"/>
                <w:sz w:val="24"/>
                <w:szCs w:val="24"/>
              </w:rPr>
              <w:t>«ИМ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Ц</w:t>
            </w:r>
            <w:r w:rsidR="00C56E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Выявлены и распространены лучшие практики подготовки ГИА по предметам.</w:t>
            </w:r>
          </w:p>
          <w:p w:rsidR="00677006" w:rsidRPr="00F1581A" w:rsidRDefault="00677006" w:rsidP="00C5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06" w:rsidRPr="00F1581A" w:rsidTr="00677006">
        <w:trPr>
          <w:trHeight w:val="256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C56EFF" w:rsidRDefault="00B84B4E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EFF">
              <w:rPr>
                <w:rFonts w:ascii="Times New Roman" w:hAnsi="Times New Roman"/>
                <w:sz w:val="24"/>
                <w:szCs w:val="24"/>
              </w:rPr>
              <w:t>Проведение муниципальных мероприятий и муниципальных этапов Всероссийских мероприятий для учащихся образовательных организаций (муниципальный этап Всероссийской олимпиады школьников, муниципальный этап Всероссийского конкурса сочинений, конкурс проектных работ и исследовательских проектов обучающихся)</w:t>
            </w:r>
          </w:p>
        </w:tc>
        <w:tc>
          <w:tcPr>
            <w:tcW w:w="1560" w:type="dxa"/>
            <w:shd w:val="clear" w:color="auto" w:fill="auto"/>
          </w:tcPr>
          <w:p w:rsidR="00677006" w:rsidRPr="00F1581A" w:rsidRDefault="00677006" w:rsidP="00B84B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C56EFF">
              <w:rPr>
                <w:rFonts w:ascii="Times New Roman" w:hAnsi="Times New Roman"/>
                <w:sz w:val="24"/>
                <w:szCs w:val="24"/>
              </w:rPr>
              <w:t>«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И</w:t>
            </w:r>
            <w:r w:rsidR="00B84B4E">
              <w:rPr>
                <w:rFonts w:ascii="Times New Roman" w:hAnsi="Times New Roman"/>
                <w:sz w:val="24"/>
                <w:szCs w:val="24"/>
              </w:rPr>
              <w:t>М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Ц</w:t>
            </w:r>
            <w:r w:rsidR="00C56EF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677006" w:rsidRPr="00C56EFF" w:rsidRDefault="000A237D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6EFF">
              <w:rPr>
                <w:rFonts w:ascii="Times New Roman" w:hAnsi="Times New Roman"/>
                <w:sz w:val="24"/>
                <w:szCs w:val="24"/>
              </w:rPr>
              <w:t>В соответствии с графиком проведения мероприятий</w:t>
            </w:r>
          </w:p>
        </w:tc>
        <w:tc>
          <w:tcPr>
            <w:tcW w:w="6095" w:type="dxa"/>
            <w:gridSpan w:val="2"/>
            <w:shd w:val="clear" w:color="auto" w:fill="auto"/>
          </w:tcPr>
          <w:p w:rsidR="00677006" w:rsidRPr="00C56EFF" w:rsidRDefault="00C56EFF" w:rsidP="00C56E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EFF">
              <w:rPr>
                <w:rFonts w:ascii="Times New Roman" w:hAnsi="Times New Roman" w:cs="Times New Roman"/>
                <w:sz w:val="24"/>
                <w:szCs w:val="24"/>
              </w:rPr>
              <w:t xml:space="preserve">Участие учащихся и педагогов образовательных организаций района в заявленном мероприятии. Поощрение лучших учащихся и педагогов, повышение престижа успешной учебной деятельности, педагогической деятельности, общественное признание заслуг. </w:t>
            </w:r>
          </w:p>
        </w:tc>
      </w:tr>
      <w:tr w:rsidR="00677006" w:rsidRPr="00F1581A" w:rsidTr="00677006">
        <w:trPr>
          <w:trHeight w:val="256"/>
        </w:trPr>
        <w:tc>
          <w:tcPr>
            <w:tcW w:w="15876" w:type="dxa"/>
            <w:gridSpan w:val="6"/>
            <w:shd w:val="clear" w:color="auto" w:fill="F2F2F2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bCs/>
                <w:sz w:val="24"/>
                <w:szCs w:val="24"/>
              </w:rPr>
              <w:t>4. Психолого-педагогический блок (</w:t>
            </w:r>
            <w:r w:rsidRPr="00F1581A">
              <w:rPr>
                <w:rStyle w:val="fontstyle01"/>
                <w:rFonts w:ascii="Times New Roman" w:hAnsi="Times New Roman"/>
                <w:b/>
              </w:rPr>
              <w:t>консультативная, диагностическая и коррекционная работа, психопрофилактика, мотивация и социализация)</w:t>
            </w:r>
          </w:p>
        </w:tc>
      </w:tr>
      <w:tr w:rsidR="00677006" w:rsidRPr="00F1581A" w:rsidTr="00C56EFF">
        <w:trPr>
          <w:trHeight w:val="256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C56EFF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6EFF">
              <w:rPr>
                <w:rFonts w:ascii="Times New Roman" w:hAnsi="Times New Roman"/>
                <w:sz w:val="24"/>
                <w:szCs w:val="24"/>
              </w:rPr>
              <w:t>Диагностика проблемных зон в деятельности образовательных организаций с учащимися, имеющими низкие образовательные результаты</w:t>
            </w:r>
          </w:p>
        </w:tc>
        <w:tc>
          <w:tcPr>
            <w:tcW w:w="1560" w:type="dxa"/>
            <w:shd w:val="clear" w:color="auto" w:fill="auto"/>
          </w:tcPr>
          <w:p w:rsidR="00677006" w:rsidRPr="00F1581A" w:rsidRDefault="000A237D" w:rsidP="000A2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ЦППМС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77006" w:rsidRPr="00F1581A" w:rsidRDefault="00AF6398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2020– март 2021</w:t>
            </w:r>
          </w:p>
        </w:tc>
        <w:tc>
          <w:tcPr>
            <w:tcW w:w="6066" w:type="dxa"/>
            <w:shd w:val="clear" w:color="auto" w:fill="auto"/>
          </w:tcPr>
          <w:p w:rsidR="00677006" w:rsidRPr="002009DD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Выявлены и описаны проблемные зоны деятельности школ с низкими образовательными результатами в </w:t>
            </w:r>
            <w:r w:rsidRPr="002009DD">
              <w:rPr>
                <w:rFonts w:ascii="Times New Roman" w:hAnsi="Times New Roman"/>
                <w:sz w:val="24"/>
                <w:szCs w:val="24"/>
              </w:rPr>
              <w:t>100% школ-участников Программы.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Определены направления адресной помощи </w:t>
            </w:r>
            <w:r>
              <w:rPr>
                <w:rFonts w:ascii="Times New Roman" w:hAnsi="Times New Roman"/>
                <w:sz w:val="24"/>
                <w:szCs w:val="24"/>
              </w:rPr>
              <w:t>педагогам школ и ОО</w:t>
            </w:r>
            <w:r w:rsidR="00C56EF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F6398" w:rsidRPr="00F1581A" w:rsidTr="00C56EFF">
        <w:trPr>
          <w:trHeight w:val="256"/>
        </w:trPr>
        <w:tc>
          <w:tcPr>
            <w:tcW w:w="567" w:type="dxa"/>
            <w:shd w:val="clear" w:color="auto" w:fill="auto"/>
          </w:tcPr>
          <w:p w:rsidR="00AF6398" w:rsidRPr="00F1581A" w:rsidRDefault="00AF6398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AF6398" w:rsidRPr="00C56EFF" w:rsidRDefault="00AF6398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квалификации педагогов-психологов ОО по организации психолого-педагогического сопровождения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 школ, функционирующих в неблагоприятных социальных условиях</w:t>
            </w:r>
          </w:p>
        </w:tc>
        <w:tc>
          <w:tcPr>
            <w:tcW w:w="1560" w:type="dxa"/>
            <w:shd w:val="clear" w:color="auto" w:fill="auto"/>
          </w:tcPr>
          <w:p w:rsidR="00AF6398" w:rsidRDefault="00AF6398" w:rsidP="000A2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 ЦППМС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AF6398" w:rsidRPr="00F1581A" w:rsidRDefault="00AF6398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май 2021</w:t>
            </w:r>
          </w:p>
        </w:tc>
        <w:tc>
          <w:tcPr>
            <w:tcW w:w="6066" w:type="dxa"/>
            <w:shd w:val="clear" w:color="auto" w:fill="auto"/>
          </w:tcPr>
          <w:p w:rsidR="00AF6398" w:rsidRPr="00F1581A" w:rsidRDefault="00AF6398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профессиональной компетентности педагогов-психологов ШНОР</w:t>
            </w:r>
          </w:p>
        </w:tc>
      </w:tr>
      <w:tr w:rsidR="00677006" w:rsidRPr="00F1581A" w:rsidTr="00C56EFF">
        <w:trPr>
          <w:trHeight w:val="256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F1581A" w:rsidRDefault="00677006" w:rsidP="00AF63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C56EFF">
              <w:rPr>
                <w:rFonts w:ascii="Times New Roman" w:hAnsi="Times New Roman"/>
                <w:sz w:val="24"/>
                <w:szCs w:val="24"/>
              </w:rPr>
              <w:t>цикла обучающих семинаров для педагогов-психологов и социальных педагогов ОО «Профилактика девиантного поведения. Причины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отклонений. Диагностика. Приёмы психолого-педагогического воздействия на всех участников образовательного процесса»</w:t>
            </w:r>
            <w:r w:rsidR="00AF639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shd w:val="clear" w:color="auto" w:fill="auto"/>
          </w:tcPr>
          <w:p w:rsidR="00677006" w:rsidRPr="00F1581A" w:rsidRDefault="000A237D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ЦППМС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77006" w:rsidRPr="00F1581A" w:rsidRDefault="00C56EFF" w:rsidP="00C56E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ШНОР</w:t>
            </w:r>
          </w:p>
        </w:tc>
        <w:tc>
          <w:tcPr>
            <w:tcW w:w="6066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Усовершенствованы способы и приёмы работы по профилактике девиантного поведения обучающихся. </w:t>
            </w:r>
          </w:p>
          <w:p w:rsidR="00677006" w:rsidRPr="00F1581A" w:rsidRDefault="00677006" w:rsidP="00C56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Приняли участие в цикле семинаров в качестве </w:t>
            </w:r>
            <w:r w:rsidRPr="002009DD">
              <w:rPr>
                <w:rFonts w:ascii="Times New Roman" w:hAnsi="Times New Roman"/>
                <w:sz w:val="24"/>
                <w:szCs w:val="24"/>
              </w:rPr>
              <w:t xml:space="preserve">слушателей 100%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педагогов-психологов и социальных педагогов из ШНОР. </w:t>
            </w:r>
          </w:p>
        </w:tc>
      </w:tr>
      <w:tr w:rsidR="00677006" w:rsidRPr="00F1581A" w:rsidTr="00C56EFF">
        <w:trPr>
          <w:trHeight w:val="824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EF1CF4" w:rsidRPr="00EF1CF4" w:rsidRDefault="000A237D" w:rsidP="00EF1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677006" w:rsidRPr="00F1581A">
              <w:rPr>
                <w:rFonts w:ascii="Times New Roman" w:hAnsi="Times New Roman"/>
                <w:sz w:val="24"/>
                <w:szCs w:val="24"/>
              </w:rPr>
              <w:t xml:space="preserve">еализация дополнительных образовательных </w:t>
            </w:r>
            <w:r w:rsidR="00677006" w:rsidRPr="00EF1CF4">
              <w:rPr>
                <w:rFonts w:ascii="Times New Roman" w:hAnsi="Times New Roman"/>
                <w:sz w:val="24"/>
                <w:szCs w:val="24"/>
              </w:rPr>
              <w:t xml:space="preserve">программ по выбору учащихся 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6066" w:type="dxa"/>
            <w:shd w:val="clear" w:color="auto" w:fill="auto"/>
          </w:tcPr>
          <w:p w:rsidR="00677006" w:rsidRPr="002009DD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9DD">
              <w:rPr>
                <w:rFonts w:ascii="Times New Roman" w:hAnsi="Times New Roman"/>
                <w:sz w:val="24"/>
                <w:szCs w:val="24"/>
              </w:rPr>
              <w:t>Предоставлена возможность для самоопределения, составления индивидуального образовательного маршрута с целью дальнейшего выбора профессии и социализации.</w:t>
            </w:r>
          </w:p>
          <w:p w:rsidR="00677006" w:rsidRPr="002009DD" w:rsidRDefault="00677006" w:rsidP="0067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9DD">
              <w:rPr>
                <w:rFonts w:ascii="Times New Roman" w:hAnsi="Times New Roman"/>
                <w:sz w:val="24"/>
                <w:szCs w:val="24"/>
              </w:rPr>
              <w:t>Составлены индивидуальные программы внеурочной деятельности 100% учащихся.</w:t>
            </w:r>
          </w:p>
          <w:p w:rsidR="00677006" w:rsidRPr="002009DD" w:rsidRDefault="00677006" w:rsidP="006770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9DD">
              <w:rPr>
                <w:rFonts w:ascii="Times New Roman" w:hAnsi="Times New Roman"/>
                <w:sz w:val="24"/>
                <w:szCs w:val="24"/>
              </w:rPr>
              <w:t>Вовлечены во неурочную деятельность  и программы дополнительного образования 90% учащихся</w:t>
            </w:r>
          </w:p>
        </w:tc>
      </w:tr>
      <w:tr w:rsidR="00677006" w:rsidRPr="00F1581A" w:rsidTr="00C56EFF">
        <w:trPr>
          <w:trHeight w:val="728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677006" w:rsidRPr="00F1581A" w:rsidRDefault="00677006" w:rsidP="00EF1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Проведение с учащимися мероприятий, </w:t>
            </w:r>
            <w:r w:rsidRPr="00EF1CF4">
              <w:rPr>
                <w:rFonts w:ascii="Times New Roman" w:hAnsi="Times New Roman"/>
                <w:sz w:val="24"/>
                <w:szCs w:val="24"/>
              </w:rPr>
              <w:t>направленных на формирование профессиональной ориентации</w:t>
            </w:r>
            <w:r w:rsidR="00EF1CF4">
              <w:rPr>
                <w:rFonts w:ascii="Times New Roman" w:hAnsi="Times New Roman"/>
                <w:sz w:val="24"/>
                <w:szCs w:val="24"/>
              </w:rPr>
              <w:t>,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A237D">
              <w:rPr>
                <w:rFonts w:ascii="Times New Roman" w:hAnsi="Times New Roman"/>
                <w:sz w:val="24"/>
                <w:szCs w:val="24"/>
              </w:rPr>
              <w:t xml:space="preserve">участие в областном мероприятии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«</w:t>
            </w:r>
            <w:r w:rsidR="00EF1CF4">
              <w:rPr>
                <w:rFonts w:ascii="Times New Roman" w:hAnsi="Times New Roman"/>
                <w:sz w:val="24"/>
                <w:szCs w:val="24"/>
              </w:rPr>
              <w:t>Дни ПО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shd w:val="clear" w:color="auto" w:fill="auto"/>
          </w:tcPr>
          <w:p w:rsidR="00677006" w:rsidRPr="00F1581A" w:rsidRDefault="00EF1CF4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сентябрь 2020-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май 2023</w:t>
            </w:r>
          </w:p>
        </w:tc>
        <w:tc>
          <w:tcPr>
            <w:tcW w:w="6066" w:type="dxa"/>
            <w:shd w:val="clear" w:color="auto" w:fill="auto"/>
          </w:tcPr>
          <w:p w:rsidR="00EF1CF4" w:rsidRPr="002009DD" w:rsidRDefault="00677006" w:rsidP="00EF1C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9DD">
              <w:rPr>
                <w:rFonts w:ascii="Times New Roman" w:hAnsi="Times New Roman"/>
                <w:sz w:val="24"/>
                <w:szCs w:val="24"/>
              </w:rPr>
              <w:t xml:space="preserve">Сформированы профессиональные предпочтения у учащихся, повышен уровень осознанности в выборе профессии. </w:t>
            </w:r>
          </w:p>
          <w:p w:rsidR="00677006" w:rsidRPr="002009DD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7006" w:rsidRPr="00F1581A" w:rsidTr="00C56EFF">
        <w:trPr>
          <w:trHeight w:val="1041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677006" w:rsidRPr="00F1581A" w:rsidRDefault="00677006" w:rsidP="00EF1CF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EF1CF4" w:rsidRPr="00EF1CF4">
              <w:rPr>
                <w:rFonts w:ascii="Times New Roman" w:hAnsi="Times New Roman"/>
                <w:sz w:val="24"/>
                <w:szCs w:val="24"/>
              </w:rPr>
              <w:t>семинаров</w:t>
            </w:r>
            <w:r w:rsidRPr="00EF1CF4">
              <w:rPr>
                <w:rFonts w:ascii="Times New Roman" w:hAnsi="Times New Roman"/>
                <w:sz w:val="24"/>
                <w:szCs w:val="24"/>
              </w:rPr>
              <w:t xml:space="preserve"> для педагогов-психологов и социальных педагогов ОО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«Работа с семьей, находящейся в социально опасном положении» </w:t>
            </w:r>
          </w:p>
        </w:tc>
        <w:tc>
          <w:tcPr>
            <w:tcW w:w="1560" w:type="dxa"/>
            <w:shd w:val="clear" w:color="auto" w:fill="auto"/>
          </w:tcPr>
          <w:p w:rsidR="00677006" w:rsidRPr="00F1581A" w:rsidRDefault="000A237D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ЦППМС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сентябрь 2021-май 2023</w:t>
            </w:r>
          </w:p>
        </w:tc>
        <w:tc>
          <w:tcPr>
            <w:tcW w:w="6066" w:type="dxa"/>
            <w:shd w:val="clear" w:color="auto" w:fill="auto"/>
          </w:tcPr>
          <w:p w:rsidR="00677006" w:rsidRPr="002009DD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9DD">
              <w:rPr>
                <w:rFonts w:ascii="Times New Roman" w:hAnsi="Times New Roman"/>
                <w:sz w:val="24"/>
                <w:szCs w:val="24"/>
              </w:rPr>
              <w:t>Рост уровня включенности 90% семей в решение образовательных проблем школьников.</w:t>
            </w:r>
          </w:p>
          <w:p w:rsidR="00677006" w:rsidRPr="002009DD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9DD">
              <w:rPr>
                <w:rFonts w:ascii="Times New Roman" w:hAnsi="Times New Roman"/>
                <w:sz w:val="24"/>
                <w:szCs w:val="24"/>
              </w:rPr>
              <w:t>Рост уровня заинтересованности семей в достижении учащимися образовательных успехов 80%</w:t>
            </w:r>
          </w:p>
        </w:tc>
      </w:tr>
      <w:tr w:rsidR="00677006" w:rsidRPr="00F1581A" w:rsidTr="00C56EFF">
        <w:trPr>
          <w:trHeight w:val="418"/>
        </w:trPr>
        <w:tc>
          <w:tcPr>
            <w:tcW w:w="567" w:type="dxa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37" w:type="dxa"/>
            <w:shd w:val="clear" w:color="auto" w:fill="auto"/>
          </w:tcPr>
          <w:p w:rsidR="00677006" w:rsidRPr="00F1581A" w:rsidRDefault="00677006" w:rsidP="0067700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Проведение тренинга </w:t>
            </w:r>
            <w:r w:rsidRPr="00EF1CF4">
              <w:rPr>
                <w:rFonts w:ascii="Times New Roman" w:hAnsi="Times New Roman"/>
                <w:sz w:val="24"/>
                <w:szCs w:val="24"/>
              </w:rPr>
              <w:t>для педагогов ОО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«Профилактика профессионально</w:t>
            </w:r>
            <w:r w:rsidR="00EF1CF4">
              <w:rPr>
                <w:rFonts w:ascii="Times New Roman" w:hAnsi="Times New Roman"/>
                <w:sz w:val="24"/>
                <w:szCs w:val="24"/>
              </w:rPr>
              <w:t>го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выгорания»</w:t>
            </w:r>
          </w:p>
        </w:tc>
        <w:tc>
          <w:tcPr>
            <w:tcW w:w="1560" w:type="dxa"/>
            <w:shd w:val="clear" w:color="auto" w:fill="auto"/>
          </w:tcPr>
          <w:p w:rsidR="00677006" w:rsidRPr="00F1581A" w:rsidRDefault="000A237D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ЦППМС</w:t>
            </w:r>
            <w:r w:rsidR="00AF6398">
              <w:rPr>
                <w:rFonts w:ascii="Times New Roman" w:hAnsi="Times New Roman"/>
                <w:sz w:val="24"/>
                <w:szCs w:val="24"/>
              </w:rPr>
              <w:t>, ОО</w:t>
            </w:r>
          </w:p>
        </w:tc>
        <w:tc>
          <w:tcPr>
            <w:tcW w:w="1446" w:type="dxa"/>
            <w:gridSpan w:val="2"/>
            <w:shd w:val="clear" w:color="auto" w:fill="auto"/>
          </w:tcPr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677006" w:rsidRPr="00F1581A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</w:tc>
        <w:tc>
          <w:tcPr>
            <w:tcW w:w="6066" w:type="dxa"/>
            <w:shd w:val="clear" w:color="auto" w:fill="auto"/>
          </w:tcPr>
          <w:p w:rsidR="00677006" w:rsidRPr="002009DD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9DD">
              <w:rPr>
                <w:rFonts w:ascii="Times New Roman" w:hAnsi="Times New Roman"/>
                <w:sz w:val="24"/>
                <w:szCs w:val="24"/>
              </w:rPr>
              <w:t>Повышена мотивация к развитию в профессиональной деятельности у 80% учителей ОО.</w:t>
            </w:r>
          </w:p>
          <w:p w:rsidR="00677006" w:rsidRPr="002009DD" w:rsidRDefault="00677006" w:rsidP="006770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09DD">
              <w:rPr>
                <w:rFonts w:ascii="Times New Roman" w:hAnsi="Times New Roman"/>
                <w:sz w:val="24"/>
                <w:szCs w:val="24"/>
              </w:rPr>
              <w:t>Укомплектованность школ педагогическими кадрами – 90%, повышение компетентности педагогов, участие в проектах, выступление на семинарах и пр. (методическая активность) – 40%</w:t>
            </w:r>
          </w:p>
        </w:tc>
      </w:tr>
    </w:tbl>
    <w:p w:rsidR="00677006" w:rsidRPr="00F1581A" w:rsidRDefault="00677006" w:rsidP="006770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677006" w:rsidRPr="00F1581A" w:rsidSect="00677006">
          <w:pgSz w:w="16838" w:h="11906" w:orient="landscape"/>
          <w:pgMar w:top="851" w:right="851" w:bottom="851" w:left="1134" w:header="426" w:footer="205" w:gutter="0"/>
          <w:cols w:space="708"/>
          <w:docGrid w:linePitch="360"/>
        </w:sectPr>
      </w:pPr>
      <w:r w:rsidRPr="00F1581A">
        <w:rPr>
          <w:rFonts w:ascii="Times New Roman" w:hAnsi="Times New Roman"/>
          <w:sz w:val="24"/>
          <w:szCs w:val="24"/>
        </w:rPr>
        <w:br/>
      </w:r>
    </w:p>
    <w:p w:rsidR="00677006" w:rsidRPr="00F1581A" w:rsidRDefault="00203FF6" w:rsidP="00203FF6">
      <w:pPr>
        <w:tabs>
          <w:tab w:val="left" w:pos="142"/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6. </w:t>
      </w:r>
      <w:r w:rsidR="00677006" w:rsidRPr="00F1581A">
        <w:rPr>
          <w:rFonts w:ascii="Times New Roman" w:hAnsi="Times New Roman"/>
          <w:b/>
          <w:sz w:val="24"/>
          <w:szCs w:val="24"/>
        </w:rPr>
        <w:t>Описание условий реализации Программы</w:t>
      </w:r>
    </w:p>
    <w:p w:rsidR="00D71A01" w:rsidRPr="00F1581A" w:rsidRDefault="00D71A01" w:rsidP="00D71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A01" w:rsidRPr="00F1581A" w:rsidRDefault="00D71A01" w:rsidP="00D71A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b/>
          <w:sz w:val="24"/>
          <w:szCs w:val="24"/>
        </w:rPr>
        <w:t>Нормативное обеспечение Программы предполагает</w:t>
      </w:r>
      <w:r>
        <w:rPr>
          <w:rFonts w:ascii="Times New Roman" w:hAnsi="Times New Roman"/>
          <w:b/>
          <w:sz w:val="24"/>
          <w:szCs w:val="24"/>
        </w:rPr>
        <w:t xml:space="preserve"> р</w:t>
      </w:r>
      <w:r w:rsidRPr="00F1581A">
        <w:rPr>
          <w:rFonts w:ascii="Times New Roman" w:hAnsi="Times New Roman"/>
          <w:sz w:val="24"/>
          <w:szCs w:val="24"/>
        </w:rPr>
        <w:t>азработк</w:t>
      </w:r>
      <w:r>
        <w:rPr>
          <w:rFonts w:ascii="Times New Roman" w:hAnsi="Times New Roman"/>
          <w:sz w:val="24"/>
          <w:szCs w:val="24"/>
        </w:rPr>
        <w:t>у</w:t>
      </w:r>
      <w:r w:rsidRPr="00F1581A">
        <w:rPr>
          <w:rFonts w:ascii="Times New Roman" w:hAnsi="Times New Roman"/>
          <w:sz w:val="24"/>
          <w:szCs w:val="24"/>
        </w:rPr>
        <w:t xml:space="preserve"> и введение нормативных документов</w:t>
      </w:r>
      <w:r>
        <w:rPr>
          <w:rFonts w:ascii="Times New Roman" w:hAnsi="Times New Roman"/>
          <w:sz w:val="24"/>
          <w:szCs w:val="24"/>
        </w:rPr>
        <w:t>:</w:t>
      </w:r>
      <w:r w:rsidRPr="00F158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F1581A">
        <w:rPr>
          <w:rFonts w:ascii="Times New Roman" w:hAnsi="Times New Roman"/>
          <w:sz w:val="24"/>
          <w:szCs w:val="24"/>
        </w:rPr>
        <w:t>риказ об утверждении муниц</w:t>
      </w:r>
      <w:r>
        <w:rPr>
          <w:rFonts w:ascii="Times New Roman" w:hAnsi="Times New Roman"/>
          <w:sz w:val="24"/>
          <w:szCs w:val="24"/>
        </w:rPr>
        <w:t>ипальной Программы поддержки, приказ</w:t>
      </w:r>
      <w:r w:rsidRPr="00F1581A">
        <w:rPr>
          <w:rFonts w:ascii="Times New Roman" w:hAnsi="Times New Roman"/>
          <w:sz w:val="24"/>
          <w:szCs w:val="24"/>
        </w:rPr>
        <w:t xml:space="preserve"> о формировании группы специалистов, сопровождающих реализацию Программы, включая муниципального координатора программы, тьюторов-консультантов, школ-партнеров, оказывающих методическую и организационную поддер</w:t>
      </w:r>
      <w:r>
        <w:rPr>
          <w:rFonts w:ascii="Times New Roman" w:hAnsi="Times New Roman"/>
          <w:sz w:val="24"/>
          <w:szCs w:val="24"/>
        </w:rPr>
        <w:t>жку школам-участницам программы</w:t>
      </w:r>
      <w:r w:rsidRPr="00F1581A">
        <w:rPr>
          <w:rFonts w:ascii="Times New Roman" w:hAnsi="Times New Roman"/>
          <w:sz w:val="24"/>
          <w:szCs w:val="24"/>
        </w:rPr>
        <w:t>, «Положение о мониторинге качества образования на муниципальном уровне», «Положение о сетевом взаимодействии», «Договор о сетевом взаимод</w:t>
      </w:r>
      <w:r>
        <w:rPr>
          <w:rFonts w:ascii="Times New Roman" w:hAnsi="Times New Roman"/>
          <w:sz w:val="24"/>
          <w:szCs w:val="24"/>
        </w:rPr>
        <w:t xml:space="preserve">ействии и сотрудничестве школ» </w:t>
      </w:r>
      <w:r w:rsidRPr="00F1581A">
        <w:rPr>
          <w:rFonts w:ascii="Times New Roman" w:hAnsi="Times New Roman"/>
          <w:sz w:val="24"/>
          <w:szCs w:val="24"/>
        </w:rPr>
        <w:t>и др.</w:t>
      </w:r>
    </w:p>
    <w:p w:rsidR="00D71A01" w:rsidRPr="00F1581A" w:rsidRDefault="00D71A01" w:rsidP="00D71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D71A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581A">
        <w:rPr>
          <w:rFonts w:ascii="Times New Roman" w:hAnsi="Times New Roman"/>
          <w:b/>
          <w:sz w:val="24"/>
          <w:szCs w:val="24"/>
        </w:rPr>
        <w:t>Кадровое обеспечение Программы предполагает</w:t>
      </w:r>
    </w:p>
    <w:p w:rsidR="00D71A01" w:rsidRPr="00F1581A" w:rsidRDefault="00D71A01" w:rsidP="00D71A01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Назначение муниципального координатора, обладающего полномочиями принятия управленческих решений на уровне МСО</w:t>
      </w:r>
      <w:r>
        <w:rPr>
          <w:rFonts w:ascii="Times New Roman" w:hAnsi="Times New Roman"/>
          <w:sz w:val="24"/>
          <w:szCs w:val="24"/>
        </w:rPr>
        <w:t>.</w:t>
      </w:r>
    </w:p>
    <w:p w:rsidR="00D71A01" w:rsidRPr="00F1581A" w:rsidRDefault="00D71A01" w:rsidP="00D71A01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Обеспечение поддержки создания и развития различных форм профессионального взаимодействия: профессиональных сообществ администрации, педагогов, школ, муниципальных методических объединений (межшкольных предметных объединений)</w:t>
      </w:r>
      <w:r>
        <w:rPr>
          <w:rFonts w:ascii="Times New Roman" w:hAnsi="Times New Roman"/>
          <w:sz w:val="24"/>
          <w:szCs w:val="24"/>
        </w:rPr>
        <w:t>.</w:t>
      </w:r>
    </w:p>
    <w:p w:rsidR="00D71A01" w:rsidRPr="00F1581A" w:rsidRDefault="00D71A01" w:rsidP="00D71A01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Организация подготовки тьюторов-консультантов, осуществляющих функции сопровождения по горизонтали и вертикали реализации педагогами </w:t>
      </w:r>
      <w:r>
        <w:rPr>
          <w:rFonts w:ascii="Times New Roman" w:hAnsi="Times New Roman"/>
          <w:sz w:val="24"/>
          <w:szCs w:val="24"/>
        </w:rPr>
        <w:t>школьных Программ.</w:t>
      </w:r>
    </w:p>
    <w:p w:rsidR="00D71A01" w:rsidRPr="00F1581A" w:rsidRDefault="00D71A01" w:rsidP="00D71A01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Обучение административных команд ОО, кадров ОО по программам повышения квалификации, направленным на формирование лидерских навыков и знаний, необходимых для управления в сложных внешних условиях и в условиях работы с контингентом повышенной сложности.</w:t>
      </w:r>
    </w:p>
    <w:p w:rsidR="00D71A01" w:rsidRPr="00F1581A" w:rsidRDefault="00D71A01" w:rsidP="00D71A01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Формирование новых педагогических позиций и компетенций в условиях реализации деятельностного характера обучения как способа достижения предметных, метапредметных и личностных результатов образования, развитие умений проектировать образовательную деятельность на различных уровнях сложности и направленности с учётом потребностей и конкретных особенностей учащихся;</w:t>
      </w:r>
    </w:p>
    <w:p w:rsidR="00D71A01" w:rsidRPr="00F1581A" w:rsidRDefault="00D71A01" w:rsidP="00D71A01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Информационное сопровождение и моральная поддержка педагогических коллектив</w:t>
      </w:r>
      <w:r>
        <w:rPr>
          <w:rFonts w:ascii="Times New Roman" w:hAnsi="Times New Roman"/>
          <w:sz w:val="24"/>
          <w:szCs w:val="24"/>
        </w:rPr>
        <w:t>ов и управленческих команд ШНОР</w:t>
      </w:r>
      <w:r w:rsidRPr="00F1581A">
        <w:rPr>
          <w:rFonts w:ascii="Times New Roman" w:hAnsi="Times New Roman"/>
          <w:sz w:val="24"/>
          <w:szCs w:val="24"/>
        </w:rPr>
        <w:t>, признание их социальной миссии и особого места в системе образования, разработка системы поощрений и стимулирования участников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D71A01" w:rsidRPr="00F1581A" w:rsidRDefault="00D71A01" w:rsidP="00D71A01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Трансляция и общественное признание лучших практик через презентацию продуктивного опыта на </w:t>
      </w:r>
      <w:r w:rsidR="00202877">
        <w:rPr>
          <w:rFonts w:ascii="Times New Roman" w:hAnsi="Times New Roman"/>
          <w:sz w:val="24"/>
          <w:szCs w:val="24"/>
        </w:rPr>
        <w:t>Ярмарках педагогических идей</w:t>
      </w:r>
      <w:r w:rsidRPr="00F1581A">
        <w:rPr>
          <w:rFonts w:ascii="Times New Roman" w:hAnsi="Times New Roman"/>
          <w:sz w:val="24"/>
          <w:szCs w:val="24"/>
        </w:rPr>
        <w:t>, ежегодно</w:t>
      </w:r>
      <w:r w:rsidR="00202877">
        <w:rPr>
          <w:rFonts w:ascii="Times New Roman" w:hAnsi="Times New Roman"/>
          <w:sz w:val="24"/>
          <w:szCs w:val="24"/>
        </w:rPr>
        <w:t>м муниципальном совещании педагогических и руководящих работников</w:t>
      </w:r>
      <w:r>
        <w:rPr>
          <w:rFonts w:ascii="Times New Roman" w:hAnsi="Times New Roman"/>
          <w:sz w:val="24"/>
          <w:szCs w:val="24"/>
        </w:rPr>
        <w:t>.</w:t>
      </w:r>
      <w:r w:rsidRPr="00F1581A">
        <w:rPr>
          <w:rFonts w:ascii="Times New Roman" w:hAnsi="Times New Roman"/>
          <w:sz w:val="24"/>
          <w:szCs w:val="24"/>
        </w:rPr>
        <w:t xml:space="preserve"> </w:t>
      </w:r>
    </w:p>
    <w:p w:rsidR="00D71A01" w:rsidRDefault="00D71A01" w:rsidP="00D71A0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1A01" w:rsidRPr="00F1581A" w:rsidRDefault="00D71A01" w:rsidP="006F4E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b/>
          <w:sz w:val="24"/>
          <w:szCs w:val="24"/>
        </w:rPr>
        <w:t>Финансовое обеспечение Программы</w:t>
      </w:r>
      <w:r w:rsidR="006F4E29">
        <w:rPr>
          <w:rFonts w:ascii="Times New Roman" w:hAnsi="Times New Roman"/>
          <w:b/>
          <w:sz w:val="24"/>
          <w:szCs w:val="24"/>
        </w:rPr>
        <w:t xml:space="preserve"> о</w:t>
      </w:r>
      <w:r w:rsidRPr="00F1581A">
        <w:rPr>
          <w:rFonts w:ascii="Times New Roman" w:hAnsi="Times New Roman"/>
          <w:sz w:val="24"/>
          <w:szCs w:val="24"/>
        </w:rPr>
        <w:t xml:space="preserve">существляется в рамках </w:t>
      </w:r>
      <w:r w:rsidR="006F4E29">
        <w:rPr>
          <w:rFonts w:ascii="Times New Roman" w:hAnsi="Times New Roman"/>
          <w:sz w:val="24"/>
          <w:szCs w:val="24"/>
        </w:rPr>
        <w:t>текущего</w:t>
      </w:r>
      <w:r w:rsidRPr="00F1581A">
        <w:rPr>
          <w:rFonts w:ascii="Times New Roman" w:hAnsi="Times New Roman"/>
          <w:sz w:val="24"/>
          <w:szCs w:val="24"/>
        </w:rPr>
        <w:t xml:space="preserve"> финансирования </w:t>
      </w:r>
      <w:r w:rsidR="006F4E29">
        <w:rPr>
          <w:rFonts w:ascii="Times New Roman" w:hAnsi="Times New Roman"/>
          <w:sz w:val="24"/>
          <w:szCs w:val="24"/>
        </w:rPr>
        <w:t>образовательных организаций</w:t>
      </w:r>
      <w:r w:rsidRPr="00F1581A">
        <w:rPr>
          <w:rFonts w:ascii="Times New Roman" w:hAnsi="Times New Roman"/>
          <w:sz w:val="24"/>
          <w:szCs w:val="24"/>
        </w:rPr>
        <w:t xml:space="preserve">. </w:t>
      </w:r>
    </w:p>
    <w:p w:rsidR="00D71A01" w:rsidRPr="00F1581A" w:rsidRDefault="00D71A01" w:rsidP="00D71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Предполагается </w:t>
      </w:r>
    </w:p>
    <w:p w:rsidR="00D71A01" w:rsidRPr="00F1581A" w:rsidRDefault="00D71A01" w:rsidP="00D71A01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формирование муниципального задания школам-участникам Программы с учётом образовательных услуг, необходимых для реализации школьных программ, отвечающих особенностям их контингента,</w:t>
      </w:r>
    </w:p>
    <w:p w:rsidR="00D71A01" w:rsidRPr="00F1581A" w:rsidRDefault="00D71A01" w:rsidP="00D71A01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определение задачи выравнивания ресурсной б</w:t>
      </w:r>
      <w:r w:rsidR="007A2FAB">
        <w:rPr>
          <w:rFonts w:ascii="Times New Roman" w:hAnsi="Times New Roman"/>
          <w:sz w:val="24"/>
          <w:szCs w:val="24"/>
        </w:rPr>
        <w:t>азы школ, работающих со сложным</w:t>
      </w:r>
      <w:r w:rsidRPr="00F1581A">
        <w:rPr>
          <w:rFonts w:ascii="Times New Roman" w:hAnsi="Times New Roman"/>
          <w:sz w:val="24"/>
          <w:szCs w:val="24"/>
        </w:rPr>
        <w:t xml:space="preserve"> контингентом, демонстрирующих низкие образовательные результаты, в качестве приоритетной в планах ремонта и закупки оборудования,</w:t>
      </w:r>
    </w:p>
    <w:p w:rsidR="00D71A01" w:rsidRPr="00F1581A" w:rsidRDefault="00D71A01" w:rsidP="00D71A01">
      <w:pPr>
        <w:numPr>
          <w:ilvl w:val="0"/>
          <w:numId w:val="2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обеспечение возможности участия ОО в конкурсных мероприятиях и проектах с грантовой поддержкой.</w:t>
      </w:r>
    </w:p>
    <w:p w:rsidR="00D71A01" w:rsidRPr="00F1581A" w:rsidRDefault="00D71A01" w:rsidP="00D71A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AF639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b/>
          <w:sz w:val="24"/>
          <w:szCs w:val="24"/>
        </w:rPr>
        <w:t>Методологическое и инструментальное обеспечение Программы</w:t>
      </w:r>
      <w:r w:rsidR="00AF6398">
        <w:rPr>
          <w:rFonts w:ascii="Times New Roman" w:hAnsi="Times New Roman"/>
          <w:b/>
          <w:sz w:val="24"/>
          <w:szCs w:val="24"/>
        </w:rPr>
        <w:t xml:space="preserve"> предполагает о</w:t>
      </w:r>
      <w:r w:rsidR="00AF6398">
        <w:rPr>
          <w:rFonts w:ascii="Times New Roman" w:hAnsi="Times New Roman"/>
          <w:sz w:val="24"/>
          <w:szCs w:val="24"/>
        </w:rPr>
        <w:t>риентацию</w:t>
      </w:r>
      <w:r w:rsidRPr="00F1581A">
        <w:rPr>
          <w:rFonts w:ascii="Times New Roman" w:hAnsi="Times New Roman"/>
          <w:sz w:val="24"/>
          <w:szCs w:val="24"/>
        </w:rPr>
        <w:t xml:space="preserve"> на научно обоснованные концептуальные подходы и выбор методически обоснованных способов реализации Программы. </w:t>
      </w:r>
    </w:p>
    <w:p w:rsidR="00D71A01" w:rsidRPr="00F1581A" w:rsidRDefault="00D71A01" w:rsidP="00D71A01">
      <w:pPr>
        <w:tabs>
          <w:tab w:val="left" w:pos="426"/>
          <w:tab w:val="left" w:pos="4536"/>
        </w:tabs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D71A01">
      <w:pPr>
        <w:tabs>
          <w:tab w:val="left" w:pos="426"/>
          <w:tab w:val="left" w:pos="4536"/>
        </w:tabs>
        <w:spacing w:after="0" w:line="240" w:lineRule="auto"/>
        <w:ind w:left="66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Ключевыми инструментами будут выступать:</w:t>
      </w:r>
    </w:p>
    <w:p w:rsidR="00D71A01" w:rsidRPr="00F1581A" w:rsidRDefault="00D71A01" w:rsidP="00D71A01">
      <w:pPr>
        <w:numPr>
          <w:ilvl w:val="0"/>
          <w:numId w:val="28"/>
        </w:numPr>
        <w:tabs>
          <w:tab w:val="left" w:pos="426"/>
          <w:tab w:val="left" w:pos="4536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реализация индивидуальных и коллективных проектов и целевых программ;</w:t>
      </w:r>
    </w:p>
    <w:p w:rsidR="00D71A01" w:rsidRPr="00F1581A" w:rsidRDefault="00D71A01" w:rsidP="00D71A01">
      <w:pPr>
        <w:numPr>
          <w:ilvl w:val="0"/>
          <w:numId w:val="28"/>
        </w:numPr>
        <w:tabs>
          <w:tab w:val="left" w:pos="426"/>
          <w:tab w:val="left" w:pos="4536"/>
        </w:tabs>
        <w:spacing w:after="0" w:line="240" w:lineRule="auto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проведение сетевых методических и образовательных событий;</w:t>
      </w:r>
    </w:p>
    <w:p w:rsidR="00D71A01" w:rsidRPr="00F1581A" w:rsidRDefault="00D71A01" w:rsidP="00D71A01">
      <w:pPr>
        <w:numPr>
          <w:ilvl w:val="0"/>
          <w:numId w:val="28"/>
        </w:numPr>
        <w:tabs>
          <w:tab w:val="left" w:pos="426"/>
          <w:tab w:val="left" w:pos="453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lastRenderedPageBreak/>
        <w:t>диагностика и анализ причин и возможностей улучшения образовательных результатов школьников;</w:t>
      </w:r>
    </w:p>
    <w:p w:rsidR="00D71A01" w:rsidRPr="00F1581A" w:rsidRDefault="00D71A01" w:rsidP="00D71A01">
      <w:pPr>
        <w:numPr>
          <w:ilvl w:val="0"/>
          <w:numId w:val="28"/>
        </w:numPr>
        <w:tabs>
          <w:tab w:val="left" w:pos="426"/>
          <w:tab w:val="left" w:pos="453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использование ресурса методических аудитов для обеспечения персонифицированной помощи ОО;</w:t>
      </w:r>
    </w:p>
    <w:p w:rsidR="00D71A01" w:rsidRDefault="00D71A01" w:rsidP="00D71A01">
      <w:pPr>
        <w:numPr>
          <w:ilvl w:val="0"/>
          <w:numId w:val="28"/>
        </w:numPr>
        <w:tabs>
          <w:tab w:val="left" w:pos="426"/>
          <w:tab w:val="left" w:pos="453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другие.</w:t>
      </w:r>
    </w:p>
    <w:p w:rsidR="00203FF6" w:rsidRDefault="00203FF6" w:rsidP="00203FF6">
      <w:pPr>
        <w:tabs>
          <w:tab w:val="left" w:pos="426"/>
          <w:tab w:val="left" w:pos="453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203FF6" w:rsidRDefault="00203FF6" w:rsidP="00203FF6">
      <w:pPr>
        <w:tabs>
          <w:tab w:val="left" w:pos="426"/>
          <w:tab w:val="left" w:pos="4536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203FF6">
      <w:pPr>
        <w:tabs>
          <w:tab w:val="left" w:pos="426"/>
          <w:tab w:val="left" w:pos="4536"/>
        </w:tabs>
        <w:spacing w:after="0" w:line="240" w:lineRule="auto"/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F1581A">
        <w:rPr>
          <w:rFonts w:ascii="Times New Roman" w:hAnsi="Times New Roman"/>
          <w:b/>
          <w:sz w:val="24"/>
          <w:szCs w:val="24"/>
        </w:rPr>
        <w:t>7. Описание механизмов реализации Программы, в том числе механизмов управления Программой</w:t>
      </w:r>
    </w:p>
    <w:p w:rsidR="00D71A01" w:rsidRPr="00F1581A" w:rsidRDefault="00D71A01" w:rsidP="00D71A01">
      <w:pPr>
        <w:pStyle w:val="21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D71A01" w:rsidRPr="00F1581A" w:rsidRDefault="00D71A01" w:rsidP="00D71A0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b/>
          <w:bCs/>
          <w:sz w:val="24"/>
          <w:szCs w:val="24"/>
        </w:rPr>
        <w:t>Механизм</w:t>
      </w:r>
      <w:r>
        <w:rPr>
          <w:rFonts w:ascii="Times New Roman" w:hAnsi="Times New Roman"/>
          <w:b/>
          <w:bCs/>
          <w:sz w:val="24"/>
          <w:szCs w:val="24"/>
        </w:rPr>
        <w:t>ом реализации П</w:t>
      </w:r>
      <w:r w:rsidRPr="00F1581A">
        <w:rPr>
          <w:rFonts w:ascii="Times New Roman" w:hAnsi="Times New Roman"/>
          <w:b/>
          <w:bCs/>
          <w:sz w:val="24"/>
          <w:szCs w:val="24"/>
        </w:rPr>
        <w:t xml:space="preserve">рограммы </w:t>
      </w:r>
      <w:r w:rsidRPr="009D2650">
        <w:rPr>
          <w:rFonts w:ascii="Times New Roman" w:hAnsi="Times New Roman"/>
          <w:bCs/>
          <w:sz w:val="24"/>
          <w:szCs w:val="24"/>
        </w:rPr>
        <w:t xml:space="preserve">поддержки ШНОР будет </w:t>
      </w:r>
      <w:r w:rsidRPr="00F1581A">
        <w:rPr>
          <w:rFonts w:ascii="Times New Roman" w:hAnsi="Times New Roman"/>
          <w:sz w:val="24"/>
          <w:szCs w:val="24"/>
        </w:rPr>
        <w:t>систематическое информационное, методическое, психолого-педагогическое сопровождение руководителей и педагогов школ, показывающих стабильно низкие результаты.</w:t>
      </w:r>
    </w:p>
    <w:p w:rsidR="00D71A01" w:rsidRPr="00F1581A" w:rsidRDefault="00D71A01" w:rsidP="00D71A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D71A0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1. </w:t>
      </w:r>
      <w:r w:rsidRPr="00F1581A">
        <w:rPr>
          <w:rFonts w:ascii="Times New Roman" w:hAnsi="Times New Roman"/>
          <w:b/>
          <w:sz w:val="24"/>
          <w:szCs w:val="24"/>
        </w:rPr>
        <w:t>Исполнителем Программы</w:t>
      </w:r>
      <w:r w:rsidRPr="00F1581A">
        <w:rPr>
          <w:rFonts w:ascii="Times New Roman" w:hAnsi="Times New Roman"/>
          <w:sz w:val="24"/>
          <w:szCs w:val="24"/>
        </w:rPr>
        <w:t xml:space="preserve"> является МУ ДПО «Информационно-</w:t>
      </w:r>
      <w:r w:rsidR="006F4E29">
        <w:rPr>
          <w:rFonts w:ascii="Times New Roman" w:hAnsi="Times New Roman"/>
          <w:sz w:val="24"/>
          <w:szCs w:val="24"/>
        </w:rPr>
        <w:t>методический ц</w:t>
      </w:r>
      <w:r w:rsidRPr="00F1581A">
        <w:rPr>
          <w:rFonts w:ascii="Times New Roman" w:hAnsi="Times New Roman"/>
          <w:sz w:val="24"/>
          <w:szCs w:val="24"/>
        </w:rPr>
        <w:t xml:space="preserve">ентр». Значительную часть мероприятий Программы планируется реализовывать в установленном порядке совместно с общеобразовательными организациями и учреждениями, подведомственными </w:t>
      </w:r>
      <w:r w:rsidR="006F4E29">
        <w:rPr>
          <w:rFonts w:ascii="Times New Roman" w:hAnsi="Times New Roman"/>
          <w:sz w:val="24"/>
          <w:szCs w:val="24"/>
        </w:rPr>
        <w:t>Управлению</w:t>
      </w:r>
      <w:r w:rsidRPr="00F1581A">
        <w:rPr>
          <w:rFonts w:ascii="Times New Roman" w:hAnsi="Times New Roman"/>
          <w:sz w:val="24"/>
          <w:szCs w:val="24"/>
        </w:rPr>
        <w:t xml:space="preserve"> образования.</w:t>
      </w:r>
    </w:p>
    <w:p w:rsidR="00D71A01" w:rsidRPr="00F1581A" w:rsidRDefault="00D71A01" w:rsidP="00D71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2.</w:t>
      </w:r>
      <w:r w:rsidRPr="00F1581A">
        <w:rPr>
          <w:rFonts w:ascii="Times New Roman" w:hAnsi="Times New Roman"/>
          <w:sz w:val="24"/>
          <w:szCs w:val="24"/>
          <w:lang w:val="en-US"/>
        </w:rPr>
        <w:t> </w:t>
      </w:r>
      <w:r w:rsidRPr="00F1581A">
        <w:rPr>
          <w:rFonts w:ascii="Times New Roman" w:hAnsi="Times New Roman"/>
          <w:b/>
          <w:sz w:val="24"/>
          <w:szCs w:val="24"/>
        </w:rPr>
        <w:t>Управление реализацией Программы</w:t>
      </w:r>
      <w:r w:rsidRPr="00F1581A">
        <w:rPr>
          <w:rFonts w:ascii="Times New Roman" w:hAnsi="Times New Roman"/>
          <w:sz w:val="24"/>
          <w:szCs w:val="24"/>
        </w:rPr>
        <w:t>.</w:t>
      </w:r>
    </w:p>
    <w:p w:rsidR="00D71A01" w:rsidRPr="00F1581A" w:rsidRDefault="00D71A01" w:rsidP="00D71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Для управления реализацией Программы созда</w:t>
      </w:r>
      <w:r>
        <w:rPr>
          <w:rFonts w:ascii="Times New Roman" w:hAnsi="Times New Roman"/>
          <w:sz w:val="24"/>
          <w:szCs w:val="24"/>
        </w:rPr>
        <w:t>ется</w:t>
      </w:r>
      <w:r w:rsidRPr="00F1581A">
        <w:rPr>
          <w:rFonts w:ascii="Times New Roman" w:hAnsi="Times New Roman"/>
          <w:sz w:val="24"/>
          <w:szCs w:val="24"/>
        </w:rPr>
        <w:t xml:space="preserve"> организационно-технологическая инфраструктура, включающая в себя: муниципальн</w:t>
      </w:r>
      <w:r w:rsidR="006F4E29">
        <w:rPr>
          <w:rFonts w:ascii="Times New Roman" w:hAnsi="Times New Roman"/>
          <w:sz w:val="24"/>
          <w:szCs w:val="24"/>
        </w:rPr>
        <w:t>ую команду</w:t>
      </w:r>
      <w:r w:rsidRPr="00F1581A">
        <w:rPr>
          <w:rFonts w:ascii="Times New Roman" w:hAnsi="Times New Roman"/>
          <w:sz w:val="24"/>
          <w:szCs w:val="24"/>
        </w:rPr>
        <w:t xml:space="preserve"> поддержки ШНОР, </w:t>
      </w:r>
      <w:r w:rsidR="006F4E29">
        <w:rPr>
          <w:rFonts w:ascii="Times New Roman" w:hAnsi="Times New Roman"/>
          <w:sz w:val="24"/>
          <w:szCs w:val="24"/>
        </w:rPr>
        <w:t>муниципальную</w:t>
      </w:r>
      <w:r>
        <w:rPr>
          <w:rFonts w:ascii="Times New Roman" w:hAnsi="Times New Roman"/>
          <w:sz w:val="24"/>
          <w:szCs w:val="24"/>
        </w:rPr>
        <w:t xml:space="preserve"> тьюторск</w:t>
      </w:r>
      <w:r w:rsidR="006F4E29">
        <w:rPr>
          <w:rFonts w:ascii="Times New Roman" w:hAnsi="Times New Roman"/>
          <w:sz w:val="24"/>
          <w:szCs w:val="24"/>
        </w:rPr>
        <w:t>ую</w:t>
      </w:r>
      <w:r>
        <w:rPr>
          <w:rFonts w:ascii="Times New Roman" w:hAnsi="Times New Roman"/>
          <w:sz w:val="24"/>
          <w:szCs w:val="24"/>
        </w:rPr>
        <w:t xml:space="preserve"> команд</w:t>
      </w:r>
      <w:r w:rsidR="006F4E29">
        <w:rPr>
          <w:rFonts w:ascii="Times New Roman" w:hAnsi="Times New Roman"/>
          <w:sz w:val="24"/>
          <w:szCs w:val="24"/>
        </w:rPr>
        <w:t>у.</w:t>
      </w:r>
    </w:p>
    <w:p w:rsidR="00D71A01" w:rsidRPr="00F1581A" w:rsidRDefault="00D71A01" w:rsidP="00D71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3.Реализация мероприятий программы будет осуществляться в соответствии с дорожной картой, планами работы</w:t>
      </w:r>
      <w:r w:rsidR="00203FF6">
        <w:rPr>
          <w:rFonts w:ascii="Times New Roman" w:hAnsi="Times New Roman"/>
          <w:sz w:val="24"/>
          <w:szCs w:val="24"/>
        </w:rPr>
        <w:t xml:space="preserve"> Управления образования МУ ДПО </w:t>
      </w:r>
      <w:r w:rsidR="005D66A1">
        <w:rPr>
          <w:rFonts w:ascii="Times New Roman" w:hAnsi="Times New Roman"/>
          <w:sz w:val="24"/>
          <w:szCs w:val="24"/>
        </w:rPr>
        <w:t>«</w:t>
      </w:r>
      <w:r w:rsidR="00203FF6">
        <w:rPr>
          <w:rFonts w:ascii="Times New Roman" w:hAnsi="Times New Roman"/>
          <w:sz w:val="24"/>
          <w:szCs w:val="24"/>
        </w:rPr>
        <w:t>ИМЦ</w:t>
      </w:r>
      <w:r w:rsidR="005D66A1">
        <w:rPr>
          <w:rFonts w:ascii="Times New Roman" w:hAnsi="Times New Roman"/>
          <w:sz w:val="24"/>
          <w:szCs w:val="24"/>
        </w:rPr>
        <w:t>»</w:t>
      </w:r>
      <w:r w:rsidR="00203FF6">
        <w:rPr>
          <w:rFonts w:ascii="Times New Roman" w:hAnsi="Times New Roman"/>
          <w:sz w:val="24"/>
          <w:szCs w:val="24"/>
        </w:rPr>
        <w:t>, тьюторской команды</w:t>
      </w:r>
      <w:r w:rsidRPr="00F1581A">
        <w:rPr>
          <w:rFonts w:ascii="Times New Roman" w:hAnsi="Times New Roman"/>
          <w:sz w:val="24"/>
          <w:szCs w:val="24"/>
        </w:rPr>
        <w:t>.</w:t>
      </w:r>
    </w:p>
    <w:p w:rsidR="00D71A01" w:rsidRPr="00F1581A" w:rsidRDefault="00D71A01" w:rsidP="00D71A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D71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b/>
          <w:sz w:val="24"/>
          <w:szCs w:val="24"/>
        </w:rPr>
        <w:t>Механизмы управления качеством образовательных результатов</w:t>
      </w:r>
      <w:r w:rsidRPr="00F1581A">
        <w:rPr>
          <w:rFonts w:ascii="Times New Roman" w:hAnsi="Times New Roman"/>
          <w:sz w:val="24"/>
          <w:szCs w:val="24"/>
        </w:rPr>
        <w:t xml:space="preserve"> реализуются в 4 направлениях: </w:t>
      </w:r>
    </w:p>
    <w:p w:rsidR="00D71A01" w:rsidRPr="00F1581A" w:rsidRDefault="00D71A01" w:rsidP="00D71A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- система работы со школами </w:t>
      </w:r>
      <w:r w:rsidR="00203FF6">
        <w:rPr>
          <w:rFonts w:ascii="Times New Roman" w:hAnsi="Times New Roman"/>
          <w:sz w:val="24"/>
          <w:szCs w:val="24"/>
        </w:rPr>
        <w:t>с низкими результатами обучения</w:t>
      </w:r>
      <w:r w:rsidRPr="00F1581A">
        <w:rPr>
          <w:rFonts w:ascii="Times New Roman" w:hAnsi="Times New Roman"/>
          <w:sz w:val="24"/>
          <w:szCs w:val="24"/>
        </w:rPr>
        <w:t>;</w:t>
      </w:r>
    </w:p>
    <w:p w:rsidR="00D71A01" w:rsidRPr="00F1581A" w:rsidRDefault="00D71A01" w:rsidP="00D71A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-   система оценки качества подготовки обучающихся; </w:t>
      </w:r>
    </w:p>
    <w:p w:rsidR="00D71A01" w:rsidRPr="00F1581A" w:rsidRDefault="00D71A01" w:rsidP="00D71A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-  система выявления, поддержки и развития способностей и талантов у детей и молодёжи, в т.ч. участие в олимпиадном движении</w:t>
      </w:r>
      <w:r>
        <w:rPr>
          <w:rFonts w:ascii="Times New Roman" w:hAnsi="Times New Roman"/>
          <w:sz w:val="24"/>
          <w:szCs w:val="24"/>
        </w:rPr>
        <w:t>, дополнительном образовании</w:t>
      </w:r>
      <w:r w:rsidR="00203FF6">
        <w:rPr>
          <w:rFonts w:ascii="Times New Roman" w:hAnsi="Times New Roman"/>
          <w:sz w:val="24"/>
          <w:szCs w:val="24"/>
        </w:rPr>
        <w:t>;</w:t>
      </w:r>
      <w:r w:rsidRPr="00F1581A">
        <w:rPr>
          <w:rFonts w:ascii="Times New Roman" w:hAnsi="Times New Roman"/>
          <w:sz w:val="24"/>
          <w:szCs w:val="24"/>
        </w:rPr>
        <w:t xml:space="preserve"> </w:t>
      </w:r>
    </w:p>
    <w:p w:rsidR="00D71A01" w:rsidRPr="00F1581A" w:rsidRDefault="00203FF6" w:rsidP="00D71A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 оценки</w:t>
      </w:r>
      <w:r w:rsidRPr="00F1581A">
        <w:rPr>
          <w:rFonts w:ascii="Times New Roman" w:hAnsi="Times New Roman"/>
          <w:sz w:val="24"/>
          <w:szCs w:val="24"/>
        </w:rPr>
        <w:t xml:space="preserve"> удовлетворенн</w:t>
      </w:r>
      <w:r>
        <w:rPr>
          <w:rFonts w:ascii="Times New Roman" w:hAnsi="Times New Roman"/>
          <w:sz w:val="24"/>
          <w:szCs w:val="24"/>
        </w:rPr>
        <w:t>ости</w:t>
      </w:r>
      <w:r w:rsidRPr="00F1581A">
        <w:rPr>
          <w:rFonts w:ascii="Times New Roman" w:hAnsi="Times New Roman"/>
          <w:sz w:val="24"/>
          <w:szCs w:val="24"/>
        </w:rPr>
        <w:t xml:space="preserve"> качеством условий образования в ОО</w:t>
      </w:r>
      <w:r>
        <w:rPr>
          <w:rFonts w:ascii="Times New Roman" w:hAnsi="Times New Roman"/>
          <w:sz w:val="24"/>
          <w:szCs w:val="24"/>
        </w:rPr>
        <w:t xml:space="preserve"> всех участников образовательного процесса.</w:t>
      </w:r>
    </w:p>
    <w:p w:rsidR="00203FF6" w:rsidRDefault="00203FF6" w:rsidP="00D71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1A01" w:rsidRDefault="00203FF6" w:rsidP="00203FF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="00D71A01" w:rsidRPr="00F1581A">
        <w:rPr>
          <w:rFonts w:ascii="Times New Roman" w:hAnsi="Times New Roman"/>
          <w:b/>
          <w:sz w:val="24"/>
          <w:szCs w:val="24"/>
        </w:rPr>
        <w:t>Прогноз эффективности и результативности Программы</w:t>
      </w:r>
    </w:p>
    <w:p w:rsidR="00D71A01" w:rsidRPr="00F1581A" w:rsidRDefault="00D71A01" w:rsidP="00D71A01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D71A01" w:rsidRPr="00F1581A" w:rsidRDefault="00D71A01" w:rsidP="00D71A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Показателями эффективности Программы будут изменения, которые в целом определяют сокращение разрывов в качестве образования, доступного разным социальным группам и семьям с разным уровнем экономических, культурных и образовательных ресурсов. 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D71A01" w:rsidRPr="00F1581A" w:rsidRDefault="00D71A01" w:rsidP="00D71A01">
      <w:pPr>
        <w:tabs>
          <w:tab w:val="left" w:pos="2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71A01" w:rsidRPr="00F1581A" w:rsidRDefault="00D71A01" w:rsidP="00D71A01">
      <w:pPr>
        <w:numPr>
          <w:ilvl w:val="0"/>
          <w:numId w:val="21"/>
        </w:numPr>
        <w:tabs>
          <w:tab w:val="left" w:pos="237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bCs/>
          <w:sz w:val="24"/>
          <w:szCs w:val="24"/>
        </w:rPr>
        <w:t>Освоены и внедрены в практику деятельности общеобразовательных организаций</w:t>
      </w:r>
      <w:r w:rsidRPr="00F158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581A">
        <w:rPr>
          <w:rFonts w:ascii="Times New Roman" w:hAnsi="Times New Roman"/>
          <w:sz w:val="24"/>
          <w:szCs w:val="24"/>
        </w:rPr>
        <w:t xml:space="preserve">современные механизмы управления качеством образования с учетом социального контекста общеобразовательных организаций </w:t>
      </w:r>
      <w:r w:rsidR="004951FD">
        <w:rPr>
          <w:rFonts w:ascii="Times New Roman" w:hAnsi="Times New Roman"/>
          <w:sz w:val="24"/>
          <w:szCs w:val="24"/>
        </w:rPr>
        <w:t>Гаврилов-Ямского МР</w:t>
      </w:r>
      <w:r w:rsidRPr="00F1581A">
        <w:rPr>
          <w:rFonts w:ascii="Times New Roman" w:hAnsi="Times New Roman"/>
          <w:sz w:val="24"/>
          <w:szCs w:val="24"/>
        </w:rPr>
        <w:t>:</w:t>
      </w:r>
    </w:p>
    <w:p w:rsidR="00D71A01" w:rsidRPr="00F1581A" w:rsidRDefault="00D71A01" w:rsidP="00D71A0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используется в муниципальной системе образования механизм коллективного проектирования образовательных событий по поддержке и сопровождению ШНОР,</w:t>
      </w:r>
    </w:p>
    <w:p w:rsidR="00D71A01" w:rsidRPr="00F1581A" w:rsidRDefault="00D71A01" w:rsidP="00D71A0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в системе управления, финансирования, оценки качества образования сформированы продуктивные механизмы учета социального контекста обеспечения качества деятельности общеобразовательных организаций;</w:t>
      </w:r>
    </w:p>
    <w:p w:rsidR="00D71A01" w:rsidRPr="00F1581A" w:rsidRDefault="00D71A01" w:rsidP="004951FD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сформирована организационно-технологическая инфраструктура поддержки и сопровождения ШНОР, осуществляющая функции методического, экспертно-консультационного сопровождения </w:t>
      </w:r>
      <w:r w:rsidR="004951FD">
        <w:rPr>
          <w:rFonts w:ascii="Times New Roman" w:hAnsi="Times New Roman"/>
          <w:sz w:val="24"/>
          <w:szCs w:val="24"/>
        </w:rPr>
        <w:t>школ</w:t>
      </w:r>
      <w:r w:rsidRPr="00F1581A">
        <w:rPr>
          <w:rFonts w:ascii="Times New Roman" w:hAnsi="Times New Roman"/>
          <w:sz w:val="24"/>
          <w:szCs w:val="24"/>
        </w:rPr>
        <w:t>, получающих поддержку и переходящих в эффективный режим работы.</w:t>
      </w:r>
    </w:p>
    <w:p w:rsidR="00D71A01" w:rsidRPr="00F1581A" w:rsidRDefault="00D71A01" w:rsidP="00D71A01">
      <w:pPr>
        <w:numPr>
          <w:ilvl w:val="0"/>
          <w:numId w:val="21"/>
        </w:numPr>
        <w:tabs>
          <w:tab w:val="left" w:pos="237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Выявлены проблемы деятельности школ с низкими образовательными результатами и разработаны модели конкретной адресной помощи педагогам и учащимся:</w:t>
      </w:r>
    </w:p>
    <w:p w:rsidR="00D71A01" w:rsidRPr="00F1581A" w:rsidRDefault="00D71A01" w:rsidP="00D71A0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lastRenderedPageBreak/>
        <w:t>на муниципальном уровне управления образованием разработаны и применяются механизмы поддержки школ, показывающих низкие образовательные результаты;</w:t>
      </w:r>
    </w:p>
    <w:p w:rsidR="00D71A01" w:rsidRPr="00F1581A" w:rsidRDefault="00D71A01" w:rsidP="00D71A0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применяются инструменты для изучения уровня профессиональной компетентности педагогов и руководителей, динамики образовательных достижений учащихся, степени удовлетворенности учащихся и родителей учебным процессом; </w:t>
      </w:r>
    </w:p>
    <w:p w:rsidR="00D71A01" w:rsidRPr="00F1581A" w:rsidRDefault="00D71A01" w:rsidP="00D71A0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сокращен разрыв в качестве образования между наиболее и наименее успешными общеобразовательными организациями;</w:t>
      </w:r>
    </w:p>
    <w:p w:rsidR="00D71A01" w:rsidRPr="00F1581A" w:rsidRDefault="00D71A01" w:rsidP="00D71A0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улучшена предметно-пространственная развивающая среда в соответствии с выбранной образовательной стратегией.</w:t>
      </w:r>
    </w:p>
    <w:p w:rsidR="00D71A01" w:rsidRPr="00F1581A" w:rsidRDefault="00D71A01" w:rsidP="00D71A01">
      <w:pPr>
        <w:numPr>
          <w:ilvl w:val="0"/>
          <w:numId w:val="21"/>
        </w:numPr>
        <w:tabs>
          <w:tab w:val="left" w:pos="237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Реализованы конкретные организационно-педагогические и методические меры поддержки </w:t>
      </w:r>
      <w:r w:rsidR="004951FD" w:rsidRPr="00F1581A">
        <w:rPr>
          <w:rFonts w:ascii="Times New Roman" w:hAnsi="Times New Roman"/>
          <w:sz w:val="24"/>
          <w:szCs w:val="24"/>
        </w:rPr>
        <w:t>школ, показывающих низкие образовательные результаты</w:t>
      </w:r>
      <w:r w:rsidRPr="00F1581A">
        <w:rPr>
          <w:rFonts w:ascii="Times New Roman" w:hAnsi="Times New Roman"/>
          <w:sz w:val="24"/>
          <w:szCs w:val="24"/>
        </w:rPr>
        <w:t>:</w:t>
      </w:r>
    </w:p>
    <w:p w:rsidR="00D71A01" w:rsidRPr="00F1581A" w:rsidRDefault="00D71A01" w:rsidP="00D71A0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 xml:space="preserve">созданы успешные практики повышения качества образования и эффективности деятельности </w:t>
      </w:r>
      <w:r w:rsidR="004951FD" w:rsidRPr="00F1581A">
        <w:rPr>
          <w:rFonts w:ascii="Times New Roman" w:hAnsi="Times New Roman"/>
          <w:sz w:val="24"/>
          <w:szCs w:val="24"/>
        </w:rPr>
        <w:t>школ, показывающих низкие образовательные результаты</w:t>
      </w:r>
      <w:r w:rsidRPr="00F1581A">
        <w:rPr>
          <w:rFonts w:ascii="Times New Roman" w:hAnsi="Times New Roman"/>
          <w:sz w:val="24"/>
          <w:szCs w:val="24"/>
        </w:rPr>
        <w:t>.</w:t>
      </w:r>
    </w:p>
    <w:p w:rsidR="00D71A01" w:rsidRPr="00F1581A" w:rsidRDefault="00D71A01" w:rsidP="00D71A01">
      <w:pPr>
        <w:tabs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D71A01" w:rsidRDefault="00203FF6" w:rsidP="00203FF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9. </w:t>
      </w:r>
      <w:r w:rsidR="00D71A01" w:rsidRPr="00F1581A">
        <w:rPr>
          <w:rFonts w:ascii="Times New Roman" w:hAnsi="Times New Roman"/>
          <w:b/>
          <w:sz w:val="24"/>
          <w:szCs w:val="24"/>
        </w:rPr>
        <w:t>Использование результатов, полученных в ходе реализации Программы</w:t>
      </w:r>
    </w:p>
    <w:p w:rsidR="00D71A01" w:rsidRPr="00F1581A" w:rsidRDefault="00D71A01" w:rsidP="00D71A01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951FD" w:rsidRDefault="004951FD" w:rsidP="004951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Pr="00F1581A">
        <w:rPr>
          <w:rFonts w:ascii="Times New Roman" w:hAnsi="Times New Roman"/>
          <w:sz w:val="24"/>
          <w:szCs w:val="24"/>
        </w:rPr>
        <w:t>овые способы управления образовательной организацией и обеспечение результативности её деятельности будут требовать новых подходов в совершенствовании внутриорганизационной и муниципальной системах оценки качества образования. Новые требования и ожидания будут содействовать выращиванию новых успешных практик достижения лучших образовательных результатов.</w:t>
      </w:r>
    </w:p>
    <w:p w:rsidR="004951FD" w:rsidRPr="00F1581A" w:rsidRDefault="004951FD" w:rsidP="004951F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A01" w:rsidRDefault="00203FF6" w:rsidP="00203FF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10. </w:t>
      </w:r>
      <w:r w:rsidR="00D71A01" w:rsidRPr="00F1581A">
        <w:rPr>
          <w:rFonts w:ascii="Times New Roman" w:hAnsi="Times New Roman"/>
          <w:b/>
          <w:sz w:val="24"/>
          <w:szCs w:val="24"/>
        </w:rPr>
        <w:t>Описание системы мониторинга качества реализации Программы</w:t>
      </w:r>
    </w:p>
    <w:p w:rsidR="00D71A01" w:rsidRPr="00F1581A" w:rsidRDefault="00D71A01" w:rsidP="00D71A0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D71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b/>
          <w:bCs/>
          <w:sz w:val="24"/>
          <w:szCs w:val="24"/>
        </w:rPr>
        <w:t xml:space="preserve">Цель мониторинга: </w:t>
      </w:r>
      <w:r w:rsidRPr="00F1581A">
        <w:rPr>
          <w:rFonts w:ascii="Times New Roman" w:hAnsi="Times New Roman"/>
          <w:sz w:val="24"/>
          <w:szCs w:val="24"/>
        </w:rPr>
        <w:t>изучение и отслеживание изменений в количественных и качественных показателях результативности деятельности ШНОР в процессе реализации мероприятий Программы поддержки и сопровождения школ.</w:t>
      </w:r>
    </w:p>
    <w:p w:rsidR="00D71A01" w:rsidRPr="00F1581A" w:rsidRDefault="00D71A01" w:rsidP="00D71A01">
      <w:pPr>
        <w:tabs>
          <w:tab w:val="num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b/>
          <w:bCs/>
          <w:sz w:val="24"/>
          <w:szCs w:val="24"/>
        </w:rPr>
        <w:t>Предмет мониторинга: динамика</w:t>
      </w:r>
      <w:r w:rsidRPr="00F1581A">
        <w:rPr>
          <w:rFonts w:ascii="Times New Roman" w:hAnsi="Times New Roman"/>
          <w:sz w:val="24"/>
          <w:szCs w:val="24"/>
        </w:rPr>
        <w:t xml:space="preserve"> показателей результативности повыше</w:t>
      </w:r>
      <w:r w:rsidR="004951FD">
        <w:rPr>
          <w:rFonts w:ascii="Times New Roman" w:hAnsi="Times New Roman"/>
          <w:sz w:val="24"/>
          <w:szCs w:val="24"/>
        </w:rPr>
        <w:t>ния качества образования в ШНОР</w:t>
      </w:r>
      <w:r w:rsidRPr="00F1581A">
        <w:rPr>
          <w:rFonts w:ascii="Times New Roman" w:hAnsi="Times New Roman"/>
          <w:sz w:val="24"/>
          <w:szCs w:val="24"/>
        </w:rPr>
        <w:t>.</w:t>
      </w:r>
    </w:p>
    <w:p w:rsidR="00D71A01" w:rsidRPr="00F1581A" w:rsidRDefault="00D71A01" w:rsidP="00D71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b/>
          <w:sz w:val="24"/>
          <w:szCs w:val="24"/>
        </w:rPr>
        <w:t>Вид мониторинга:</w:t>
      </w:r>
      <w:r w:rsidRPr="00F1581A">
        <w:rPr>
          <w:rFonts w:ascii="Times New Roman" w:eastAsia="+mn-ea" w:hAnsi="Times New Roman"/>
          <w:kern w:val="24"/>
          <w:sz w:val="24"/>
          <w:szCs w:val="24"/>
        </w:rPr>
        <w:t xml:space="preserve"> </w:t>
      </w:r>
      <w:r w:rsidRPr="00F1581A">
        <w:rPr>
          <w:rFonts w:ascii="Times New Roman" w:hAnsi="Times New Roman"/>
          <w:sz w:val="24"/>
          <w:szCs w:val="24"/>
        </w:rPr>
        <w:t>на</w:t>
      </w:r>
      <w:r w:rsidRPr="00F1581A">
        <w:rPr>
          <w:rFonts w:ascii="Times New Roman" w:hAnsi="Times New Roman"/>
          <w:sz w:val="24"/>
          <w:szCs w:val="24"/>
          <w:lang w:val="x-none"/>
        </w:rPr>
        <w:t xml:space="preserve"> уровне ШНОР </w:t>
      </w:r>
      <w:r w:rsidRPr="00F1581A">
        <w:rPr>
          <w:rFonts w:ascii="Times New Roman" w:hAnsi="Times New Roman"/>
          <w:bCs/>
          <w:sz w:val="24"/>
          <w:szCs w:val="24"/>
          <w:lang w:val="x-none"/>
        </w:rPr>
        <w:t>модел</w:t>
      </w:r>
      <w:r w:rsidRPr="00F1581A">
        <w:rPr>
          <w:rFonts w:ascii="Times New Roman" w:hAnsi="Times New Roman"/>
          <w:bCs/>
          <w:sz w:val="24"/>
          <w:szCs w:val="24"/>
        </w:rPr>
        <w:t>ь</w:t>
      </w:r>
      <w:r w:rsidRPr="00F1581A">
        <w:rPr>
          <w:rFonts w:ascii="Times New Roman" w:hAnsi="Times New Roman"/>
          <w:bCs/>
          <w:sz w:val="24"/>
          <w:szCs w:val="24"/>
          <w:lang w:val="x-none"/>
        </w:rPr>
        <w:t xml:space="preserve"> «вход – процесс - выход»</w:t>
      </w:r>
      <w:r w:rsidRPr="00F1581A">
        <w:rPr>
          <w:rFonts w:ascii="Times New Roman" w:hAnsi="Times New Roman"/>
          <w:sz w:val="24"/>
          <w:szCs w:val="24"/>
          <w:lang w:val="x-none"/>
        </w:rPr>
        <w:t xml:space="preserve">, </w:t>
      </w:r>
      <w:r w:rsidRPr="00F1581A">
        <w:rPr>
          <w:rFonts w:ascii="Times New Roman" w:hAnsi="Times New Roman"/>
          <w:sz w:val="24"/>
          <w:szCs w:val="24"/>
        </w:rPr>
        <w:t xml:space="preserve">включающая комбинацию характеристик </w:t>
      </w:r>
      <w:r w:rsidRPr="00F1581A">
        <w:rPr>
          <w:rFonts w:ascii="Times New Roman" w:hAnsi="Times New Roman"/>
          <w:bCs/>
          <w:sz w:val="24"/>
          <w:szCs w:val="24"/>
        </w:rPr>
        <w:t>результатов и процесса обучения и</w:t>
      </w:r>
      <w:r w:rsidRPr="00F1581A">
        <w:rPr>
          <w:rFonts w:ascii="Times New Roman" w:hAnsi="Times New Roman"/>
          <w:sz w:val="24"/>
          <w:szCs w:val="24"/>
        </w:rPr>
        <w:t xml:space="preserve"> социализации</w:t>
      </w:r>
      <w:r w:rsidRPr="00F1581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1581A">
        <w:rPr>
          <w:rFonts w:ascii="Times New Roman" w:hAnsi="Times New Roman"/>
          <w:bCs/>
          <w:sz w:val="24"/>
          <w:szCs w:val="24"/>
        </w:rPr>
        <w:t>школьников</w:t>
      </w:r>
      <w:r w:rsidRPr="00F1581A">
        <w:rPr>
          <w:rFonts w:ascii="Times New Roman" w:hAnsi="Times New Roman"/>
          <w:b/>
          <w:bCs/>
          <w:sz w:val="24"/>
          <w:szCs w:val="24"/>
        </w:rPr>
        <w:t>.</w:t>
      </w:r>
    </w:p>
    <w:p w:rsidR="00D71A01" w:rsidRPr="00F1581A" w:rsidRDefault="00D71A01" w:rsidP="00D71A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581A">
        <w:rPr>
          <w:rFonts w:ascii="Times New Roman" w:hAnsi="Times New Roman"/>
          <w:b/>
          <w:sz w:val="24"/>
          <w:szCs w:val="24"/>
        </w:rPr>
        <w:t xml:space="preserve">Задачи мониторинга: </w:t>
      </w:r>
    </w:p>
    <w:p w:rsidR="00D71A01" w:rsidRPr="00F1581A" w:rsidRDefault="00D71A01" w:rsidP="00D71A01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val="x-none"/>
        </w:rPr>
      </w:pPr>
      <w:r w:rsidRPr="00F1581A">
        <w:rPr>
          <w:rFonts w:ascii="Times New Roman" w:hAnsi="Times New Roman"/>
          <w:sz w:val="24"/>
          <w:szCs w:val="24"/>
          <w:lang w:val="x-none"/>
        </w:rPr>
        <w:t>обеспечить качество управленческих решений по улучшению ситуации в ШНОР на основе представления объективной, достоверной и достаточной информации о динамике изменений качества образования</w:t>
      </w:r>
      <w:r w:rsidRPr="00F1581A">
        <w:rPr>
          <w:rFonts w:ascii="Times New Roman" w:hAnsi="Times New Roman"/>
          <w:sz w:val="24"/>
          <w:szCs w:val="24"/>
        </w:rPr>
        <w:t>,</w:t>
      </w:r>
    </w:p>
    <w:p w:rsidR="00D71A01" w:rsidRPr="00F1581A" w:rsidRDefault="00D71A01" w:rsidP="00D71A01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способствовать выявлению, обоснованию и внедрению эффективных механизмов управления качеством образования на муниципальном уровне через выявление факторов и эффективных механизмов, влияющих на качество образования,</w:t>
      </w:r>
    </w:p>
    <w:p w:rsidR="00D71A01" w:rsidRPr="00F1581A" w:rsidRDefault="00D71A01" w:rsidP="00D71A01">
      <w:pPr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обеспечить получение регулярной информации о реализации Программы в целом, об эффективности реализации адресных программ поддержки и программ перехода школ в эффективный режим работы.</w:t>
      </w:r>
    </w:p>
    <w:p w:rsidR="00D71A01" w:rsidRPr="00F1581A" w:rsidRDefault="00D71A01" w:rsidP="00D71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Мониторинг включает в себя сбор информации, обработку, систематизацию и хранение полученной информации.</w:t>
      </w:r>
    </w:p>
    <w:p w:rsidR="00D71A01" w:rsidRPr="00F1581A" w:rsidRDefault="00D71A01" w:rsidP="00D71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b/>
          <w:bCs/>
          <w:sz w:val="24"/>
          <w:szCs w:val="24"/>
        </w:rPr>
        <w:t>Критерий «Устойчивость образовательных результатов, обучающихся на уровне начального общего</w:t>
      </w:r>
      <w:r w:rsidR="004951FD">
        <w:rPr>
          <w:rFonts w:ascii="Times New Roman" w:hAnsi="Times New Roman"/>
          <w:b/>
          <w:bCs/>
          <w:sz w:val="24"/>
          <w:szCs w:val="24"/>
        </w:rPr>
        <w:t xml:space="preserve"> и</w:t>
      </w:r>
      <w:r w:rsidRPr="00F1581A">
        <w:rPr>
          <w:rFonts w:ascii="Times New Roman" w:hAnsi="Times New Roman"/>
          <w:b/>
          <w:bCs/>
          <w:sz w:val="24"/>
          <w:szCs w:val="24"/>
        </w:rPr>
        <w:t xml:space="preserve"> основного общего образования»</w:t>
      </w:r>
      <w:r w:rsidRPr="00F1581A">
        <w:rPr>
          <w:rFonts w:ascii="Times New Roman" w:hAnsi="Times New Roman"/>
          <w:sz w:val="24"/>
          <w:szCs w:val="24"/>
        </w:rPr>
        <w:t xml:space="preserve"> </w:t>
      </w:r>
    </w:p>
    <w:p w:rsidR="00D71A01" w:rsidRDefault="00D71A01" w:rsidP="00D71A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1A01" w:rsidRPr="00F1581A" w:rsidRDefault="00D71A01" w:rsidP="00D71A0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b/>
          <w:bCs/>
          <w:sz w:val="24"/>
          <w:szCs w:val="24"/>
        </w:rPr>
        <w:t>Группа инвариантных показателей:</w:t>
      </w:r>
    </w:p>
    <w:p w:rsidR="00D71A01" w:rsidRPr="00431F0A" w:rsidRDefault="00D71A01" w:rsidP="00D71A01">
      <w:pPr>
        <w:tabs>
          <w:tab w:val="num" w:pos="7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31F0A">
        <w:rPr>
          <w:rFonts w:ascii="Times New Roman" w:hAnsi="Times New Roman"/>
          <w:iCs/>
          <w:sz w:val="24"/>
          <w:szCs w:val="24"/>
        </w:rPr>
        <w:t>1.1. Группа основных показателей «Государственная итоговая аттестация –9 класс (далее -  ОГЭ) по предметам русский язык и математика»</w:t>
      </w:r>
      <w:r w:rsidRPr="00431F0A">
        <w:rPr>
          <w:rFonts w:ascii="Times New Roman" w:hAnsi="Times New Roman"/>
          <w:sz w:val="24"/>
          <w:szCs w:val="24"/>
        </w:rPr>
        <w:t xml:space="preserve"> </w:t>
      </w:r>
    </w:p>
    <w:p w:rsidR="00D71A01" w:rsidRPr="00431F0A" w:rsidRDefault="00D71A01" w:rsidP="00D71A01">
      <w:pPr>
        <w:tabs>
          <w:tab w:val="num" w:pos="7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31F0A">
        <w:rPr>
          <w:rFonts w:ascii="Times New Roman" w:hAnsi="Times New Roman"/>
          <w:iCs/>
          <w:sz w:val="24"/>
          <w:szCs w:val="24"/>
        </w:rPr>
        <w:t>1.2. Группа основных показателей «Всероссийские проверочные работы» (далее – ВПР)</w:t>
      </w:r>
      <w:r w:rsidRPr="00431F0A">
        <w:rPr>
          <w:rFonts w:ascii="Times New Roman" w:hAnsi="Times New Roman"/>
          <w:sz w:val="24"/>
          <w:szCs w:val="24"/>
        </w:rPr>
        <w:t xml:space="preserve"> </w:t>
      </w:r>
    </w:p>
    <w:p w:rsidR="00D71A01" w:rsidRPr="00431F0A" w:rsidRDefault="00D71A01" w:rsidP="00D71A01">
      <w:pPr>
        <w:tabs>
          <w:tab w:val="num" w:pos="7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31F0A">
        <w:rPr>
          <w:rFonts w:ascii="Times New Roman" w:hAnsi="Times New Roman"/>
          <w:iCs/>
          <w:sz w:val="24"/>
          <w:szCs w:val="24"/>
        </w:rPr>
        <w:t>1.3. Группа вспомогательных показателей «Олимпиады и конкурсы»</w:t>
      </w:r>
      <w:r w:rsidRPr="00431F0A">
        <w:rPr>
          <w:rFonts w:ascii="Times New Roman" w:hAnsi="Times New Roman"/>
          <w:sz w:val="24"/>
          <w:szCs w:val="24"/>
        </w:rPr>
        <w:t xml:space="preserve"> </w:t>
      </w:r>
    </w:p>
    <w:p w:rsidR="00D71A01" w:rsidRPr="00431F0A" w:rsidRDefault="00D71A01" w:rsidP="00D71A01">
      <w:pPr>
        <w:tabs>
          <w:tab w:val="num" w:pos="720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431F0A">
        <w:rPr>
          <w:rFonts w:ascii="Times New Roman" w:hAnsi="Times New Roman"/>
          <w:iCs/>
          <w:sz w:val="24"/>
          <w:szCs w:val="24"/>
        </w:rPr>
        <w:t>1.4. Группа вспомогательных показателей «Сохранность контингента»</w:t>
      </w:r>
      <w:r w:rsidRPr="00431F0A">
        <w:rPr>
          <w:rFonts w:ascii="Times New Roman" w:hAnsi="Times New Roman"/>
          <w:sz w:val="24"/>
          <w:szCs w:val="24"/>
        </w:rPr>
        <w:t xml:space="preserve"> </w:t>
      </w:r>
    </w:p>
    <w:p w:rsidR="00D71A01" w:rsidRPr="00431F0A" w:rsidRDefault="00D71A01" w:rsidP="00D71A01">
      <w:pPr>
        <w:tabs>
          <w:tab w:val="num" w:pos="720"/>
        </w:tabs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431F0A">
        <w:rPr>
          <w:rFonts w:ascii="Times New Roman" w:hAnsi="Times New Roman"/>
          <w:iCs/>
          <w:sz w:val="24"/>
          <w:szCs w:val="24"/>
        </w:rPr>
        <w:t>1.5. Группа вспомогательных показателей «Достоверность»</w:t>
      </w:r>
      <w:r w:rsidRPr="00431F0A">
        <w:rPr>
          <w:rFonts w:ascii="Times New Roman" w:hAnsi="Times New Roman"/>
          <w:sz w:val="24"/>
          <w:szCs w:val="24"/>
        </w:rPr>
        <w:t xml:space="preserve"> </w:t>
      </w:r>
    </w:p>
    <w:p w:rsidR="00D71A01" w:rsidRDefault="00D71A01" w:rsidP="00D71A01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71A01" w:rsidRPr="00F1581A" w:rsidRDefault="00D71A01" w:rsidP="00D71A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b/>
          <w:bCs/>
          <w:sz w:val="24"/>
          <w:szCs w:val="24"/>
        </w:rPr>
        <w:lastRenderedPageBreak/>
        <w:t>Группа вариативных показателей ОО:</w:t>
      </w:r>
    </w:p>
    <w:p w:rsidR="00D71A01" w:rsidRPr="00F1581A" w:rsidRDefault="005D66A1" w:rsidP="00D71A0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Доля обучающихся, их родителей и педагогов, удовлетворенных качеством условий образования в ОО</w:t>
      </w:r>
      <w:r w:rsidR="00D71A01" w:rsidRPr="00F1581A">
        <w:rPr>
          <w:rFonts w:ascii="Times New Roman" w:hAnsi="Times New Roman"/>
          <w:bCs/>
          <w:sz w:val="24"/>
          <w:szCs w:val="24"/>
        </w:rPr>
        <w:t>.</w:t>
      </w:r>
    </w:p>
    <w:p w:rsidR="00D71A01" w:rsidRPr="00F1581A" w:rsidRDefault="005D66A1" w:rsidP="00D71A0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sz w:val="24"/>
          <w:szCs w:val="24"/>
        </w:rPr>
        <w:t>Доля обучающихся, занимающихся по дополнительным образовательным программам</w:t>
      </w:r>
      <w:r w:rsidR="00D71A01" w:rsidRPr="00F1581A">
        <w:rPr>
          <w:rFonts w:ascii="Times New Roman" w:hAnsi="Times New Roman"/>
          <w:bCs/>
          <w:sz w:val="24"/>
          <w:szCs w:val="24"/>
        </w:rPr>
        <w:t xml:space="preserve">. </w:t>
      </w:r>
    </w:p>
    <w:p w:rsidR="00D71A01" w:rsidRPr="00F1581A" w:rsidRDefault="00D71A01" w:rsidP="00D71A0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1581A">
        <w:rPr>
          <w:rFonts w:ascii="Times New Roman" w:hAnsi="Times New Roman"/>
          <w:bCs/>
          <w:sz w:val="24"/>
          <w:szCs w:val="24"/>
        </w:rPr>
        <w:t xml:space="preserve">Доля педагогов школ, включенных в активные формы взаимодействия и саморазвития (профессиональные сообщества, конкурсное движение и др.). </w:t>
      </w:r>
    </w:p>
    <w:p w:rsidR="00D71A01" w:rsidRDefault="00D71A01" w:rsidP="00D71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D71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581A">
        <w:rPr>
          <w:rFonts w:ascii="Times New Roman" w:hAnsi="Times New Roman"/>
          <w:sz w:val="24"/>
          <w:szCs w:val="24"/>
        </w:rPr>
        <w:t xml:space="preserve">В основу системы сбора информации </w:t>
      </w:r>
      <w:r w:rsidRPr="007F7DAD">
        <w:rPr>
          <w:rFonts w:ascii="Times New Roman" w:hAnsi="Times New Roman"/>
          <w:b/>
          <w:sz w:val="24"/>
          <w:szCs w:val="24"/>
        </w:rPr>
        <w:t>к</w:t>
      </w:r>
      <w:r w:rsidRPr="007F7DAD">
        <w:rPr>
          <w:rFonts w:ascii="Times New Roman" w:eastAsia="Times New Roman" w:hAnsi="Times New Roman"/>
          <w:b/>
          <w:sz w:val="24"/>
          <w:szCs w:val="24"/>
          <w:lang w:eastAsia="ru-RU"/>
        </w:rPr>
        <w:t>омплексн</w:t>
      </w:r>
      <w:r w:rsidRPr="007F7DAD">
        <w:rPr>
          <w:rFonts w:ascii="Times New Roman" w:hAnsi="Times New Roman"/>
          <w:b/>
          <w:sz w:val="24"/>
          <w:szCs w:val="24"/>
        </w:rPr>
        <w:t>ой</w:t>
      </w:r>
      <w:r w:rsidRPr="007F7D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оценк</w:t>
      </w:r>
      <w:r w:rsidRPr="007F7DAD">
        <w:rPr>
          <w:rFonts w:ascii="Times New Roman" w:hAnsi="Times New Roman"/>
          <w:b/>
          <w:sz w:val="24"/>
          <w:szCs w:val="24"/>
        </w:rPr>
        <w:t>и</w:t>
      </w:r>
      <w:r w:rsidRPr="007F7DA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качества образовательных результатов обучающихся образовательных организаций Ярославской области</w:t>
      </w:r>
      <w:r w:rsidRPr="00F1581A">
        <w:rPr>
          <w:rFonts w:ascii="Times New Roman" w:eastAsia="Times New Roman" w:hAnsi="Times New Roman"/>
          <w:sz w:val="24"/>
          <w:szCs w:val="24"/>
          <w:lang w:eastAsia="ru-RU"/>
        </w:rPr>
        <w:t xml:space="preserve">, в т.ч. </w:t>
      </w:r>
      <w:r w:rsidR="004951FD">
        <w:rPr>
          <w:rFonts w:ascii="Times New Roman" w:eastAsia="Times New Roman" w:hAnsi="Times New Roman"/>
          <w:sz w:val="24"/>
          <w:szCs w:val="24"/>
          <w:lang w:eastAsia="ru-RU"/>
        </w:rPr>
        <w:t>муниципальной системы образования Гаврилов-Ямского района</w:t>
      </w:r>
      <w:r w:rsidRPr="00F1581A">
        <w:rPr>
          <w:rFonts w:ascii="Times New Roman" w:eastAsia="Times New Roman" w:hAnsi="Times New Roman"/>
          <w:sz w:val="24"/>
          <w:szCs w:val="24"/>
          <w:lang w:eastAsia="ru-RU"/>
        </w:rPr>
        <w:t>, и их идентификации положен комплекс оценочных процедур:</w:t>
      </w:r>
    </w:p>
    <w:p w:rsidR="00D71A01" w:rsidRPr="00F1581A" w:rsidRDefault="00D71A01" w:rsidP="00D71A01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1581A">
        <w:rPr>
          <w:rFonts w:ascii="Times New Roman" w:hAnsi="Times New Roman"/>
          <w:bCs/>
          <w:sz w:val="24"/>
          <w:szCs w:val="24"/>
        </w:rPr>
        <w:t>официальная статистика результатов государственной итоговой аттестации за предыдущие 3 года в отношении обучающихся, освоивших программы основного общего и среднего общего образования – формирует группу основных показателей «Государственная итоговая аттестация»;</w:t>
      </w:r>
    </w:p>
    <w:p w:rsidR="00D71A01" w:rsidRPr="00F1581A" w:rsidRDefault="00D71A01" w:rsidP="00D71A01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1581A">
        <w:rPr>
          <w:rFonts w:ascii="Times New Roman" w:hAnsi="Times New Roman"/>
          <w:bCs/>
          <w:sz w:val="24"/>
          <w:szCs w:val="24"/>
        </w:rPr>
        <w:t>официальная статистика результатов всероссийских проверочных работ за предыдущие 3 года в отношении обучающихся, освоивших программы начального общего, основного общего и среднего общего образования – формирует группу основных показателей «Всероссийские проверочные работы»;</w:t>
      </w:r>
    </w:p>
    <w:p w:rsidR="00D71A01" w:rsidRPr="00F1581A" w:rsidRDefault="00D71A01" w:rsidP="00D71A01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1581A">
        <w:rPr>
          <w:rFonts w:ascii="Times New Roman" w:hAnsi="Times New Roman"/>
          <w:bCs/>
          <w:sz w:val="24"/>
          <w:szCs w:val="24"/>
        </w:rPr>
        <w:t>данные Рособранадзора по результатам всероссийских проверочных работ за предыдущие 3 года в 4-х и 5-х классах с указанием организаций и оценочных процедур с признаками необъективности – корректируют группу основных показателей «Всероссийские проверочные работы»;</w:t>
      </w:r>
    </w:p>
    <w:p w:rsidR="00D71A01" w:rsidRPr="00F1581A" w:rsidRDefault="00D71A01" w:rsidP="00D71A01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1581A">
        <w:rPr>
          <w:rFonts w:ascii="Times New Roman" w:hAnsi="Times New Roman"/>
          <w:bCs/>
          <w:sz w:val="24"/>
          <w:szCs w:val="24"/>
        </w:rPr>
        <w:t>официальная статистика (отчеты) участия обучающихся в региональном этапе всероссийской олимпиады школьников за предыдущие 3 года, что формирует группу вспомогательных показателей «Олимпиады и конкурсы»;</w:t>
      </w:r>
    </w:p>
    <w:p w:rsidR="00D71A01" w:rsidRPr="00F1581A" w:rsidRDefault="00D71A01" w:rsidP="00D71A01">
      <w:pPr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F1581A">
        <w:rPr>
          <w:rFonts w:ascii="Times New Roman" w:hAnsi="Times New Roman"/>
          <w:bCs/>
          <w:sz w:val="24"/>
          <w:szCs w:val="24"/>
        </w:rPr>
        <w:t>данные, сформированные в программном модуле платформы АСИОУ «Региональный интернет дневник» – формирует отдельные показатели по критерию контекстного анализа «Сохранность контингента».</w:t>
      </w:r>
    </w:p>
    <w:p w:rsidR="00D71A01" w:rsidRPr="00F1581A" w:rsidRDefault="00D71A01" w:rsidP="00D71A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D71A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D71A01">
      <w:pPr>
        <w:tabs>
          <w:tab w:val="left" w:pos="347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D71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D71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D71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D71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D71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D71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D71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A01" w:rsidRPr="00F1581A" w:rsidRDefault="00D71A01" w:rsidP="00D71A0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  <w:sectPr w:rsidR="00D71A01" w:rsidRPr="00F1581A" w:rsidSect="00564C92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110"/>
        <w:gridCol w:w="6237"/>
        <w:gridCol w:w="1701"/>
        <w:gridCol w:w="1418"/>
      </w:tblGrid>
      <w:tr w:rsidR="00D71A01" w:rsidRPr="00F1581A" w:rsidTr="00564C92">
        <w:trPr>
          <w:trHeight w:val="533"/>
        </w:trPr>
        <w:tc>
          <w:tcPr>
            <w:tcW w:w="2127" w:type="dxa"/>
            <w:shd w:val="clear" w:color="auto" w:fill="auto"/>
          </w:tcPr>
          <w:p w:rsidR="00D71A01" w:rsidRPr="00F1581A" w:rsidRDefault="00D71A01" w:rsidP="00564C92">
            <w:pPr>
              <w:pStyle w:val="1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581A">
              <w:rPr>
                <w:rFonts w:ascii="Times New Roman" w:hAnsi="Times New Roman" w:cs="Times New Roman"/>
              </w:rPr>
              <w:lastRenderedPageBreak/>
              <w:t>Предмет мониторинга</w:t>
            </w:r>
          </w:p>
        </w:tc>
        <w:tc>
          <w:tcPr>
            <w:tcW w:w="4110" w:type="dxa"/>
            <w:shd w:val="clear" w:color="auto" w:fill="auto"/>
          </w:tcPr>
          <w:p w:rsidR="00D71A01" w:rsidRPr="00F1581A" w:rsidRDefault="00D71A01" w:rsidP="00564C92">
            <w:pPr>
              <w:pStyle w:val="1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581A">
              <w:rPr>
                <w:rFonts w:ascii="Times New Roman" w:eastAsia="Times New Roman" w:hAnsi="Times New Roman" w:cs="Times New Roman"/>
                <w:color w:val="000000"/>
              </w:rPr>
              <w:t xml:space="preserve">Критерии </w:t>
            </w:r>
          </w:p>
        </w:tc>
        <w:tc>
          <w:tcPr>
            <w:tcW w:w="6237" w:type="dxa"/>
            <w:shd w:val="clear" w:color="auto" w:fill="auto"/>
          </w:tcPr>
          <w:p w:rsidR="00D71A01" w:rsidRPr="00F1581A" w:rsidRDefault="00D71A01" w:rsidP="00564C92">
            <w:pPr>
              <w:pStyle w:val="1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581A">
              <w:rPr>
                <w:rFonts w:ascii="Times New Roman" w:eastAsia="Times New Roman" w:hAnsi="Times New Roman" w:cs="Times New Roman"/>
                <w:color w:val="000000"/>
              </w:rPr>
              <w:t xml:space="preserve">Показатели </w:t>
            </w:r>
          </w:p>
        </w:tc>
        <w:tc>
          <w:tcPr>
            <w:tcW w:w="1701" w:type="dxa"/>
            <w:shd w:val="clear" w:color="auto" w:fill="auto"/>
          </w:tcPr>
          <w:p w:rsidR="00D71A01" w:rsidRPr="00F1581A" w:rsidRDefault="00D71A01" w:rsidP="00564C92">
            <w:pPr>
              <w:pStyle w:val="1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581A">
              <w:rPr>
                <w:rFonts w:ascii="Times New Roman" w:eastAsia="Times New Roman" w:hAnsi="Times New Roman" w:cs="Times New Roman"/>
                <w:color w:val="000000"/>
              </w:rPr>
              <w:t>Инструменты</w:t>
            </w:r>
          </w:p>
        </w:tc>
        <w:tc>
          <w:tcPr>
            <w:tcW w:w="1418" w:type="dxa"/>
            <w:shd w:val="clear" w:color="auto" w:fill="auto"/>
          </w:tcPr>
          <w:p w:rsidR="00D71A01" w:rsidRPr="00F1581A" w:rsidRDefault="00D71A01" w:rsidP="00564C92">
            <w:pPr>
              <w:pStyle w:val="10"/>
              <w:spacing w:after="0"/>
              <w:ind w:left="0"/>
              <w:jc w:val="center"/>
              <w:rPr>
                <w:rFonts w:ascii="Times New Roman" w:hAnsi="Times New Roman" w:cs="Times New Roman"/>
              </w:rPr>
            </w:pPr>
            <w:r w:rsidRPr="00F1581A">
              <w:rPr>
                <w:rFonts w:ascii="Times New Roman" w:eastAsia="Times New Roman" w:hAnsi="Times New Roman" w:cs="Times New Roman"/>
                <w:color w:val="000000"/>
              </w:rPr>
              <w:t xml:space="preserve">Источники </w:t>
            </w:r>
          </w:p>
        </w:tc>
      </w:tr>
      <w:tr w:rsidR="00D71A01" w:rsidRPr="00F1581A" w:rsidTr="00564C92">
        <w:trPr>
          <w:trHeight w:val="259"/>
        </w:trPr>
        <w:tc>
          <w:tcPr>
            <w:tcW w:w="15593" w:type="dxa"/>
            <w:gridSpan w:val="5"/>
            <w:shd w:val="clear" w:color="auto" w:fill="auto"/>
          </w:tcPr>
          <w:p w:rsidR="00D71A01" w:rsidRPr="00F1581A" w:rsidRDefault="00D71A01" w:rsidP="00564C92">
            <w:pPr>
              <w:pStyle w:val="10"/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1581A">
              <w:rPr>
                <w:rFonts w:ascii="Times New Roman" w:eastAsia="Times New Roman" w:hAnsi="Times New Roman" w:cs="Times New Roman"/>
                <w:color w:val="000000"/>
              </w:rPr>
              <w:t>Направление поддержки</w:t>
            </w:r>
          </w:p>
        </w:tc>
      </w:tr>
      <w:tr w:rsidR="00D71A01" w:rsidRPr="00F1581A" w:rsidTr="00564C92">
        <w:trPr>
          <w:trHeight w:val="259"/>
        </w:trPr>
        <w:tc>
          <w:tcPr>
            <w:tcW w:w="2127" w:type="dxa"/>
            <w:shd w:val="clear" w:color="auto" w:fill="auto"/>
          </w:tcPr>
          <w:p w:rsidR="00D71A01" w:rsidRPr="00F1581A" w:rsidRDefault="00D71A01" w:rsidP="004951F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>Ожидаемые</w:t>
            </w:r>
            <w:r w:rsidR="004951FD"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</w:t>
            </w:r>
            <w:r w:rsidR="004951FD"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>реализации муниципальной</w:t>
            </w:r>
            <w:r w:rsidR="004951FD"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  <w:r w:rsidR="004951FD"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поддержки</w:t>
            </w:r>
            <w:r w:rsidR="004951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ШНОР</w:t>
            </w:r>
          </w:p>
        </w:tc>
        <w:tc>
          <w:tcPr>
            <w:tcW w:w="4110" w:type="dxa"/>
            <w:shd w:val="clear" w:color="auto" w:fill="auto"/>
          </w:tcPr>
          <w:p w:rsidR="00D71A01" w:rsidRPr="00F1581A" w:rsidRDefault="00D71A01" w:rsidP="00564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="004951F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21EC">
              <w:rPr>
                <w:rFonts w:ascii="Times New Roman" w:hAnsi="Times New Roman"/>
                <w:sz w:val="24"/>
                <w:szCs w:val="24"/>
              </w:rPr>
              <w:t xml:space="preserve">команды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>поддержки ШНОР и разработка дорожной карты</w:t>
            </w:r>
            <w:r w:rsidR="004951FD">
              <w:rPr>
                <w:rFonts w:ascii="Times New Roman" w:hAnsi="Times New Roman"/>
                <w:sz w:val="24"/>
                <w:szCs w:val="24"/>
              </w:rPr>
              <w:t>, создание муниципальной тьюторской команды</w:t>
            </w:r>
          </w:p>
          <w:p w:rsidR="00D71A01" w:rsidRPr="00F1581A" w:rsidRDefault="00D71A01" w:rsidP="00564C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:rsidR="00D71A01" w:rsidRPr="00F1581A" w:rsidRDefault="00D71A01" w:rsidP="00D71A01">
            <w:pPr>
              <w:numPr>
                <w:ilvl w:val="0"/>
                <w:numId w:val="36"/>
              </w:numPr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Разработан комплексный план совместной деятельности учреждений</w:t>
            </w:r>
          </w:p>
          <w:p w:rsidR="00D71A01" w:rsidRPr="00F1581A" w:rsidRDefault="00D71A01" w:rsidP="00392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1A01" w:rsidRPr="00F1581A" w:rsidRDefault="00D71A01" w:rsidP="0056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Документ</w:t>
            </w:r>
          </w:p>
          <w:p w:rsidR="00D71A01" w:rsidRPr="00F1581A" w:rsidRDefault="00D71A01" w:rsidP="0056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A01" w:rsidRPr="00F1581A" w:rsidRDefault="00D71A01" w:rsidP="0056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A01" w:rsidRDefault="00D71A01" w:rsidP="0056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A01" w:rsidRPr="00F1581A" w:rsidRDefault="00D71A01" w:rsidP="00564C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71A01" w:rsidRPr="00F1581A" w:rsidRDefault="00D71A01" w:rsidP="0056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Отчёт</w:t>
            </w:r>
          </w:p>
          <w:p w:rsidR="00D71A01" w:rsidRPr="00F1581A" w:rsidRDefault="00D71A01" w:rsidP="0056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A01" w:rsidRPr="00F1581A" w:rsidRDefault="00D71A01" w:rsidP="0056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A01" w:rsidRPr="00F1581A" w:rsidRDefault="00D71A01" w:rsidP="0056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A01" w:rsidRPr="00F1581A" w:rsidTr="00564C92">
        <w:trPr>
          <w:trHeight w:val="259"/>
        </w:trPr>
        <w:tc>
          <w:tcPr>
            <w:tcW w:w="2127" w:type="dxa"/>
            <w:vMerge w:val="restart"/>
            <w:shd w:val="clear" w:color="auto" w:fill="auto"/>
          </w:tcPr>
          <w:p w:rsidR="00D71A01" w:rsidRPr="00F1581A" w:rsidRDefault="00D71A01" w:rsidP="004951FD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</w:t>
            </w:r>
            <w:r w:rsidR="004951FD"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>влияния</w:t>
            </w:r>
            <w:r w:rsidR="004951FD"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программы</w:t>
            </w:r>
            <w:r w:rsidR="004951FD"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поддержки на</w:t>
            </w:r>
            <w:r w:rsidR="004951FD"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</w:t>
            </w:r>
            <w:r w:rsidR="004951FD"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951FD">
              <w:rPr>
                <w:rFonts w:ascii="Times New Roman" w:hAnsi="Times New Roman"/>
                <w:sz w:val="24"/>
                <w:szCs w:val="24"/>
                <w:lang w:eastAsia="ru-RU"/>
              </w:rPr>
              <w:t>качества</w:t>
            </w:r>
            <w:r w:rsidR="004951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4110" w:type="dxa"/>
            <w:shd w:val="clear" w:color="auto" w:fill="auto"/>
          </w:tcPr>
          <w:p w:rsidR="00D71A01" w:rsidRPr="00F1581A" w:rsidRDefault="00D006C0" w:rsidP="00D006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Динамика результатов </w:t>
            </w:r>
            <w:r w:rsidR="00D71A01">
              <w:rPr>
                <w:rFonts w:ascii="Times New Roman" w:hAnsi="Times New Roman"/>
                <w:sz w:val="24"/>
                <w:szCs w:val="24"/>
                <w:lang w:eastAsia="ru-RU"/>
              </w:rPr>
              <w:t>ОГЭ</w:t>
            </w:r>
            <w:r w:rsidR="00D71A01"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, ВПР,</w:t>
            </w:r>
            <w:r w:rsidR="00D71A0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71A01"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участия в олимпиадах</w:t>
            </w:r>
          </w:p>
        </w:tc>
        <w:tc>
          <w:tcPr>
            <w:tcW w:w="6237" w:type="dxa"/>
            <w:shd w:val="clear" w:color="auto" w:fill="auto"/>
          </w:tcPr>
          <w:p w:rsidR="00D71A01" w:rsidRPr="00431F0A" w:rsidRDefault="00D71A01" w:rsidP="00D71A0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F0A">
              <w:rPr>
                <w:rFonts w:ascii="Times New Roman" w:hAnsi="Times New Roman"/>
                <w:sz w:val="24"/>
                <w:szCs w:val="24"/>
                <w:lang w:eastAsia="ru-RU"/>
              </w:rPr>
              <w:t>Процент справляемости и успешности обучающихся по ГИА, ВПР;</w:t>
            </w:r>
          </w:p>
          <w:p w:rsidR="00D71A01" w:rsidRPr="00431F0A" w:rsidRDefault="00D71A01" w:rsidP="00D71A0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F0A">
              <w:rPr>
                <w:rFonts w:ascii="Times New Roman" w:hAnsi="Times New Roman"/>
                <w:sz w:val="24"/>
                <w:szCs w:val="24"/>
                <w:lang w:eastAsia="ru-RU"/>
              </w:rPr>
              <w:t>Число ОО, демонстрирующих низкие образовательные результаты от общего числа ОО МР</w:t>
            </w:r>
          </w:p>
          <w:p w:rsidR="00D71A01" w:rsidRPr="00F1581A" w:rsidRDefault="00D71A01" w:rsidP="00D71A0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участников /победителей в региональных/ муниципальных олимпиадах школьников</w:t>
            </w:r>
          </w:p>
        </w:tc>
        <w:tc>
          <w:tcPr>
            <w:tcW w:w="1701" w:type="dxa"/>
            <w:shd w:val="clear" w:color="auto" w:fill="auto"/>
          </w:tcPr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динамики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ОГЭ,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ВПР,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</w:t>
            </w:r>
          </w:p>
          <w:p w:rsidR="00D71A01" w:rsidRPr="00F1581A" w:rsidRDefault="00D71A01" w:rsidP="0056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олимпиад</w:t>
            </w:r>
          </w:p>
        </w:tc>
        <w:tc>
          <w:tcPr>
            <w:tcW w:w="1418" w:type="dxa"/>
            <w:shd w:val="clear" w:color="auto" w:fill="auto"/>
          </w:tcPr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(ЦОККО</w:t>
            </w: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АСИОУ</w:t>
            </w:r>
          </w:p>
          <w:p w:rsidR="00D71A01" w:rsidRPr="00F1581A" w:rsidRDefault="00D71A01" w:rsidP="0056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отчет</w:t>
            </w:r>
          </w:p>
        </w:tc>
      </w:tr>
      <w:tr w:rsidR="00D71A01" w:rsidRPr="00F1581A" w:rsidTr="00564C92">
        <w:trPr>
          <w:trHeight w:val="1903"/>
        </w:trPr>
        <w:tc>
          <w:tcPr>
            <w:tcW w:w="2127" w:type="dxa"/>
            <w:vMerge/>
            <w:shd w:val="clear" w:color="auto" w:fill="auto"/>
          </w:tcPr>
          <w:p w:rsidR="00D71A01" w:rsidRPr="00F1581A" w:rsidRDefault="00D71A01" w:rsidP="00564C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качества условий</w:t>
            </w:r>
          </w:p>
          <w:p w:rsidR="00D71A01" w:rsidRPr="00F1581A" w:rsidRDefault="00D71A01" w:rsidP="00564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6237" w:type="dxa"/>
            <w:shd w:val="clear" w:color="auto" w:fill="auto"/>
          </w:tcPr>
          <w:p w:rsidR="00D71A01" w:rsidRPr="00431F0A" w:rsidRDefault="00D71A01" w:rsidP="00D71A0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F0A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ШНОР и их родителей, удовлетворенных качеством условий образования</w:t>
            </w:r>
          </w:p>
          <w:p w:rsidR="00D71A01" w:rsidRPr="00431F0A" w:rsidRDefault="00D71A01" w:rsidP="00D71A0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31F0A">
              <w:rPr>
                <w:rFonts w:ascii="Times New Roman" w:hAnsi="Times New Roman"/>
                <w:sz w:val="24"/>
                <w:szCs w:val="24"/>
                <w:lang w:eastAsia="ru-RU"/>
              </w:rPr>
              <w:t>Доля обучающихся ШНОР, охваченных программами дополнительного образования</w:t>
            </w:r>
          </w:p>
          <w:p w:rsidR="00D71A01" w:rsidRPr="00F1581A" w:rsidRDefault="00D71A01" w:rsidP="00D71A0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Число обучающихся, стоящих на профилактическом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учете в связи с девиантным поведением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динамики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качества</w:t>
            </w:r>
          </w:p>
          <w:p w:rsidR="00D71A01" w:rsidRPr="00F1581A" w:rsidRDefault="00D71A01" w:rsidP="0056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условий</w:t>
            </w:r>
          </w:p>
        </w:tc>
        <w:tc>
          <w:tcPr>
            <w:tcW w:w="1418" w:type="dxa"/>
            <w:shd w:val="clear" w:color="auto" w:fill="auto"/>
          </w:tcPr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Опросный</w:t>
            </w:r>
          </w:p>
          <w:p w:rsidR="00D71A01" w:rsidRPr="00F1581A" w:rsidRDefault="00D71A01" w:rsidP="0056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лист</w:t>
            </w:r>
          </w:p>
        </w:tc>
      </w:tr>
      <w:tr w:rsidR="00D71A01" w:rsidRPr="00F1581A" w:rsidTr="00564C92">
        <w:trPr>
          <w:trHeight w:val="259"/>
        </w:trPr>
        <w:tc>
          <w:tcPr>
            <w:tcW w:w="2127" w:type="dxa"/>
            <w:vMerge w:val="restart"/>
            <w:shd w:val="clear" w:color="auto" w:fill="auto"/>
          </w:tcPr>
          <w:p w:rsidR="00D71A01" w:rsidRPr="00F1581A" w:rsidRDefault="00D71A01" w:rsidP="00D71A01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влияния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программ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ы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поддержки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ШНОР</w:t>
            </w:r>
            <w:r w:rsidR="00D006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на улучшение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кадрового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обеспечения</w:t>
            </w:r>
          </w:p>
          <w:p w:rsidR="00D71A01" w:rsidRPr="00F1581A" w:rsidRDefault="00D71A01" w:rsidP="00D006C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ШНОР</w:t>
            </w:r>
          </w:p>
        </w:tc>
        <w:tc>
          <w:tcPr>
            <w:tcW w:w="4110" w:type="dxa"/>
            <w:shd w:val="clear" w:color="auto" w:fill="auto"/>
          </w:tcPr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Динамика</w:t>
            </w:r>
          </w:p>
          <w:p w:rsidR="00D71A01" w:rsidRPr="00F1581A" w:rsidRDefault="00D71A01" w:rsidP="00564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 кадров</w:t>
            </w:r>
          </w:p>
        </w:tc>
        <w:tc>
          <w:tcPr>
            <w:tcW w:w="6237" w:type="dxa"/>
            <w:shd w:val="clear" w:color="auto" w:fill="auto"/>
          </w:tcPr>
          <w:p w:rsidR="00D71A01" w:rsidRPr="00F1581A" w:rsidRDefault="00D71A01" w:rsidP="00D71A0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повысивших свою квалификацию</w:t>
            </w:r>
          </w:p>
          <w:p w:rsidR="00D71A01" w:rsidRPr="002A3D76" w:rsidRDefault="00D71A01" w:rsidP="00D71A0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D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педагогов с высшей и первой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2A3D76">
              <w:rPr>
                <w:rFonts w:ascii="Times New Roman" w:hAnsi="Times New Roman"/>
                <w:sz w:val="24"/>
                <w:szCs w:val="24"/>
                <w:lang w:eastAsia="ru-RU"/>
              </w:rPr>
              <w:t>валификационными категориями</w:t>
            </w:r>
          </w:p>
          <w:p w:rsidR="00D71A01" w:rsidRPr="002A3D76" w:rsidRDefault="00D71A01" w:rsidP="00D71A01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  <w:spacing w:after="0" w:line="240" w:lineRule="auto"/>
              <w:ind w:left="31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D76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Результаты участия педагогов в конкурсах профессионального мастерства</w:t>
            </w:r>
          </w:p>
          <w:p w:rsidR="00D71A01" w:rsidRPr="00F1581A" w:rsidRDefault="00D71A01" w:rsidP="00D006C0">
            <w:pPr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динамики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развития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кадрового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потенциала</w:t>
            </w:r>
          </w:p>
          <w:p w:rsidR="00D71A01" w:rsidRPr="00F1581A" w:rsidRDefault="00D71A01" w:rsidP="00D006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ШНОР</w:t>
            </w:r>
          </w:p>
        </w:tc>
        <w:tc>
          <w:tcPr>
            <w:tcW w:w="1418" w:type="dxa"/>
            <w:shd w:val="clear" w:color="auto" w:fill="auto"/>
          </w:tcPr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АСИОУ,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отчеты,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аналитические справки, опросы</w:t>
            </w:r>
          </w:p>
        </w:tc>
      </w:tr>
      <w:tr w:rsidR="00D71A01" w:rsidRPr="00F1581A" w:rsidTr="00564C92">
        <w:trPr>
          <w:trHeight w:val="274"/>
        </w:trPr>
        <w:tc>
          <w:tcPr>
            <w:tcW w:w="2127" w:type="dxa"/>
            <w:vMerge/>
            <w:shd w:val="clear" w:color="auto" w:fill="auto"/>
          </w:tcPr>
          <w:p w:rsidR="00D71A01" w:rsidRPr="00F1581A" w:rsidRDefault="00D71A01" w:rsidP="00564C9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110" w:type="dxa"/>
            <w:shd w:val="clear" w:color="auto" w:fill="auto"/>
          </w:tcPr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Система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поддержки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ШНОР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(муниципальный</w:t>
            </w:r>
          </w:p>
          <w:p w:rsidR="00D71A01" w:rsidRPr="00F1581A" w:rsidRDefault="00D71A01" w:rsidP="00564C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уровень)</w:t>
            </w:r>
          </w:p>
        </w:tc>
        <w:tc>
          <w:tcPr>
            <w:tcW w:w="6237" w:type="dxa"/>
            <w:shd w:val="clear" w:color="auto" w:fill="auto"/>
          </w:tcPr>
          <w:p w:rsidR="00D71A01" w:rsidRPr="002A3D76" w:rsidRDefault="00D71A01" w:rsidP="00D71A0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3D76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педагогов, использующих методические материалы по вопросам повышения качества обучения, размещенные в сетевом сообществе</w:t>
            </w:r>
          </w:p>
          <w:p w:rsidR="00D71A01" w:rsidRPr="00F1581A" w:rsidRDefault="00D71A01" w:rsidP="00D71A01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0" w:line="240" w:lineRule="auto"/>
              <w:ind w:left="459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Доля педагогов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удовлетворенных качеством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мероприятий поддержки</w:t>
            </w:r>
          </w:p>
        </w:tc>
        <w:tc>
          <w:tcPr>
            <w:tcW w:w="1701" w:type="dxa"/>
            <w:shd w:val="clear" w:color="auto" w:fill="auto"/>
          </w:tcPr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Анализ</w:t>
            </w:r>
          </w:p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результатов</w:t>
            </w:r>
          </w:p>
          <w:p w:rsidR="00D71A01" w:rsidRPr="00F1581A" w:rsidRDefault="00D71A01" w:rsidP="00564C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опроса</w:t>
            </w:r>
          </w:p>
        </w:tc>
        <w:tc>
          <w:tcPr>
            <w:tcW w:w="1418" w:type="dxa"/>
            <w:shd w:val="clear" w:color="auto" w:fill="auto"/>
          </w:tcPr>
          <w:p w:rsidR="00D71A01" w:rsidRPr="00F1581A" w:rsidRDefault="00D71A01" w:rsidP="00564C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Данные</w:t>
            </w:r>
          </w:p>
          <w:p w:rsidR="00D71A01" w:rsidRPr="00F1581A" w:rsidRDefault="00D71A01" w:rsidP="0056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опроса</w:t>
            </w:r>
          </w:p>
        </w:tc>
      </w:tr>
    </w:tbl>
    <w:p w:rsidR="00D71A01" w:rsidRPr="00F1581A" w:rsidRDefault="00D71A01" w:rsidP="00D71A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A01" w:rsidRDefault="00D71A01" w:rsidP="00D71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A01" w:rsidRDefault="00D71A01" w:rsidP="00D71A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A01" w:rsidRDefault="00203FF6" w:rsidP="00203FF6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11. </w:t>
      </w:r>
      <w:r w:rsidR="00D71A01" w:rsidRPr="00F1581A">
        <w:rPr>
          <w:rFonts w:ascii="Times New Roman" w:hAnsi="Times New Roman"/>
          <w:b/>
          <w:sz w:val="24"/>
          <w:szCs w:val="24"/>
        </w:rPr>
        <w:t>«Дорожная карта» разработки и реализации Программы</w:t>
      </w:r>
    </w:p>
    <w:p w:rsidR="00D71A01" w:rsidRPr="00F1581A" w:rsidRDefault="00D71A01" w:rsidP="00D71A01">
      <w:pPr>
        <w:tabs>
          <w:tab w:val="left" w:pos="15309"/>
          <w:tab w:val="left" w:pos="15593"/>
        </w:tabs>
        <w:spacing w:after="0" w:line="240" w:lineRule="auto"/>
        <w:ind w:left="720" w:right="111"/>
        <w:rPr>
          <w:rStyle w:val="a5"/>
          <w:rFonts w:ascii="Times New Roman" w:hAnsi="Times New Roman"/>
          <w:sz w:val="24"/>
          <w:szCs w:val="24"/>
        </w:rPr>
      </w:pPr>
    </w:p>
    <w:tbl>
      <w:tblPr>
        <w:tblW w:w="4961" w:type="pct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36"/>
        <w:gridCol w:w="2547"/>
        <w:gridCol w:w="1276"/>
        <w:gridCol w:w="6"/>
        <w:gridCol w:w="16"/>
        <w:gridCol w:w="1211"/>
        <w:gridCol w:w="1217"/>
        <w:gridCol w:w="1220"/>
        <w:gridCol w:w="2270"/>
      </w:tblGrid>
      <w:tr w:rsidR="00D71A01" w:rsidRPr="00F1581A" w:rsidTr="00564C92">
        <w:trPr>
          <w:trHeight w:val="414"/>
        </w:trPr>
        <w:tc>
          <w:tcPr>
            <w:tcW w:w="1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68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12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172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реализации, годы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 и соисполнители мероприятия</w:t>
            </w:r>
          </w:p>
        </w:tc>
      </w:tr>
      <w:tr w:rsidR="00D71A01" w:rsidRPr="00F1581A" w:rsidTr="00495849">
        <w:trPr>
          <w:trHeight w:val="534"/>
        </w:trPr>
        <w:tc>
          <w:tcPr>
            <w:tcW w:w="18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82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плановое значение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1A01" w:rsidRPr="00F1581A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81A">
              <w:rPr>
                <w:rFonts w:ascii="Times New Roman" w:eastAsia="Times New Roman" w:hAnsi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71A01" w:rsidRPr="00F1581A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81A">
              <w:rPr>
                <w:rFonts w:ascii="Times New Roman" w:eastAsia="Times New Roman" w:hAnsi="Times New Roman"/>
                <w:b/>
                <w:sz w:val="24"/>
                <w:szCs w:val="24"/>
              </w:rPr>
              <w:t>2021 г.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1581A">
              <w:rPr>
                <w:rFonts w:ascii="Times New Roman" w:eastAsia="Times New Roman" w:hAnsi="Times New Roman"/>
                <w:b/>
                <w:sz w:val="24"/>
                <w:szCs w:val="24"/>
              </w:rPr>
              <w:t>2022 г.</w:t>
            </w:r>
          </w:p>
        </w:tc>
        <w:tc>
          <w:tcPr>
            <w:tcW w:w="729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71A01" w:rsidRPr="00F1581A" w:rsidTr="00495849">
        <w:trPr>
          <w:trHeight w:val="320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71A01" w:rsidRPr="00F1581A" w:rsidTr="00564C92">
        <w:trPr>
          <w:trHeight w:val="320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451"/>
              </w:tabs>
              <w:ind w:right="1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 w:cs="Times New Roman"/>
                <w:b/>
                <w:sz w:val="24"/>
                <w:szCs w:val="24"/>
              </w:rPr>
              <w:t>1. Реализация мер, направленных на идентификацию и мониторинг эффективности поддержки школ с низкими результатами обучения и школ, функционирующих в неблагоприятных социальных условиях</w:t>
            </w:r>
          </w:p>
        </w:tc>
      </w:tr>
      <w:tr w:rsidR="00D71A01" w:rsidRPr="00877EB4" w:rsidTr="00495849">
        <w:trPr>
          <w:trHeight w:val="216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1A01" w:rsidRPr="00877EB4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1A01" w:rsidRPr="00BD2E81" w:rsidRDefault="00D71A01" w:rsidP="00495849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EB4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идентификации группы </w:t>
            </w: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ШНОР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соответствии с аналитическими данными ДО ЯО, выявление школ «зоны риска»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1A01" w:rsidRPr="00877EB4" w:rsidRDefault="00D71A01" w:rsidP="00495849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Аналитическая информация о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ШНОР </w:t>
            </w:r>
          </w:p>
        </w:tc>
        <w:tc>
          <w:tcPr>
            <w:tcW w:w="417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1A01" w:rsidRPr="00877EB4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1A01" w:rsidRPr="00877EB4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jc w:val="center"/>
            </w:pPr>
            <w:r w:rsidRPr="007F17EB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jc w:val="center"/>
            </w:pPr>
            <w:r w:rsidRPr="007F17EB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1A01" w:rsidRPr="00877EB4" w:rsidRDefault="00495849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Управление</w:t>
            </w:r>
            <w:r w:rsidR="00D71A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образования</w:t>
            </w:r>
          </w:p>
        </w:tc>
      </w:tr>
      <w:tr w:rsidR="00D71A01" w:rsidRPr="00877EB4" w:rsidTr="00495849">
        <w:trPr>
          <w:trHeight w:val="216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1A01" w:rsidRPr="00877EB4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A01" w:rsidRPr="00877EB4" w:rsidRDefault="00D71A01" w:rsidP="00495849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77EB4">
              <w:rPr>
                <w:rFonts w:ascii="Times New Roman" w:hAnsi="Times New Roman"/>
                <w:bCs/>
                <w:sz w:val="24"/>
                <w:szCs w:val="24"/>
              </w:rPr>
              <w:t>Проведение мониторинга результативности реализации регио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нальной, муниципальной</w:t>
            </w:r>
            <w:r w:rsidRPr="00877EB4">
              <w:rPr>
                <w:rFonts w:ascii="Times New Roman" w:hAnsi="Times New Roman"/>
                <w:bCs/>
                <w:sz w:val="24"/>
                <w:szCs w:val="24"/>
              </w:rPr>
              <w:t xml:space="preserve"> программы повышения качества образования в </w:t>
            </w: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ШНОР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Аналитическая справка</w:t>
            </w:r>
          </w:p>
        </w:tc>
        <w:tc>
          <w:tcPr>
            <w:tcW w:w="41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A01" w:rsidRPr="00877EB4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A01" w:rsidRPr="00877EB4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A01" w:rsidRDefault="00D71A01" w:rsidP="00564C92">
            <w:pPr>
              <w:jc w:val="center"/>
            </w:pPr>
            <w:r w:rsidRPr="007F17EB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A01" w:rsidRDefault="00D71A01" w:rsidP="00564C92">
            <w:pPr>
              <w:jc w:val="center"/>
            </w:pPr>
            <w:r w:rsidRPr="007F17EB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A01" w:rsidRDefault="00495849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Управление</w:t>
            </w:r>
            <w:r w:rsidR="00D71A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образования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D71A01" w:rsidRPr="00877EB4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ОО</w:t>
            </w:r>
          </w:p>
        </w:tc>
      </w:tr>
      <w:tr w:rsidR="00D71A01" w:rsidRPr="00877EB4" w:rsidTr="00495849">
        <w:trPr>
          <w:trHeight w:val="216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D71A01" w:rsidRPr="00877EB4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A01" w:rsidRPr="00877EB4" w:rsidRDefault="00D71A01" w:rsidP="00495849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</w:t>
            </w:r>
            <w:r w:rsidRPr="00877EB4">
              <w:rPr>
                <w:rFonts w:ascii="Times New Roman" w:hAnsi="Times New Roman"/>
                <w:bCs/>
                <w:sz w:val="24"/>
                <w:szCs w:val="24"/>
              </w:rPr>
              <w:t xml:space="preserve">роведение в </w:t>
            </w:r>
            <w:r w:rsidRPr="00F1581A">
              <w:rPr>
                <w:rFonts w:ascii="Times New Roman" w:hAnsi="Times New Roman"/>
                <w:sz w:val="24"/>
                <w:szCs w:val="24"/>
                <w:lang w:eastAsia="ru-RU"/>
              </w:rPr>
              <w:t>ШНОР</w:t>
            </w:r>
            <w:r w:rsidRPr="00877EB4">
              <w:rPr>
                <w:rFonts w:ascii="Times New Roman" w:hAnsi="Times New Roman"/>
                <w:bCs/>
                <w:sz w:val="24"/>
                <w:szCs w:val="24"/>
              </w:rPr>
              <w:t xml:space="preserve"> мониторинга качества результатов обучения, а также качества преподавания, управления и школьной среды, включая входной, промежуточный и итоговый мониторинги образовательных результатов  и социальных условий (контекстных данных) работы школ по установленным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инвариантным, вариативным, дополнительным (в зависимости от проблематики ОО) </w:t>
            </w:r>
            <w:r w:rsidRPr="00877EB4">
              <w:rPr>
                <w:rFonts w:ascii="Times New Roman" w:hAnsi="Times New Roman"/>
                <w:bCs/>
                <w:sz w:val="24"/>
                <w:szCs w:val="24"/>
              </w:rPr>
              <w:t>показателям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Аналитическая информация</w:t>
            </w:r>
          </w:p>
        </w:tc>
        <w:tc>
          <w:tcPr>
            <w:tcW w:w="417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8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A01" w:rsidRPr="00287050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287050">
              <w:rPr>
                <w:rFonts w:ascii="Times New Roman" w:eastAsia="Calibri" w:hAnsi="Times New Roman" w:cs="Times New Roman"/>
                <w:bCs/>
                <w:lang w:eastAsia="en-US"/>
              </w:rPr>
              <w:t>в соответствии с графиком проведения исследований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A01" w:rsidRPr="00287050" w:rsidRDefault="00D71A01" w:rsidP="00564C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7050">
              <w:rPr>
                <w:rFonts w:ascii="Times New Roman" w:hAnsi="Times New Roman"/>
                <w:bCs/>
                <w:sz w:val="20"/>
                <w:szCs w:val="20"/>
              </w:rPr>
              <w:t>в соответствии с графиком проведения исследований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A01" w:rsidRPr="00287050" w:rsidRDefault="00D71A01" w:rsidP="00564C92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87050">
              <w:rPr>
                <w:rFonts w:ascii="Times New Roman" w:hAnsi="Times New Roman"/>
                <w:bCs/>
                <w:sz w:val="20"/>
                <w:szCs w:val="20"/>
              </w:rPr>
              <w:t>в соответствии с графиком проведения исследований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ЦОиККО</w:t>
            </w:r>
            <w:r w:rsidR="00495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ОО</w:t>
            </w:r>
          </w:p>
        </w:tc>
      </w:tr>
      <w:tr w:rsidR="00D71A01" w:rsidRPr="00877EB4" w:rsidTr="00495849">
        <w:trPr>
          <w:trHeight w:val="216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D71A01" w:rsidRPr="00877EB4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1" w:rsidRPr="00877EB4" w:rsidRDefault="00D71A01" w:rsidP="00495849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E81">
              <w:rPr>
                <w:rFonts w:ascii="Times New Roman" w:hAnsi="Times New Roman"/>
                <w:bCs/>
                <w:sz w:val="24"/>
                <w:szCs w:val="24"/>
              </w:rPr>
              <w:t>Формирование (корректировка) муниципальных заданий ШН</w:t>
            </w:r>
            <w:r w:rsidR="00495849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BD2E81">
              <w:rPr>
                <w:rFonts w:ascii="Times New Roman" w:hAnsi="Times New Roman"/>
                <w:bCs/>
                <w:sz w:val="24"/>
                <w:szCs w:val="24"/>
              </w:rPr>
              <w:t>Р с учётом мер по реализации школьных программ улучшения результатов и отвечающих особенностям их контингента (дополнительная внеурочная деятельность, формы дополнительного образования, привлечение специалистов дефектологов и психологов, организация соц.партнерства, др.)</w:t>
            </w:r>
          </w:p>
        </w:tc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Муниципальное задание ОО</w:t>
            </w:r>
          </w:p>
        </w:tc>
        <w:tc>
          <w:tcPr>
            <w:tcW w:w="4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1" w:rsidRPr="007F17EB" w:rsidRDefault="00D71A01" w:rsidP="00564C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1" w:rsidRPr="007F17EB" w:rsidRDefault="00D71A01" w:rsidP="00564C9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A01" w:rsidRDefault="00495849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Управление</w:t>
            </w:r>
            <w:r w:rsidR="00D71A0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образования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</w:p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ОО</w:t>
            </w:r>
          </w:p>
        </w:tc>
      </w:tr>
      <w:tr w:rsidR="00D71A01" w:rsidRPr="00F1581A" w:rsidTr="00564C92">
        <w:trPr>
          <w:trHeight w:val="254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71A01" w:rsidRPr="00F1581A" w:rsidRDefault="00D71A01" w:rsidP="00495849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sz w:val="24"/>
                <w:szCs w:val="24"/>
              </w:rPr>
              <w:t>2. Реализация мер, направленных на создание муниципальной инфраструк</w:t>
            </w:r>
            <w:r w:rsidR="00495849">
              <w:rPr>
                <w:rFonts w:ascii="Times New Roman" w:hAnsi="Times New Roman"/>
                <w:b/>
                <w:sz w:val="24"/>
                <w:szCs w:val="24"/>
              </w:rPr>
              <w:t>туры обеспечения поддержки ШНОР</w:t>
            </w:r>
          </w:p>
        </w:tc>
      </w:tr>
      <w:tr w:rsidR="00D71A01" w:rsidRPr="00F1581A" w:rsidTr="00495849">
        <w:trPr>
          <w:trHeight w:val="264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E91CBC" w:rsidRDefault="00D71A01" w:rsidP="00495849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B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495849" w:rsidRPr="003921EC">
              <w:rPr>
                <w:rFonts w:ascii="Times New Roman" w:hAnsi="Times New Roman" w:cs="Times New Roman"/>
                <w:sz w:val="24"/>
                <w:szCs w:val="24"/>
              </w:rPr>
              <w:t>муниципальной команды</w:t>
            </w:r>
            <w:r w:rsidRPr="003921EC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ШНОР,</w:t>
            </w:r>
            <w:r w:rsidRPr="00E91C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91CBC">
              <w:rPr>
                <w:rFonts w:ascii="Times New Roman" w:hAnsi="Times New Roman" w:cs="Times New Roman"/>
                <w:sz w:val="24"/>
                <w:szCs w:val="24"/>
              </w:rPr>
              <w:t>планирование /корректировка деятельности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ДО</w:t>
            </w:r>
          </w:p>
          <w:p w:rsidR="00D71A01" w:rsidRPr="00E91CBC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E91CBC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CB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E91CBC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E91CBC" w:rsidRDefault="00D71A01" w:rsidP="0056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E91CBC" w:rsidRDefault="00D71A01" w:rsidP="00564C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E91CBC" w:rsidRDefault="00495849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D71A01" w:rsidRPr="00E91CBC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</w:p>
          <w:p w:rsidR="00D71A01" w:rsidRPr="00E91CBC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A01" w:rsidRPr="00F1581A" w:rsidTr="00495849">
        <w:trPr>
          <w:trHeight w:val="236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E91CBC" w:rsidRDefault="00D71A01" w:rsidP="00495849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B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Pr="003921EC">
              <w:rPr>
                <w:rFonts w:ascii="Times New Roman" w:hAnsi="Times New Roman" w:cs="Times New Roman"/>
                <w:sz w:val="24"/>
                <w:szCs w:val="24"/>
              </w:rPr>
              <w:t>муниципальной тьюторской команды сопрово</w:t>
            </w:r>
            <w:r w:rsidRPr="00E91CBC">
              <w:rPr>
                <w:rFonts w:ascii="Times New Roman" w:hAnsi="Times New Roman" w:cs="Times New Roman"/>
                <w:sz w:val="24"/>
                <w:szCs w:val="24"/>
              </w:rPr>
              <w:t xml:space="preserve">ждения ШНОР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E91CBC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E91CBC">
              <w:rPr>
                <w:rFonts w:ascii="Times New Roman" w:hAnsi="Times New Roman" w:cs="Times New Roman"/>
                <w:sz w:val="24"/>
                <w:szCs w:val="24"/>
              </w:rPr>
              <w:t>План работы тьюторов МТК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287050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</w:rPr>
            </w:pPr>
            <w:r w:rsidRPr="0028705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287050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050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287050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050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287050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</w:rPr>
            </w:pPr>
            <w:r w:rsidRPr="00287050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E91CBC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3921EC">
              <w:rPr>
                <w:rFonts w:ascii="Times New Roman" w:hAnsi="Times New Roman"/>
                <w:sz w:val="24"/>
                <w:szCs w:val="24"/>
              </w:rPr>
              <w:t>«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>И</w:t>
            </w:r>
            <w:r w:rsidR="00495849">
              <w:rPr>
                <w:rFonts w:ascii="Times New Roman" w:hAnsi="Times New Roman"/>
                <w:sz w:val="24"/>
                <w:szCs w:val="24"/>
              </w:rPr>
              <w:t>М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>Ц</w:t>
            </w:r>
            <w:r w:rsidR="003921EC">
              <w:rPr>
                <w:rFonts w:ascii="Times New Roman" w:hAnsi="Times New Roman"/>
                <w:sz w:val="24"/>
                <w:szCs w:val="24"/>
              </w:rPr>
              <w:t>»</w:t>
            </w:r>
            <w:r w:rsidR="004958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A01" w:rsidRPr="00E91CBC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 xml:space="preserve">муниципальный координатор </w:t>
            </w:r>
            <w:r w:rsidRPr="00E91CBC">
              <w:rPr>
                <w:rFonts w:ascii="Times New Roman" w:hAnsi="Times New Roman"/>
                <w:iCs/>
                <w:sz w:val="24"/>
                <w:szCs w:val="24"/>
              </w:rPr>
              <w:t>МТК</w:t>
            </w:r>
          </w:p>
        </w:tc>
      </w:tr>
      <w:tr w:rsidR="00D71A01" w:rsidRPr="00F1581A" w:rsidTr="00495849">
        <w:trPr>
          <w:trHeight w:val="236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E91CBC" w:rsidRDefault="00D71A01" w:rsidP="00495849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3921EC">
              <w:rPr>
                <w:rFonts w:ascii="Times New Roman" w:hAnsi="Times New Roman"/>
                <w:sz w:val="24"/>
                <w:szCs w:val="24"/>
              </w:rPr>
              <w:t>муниципальных стажировочных площадок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 xml:space="preserve">для оказания информационно-методической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практической 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 xml:space="preserve">помощи </w:t>
            </w:r>
            <w:r w:rsidRPr="00E91CBC">
              <w:rPr>
                <w:rFonts w:ascii="Times New Roman" w:hAnsi="Times New Roman" w:cs="Times New Roman"/>
                <w:sz w:val="24"/>
                <w:szCs w:val="24"/>
              </w:rPr>
              <w:t xml:space="preserve">ШНОР 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школы-партнёры с высоким качеством образовательных результат</w:t>
            </w:r>
            <w:r w:rsidR="00495849">
              <w:rPr>
                <w:rFonts w:ascii="Times New Roman" w:hAnsi="Times New Roman"/>
                <w:sz w:val="24"/>
                <w:szCs w:val="24"/>
              </w:rPr>
              <w:t>ов или стабильными результатами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E91CBC">
              <w:rPr>
                <w:rFonts w:ascii="Times New Roman" w:hAnsi="Times New Roman"/>
                <w:sz w:val="24"/>
                <w:szCs w:val="24"/>
              </w:rPr>
              <w:t>Заключение и реализация партнерских договоров</w:t>
            </w:r>
          </w:p>
          <w:p w:rsidR="00D71A01" w:rsidRPr="00E91CBC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287050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</w:rPr>
            </w:pPr>
            <w:r w:rsidRPr="00287050">
              <w:rPr>
                <w:rFonts w:ascii="Times New Roman" w:hAnsi="Times New Roman" w:cs="Times New Roman"/>
              </w:rPr>
              <w:t xml:space="preserve">в соответствии с планом 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287050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7050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287050" w:rsidRDefault="00D71A01" w:rsidP="00564C92">
            <w:pPr>
              <w:jc w:val="center"/>
              <w:rPr>
                <w:sz w:val="20"/>
                <w:szCs w:val="20"/>
              </w:rPr>
            </w:pPr>
            <w:r w:rsidRPr="00287050">
              <w:rPr>
                <w:rFonts w:ascii="Times New Roman" w:hAnsi="Times New Roman"/>
                <w:sz w:val="20"/>
                <w:szCs w:val="20"/>
              </w:rPr>
              <w:t>в соответствии с планом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287050" w:rsidRDefault="00D71A01" w:rsidP="00564C92">
            <w:pPr>
              <w:jc w:val="center"/>
              <w:rPr>
                <w:sz w:val="20"/>
                <w:szCs w:val="20"/>
              </w:rPr>
            </w:pPr>
            <w:r w:rsidRPr="00287050">
              <w:rPr>
                <w:rFonts w:ascii="Times New Roman" w:hAnsi="Times New Roman"/>
                <w:sz w:val="20"/>
                <w:szCs w:val="20"/>
              </w:rPr>
              <w:t>в соответствии с планом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E91CBC" w:rsidRDefault="00495849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D71A01" w:rsidRPr="00E91CBC">
              <w:rPr>
                <w:rFonts w:ascii="Times New Roman" w:hAnsi="Times New Roman"/>
                <w:sz w:val="24"/>
                <w:szCs w:val="24"/>
              </w:rPr>
              <w:t xml:space="preserve"> образования </w:t>
            </w:r>
          </w:p>
          <w:p w:rsidR="00D71A01" w:rsidRPr="00E91CBC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71A01" w:rsidRPr="00E91CBC" w:rsidTr="00495849">
        <w:trPr>
          <w:trHeight w:val="236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E91CBC" w:rsidRDefault="00D71A01" w:rsidP="003921EC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ШНОР </w:t>
            </w:r>
            <w:r w:rsidRPr="003921EC">
              <w:rPr>
                <w:rFonts w:ascii="Times New Roman" w:hAnsi="Times New Roman"/>
                <w:sz w:val="24"/>
                <w:szCs w:val="24"/>
              </w:rPr>
              <w:t xml:space="preserve">сетевых специалистов </w:t>
            </w:r>
            <w:r w:rsidRPr="00E91CBC">
              <w:rPr>
                <w:rFonts w:ascii="Times New Roman" w:hAnsi="Times New Roman"/>
                <w:sz w:val="24"/>
                <w:szCs w:val="24"/>
              </w:rPr>
              <w:t>(психологов, дефектологов, логопедов), социальных педагогов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E91CBC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сетевых консультаций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287050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right="111"/>
              <w:rPr>
                <w:rFonts w:ascii="Times New Roman" w:hAnsi="Times New Roman" w:cs="Times New Roman"/>
              </w:rPr>
            </w:pPr>
            <w:r w:rsidRPr="00287050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287050" w:rsidRDefault="00D71A01" w:rsidP="00564C92">
            <w:pPr>
              <w:jc w:val="center"/>
              <w:rPr>
                <w:sz w:val="20"/>
                <w:szCs w:val="20"/>
              </w:rPr>
            </w:pPr>
            <w:r w:rsidRPr="00287050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287050" w:rsidRDefault="00D71A01" w:rsidP="00564C92">
            <w:pPr>
              <w:jc w:val="center"/>
              <w:rPr>
                <w:sz w:val="20"/>
                <w:szCs w:val="20"/>
              </w:rPr>
            </w:pPr>
            <w:r w:rsidRPr="00287050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287050" w:rsidRDefault="00D71A01" w:rsidP="00564C92">
            <w:pPr>
              <w:jc w:val="center"/>
              <w:rPr>
                <w:sz w:val="20"/>
                <w:szCs w:val="20"/>
              </w:rPr>
            </w:pPr>
            <w:r w:rsidRPr="00287050">
              <w:rPr>
                <w:rFonts w:ascii="Times New Roman" w:hAnsi="Times New Roman"/>
                <w:sz w:val="20"/>
                <w:szCs w:val="20"/>
              </w:rPr>
              <w:t>ежемесячно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495849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ЦППМС,</w:t>
            </w:r>
          </w:p>
          <w:p w:rsidR="00D71A01" w:rsidRPr="00E91CBC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</w:tr>
      <w:tr w:rsidR="00D71A01" w:rsidRPr="00F1581A" w:rsidTr="00564C92">
        <w:trPr>
          <w:trHeight w:val="301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71A01" w:rsidRPr="00F1581A" w:rsidRDefault="00D71A01" w:rsidP="00495849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sz w:val="24"/>
                <w:szCs w:val="24"/>
              </w:rPr>
              <w:t>3. Реализация мер, направленных на нормативное и методиче</w:t>
            </w:r>
            <w:r w:rsidR="00495849">
              <w:rPr>
                <w:rFonts w:ascii="Times New Roman" w:hAnsi="Times New Roman"/>
                <w:b/>
                <w:sz w:val="24"/>
                <w:szCs w:val="24"/>
              </w:rPr>
              <w:t>ское обеспечение поддержки ШНОР</w:t>
            </w:r>
          </w:p>
        </w:tc>
      </w:tr>
      <w:tr w:rsidR="00D71A01" w:rsidRPr="00F1581A" w:rsidTr="00495849">
        <w:trPr>
          <w:trHeight w:val="232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BD2E81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4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E81">
              <w:rPr>
                <w:rFonts w:ascii="Times New Roman" w:hAnsi="Times New Roman"/>
                <w:bCs/>
                <w:sz w:val="24"/>
                <w:szCs w:val="24"/>
              </w:rPr>
              <w:t xml:space="preserve">Разработка (корректировка) </w:t>
            </w:r>
            <w:r w:rsidRPr="003921EC">
              <w:rPr>
                <w:rFonts w:ascii="Times New Roman" w:hAnsi="Times New Roman"/>
                <w:bCs/>
                <w:sz w:val="24"/>
                <w:szCs w:val="24"/>
              </w:rPr>
              <w:t>нормативно-правовых документов, реглам</w:t>
            </w:r>
            <w:r w:rsidRPr="00BD2E81">
              <w:rPr>
                <w:rFonts w:ascii="Times New Roman" w:hAnsi="Times New Roman"/>
                <w:bCs/>
                <w:sz w:val="24"/>
                <w:szCs w:val="24"/>
              </w:rPr>
              <w:t xml:space="preserve">ентирующих деятельность по реализации муниципальной Программы поддержки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495849">
            <w:pPr>
              <w:pStyle w:val="ConsPlusCell"/>
              <w:tabs>
                <w:tab w:val="left" w:pos="15309"/>
                <w:tab w:val="left" w:pos="15593"/>
              </w:tabs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Пакет нормативно-правовой документации по работе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ШНОР 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ind w:left="142" w:right="143"/>
            </w:pPr>
            <w:r w:rsidRPr="004E2F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ind w:left="142" w:right="143"/>
            </w:pPr>
            <w:r w:rsidRPr="004E2F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ind w:left="142" w:right="143"/>
            </w:pPr>
            <w:r w:rsidRPr="004E2FE4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495849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="00D71A01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</w:p>
          <w:p w:rsidR="00D71A01" w:rsidRPr="00F1581A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71A01" w:rsidRPr="00F1581A" w:rsidTr="00495849">
        <w:trPr>
          <w:trHeight w:val="330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3921EC" w:rsidRDefault="00D71A01" w:rsidP="00495849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1EC">
              <w:rPr>
                <w:rFonts w:ascii="Times New Roman" w:hAnsi="Times New Roman"/>
                <w:sz w:val="24"/>
                <w:szCs w:val="24"/>
              </w:rPr>
              <w:t xml:space="preserve">Проведение анализа программ развития ОО, </w:t>
            </w:r>
            <w:r w:rsidR="00495849" w:rsidRPr="003921EC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Pr="003921EC">
              <w:rPr>
                <w:rFonts w:ascii="Times New Roman" w:hAnsi="Times New Roman"/>
                <w:sz w:val="24"/>
                <w:szCs w:val="24"/>
              </w:rPr>
              <w:t xml:space="preserve"> программ ШНОР, учебных планов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выбору педагогической стратегии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заявке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заявке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3921E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9584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3921EC">
              <w:rPr>
                <w:rFonts w:ascii="Times New Roman" w:hAnsi="Times New Roman"/>
                <w:sz w:val="24"/>
                <w:szCs w:val="24"/>
              </w:rPr>
              <w:t>»</w:t>
            </w:r>
            <w:r w:rsidR="0049584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A01" w:rsidRPr="00F1581A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71A01" w:rsidRPr="00F1581A" w:rsidTr="00495849">
        <w:trPr>
          <w:trHeight w:val="330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BD2E81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921EC">
              <w:rPr>
                <w:rFonts w:ascii="Times New Roman" w:hAnsi="Times New Roman"/>
                <w:sz w:val="24"/>
                <w:szCs w:val="24"/>
              </w:rPr>
              <w:t>Методический аудит уровня сформированности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профессиональных компетенций и определения профессиональных дефицитов педагогов по вопросам </w:t>
            </w:r>
            <w:r w:rsidRPr="00F1581A">
              <w:rPr>
                <w:rFonts w:ascii="Times New Roman" w:hAnsi="Times New Roman"/>
                <w:bCs/>
                <w:sz w:val="24"/>
                <w:szCs w:val="24"/>
              </w:rPr>
              <w:t>повышения качества образования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образовательных организаций, показавших низкие результаты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71A01" w:rsidRPr="00E7266E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71A01" w:rsidRDefault="00D71A01" w:rsidP="00564C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71A01" w:rsidRDefault="00D71A01" w:rsidP="00564C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3921E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9584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3921EC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71A01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71A01" w:rsidRPr="00F1581A" w:rsidTr="00564C92">
        <w:trPr>
          <w:trHeight w:val="358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71A01" w:rsidRPr="00F1581A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81A">
              <w:rPr>
                <w:rFonts w:ascii="Times New Roman" w:eastAsia="Times New Roman" w:hAnsi="Times New Roman"/>
                <w:b/>
                <w:sz w:val="24"/>
                <w:szCs w:val="24"/>
              </w:rPr>
              <w:t>4. Реализация мер, направленных на профессиональное развитие педагогических и руководящих работников ШНОР и ШНСУ</w:t>
            </w:r>
          </w:p>
        </w:tc>
      </w:tr>
      <w:tr w:rsidR="00D71A01" w:rsidRPr="00057A15" w:rsidTr="00495849">
        <w:trPr>
          <w:trHeight w:val="296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057A15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BB6634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15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Pr="003921EC">
              <w:rPr>
                <w:rFonts w:ascii="Times New Roman" w:hAnsi="Times New Roman"/>
                <w:sz w:val="24"/>
                <w:szCs w:val="24"/>
              </w:rPr>
              <w:t>мониторинга потребности в повышении квалификации руководящих и педагогических кадров ОО по проблемам повышения качества образования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057A15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Заявка на ДПП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057A15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BB6634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2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BB6634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2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BB6634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3C2B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3921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A01" w:rsidRPr="00057A15" w:rsidRDefault="00495849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3921E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ИМ</w:t>
            </w:r>
            <w:r w:rsidR="00D71A01">
              <w:rPr>
                <w:rFonts w:ascii="Times New Roman" w:hAnsi="Times New Roman"/>
                <w:sz w:val="24"/>
                <w:szCs w:val="24"/>
              </w:rPr>
              <w:t>Ц</w:t>
            </w:r>
            <w:r w:rsidR="003921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71A01" w:rsidRPr="00057A15" w:rsidTr="00495849">
        <w:trPr>
          <w:trHeight w:val="296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54146D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057A15" w:rsidRDefault="00D71A01" w:rsidP="00495849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146D">
              <w:rPr>
                <w:rFonts w:ascii="Times New Roman" w:hAnsi="Times New Roman"/>
                <w:sz w:val="24"/>
                <w:szCs w:val="24"/>
              </w:rPr>
              <w:t xml:space="preserve">Внесение изменений в содержание деятельности муниципальной методической службы (разработка и внедрение </w:t>
            </w:r>
            <w:r w:rsidRPr="003921EC">
              <w:rPr>
                <w:rFonts w:ascii="Times New Roman" w:hAnsi="Times New Roman"/>
                <w:sz w:val="24"/>
                <w:szCs w:val="24"/>
              </w:rPr>
              <w:t>современных моделей методического сопровождения по оказанию адресной помощи). Организация</w:t>
            </w:r>
            <w:r w:rsidRPr="00541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Pr="005414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тьюторской команды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54146D" w:rsidRDefault="00D71A01" w:rsidP="00495849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Программы сопровождения </w:t>
            </w:r>
            <w:r w:rsidRPr="00BB6634">
              <w:rPr>
                <w:rFonts w:ascii="Times New Roman" w:hAnsi="Times New Roman"/>
                <w:sz w:val="24"/>
                <w:szCs w:val="24"/>
              </w:rPr>
              <w:t>ШНОР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54146D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договору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112E1D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112E1D" w:rsidRDefault="00D71A01" w:rsidP="00564C92">
            <w:pPr>
              <w:ind w:left="142"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112E1D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3921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A01" w:rsidRPr="00057A15" w:rsidRDefault="00D71A01" w:rsidP="00495849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 ДПО </w:t>
            </w:r>
            <w:r w:rsidR="003921EC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495849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  <w:r w:rsidR="003921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D71A01" w:rsidRPr="00057A15" w:rsidTr="00495849">
        <w:trPr>
          <w:trHeight w:val="200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057A15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3921EC" w:rsidRDefault="00281C53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1EC">
              <w:rPr>
                <w:rFonts w:ascii="Times New Roman" w:hAnsi="Times New Roman"/>
                <w:sz w:val="24"/>
                <w:szCs w:val="24"/>
              </w:rPr>
              <w:t>Совершенствование подготовки педагогов к использованию в работе цифровых технологий, повышение ИКТ компетентности педагогов: консультации, семинары, мастер-классы по заяв</w:t>
            </w:r>
            <w:r w:rsidR="003921EC">
              <w:rPr>
                <w:rFonts w:ascii="Times New Roman" w:hAnsi="Times New Roman"/>
                <w:sz w:val="24"/>
                <w:szCs w:val="24"/>
              </w:rPr>
              <w:t>кам образовательных организаций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057A15" w:rsidRDefault="00281C53" w:rsidP="00281C53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мероприятия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057A15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заявке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r w:rsidRPr="00B97EF7">
              <w:rPr>
                <w:rFonts w:ascii="Times New Roman" w:hAnsi="Times New Roman"/>
                <w:sz w:val="24"/>
                <w:szCs w:val="24"/>
              </w:rPr>
              <w:t>по заявке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r w:rsidRPr="00B97EF7">
              <w:rPr>
                <w:rFonts w:ascii="Times New Roman" w:hAnsi="Times New Roman"/>
                <w:sz w:val="24"/>
                <w:szCs w:val="24"/>
              </w:rPr>
              <w:t>по заявке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r w:rsidRPr="00B97EF7">
              <w:rPr>
                <w:rFonts w:ascii="Times New Roman" w:hAnsi="Times New Roman"/>
                <w:sz w:val="24"/>
                <w:szCs w:val="24"/>
              </w:rPr>
              <w:t>по заявке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057A15" w:rsidRDefault="00D71A01" w:rsidP="00281C53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112E1D">
              <w:rPr>
                <w:rFonts w:ascii="Times New Roman" w:hAnsi="Times New Roman"/>
                <w:bCs/>
                <w:sz w:val="24"/>
                <w:szCs w:val="24"/>
              </w:rPr>
              <w:t xml:space="preserve">МУ ДПО </w:t>
            </w:r>
            <w:r w:rsidR="003921EC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112E1D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="00281C53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112E1D">
              <w:rPr>
                <w:rFonts w:ascii="Times New Roman" w:hAnsi="Times New Roman"/>
                <w:bCs/>
                <w:sz w:val="24"/>
                <w:szCs w:val="24"/>
              </w:rPr>
              <w:t>Ц</w:t>
            </w:r>
            <w:r w:rsidR="003921EC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D71A01" w:rsidRPr="00057A15" w:rsidTr="00495849">
        <w:trPr>
          <w:trHeight w:val="296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057A15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057A15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3921EC">
              <w:rPr>
                <w:rFonts w:ascii="Times New Roman" w:hAnsi="Times New Roman"/>
                <w:sz w:val="24"/>
                <w:szCs w:val="24"/>
              </w:rPr>
              <w:t>муниципальных методических событий, участие в региональных обучающих семинарах, вебинарах, практикумах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ДО ЯО</w:t>
            </w:r>
          </w:p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ДПО ИОЦ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112E1D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112E1D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112E1D" w:rsidRDefault="00D71A01" w:rsidP="00564C92">
            <w:pPr>
              <w:ind w:left="142" w:right="11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ежемесячно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112E1D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E1D">
              <w:rPr>
                <w:rFonts w:ascii="Times New Roman" w:hAnsi="Times New Roman"/>
                <w:bCs/>
                <w:sz w:val="24"/>
                <w:szCs w:val="24"/>
              </w:rPr>
              <w:t xml:space="preserve">МУ ДПО </w:t>
            </w:r>
            <w:r w:rsidR="003921EC">
              <w:rPr>
                <w:rFonts w:ascii="Times New Roman" w:hAnsi="Times New Roman"/>
                <w:bCs/>
                <w:sz w:val="24"/>
                <w:szCs w:val="24"/>
              </w:rPr>
              <w:t>«ИМЦ»,</w:t>
            </w:r>
          </w:p>
          <w:p w:rsidR="00D71A01" w:rsidRPr="00112E1D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12E1D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  <w:p w:rsidR="00D71A01" w:rsidRPr="00112E1D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71A01" w:rsidRPr="00895D29" w:rsidTr="00495849">
        <w:trPr>
          <w:trHeight w:val="271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564C92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spacing w:after="0" w:line="240" w:lineRule="auto"/>
              <w:ind w:left="142" w:right="11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/>
                <w:sz w:val="24"/>
                <w:szCs w:val="24"/>
                <w:lang w:bidi="ru-RU"/>
              </w:rPr>
              <w:t>С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оздани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в школах </w:t>
            </w:r>
            <w:r w:rsidRPr="003921EC">
              <w:rPr>
                <w:rFonts w:ascii="Times New Roman" w:hAnsi="Times New Roman"/>
                <w:sz w:val="24"/>
                <w:szCs w:val="24"/>
                <w:lang w:bidi="ru-RU"/>
              </w:rPr>
              <w:t>информационно-педагогической среды (медиатек), обеспечивающей свободный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оперативный доступ участников образовательных отношений к информационным ресурсам, а также возможность самостоятельной работы с ними. Создание условий для развития технологий дистанционного и электронного обучения учащихся и педагогических работников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Ресурсная база ОО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71A01" w:rsidRPr="00057A15" w:rsidTr="00495849">
        <w:trPr>
          <w:trHeight w:val="260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057A15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057A15" w:rsidRDefault="00D71A01" w:rsidP="003921EC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7A15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Pr="003921EC">
              <w:rPr>
                <w:rFonts w:ascii="Times New Roman" w:hAnsi="Times New Roman"/>
                <w:sz w:val="24"/>
                <w:szCs w:val="24"/>
              </w:rPr>
              <w:t>профориентационной работы по привлечению молодых специалистов на педагогические специальности в ОО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EE24B3" w:rsidRDefault="00281C53" w:rsidP="00EE24B3">
            <w:pPr>
              <w:pStyle w:val="4"/>
              <w:shd w:val="clear" w:color="auto" w:fill="FFFFFF"/>
              <w:spacing w:before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E24B3">
              <w:rPr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Заключение целевых договоров с </w:t>
            </w:r>
            <w:r w:rsidRPr="00EE24B3">
              <w:rPr>
                <w:rStyle w:val="af6"/>
                <w:rFonts w:ascii="Times New Roman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ФГБОУ ВО «Ярославский государственный педагогический университет им.К.Д. Ушинского»</w:t>
            </w:r>
          </w:p>
        </w:tc>
        <w:tc>
          <w:tcPr>
            <w:tcW w:w="4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EE24B3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24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9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71A01" w:rsidRPr="00486B06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71A01" w:rsidRDefault="00D71A01" w:rsidP="00564C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71A01" w:rsidRDefault="00D71A01" w:rsidP="00564C9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  <w:r w:rsidR="00281C5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71A01" w:rsidRPr="00057A15" w:rsidRDefault="00281C53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</w:tc>
      </w:tr>
      <w:tr w:rsidR="00D71A01" w:rsidRPr="00F1581A" w:rsidTr="00564C92">
        <w:trPr>
          <w:trHeight w:val="435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71A01" w:rsidRPr="00F1581A" w:rsidRDefault="00D71A01" w:rsidP="00281C53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581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5. Реализация мер, направленных на </w:t>
            </w:r>
            <w:r w:rsidRPr="00F1581A">
              <w:rPr>
                <w:rFonts w:ascii="Times New Roman" w:hAnsi="Times New Roman"/>
                <w:b/>
                <w:sz w:val="24"/>
                <w:szCs w:val="24"/>
              </w:rPr>
              <w:t xml:space="preserve">взаимодействие и информирование педагогической общественности в процессе реализации региональной Программы поддержки ШНОР </w:t>
            </w:r>
          </w:p>
        </w:tc>
      </w:tr>
      <w:tr w:rsidR="00D71A01" w:rsidRPr="001C15A7" w:rsidTr="00495849">
        <w:trPr>
          <w:trHeight w:val="257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1C15A7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EE24B3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spacing w:after="0" w:line="240" w:lineRule="auto"/>
              <w:ind w:left="142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Размещение информации о реализации муниципальной Программы поддержки на официальном сайте </w:t>
            </w:r>
            <w:r w:rsidR="00281C53">
              <w:rPr>
                <w:rFonts w:ascii="Times New Roman" w:hAnsi="Times New Roman"/>
                <w:sz w:val="24"/>
                <w:szCs w:val="24"/>
                <w:lang w:bidi="ru-RU"/>
              </w:rPr>
              <w:t>Управления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образования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1C15A7" w:rsidRDefault="00EE24B3" w:rsidP="00EE24B3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реализации Программы на с</w:t>
            </w:r>
            <w:r w:rsidR="00D71A01" w:rsidRPr="001C15A7">
              <w:rPr>
                <w:rFonts w:ascii="Times New Roman" w:hAnsi="Times New Roman"/>
                <w:sz w:val="24"/>
                <w:szCs w:val="24"/>
              </w:rPr>
              <w:t>траниц</w:t>
            </w:r>
            <w:r>
              <w:rPr>
                <w:rFonts w:ascii="Times New Roman" w:hAnsi="Times New Roman"/>
                <w:sz w:val="24"/>
                <w:szCs w:val="24"/>
              </w:rPr>
              <w:t>е Управления образования</w:t>
            </w:r>
            <w:r w:rsidR="00D71A01" w:rsidRPr="001C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71A01" w:rsidRPr="001C15A7">
              <w:rPr>
                <w:rFonts w:ascii="Times New Roman" w:hAnsi="Times New Roman"/>
                <w:sz w:val="24"/>
                <w:szCs w:val="24"/>
                <w:lang w:bidi="ru-RU"/>
              </w:rPr>
              <w:t>сайта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Администрации МР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9B2F62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</w:rPr>
            </w:pPr>
            <w:r w:rsidRPr="009B2F62">
              <w:rPr>
                <w:rFonts w:ascii="Times New Roman" w:hAnsi="Times New Roman" w:cs="Times New Roman"/>
              </w:rPr>
              <w:lastRenderedPageBreak/>
              <w:t>постоянно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9B2F62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rPr>
                <w:rFonts w:ascii="Times New Roman" w:hAnsi="Times New Roman"/>
                <w:sz w:val="20"/>
                <w:szCs w:val="20"/>
              </w:rPr>
            </w:pPr>
            <w:r w:rsidRPr="009B2F62">
              <w:rPr>
                <w:rFonts w:ascii="Times New Roman" w:hAnsi="Times New Roman"/>
                <w:sz w:val="20"/>
                <w:szCs w:val="20"/>
              </w:rPr>
              <w:t>август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9B2F62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rPr>
                <w:rFonts w:ascii="Times New Roman" w:hAnsi="Times New Roman"/>
                <w:sz w:val="20"/>
                <w:szCs w:val="20"/>
              </w:rPr>
            </w:pPr>
            <w:r w:rsidRPr="009B2F62"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9B2F62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</w:rPr>
            </w:pPr>
            <w:r w:rsidRPr="009B2F6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1C15A7" w:rsidRDefault="00EE24B3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  <w:r w:rsidRPr="001C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71A01" w:rsidRPr="00F1581A" w:rsidTr="00495849">
        <w:trPr>
          <w:trHeight w:val="257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EE24B3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spacing w:after="0" w:line="240" w:lineRule="auto"/>
              <w:ind w:left="142" w:right="11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Размещение информации о информационно-методическом сопровождени</w:t>
            </w:r>
            <w:r w:rsidR="00EE24B3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="00EE24B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на сайте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МУ ДПО</w:t>
            </w:r>
            <w:r w:rsidR="00EE24B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ИМЦ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EE24B3" w:rsidP="00EE24B3">
            <w:pPr>
              <w:pStyle w:val="1"/>
              <w:widowControl w:val="0"/>
              <w:tabs>
                <w:tab w:val="left" w:pos="172"/>
              </w:tabs>
              <w:spacing w:before="0" w:line="240" w:lineRule="auto"/>
              <w:ind w:left="141"/>
              <w:contextualSpacing/>
              <w:jc w:val="left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u w:val="none"/>
                <w:lang w:eastAsia="en-US" w:bidi="ru-RU"/>
              </w:rPr>
              <w:t>Информация</w:t>
            </w:r>
            <w:r w:rsidR="00D71A01" w:rsidRPr="001C15A7">
              <w:rPr>
                <w:rFonts w:eastAsia="Calibri"/>
                <w:sz w:val="24"/>
                <w:szCs w:val="24"/>
                <w:u w:val="none"/>
                <w:lang w:eastAsia="en-US" w:bidi="ru-RU"/>
              </w:rPr>
              <w:t xml:space="preserve"> о проведении мероприятий  на сайте</w:t>
            </w:r>
            <w:r>
              <w:rPr>
                <w:rFonts w:eastAsia="Calibri"/>
                <w:sz w:val="24"/>
                <w:szCs w:val="24"/>
                <w:u w:val="none"/>
                <w:lang w:eastAsia="en-US" w:bidi="ru-RU"/>
              </w:rPr>
              <w:t xml:space="preserve"> ИМЦ</w:t>
            </w:r>
            <w:r w:rsidR="00D71A01" w:rsidRPr="00F1581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r w:rsidRPr="00F939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r w:rsidRPr="00F939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r w:rsidRPr="00F939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r w:rsidRPr="00F939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EE24B3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ИМ</w:t>
            </w:r>
            <w:r w:rsidR="00D71A01">
              <w:rPr>
                <w:rFonts w:ascii="Times New Roman" w:hAnsi="Times New Roman"/>
                <w:sz w:val="24"/>
                <w:szCs w:val="24"/>
              </w:rPr>
              <w:t>Ц</w:t>
            </w:r>
          </w:p>
        </w:tc>
      </w:tr>
      <w:tr w:rsidR="00D71A01" w:rsidRPr="00F1581A" w:rsidTr="00495849">
        <w:trPr>
          <w:trHeight w:val="257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1C15A7" w:rsidRDefault="00D71A01" w:rsidP="00EE24B3">
            <w:pPr>
              <w:autoSpaceDE w:val="0"/>
              <w:autoSpaceDN w:val="0"/>
              <w:adjustRightInd w:val="0"/>
              <w:spacing w:after="0" w:line="240" w:lineRule="auto"/>
              <w:ind w:left="142" w:right="143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1C15A7">
              <w:rPr>
                <w:rFonts w:ascii="Times New Roman" w:hAnsi="Times New Roman"/>
                <w:sz w:val="24"/>
                <w:szCs w:val="24"/>
                <w:lang w:bidi="ru-RU"/>
              </w:rPr>
              <w:t>Размещение информации</w:t>
            </w:r>
            <w:r w:rsidRPr="00F1581A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об участии в реализации региональной Программы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ru-RU"/>
              </w:rPr>
              <w:t>адресной поддержки и сопровождения школ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,</w:t>
            </w:r>
            <w:r w:rsidR="00EE24B3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</w:t>
            </w:r>
            <w:r w:rsidRPr="00895D29">
              <w:rPr>
                <w:rFonts w:ascii="Times New Roman" w:hAnsi="Times New Roman"/>
                <w:sz w:val="24"/>
                <w:szCs w:val="24"/>
                <w:lang w:bidi="ru-RU"/>
              </w:rPr>
              <w:t>демонстрирующих стабильно низкие образовательные результаты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1C15A7" w:rsidRDefault="00D71A01" w:rsidP="00564C92">
            <w:pPr>
              <w:pStyle w:val="1"/>
              <w:widowControl w:val="0"/>
              <w:tabs>
                <w:tab w:val="left" w:pos="172"/>
              </w:tabs>
              <w:spacing w:before="0" w:line="240" w:lineRule="auto"/>
              <w:ind w:left="141"/>
              <w:contextualSpacing/>
              <w:jc w:val="left"/>
              <w:rPr>
                <w:rFonts w:eastAsia="Calibri"/>
                <w:sz w:val="24"/>
                <w:szCs w:val="24"/>
                <w:u w:val="none"/>
                <w:lang w:eastAsia="en-US" w:bidi="ru-RU"/>
              </w:rPr>
            </w:pPr>
            <w:r>
              <w:rPr>
                <w:rFonts w:eastAsia="Calibri"/>
                <w:sz w:val="24"/>
                <w:szCs w:val="24"/>
                <w:u w:val="none"/>
                <w:lang w:eastAsia="en-US" w:bidi="ru-RU"/>
              </w:rPr>
              <w:t>Страница сайта ОО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r w:rsidRPr="00F939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r w:rsidRPr="00F939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r w:rsidRPr="00F939D4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71A01" w:rsidRPr="00895D29" w:rsidTr="00495849">
        <w:trPr>
          <w:trHeight w:val="271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EE24B3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</w:rPr>
              <w:t xml:space="preserve">Участие в конкурсе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ГАУ ДПО ЯО ИРО </w:t>
            </w:r>
            <w:r w:rsidR="00EE24B3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Pr="00895D29">
              <w:rPr>
                <w:rFonts w:ascii="Times New Roman" w:hAnsi="Times New Roman"/>
                <w:sz w:val="24"/>
                <w:szCs w:val="24"/>
              </w:rPr>
              <w:t xml:space="preserve"> программ </w:t>
            </w:r>
            <w:r w:rsidR="00EE24B3">
              <w:rPr>
                <w:rFonts w:ascii="Times New Roman" w:hAnsi="Times New Roman"/>
                <w:sz w:val="24"/>
                <w:szCs w:val="24"/>
              </w:rPr>
              <w:t>ШНОР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895D29">
              <w:rPr>
                <w:rFonts w:ascii="Times New Roman" w:hAnsi="Times New Roman" w:cs="Times New Roman"/>
                <w:sz w:val="24"/>
                <w:szCs w:val="24"/>
              </w:rPr>
              <w:t>Конкурсная заявка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29">
              <w:rPr>
                <w:rFonts w:ascii="Times New Roman" w:hAnsi="Times New Roman" w:cs="Times New Roman"/>
                <w:sz w:val="24"/>
                <w:szCs w:val="24"/>
              </w:rPr>
              <w:t>в соответствии с конкурсным положением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D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895D29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 w:rsidRPr="00895D29"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71A01" w:rsidRPr="00F1581A" w:rsidTr="00495849">
        <w:trPr>
          <w:trHeight w:val="271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076441" w:rsidRDefault="00D71A01" w:rsidP="00EE24B3">
            <w:pPr>
              <w:widowControl w:val="0"/>
              <w:tabs>
                <w:tab w:val="left" w:pos="15309"/>
                <w:tab w:val="left" w:pos="15593"/>
              </w:tabs>
              <w:autoSpaceDE w:val="0"/>
              <w:autoSpaceDN w:val="0"/>
              <w:spacing w:after="0" w:line="240" w:lineRule="auto"/>
              <w:ind w:left="142" w:right="111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76441">
              <w:rPr>
                <w:rFonts w:ascii="Times New Roman" w:hAnsi="Times New Roman"/>
                <w:sz w:val="24"/>
                <w:szCs w:val="24"/>
              </w:rPr>
              <w:t xml:space="preserve">Организация в школах регулярной практики </w:t>
            </w:r>
            <w:r w:rsidRPr="00076441">
              <w:rPr>
                <w:rFonts w:ascii="Times New Roman" w:hAnsi="Times New Roman"/>
                <w:b/>
                <w:sz w:val="24"/>
                <w:szCs w:val="24"/>
              </w:rPr>
              <w:t>обмена профессиональным опытом</w:t>
            </w:r>
            <w:r w:rsidR="00EE24B3" w:rsidRPr="0007644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076441">
              <w:rPr>
                <w:rFonts w:ascii="Times New Roman" w:hAnsi="Times New Roman"/>
                <w:sz w:val="24"/>
                <w:szCs w:val="24"/>
              </w:rPr>
              <w:t xml:space="preserve"> взаимопосещение и анализ уроков учителями, тьюторами, административной командой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076441" w:rsidRDefault="00076441" w:rsidP="0007644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программа по переходу в эффективный режим работы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076441">
            <w:r w:rsidRPr="00263AA3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 w:rsidR="00076441">
              <w:rPr>
                <w:rFonts w:ascii="Times New Roman" w:hAnsi="Times New Roman"/>
                <w:sz w:val="24"/>
                <w:szCs w:val="24"/>
              </w:rPr>
              <w:t>реализации школьной программы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076441" w:rsidP="00564C92">
            <w:r w:rsidRPr="00263AA3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школьной программы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076441" w:rsidP="00564C92">
            <w:r w:rsidRPr="00263AA3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школьной программы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076441" w:rsidP="00564C92">
            <w:r w:rsidRPr="00263AA3">
              <w:rPr>
                <w:rFonts w:ascii="Times New Roman" w:hAnsi="Times New Roman"/>
                <w:sz w:val="24"/>
                <w:szCs w:val="24"/>
              </w:rPr>
              <w:t xml:space="preserve">По плану </w:t>
            </w:r>
            <w:r>
              <w:rPr>
                <w:rFonts w:ascii="Times New Roman" w:hAnsi="Times New Roman"/>
                <w:sz w:val="24"/>
                <w:szCs w:val="24"/>
              </w:rPr>
              <w:t>реализации школьной программы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EE24B3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ИМ</w:t>
            </w:r>
            <w:r w:rsidR="00D71A01"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D71A01" w:rsidRPr="00F1581A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71A01" w:rsidRPr="00F1581A" w:rsidTr="00495849">
        <w:trPr>
          <w:trHeight w:val="271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076441" w:rsidRDefault="00D71A01" w:rsidP="00076441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076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Подготовка и выпуск серии методических пособий по </w:t>
            </w:r>
            <w:r w:rsidR="00076441" w:rsidRPr="00076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материалам</w:t>
            </w:r>
            <w:r w:rsidRPr="0007644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проекта; разработка методических рекомендаций по проблематике оказания методической помощи педагогическим работникам </w:t>
            </w:r>
            <w:r w:rsidRPr="00076441">
              <w:rPr>
                <w:rFonts w:ascii="Times New Roman" w:hAnsi="Times New Roman" w:cs="Times New Roman"/>
                <w:sz w:val="24"/>
                <w:szCs w:val="24"/>
              </w:rPr>
              <w:t>ШНОР и ШНСУ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076441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076441"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пособия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F1581A" w:rsidRDefault="00D71A01" w:rsidP="00564C92">
            <w:pPr>
              <w:pStyle w:val="ConsPlusCell"/>
              <w:tabs>
                <w:tab w:val="left" w:pos="15309"/>
                <w:tab w:val="left" w:pos="15593"/>
              </w:tabs>
              <w:ind w:left="142" w:right="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r w:rsidRPr="00131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r w:rsidRPr="00131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r w:rsidRPr="00131314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 ДПО И</w:t>
            </w:r>
            <w:r w:rsidR="00076441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Ц</w:t>
            </w:r>
          </w:p>
          <w:p w:rsidR="00D71A01" w:rsidRPr="00F1581A" w:rsidRDefault="00D71A01" w:rsidP="00564C92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ind w:left="142" w:right="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</w:tr>
      <w:tr w:rsidR="00D71A01" w:rsidRPr="00F1581A" w:rsidTr="00564C92">
        <w:trPr>
          <w:trHeight w:val="290"/>
        </w:trPr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:rsidR="00D71A01" w:rsidRPr="00F1581A" w:rsidRDefault="00D71A01" w:rsidP="00076441">
            <w:pPr>
              <w:tabs>
                <w:tab w:val="left" w:pos="15309"/>
                <w:tab w:val="left" w:pos="155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1581A">
              <w:rPr>
                <w:rFonts w:ascii="Times New Roman" w:hAnsi="Times New Roman"/>
                <w:b/>
                <w:sz w:val="24"/>
                <w:szCs w:val="24"/>
              </w:rPr>
              <w:t>6. Реализация мер, направленных на финанс</w:t>
            </w:r>
            <w:r w:rsidR="00076441">
              <w:rPr>
                <w:rFonts w:ascii="Times New Roman" w:hAnsi="Times New Roman"/>
                <w:b/>
                <w:sz w:val="24"/>
                <w:szCs w:val="24"/>
              </w:rPr>
              <w:t>овое обеспечение поддержки ШНОР</w:t>
            </w:r>
          </w:p>
        </w:tc>
      </w:tr>
      <w:tr w:rsidR="00D71A01" w:rsidRPr="00973C59" w:rsidTr="00495849">
        <w:trPr>
          <w:trHeight w:val="216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A06ADE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A06ADE" w:rsidRDefault="00D71A01" w:rsidP="00076441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Формирование муниципального задания школам-участникам Программы с учётом образовательных услуг, необходимых для реализации школьных программ, отвечающих особенностям их контингента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A06ADE" w:rsidRDefault="0007644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МЗ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A06ADE" w:rsidRDefault="0007644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A06ADE" w:rsidRDefault="0007644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A06ADE" w:rsidRDefault="0007644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A06ADE" w:rsidRDefault="0007644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71A01" w:rsidRPr="00A06ADE" w:rsidRDefault="0007644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</w:t>
            </w:r>
          </w:p>
          <w:p w:rsidR="00D71A01" w:rsidRPr="00A06ADE" w:rsidRDefault="00D71A01" w:rsidP="00564C92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7A2FAB" w:rsidRPr="00973C59" w:rsidTr="00495849">
        <w:trPr>
          <w:trHeight w:val="216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581A">
              <w:rPr>
                <w:rFonts w:ascii="Times New Roman" w:hAnsi="Times New Roman"/>
                <w:sz w:val="24"/>
                <w:szCs w:val="24"/>
              </w:rPr>
              <w:t>определение задачи выравнивания ресурсной б</w:t>
            </w:r>
            <w:r>
              <w:rPr>
                <w:rFonts w:ascii="Times New Roman" w:hAnsi="Times New Roman"/>
                <w:sz w:val="24"/>
                <w:szCs w:val="24"/>
              </w:rPr>
              <w:t>азы школ, работающих со сложным</w:t>
            </w:r>
            <w:r w:rsidRPr="00F1581A">
              <w:rPr>
                <w:rFonts w:ascii="Times New Roman" w:hAnsi="Times New Roman"/>
                <w:sz w:val="24"/>
                <w:szCs w:val="24"/>
              </w:rPr>
              <w:t xml:space="preserve"> контингентом, демонстрирующих низкие образовательные результаты, в качестве </w:t>
            </w:r>
            <w:r w:rsidRPr="00F1581A">
              <w:rPr>
                <w:rFonts w:ascii="Times New Roman" w:hAnsi="Times New Roman"/>
                <w:sz w:val="24"/>
                <w:szCs w:val="24"/>
              </w:rPr>
              <w:lastRenderedPageBreak/>
              <w:t>приоритетной в планах ремонта и закупки оборудования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Планы ремонта и закупки оборудования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</w:t>
            </w:r>
          </w:p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  <w:tr w:rsidR="007A2FAB" w:rsidRPr="00973C59" w:rsidTr="00495849">
        <w:trPr>
          <w:trHeight w:val="216"/>
        </w:trPr>
        <w:tc>
          <w:tcPr>
            <w:tcW w:w="1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Обеспечение возможности участия ОО в конкурсных мероприятиях и проектах с грантовой поддержкой</w:t>
            </w:r>
          </w:p>
        </w:tc>
        <w:tc>
          <w:tcPr>
            <w:tcW w:w="8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Заявка на участие</w:t>
            </w:r>
          </w:p>
        </w:tc>
        <w:tc>
          <w:tcPr>
            <w:tcW w:w="41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Управление образования,</w:t>
            </w:r>
          </w:p>
          <w:p w:rsidR="007A2FAB" w:rsidRPr="00A06ADE" w:rsidRDefault="007A2FAB" w:rsidP="007A2FAB">
            <w:pPr>
              <w:tabs>
                <w:tab w:val="left" w:pos="15309"/>
                <w:tab w:val="left" w:pos="15593"/>
              </w:tabs>
              <w:spacing w:after="0" w:line="240" w:lineRule="auto"/>
              <w:ind w:left="142" w:right="111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06ADE">
              <w:rPr>
                <w:rFonts w:ascii="Times New Roman" w:hAnsi="Times New Roman"/>
                <w:bCs/>
                <w:sz w:val="24"/>
                <w:szCs w:val="24"/>
              </w:rPr>
              <w:t>ОО</w:t>
            </w:r>
          </w:p>
        </w:tc>
      </w:tr>
    </w:tbl>
    <w:p w:rsidR="00D71A01" w:rsidRPr="00F1581A" w:rsidRDefault="00D71A01" w:rsidP="00D71A01">
      <w:pPr>
        <w:tabs>
          <w:tab w:val="left" w:pos="15309"/>
          <w:tab w:val="left" w:pos="15593"/>
        </w:tabs>
        <w:spacing w:after="0" w:line="240" w:lineRule="auto"/>
        <w:ind w:left="142" w:right="111"/>
        <w:rPr>
          <w:rFonts w:ascii="Times New Roman" w:hAnsi="Times New Roman"/>
          <w:sz w:val="24"/>
          <w:szCs w:val="24"/>
        </w:rPr>
        <w:sectPr w:rsidR="00D71A01" w:rsidRPr="00F1581A" w:rsidSect="00564C92">
          <w:pgSz w:w="16838" w:h="11906" w:orient="landscape"/>
          <w:pgMar w:top="851" w:right="567" w:bottom="567" w:left="567" w:header="709" w:footer="709" w:gutter="0"/>
          <w:cols w:space="708"/>
          <w:docGrid w:linePitch="360"/>
        </w:sectPr>
      </w:pPr>
    </w:p>
    <w:p w:rsidR="00D71A01" w:rsidRPr="00F1581A" w:rsidRDefault="00D71A01" w:rsidP="00203F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581A">
        <w:rPr>
          <w:rFonts w:ascii="Times New Roman" w:hAnsi="Times New Roman"/>
          <w:b/>
          <w:sz w:val="24"/>
          <w:szCs w:val="24"/>
        </w:rPr>
        <w:lastRenderedPageBreak/>
        <w:t>1</w:t>
      </w:r>
      <w:r w:rsidR="00203FF6">
        <w:rPr>
          <w:rFonts w:ascii="Times New Roman" w:hAnsi="Times New Roman"/>
          <w:b/>
          <w:sz w:val="24"/>
          <w:szCs w:val="24"/>
        </w:rPr>
        <w:t>2</w:t>
      </w:r>
      <w:r w:rsidRPr="00F1581A">
        <w:rPr>
          <w:rFonts w:ascii="Times New Roman" w:hAnsi="Times New Roman"/>
          <w:b/>
          <w:sz w:val="24"/>
          <w:szCs w:val="24"/>
        </w:rPr>
        <w:t>. Описание рисков и способов их нивелирования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2835"/>
        <w:gridCol w:w="5186"/>
      </w:tblGrid>
      <w:tr w:rsidR="00D71A01" w:rsidRPr="00F1581A" w:rsidTr="00203FF6">
        <w:trPr>
          <w:trHeight w:val="11"/>
        </w:trPr>
        <w:tc>
          <w:tcPr>
            <w:tcW w:w="1472" w:type="dxa"/>
            <w:shd w:val="clear" w:color="auto" w:fill="FFFFFF"/>
            <w:tcMar>
              <w:top w:w="16" w:type="dxa"/>
              <w:left w:w="54" w:type="dxa"/>
              <w:bottom w:w="0" w:type="dxa"/>
              <w:right w:w="54" w:type="dxa"/>
            </w:tcMar>
            <w:hideMark/>
          </w:tcPr>
          <w:p w:rsidR="00D71A01" w:rsidRPr="00F1581A" w:rsidRDefault="00D71A01" w:rsidP="00564C9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2835" w:type="dxa"/>
            <w:shd w:val="clear" w:color="auto" w:fill="FFFFFF"/>
            <w:tcMar>
              <w:top w:w="16" w:type="dxa"/>
              <w:left w:w="54" w:type="dxa"/>
              <w:bottom w:w="0" w:type="dxa"/>
              <w:right w:w="54" w:type="dxa"/>
            </w:tcMar>
            <w:hideMark/>
          </w:tcPr>
          <w:p w:rsidR="00D71A01" w:rsidRPr="00F1581A" w:rsidRDefault="00D71A01" w:rsidP="00564C92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Риск</w:t>
            </w:r>
          </w:p>
        </w:tc>
        <w:tc>
          <w:tcPr>
            <w:tcW w:w="5186" w:type="dxa"/>
            <w:shd w:val="clear" w:color="auto" w:fill="FFFFFF"/>
            <w:tcMar>
              <w:top w:w="16" w:type="dxa"/>
              <w:left w:w="54" w:type="dxa"/>
              <w:bottom w:w="0" w:type="dxa"/>
              <w:right w:w="54" w:type="dxa"/>
            </w:tcMar>
            <w:hideMark/>
          </w:tcPr>
          <w:p w:rsidR="00D71A01" w:rsidRPr="00F1581A" w:rsidRDefault="00D71A01" w:rsidP="00564C92">
            <w:pPr>
              <w:tabs>
                <w:tab w:val="left" w:pos="24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71A01" w:rsidRPr="00F1581A" w:rsidTr="00203FF6">
        <w:trPr>
          <w:trHeight w:val="41"/>
        </w:trPr>
        <w:tc>
          <w:tcPr>
            <w:tcW w:w="1472" w:type="dxa"/>
            <w:vMerge w:val="restart"/>
            <w:shd w:val="clear" w:color="auto" w:fill="FFFFFF"/>
            <w:tcMar>
              <w:top w:w="16" w:type="dxa"/>
              <w:left w:w="54" w:type="dxa"/>
              <w:bottom w:w="0" w:type="dxa"/>
              <w:right w:w="54" w:type="dxa"/>
            </w:tcMar>
            <w:hideMark/>
          </w:tcPr>
          <w:p w:rsidR="00D71A01" w:rsidRPr="00F1581A" w:rsidRDefault="00D71A01" w:rsidP="00564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1. Запуск Программы</w:t>
            </w:r>
          </w:p>
        </w:tc>
        <w:tc>
          <w:tcPr>
            <w:tcW w:w="2835" w:type="dxa"/>
            <w:shd w:val="clear" w:color="auto" w:fill="FFFFFF"/>
            <w:tcMar>
              <w:top w:w="16" w:type="dxa"/>
              <w:left w:w="54" w:type="dxa"/>
              <w:bottom w:w="0" w:type="dxa"/>
              <w:right w:w="54" w:type="dxa"/>
            </w:tcMar>
            <w:hideMark/>
          </w:tcPr>
          <w:p w:rsidR="00D71A01" w:rsidRPr="00F1581A" w:rsidRDefault="00D71A01" w:rsidP="00076441">
            <w:pPr>
              <w:numPr>
                <w:ilvl w:val="0"/>
                <w:numId w:val="12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Низкая мотивация педагогов на изменения, повышение профессионального уровня </w:t>
            </w:r>
          </w:p>
        </w:tc>
        <w:tc>
          <w:tcPr>
            <w:tcW w:w="5186" w:type="dxa"/>
            <w:shd w:val="clear" w:color="auto" w:fill="FFFFFF"/>
            <w:tcMar>
              <w:top w:w="16" w:type="dxa"/>
              <w:left w:w="54" w:type="dxa"/>
              <w:bottom w:w="0" w:type="dxa"/>
              <w:right w:w="54" w:type="dxa"/>
            </w:tcMar>
            <w:hideMark/>
          </w:tcPr>
          <w:p w:rsidR="00D71A01" w:rsidRPr="00F1581A" w:rsidRDefault="00D71A01" w:rsidP="00D71A01">
            <w:pPr>
              <w:numPr>
                <w:ilvl w:val="0"/>
                <w:numId w:val="12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Внесение изменений в показатели оценки эффективности труда педагога в рамках организационного стимулирования</w:t>
            </w:r>
          </w:p>
          <w:p w:rsidR="00D71A01" w:rsidRPr="00076441" w:rsidRDefault="00D71A01" w:rsidP="00076441">
            <w:pPr>
              <w:numPr>
                <w:ilvl w:val="0"/>
                <w:numId w:val="12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Проведение оценки профессиональных и метапредметных компетенций педагогов ШНОР</w:t>
            </w:r>
            <w:r w:rsidR="00076441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 в</w:t>
            </w:r>
            <w:r w:rsidRPr="00F1581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ыявление дефицитов, разработка индивидуальных планов профессионального развития для педагогов. </w:t>
            </w:r>
          </w:p>
        </w:tc>
      </w:tr>
      <w:tr w:rsidR="00D71A01" w:rsidRPr="00F1581A" w:rsidTr="00203FF6">
        <w:trPr>
          <w:trHeight w:val="63"/>
        </w:trPr>
        <w:tc>
          <w:tcPr>
            <w:tcW w:w="1472" w:type="dxa"/>
            <w:vMerge/>
            <w:shd w:val="clear" w:color="auto" w:fill="FFFFFF"/>
            <w:vAlign w:val="center"/>
            <w:hideMark/>
          </w:tcPr>
          <w:p w:rsidR="00D71A01" w:rsidRPr="00F1581A" w:rsidRDefault="00D71A01" w:rsidP="00564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6" w:type="dxa"/>
              <w:left w:w="54" w:type="dxa"/>
              <w:bottom w:w="0" w:type="dxa"/>
              <w:right w:w="54" w:type="dxa"/>
            </w:tcMar>
            <w:hideMark/>
          </w:tcPr>
          <w:p w:rsidR="00D71A01" w:rsidRPr="00F1581A" w:rsidRDefault="00D71A01" w:rsidP="000764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Низкая материально-техническая оснащённость</w:t>
            </w:r>
          </w:p>
        </w:tc>
        <w:tc>
          <w:tcPr>
            <w:tcW w:w="5186" w:type="dxa"/>
            <w:shd w:val="clear" w:color="auto" w:fill="FFFFFF"/>
            <w:tcMar>
              <w:top w:w="16" w:type="dxa"/>
              <w:left w:w="54" w:type="dxa"/>
              <w:bottom w:w="0" w:type="dxa"/>
              <w:right w:w="54" w:type="dxa"/>
            </w:tcMar>
            <w:hideMark/>
          </w:tcPr>
          <w:p w:rsidR="00D71A01" w:rsidRPr="00F1581A" w:rsidRDefault="00076441" w:rsidP="00076441">
            <w:pPr>
              <w:numPr>
                <w:ilvl w:val="0"/>
                <w:numId w:val="13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По мере возможности у</w:t>
            </w:r>
            <w:r w:rsidR="00D71A01" w:rsidRPr="00F1581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лучшение материально-технического состояния школ в случае выявленной необходимости. </w:t>
            </w:r>
          </w:p>
        </w:tc>
      </w:tr>
      <w:tr w:rsidR="00D71A01" w:rsidRPr="00F1581A" w:rsidTr="00203FF6">
        <w:trPr>
          <w:trHeight w:val="31"/>
        </w:trPr>
        <w:tc>
          <w:tcPr>
            <w:tcW w:w="1472" w:type="dxa"/>
            <w:vMerge w:val="restart"/>
            <w:shd w:val="clear" w:color="auto" w:fill="FFFFFF"/>
            <w:tcMar>
              <w:top w:w="16" w:type="dxa"/>
              <w:left w:w="54" w:type="dxa"/>
              <w:bottom w:w="0" w:type="dxa"/>
              <w:right w:w="54" w:type="dxa"/>
            </w:tcMar>
            <w:hideMark/>
          </w:tcPr>
          <w:p w:rsidR="00D71A01" w:rsidRPr="00F1581A" w:rsidRDefault="00D71A01" w:rsidP="00564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2. Реализация Программы</w:t>
            </w:r>
          </w:p>
        </w:tc>
        <w:tc>
          <w:tcPr>
            <w:tcW w:w="2835" w:type="dxa"/>
            <w:shd w:val="clear" w:color="auto" w:fill="FFFFFF"/>
            <w:tcMar>
              <w:top w:w="16" w:type="dxa"/>
              <w:left w:w="54" w:type="dxa"/>
              <w:bottom w:w="0" w:type="dxa"/>
              <w:right w:w="54" w:type="dxa"/>
            </w:tcMar>
            <w:hideMark/>
          </w:tcPr>
          <w:p w:rsidR="00D71A01" w:rsidRPr="00F1581A" w:rsidRDefault="00D71A01" w:rsidP="00D71A01">
            <w:pPr>
              <w:numPr>
                <w:ilvl w:val="0"/>
                <w:numId w:val="14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Сложность включения родителей в образовательный процесс</w:t>
            </w:r>
          </w:p>
          <w:p w:rsidR="00D71A01" w:rsidRPr="00F1581A" w:rsidRDefault="00D71A01" w:rsidP="00076441">
            <w:pPr>
              <w:numPr>
                <w:ilvl w:val="0"/>
                <w:numId w:val="14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</w:t>
            </w:r>
            <w:r w:rsidR="00076441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изкий социальный статус семей</w:t>
            </w:r>
          </w:p>
        </w:tc>
        <w:tc>
          <w:tcPr>
            <w:tcW w:w="5186" w:type="dxa"/>
            <w:shd w:val="clear" w:color="auto" w:fill="FFFFFF"/>
            <w:tcMar>
              <w:top w:w="16" w:type="dxa"/>
              <w:left w:w="54" w:type="dxa"/>
              <w:bottom w:w="0" w:type="dxa"/>
              <w:right w:w="54" w:type="dxa"/>
            </w:tcMar>
            <w:hideMark/>
          </w:tcPr>
          <w:p w:rsidR="00D71A01" w:rsidRPr="00F1581A" w:rsidRDefault="00D71A01" w:rsidP="00D71A01">
            <w:pPr>
              <w:numPr>
                <w:ilvl w:val="0"/>
                <w:numId w:val="14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Проведение серии тренингов, мастер-классов для педагогов-психологов и социальных педагогов ОО «Работа с семьей, находящейся в социально опасном положении»</w:t>
            </w:r>
          </w:p>
        </w:tc>
      </w:tr>
      <w:tr w:rsidR="00D71A01" w:rsidRPr="00F1581A" w:rsidTr="00203FF6">
        <w:trPr>
          <w:trHeight w:val="41"/>
        </w:trPr>
        <w:tc>
          <w:tcPr>
            <w:tcW w:w="1472" w:type="dxa"/>
            <w:vMerge/>
            <w:shd w:val="clear" w:color="auto" w:fill="FFFFFF"/>
            <w:vAlign w:val="center"/>
            <w:hideMark/>
          </w:tcPr>
          <w:p w:rsidR="00D71A01" w:rsidRPr="00F1581A" w:rsidRDefault="00D71A01" w:rsidP="00564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shd w:val="clear" w:color="auto" w:fill="FFFFFF"/>
            <w:tcMar>
              <w:top w:w="16" w:type="dxa"/>
              <w:left w:w="54" w:type="dxa"/>
              <w:bottom w:w="0" w:type="dxa"/>
              <w:right w:w="54" w:type="dxa"/>
            </w:tcMar>
            <w:hideMark/>
          </w:tcPr>
          <w:p w:rsidR="00D71A01" w:rsidRPr="00F1581A" w:rsidRDefault="00D71A01" w:rsidP="00D71A01">
            <w:pPr>
              <w:numPr>
                <w:ilvl w:val="0"/>
                <w:numId w:val="14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Неготовность к сетевому взаимодействию</w:t>
            </w:r>
          </w:p>
          <w:p w:rsidR="00D71A01" w:rsidRPr="00F1581A" w:rsidRDefault="00D71A01" w:rsidP="00076441">
            <w:pPr>
              <w:tabs>
                <w:tab w:val="left" w:pos="247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shd w:val="clear" w:color="auto" w:fill="FFFFFF"/>
            <w:tcMar>
              <w:top w:w="16" w:type="dxa"/>
              <w:left w:w="54" w:type="dxa"/>
              <w:bottom w:w="0" w:type="dxa"/>
              <w:right w:w="54" w:type="dxa"/>
            </w:tcMar>
            <w:hideMark/>
          </w:tcPr>
          <w:p w:rsidR="00D71A01" w:rsidRPr="00F1581A" w:rsidRDefault="00D71A01" w:rsidP="00076441">
            <w:pPr>
              <w:numPr>
                <w:ilvl w:val="0"/>
                <w:numId w:val="14"/>
              </w:numPr>
              <w:tabs>
                <w:tab w:val="clear" w:pos="720"/>
                <w:tab w:val="left" w:pos="247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Организация</w:t>
            </w:r>
            <w:r w:rsidRPr="00F1581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 xml:space="preserve"> </w:t>
            </w:r>
            <w:r w:rsidRPr="00F1581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сетевого взаимодействия школ в профессиональном сообществе с разным уровнем качества результатов обучения в муниципалитете. Оформление сетевого партнёрства с </w:t>
            </w:r>
            <w:r w:rsidR="00076441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МУ ЦППМС</w:t>
            </w:r>
            <w:r w:rsidRPr="00F1581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. </w:t>
            </w:r>
            <w:r w:rsidRPr="00F1581A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>Рассмотрение обязанностей и полномочий</w:t>
            </w:r>
            <w:r w:rsidR="00076441">
              <w:rPr>
                <w:rFonts w:ascii="Times New Roman" w:eastAsia="Times New Roman" w:hAnsi="Times New Roman"/>
                <w:bCs/>
                <w:kern w:val="24"/>
                <w:sz w:val="24"/>
                <w:szCs w:val="24"/>
                <w:lang w:eastAsia="ru-RU"/>
              </w:rPr>
              <w:t xml:space="preserve"> сетевого взаимодействия ШНОР.</w:t>
            </w:r>
          </w:p>
        </w:tc>
      </w:tr>
      <w:tr w:rsidR="00956809" w:rsidRPr="00F1581A" w:rsidTr="00956809">
        <w:trPr>
          <w:trHeight w:val="1443"/>
        </w:trPr>
        <w:tc>
          <w:tcPr>
            <w:tcW w:w="1472" w:type="dxa"/>
            <w:shd w:val="clear" w:color="auto" w:fill="FFFFFF"/>
            <w:tcMar>
              <w:top w:w="16" w:type="dxa"/>
              <w:left w:w="54" w:type="dxa"/>
              <w:bottom w:w="0" w:type="dxa"/>
              <w:right w:w="54" w:type="dxa"/>
            </w:tcMar>
            <w:hideMark/>
          </w:tcPr>
          <w:p w:rsidR="00956809" w:rsidRPr="00F1581A" w:rsidRDefault="00956809" w:rsidP="00564C9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b/>
                <w:bCs/>
                <w:kern w:val="24"/>
                <w:sz w:val="24"/>
                <w:szCs w:val="24"/>
                <w:lang w:eastAsia="ru-RU"/>
              </w:rPr>
              <w:t>3. Завершающий этап</w:t>
            </w:r>
          </w:p>
        </w:tc>
        <w:tc>
          <w:tcPr>
            <w:tcW w:w="2835" w:type="dxa"/>
            <w:shd w:val="clear" w:color="auto" w:fill="FFFFFF"/>
            <w:tcMar>
              <w:top w:w="16" w:type="dxa"/>
              <w:left w:w="54" w:type="dxa"/>
              <w:bottom w:w="0" w:type="dxa"/>
              <w:right w:w="54" w:type="dxa"/>
            </w:tcMar>
            <w:hideMark/>
          </w:tcPr>
          <w:p w:rsidR="00956809" w:rsidRPr="00F1581A" w:rsidRDefault="00956809" w:rsidP="00076441">
            <w:pPr>
              <w:numPr>
                <w:ilvl w:val="0"/>
                <w:numId w:val="15"/>
              </w:numPr>
              <w:tabs>
                <w:tab w:val="left" w:pos="247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Выб</w:t>
            </w:r>
            <w: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ран неверный путь поддержки ШНОР</w:t>
            </w:r>
            <w:r w:rsidRPr="00F1581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 Нет повышения образовательных результатов</w:t>
            </w:r>
          </w:p>
        </w:tc>
        <w:tc>
          <w:tcPr>
            <w:tcW w:w="5186" w:type="dxa"/>
            <w:shd w:val="clear" w:color="auto" w:fill="FFFFFF"/>
            <w:tcMar>
              <w:top w:w="16" w:type="dxa"/>
              <w:left w:w="54" w:type="dxa"/>
              <w:bottom w:w="0" w:type="dxa"/>
              <w:right w:w="54" w:type="dxa"/>
            </w:tcMar>
            <w:hideMark/>
          </w:tcPr>
          <w:p w:rsidR="00956809" w:rsidRPr="00F1581A" w:rsidRDefault="00956809" w:rsidP="00564C92">
            <w:pPr>
              <w:tabs>
                <w:tab w:val="left" w:pos="24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581A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Организация промежуточного мониторинга. Информация о динамике качества образования позволяет своевременно корректировать используемые технологии и методики преподавания</w:t>
            </w:r>
          </w:p>
        </w:tc>
      </w:tr>
    </w:tbl>
    <w:p w:rsidR="00D71A01" w:rsidRPr="00F1581A" w:rsidRDefault="00D71A01" w:rsidP="00D71A0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7738" w:rsidRPr="00AD2897" w:rsidRDefault="00987738" w:rsidP="00AD28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7738" w:rsidRPr="00AD2897" w:rsidSect="00203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B22" w:rsidRDefault="006B1B22" w:rsidP="008802BA">
      <w:pPr>
        <w:spacing w:after="0" w:line="240" w:lineRule="auto"/>
      </w:pPr>
      <w:r>
        <w:separator/>
      </w:r>
    </w:p>
  </w:endnote>
  <w:endnote w:type="continuationSeparator" w:id="0">
    <w:p w:rsidR="006B1B22" w:rsidRDefault="006B1B22" w:rsidP="0088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ctava">
    <w:altName w:val="Octav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B22" w:rsidRDefault="006B1B22" w:rsidP="008802BA">
      <w:pPr>
        <w:spacing w:after="0" w:line="240" w:lineRule="auto"/>
      </w:pPr>
      <w:r>
        <w:separator/>
      </w:r>
    </w:p>
  </w:footnote>
  <w:footnote w:type="continuationSeparator" w:id="0">
    <w:p w:rsidR="006B1B22" w:rsidRDefault="006B1B22" w:rsidP="008802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3CA2"/>
    <w:multiLevelType w:val="hybridMultilevel"/>
    <w:tmpl w:val="9118C42A"/>
    <w:lvl w:ilvl="0" w:tplc="1B5850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F4D25"/>
    <w:multiLevelType w:val="hybridMultilevel"/>
    <w:tmpl w:val="0C68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222E9"/>
    <w:multiLevelType w:val="hybridMultilevel"/>
    <w:tmpl w:val="E168D872"/>
    <w:lvl w:ilvl="0" w:tplc="482E79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64897"/>
    <w:multiLevelType w:val="hybridMultilevel"/>
    <w:tmpl w:val="1680772A"/>
    <w:lvl w:ilvl="0" w:tplc="C33C4B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BB1E31"/>
    <w:multiLevelType w:val="hybridMultilevel"/>
    <w:tmpl w:val="052A7E9E"/>
    <w:lvl w:ilvl="0" w:tplc="FAC05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CEC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2A2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14FB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AC63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2886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810A2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05C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03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8064D44"/>
    <w:multiLevelType w:val="multilevel"/>
    <w:tmpl w:val="D370017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8506254"/>
    <w:multiLevelType w:val="hybridMultilevel"/>
    <w:tmpl w:val="126067F6"/>
    <w:lvl w:ilvl="0" w:tplc="CA04A4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8CC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813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48A3D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827C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6EF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9CF4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4CC9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4ACC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1C397BE0"/>
    <w:multiLevelType w:val="hybridMultilevel"/>
    <w:tmpl w:val="11F8D0D2"/>
    <w:lvl w:ilvl="0" w:tplc="A9D4BFC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453A1"/>
    <w:multiLevelType w:val="hybridMultilevel"/>
    <w:tmpl w:val="032C19A8"/>
    <w:lvl w:ilvl="0" w:tplc="C33C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C61819"/>
    <w:multiLevelType w:val="hybridMultilevel"/>
    <w:tmpl w:val="04D6FA10"/>
    <w:lvl w:ilvl="0" w:tplc="51081C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62AC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EA247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88E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8689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62C1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878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C2FC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825C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2AFF301A"/>
    <w:multiLevelType w:val="hybridMultilevel"/>
    <w:tmpl w:val="16528942"/>
    <w:lvl w:ilvl="0" w:tplc="702A9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04C7F"/>
    <w:multiLevelType w:val="hybridMultilevel"/>
    <w:tmpl w:val="9856B280"/>
    <w:lvl w:ilvl="0" w:tplc="5B1E1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A371E"/>
    <w:multiLevelType w:val="hybridMultilevel"/>
    <w:tmpl w:val="58FADF6A"/>
    <w:lvl w:ilvl="0" w:tplc="646E320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6953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87A0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783C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345A8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4A1B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8D03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63FC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56DE8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D1367"/>
    <w:multiLevelType w:val="hybridMultilevel"/>
    <w:tmpl w:val="172C5094"/>
    <w:lvl w:ilvl="0" w:tplc="97E6EA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E4CD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7C7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E8C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3835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08C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0EE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F8B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E4F4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427B2E9B"/>
    <w:multiLevelType w:val="hybridMultilevel"/>
    <w:tmpl w:val="3D344C66"/>
    <w:lvl w:ilvl="0" w:tplc="51B26A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D45CB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2A187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C680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0BF2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44247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C1B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404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044A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655AB"/>
    <w:multiLevelType w:val="hybridMultilevel"/>
    <w:tmpl w:val="B3122A7E"/>
    <w:lvl w:ilvl="0" w:tplc="C33C4BF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DCA7110"/>
    <w:multiLevelType w:val="hybridMultilevel"/>
    <w:tmpl w:val="8BC22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60D8B"/>
    <w:multiLevelType w:val="hybridMultilevel"/>
    <w:tmpl w:val="9118C42A"/>
    <w:lvl w:ilvl="0" w:tplc="1B58501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3C5E8E"/>
    <w:multiLevelType w:val="hybridMultilevel"/>
    <w:tmpl w:val="650AA46E"/>
    <w:lvl w:ilvl="0" w:tplc="C33C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E72CA"/>
    <w:multiLevelType w:val="hybridMultilevel"/>
    <w:tmpl w:val="B478EBA0"/>
    <w:lvl w:ilvl="0" w:tplc="DE7A8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A017C"/>
    <w:multiLevelType w:val="hybridMultilevel"/>
    <w:tmpl w:val="633EA54E"/>
    <w:lvl w:ilvl="0" w:tplc="C33C4B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DE4DC2"/>
    <w:multiLevelType w:val="multilevel"/>
    <w:tmpl w:val="AEAC73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8"/>
      <w:numFmt w:val="decimal"/>
      <w:lvlText w:val="%2"/>
      <w:lvlJc w:val="left"/>
      <w:pPr>
        <w:ind w:left="1560" w:hanging="48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C2835E9"/>
    <w:multiLevelType w:val="hybridMultilevel"/>
    <w:tmpl w:val="8494AD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D281374"/>
    <w:multiLevelType w:val="hybridMultilevel"/>
    <w:tmpl w:val="067E48CE"/>
    <w:lvl w:ilvl="0" w:tplc="702A9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E118A7"/>
    <w:multiLevelType w:val="hybridMultilevel"/>
    <w:tmpl w:val="F98C265E"/>
    <w:lvl w:ilvl="0" w:tplc="5B1E1E7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BD06FD"/>
    <w:multiLevelType w:val="hybridMultilevel"/>
    <w:tmpl w:val="82A0D26A"/>
    <w:lvl w:ilvl="0" w:tplc="DC5EB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1E7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041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667A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60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DCD6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D698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8C9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704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5221CF4"/>
    <w:multiLevelType w:val="hybridMultilevel"/>
    <w:tmpl w:val="96163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C2DF8"/>
    <w:multiLevelType w:val="hybridMultilevel"/>
    <w:tmpl w:val="6194CA84"/>
    <w:lvl w:ilvl="0" w:tplc="E6526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A7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5EA9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FEFE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DC8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E2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1143E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8040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425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077BFB"/>
    <w:multiLevelType w:val="hybridMultilevel"/>
    <w:tmpl w:val="25C66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72051D"/>
    <w:multiLevelType w:val="multilevel"/>
    <w:tmpl w:val="9A5651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4D1163"/>
    <w:multiLevelType w:val="hybridMultilevel"/>
    <w:tmpl w:val="8D569460"/>
    <w:lvl w:ilvl="0" w:tplc="702A97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3E2129"/>
    <w:multiLevelType w:val="hybridMultilevel"/>
    <w:tmpl w:val="C868C9BA"/>
    <w:lvl w:ilvl="0" w:tplc="702A9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624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06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C7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EE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A2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C7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E3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82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24245"/>
    <w:multiLevelType w:val="hybridMultilevel"/>
    <w:tmpl w:val="D03AD7E2"/>
    <w:lvl w:ilvl="0" w:tplc="0D7ED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5A39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441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98FE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C4D9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C6B8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C2D5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5CA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527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7AE042BD"/>
    <w:multiLevelType w:val="hybridMultilevel"/>
    <w:tmpl w:val="5F1E8E42"/>
    <w:lvl w:ilvl="0" w:tplc="702A97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366241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7064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CC74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9EE0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0A26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4C798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DE349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2A826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FD6011"/>
    <w:multiLevelType w:val="hybridMultilevel"/>
    <w:tmpl w:val="C74EAA4E"/>
    <w:lvl w:ilvl="0" w:tplc="13028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C023AE"/>
    <w:multiLevelType w:val="hybridMultilevel"/>
    <w:tmpl w:val="18F27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530DA4"/>
    <w:multiLevelType w:val="hybridMultilevel"/>
    <w:tmpl w:val="0C68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12"/>
  </w:num>
  <w:num w:numId="4">
    <w:abstractNumId w:val="10"/>
  </w:num>
  <w:num w:numId="5">
    <w:abstractNumId w:val="33"/>
  </w:num>
  <w:num w:numId="6">
    <w:abstractNumId w:val="31"/>
  </w:num>
  <w:num w:numId="7">
    <w:abstractNumId w:val="19"/>
  </w:num>
  <w:num w:numId="8">
    <w:abstractNumId w:val="0"/>
  </w:num>
  <w:num w:numId="9">
    <w:abstractNumId w:val="6"/>
  </w:num>
  <w:num w:numId="10">
    <w:abstractNumId w:val="14"/>
  </w:num>
  <w:num w:numId="11">
    <w:abstractNumId w:val="36"/>
  </w:num>
  <w:num w:numId="12">
    <w:abstractNumId w:val="4"/>
  </w:num>
  <w:num w:numId="13">
    <w:abstractNumId w:val="13"/>
  </w:num>
  <w:num w:numId="14">
    <w:abstractNumId w:val="32"/>
  </w:num>
  <w:num w:numId="15">
    <w:abstractNumId w:val="25"/>
  </w:num>
  <w:num w:numId="16">
    <w:abstractNumId w:val="9"/>
  </w:num>
  <w:num w:numId="17">
    <w:abstractNumId w:val="16"/>
  </w:num>
  <w:num w:numId="18">
    <w:abstractNumId w:val="35"/>
  </w:num>
  <w:num w:numId="19">
    <w:abstractNumId w:val="27"/>
  </w:num>
  <w:num w:numId="20">
    <w:abstractNumId w:val="21"/>
  </w:num>
  <w:num w:numId="21">
    <w:abstractNumId w:val="1"/>
  </w:num>
  <w:num w:numId="22">
    <w:abstractNumId w:val="22"/>
  </w:num>
  <w:num w:numId="23">
    <w:abstractNumId w:val="34"/>
  </w:num>
  <w:num w:numId="24">
    <w:abstractNumId w:val="29"/>
  </w:num>
  <w:num w:numId="25">
    <w:abstractNumId w:val="5"/>
  </w:num>
  <w:num w:numId="26">
    <w:abstractNumId w:val="2"/>
  </w:num>
  <w:num w:numId="27">
    <w:abstractNumId w:val="7"/>
  </w:num>
  <w:num w:numId="28">
    <w:abstractNumId w:val="18"/>
  </w:num>
  <w:num w:numId="29">
    <w:abstractNumId w:val="8"/>
  </w:num>
  <w:num w:numId="30">
    <w:abstractNumId w:val="15"/>
  </w:num>
  <w:num w:numId="31">
    <w:abstractNumId w:val="20"/>
  </w:num>
  <w:num w:numId="32">
    <w:abstractNumId w:val="3"/>
  </w:num>
  <w:num w:numId="33">
    <w:abstractNumId w:val="28"/>
  </w:num>
  <w:num w:numId="34">
    <w:abstractNumId w:val="11"/>
  </w:num>
  <w:num w:numId="35">
    <w:abstractNumId w:val="30"/>
  </w:num>
  <w:num w:numId="36">
    <w:abstractNumId w:val="23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897"/>
    <w:rsid w:val="00004C18"/>
    <w:rsid w:val="00076441"/>
    <w:rsid w:val="000A237D"/>
    <w:rsid w:val="001D71A3"/>
    <w:rsid w:val="001E662D"/>
    <w:rsid w:val="001F73B7"/>
    <w:rsid w:val="002009DD"/>
    <w:rsid w:val="00202877"/>
    <w:rsid w:val="00203FF6"/>
    <w:rsid w:val="002157E5"/>
    <w:rsid w:val="002159AA"/>
    <w:rsid w:val="00281C53"/>
    <w:rsid w:val="002A63B8"/>
    <w:rsid w:val="002A7F00"/>
    <w:rsid w:val="0039185A"/>
    <w:rsid w:val="003921EC"/>
    <w:rsid w:val="004951FD"/>
    <w:rsid w:val="00495849"/>
    <w:rsid w:val="004E3CFC"/>
    <w:rsid w:val="004E5AF0"/>
    <w:rsid w:val="00564C92"/>
    <w:rsid w:val="005A35F4"/>
    <w:rsid w:val="005D66A1"/>
    <w:rsid w:val="005F5868"/>
    <w:rsid w:val="00623D16"/>
    <w:rsid w:val="00660F06"/>
    <w:rsid w:val="00677006"/>
    <w:rsid w:val="006B1B22"/>
    <w:rsid w:val="006F4E29"/>
    <w:rsid w:val="00792306"/>
    <w:rsid w:val="007A2FAB"/>
    <w:rsid w:val="00876DF4"/>
    <w:rsid w:val="008802BA"/>
    <w:rsid w:val="00956809"/>
    <w:rsid w:val="00987738"/>
    <w:rsid w:val="00A06ADE"/>
    <w:rsid w:val="00A458B2"/>
    <w:rsid w:val="00AD2897"/>
    <w:rsid w:val="00AD356B"/>
    <w:rsid w:val="00AF6398"/>
    <w:rsid w:val="00B84B4E"/>
    <w:rsid w:val="00C4701A"/>
    <w:rsid w:val="00C56EFF"/>
    <w:rsid w:val="00D006C0"/>
    <w:rsid w:val="00D71A01"/>
    <w:rsid w:val="00D9484E"/>
    <w:rsid w:val="00E05C04"/>
    <w:rsid w:val="00E75D4F"/>
    <w:rsid w:val="00E83132"/>
    <w:rsid w:val="00EE24B3"/>
    <w:rsid w:val="00EF1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5347F-4D2B-4C49-BA55-F5CF48E97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71A01"/>
    <w:pPr>
      <w:spacing w:before="200"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6"/>
      <w:lang w:val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281C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умерованый список"/>
    <w:basedOn w:val="a"/>
    <w:link w:val="a4"/>
    <w:uiPriority w:val="34"/>
    <w:qFormat/>
    <w:rsid w:val="005A35F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ConsPlusNormal">
    <w:name w:val="ConsPlusNormal"/>
    <w:rsid w:val="005A35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3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aliases w:val="Нумерованый список Знак"/>
    <w:link w:val="a3"/>
    <w:uiPriority w:val="34"/>
    <w:locked/>
    <w:rsid w:val="005A35F4"/>
    <w:rPr>
      <w:rFonts w:ascii="Calibri" w:eastAsia="Calibri" w:hAnsi="Calibri" w:cs="Times New Roman"/>
      <w:lang w:val="x-none"/>
    </w:rPr>
  </w:style>
  <w:style w:type="character" w:styleId="a5">
    <w:name w:val="Hyperlink"/>
    <w:basedOn w:val="a0"/>
    <w:uiPriority w:val="99"/>
    <w:unhideWhenUsed/>
    <w:rsid w:val="002157E5"/>
    <w:rPr>
      <w:color w:val="0000FF"/>
      <w:u w:val="single"/>
    </w:rPr>
  </w:style>
  <w:style w:type="paragraph" w:styleId="a6">
    <w:name w:val="No Spacing"/>
    <w:uiPriority w:val="1"/>
    <w:qFormat/>
    <w:rsid w:val="009877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uiPriority w:val="59"/>
    <w:rsid w:val="00987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uiPriority w:val="99"/>
    <w:semiHidden/>
    <w:unhideWhenUsed/>
    <w:rsid w:val="008802BA"/>
    <w:pPr>
      <w:spacing w:after="120" w:line="276" w:lineRule="auto"/>
    </w:pPr>
    <w:rPr>
      <w:rFonts w:ascii="Calibri" w:eastAsia="Calibri" w:hAnsi="Calibri" w:cs="Times New Roman"/>
      <w:lang w:val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8802BA"/>
    <w:rPr>
      <w:rFonts w:ascii="Calibri" w:eastAsia="Calibri" w:hAnsi="Calibri" w:cs="Times New Roman"/>
      <w:lang w:val="x-none"/>
    </w:rPr>
  </w:style>
  <w:style w:type="paragraph" w:styleId="aa">
    <w:name w:val="footnote text"/>
    <w:basedOn w:val="a"/>
    <w:link w:val="ab"/>
    <w:uiPriority w:val="99"/>
    <w:semiHidden/>
    <w:unhideWhenUsed/>
    <w:rsid w:val="008802BA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b">
    <w:name w:val="Текст сноски Знак"/>
    <w:basedOn w:val="a0"/>
    <w:link w:val="aa"/>
    <w:uiPriority w:val="99"/>
    <w:semiHidden/>
    <w:rsid w:val="008802BA"/>
    <w:rPr>
      <w:rFonts w:ascii="Calibri" w:eastAsia="Calibri" w:hAnsi="Calibri" w:cs="Times New Roman"/>
      <w:sz w:val="20"/>
      <w:szCs w:val="20"/>
      <w:lang w:val="x-none"/>
    </w:rPr>
  </w:style>
  <w:style w:type="character" w:styleId="ac">
    <w:name w:val="footnote reference"/>
    <w:uiPriority w:val="99"/>
    <w:semiHidden/>
    <w:unhideWhenUsed/>
    <w:rsid w:val="008802BA"/>
    <w:rPr>
      <w:vertAlign w:val="superscript"/>
    </w:rPr>
  </w:style>
  <w:style w:type="paragraph" w:customStyle="1" w:styleId="Pa7">
    <w:name w:val="Pa7"/>
    <w:basedOn w:val="a"/>
    <w:next w:val="a"/>
    <w:uiPriority w:val="99"/>
    <w:rsid w:val="001D71A3"/>
    <w:pPr>
      <w:autoSpaceDE w:val="0"/>
      <w:autoSpaceDN w:val="0"/>
      <w:adjustRightInd w:val="0"/>
      <w:spacing w:after="0" w:line="221" w:lineRule="atLeast"/>
    </w:pPr>
    <w:rPr>
      <w:rFonts w:ascii="Octava" w:eastAsia="Calibri" w:hAnsi="Octava" w:cs="Times New Roman"/>
      <w:sz w:val="24"/>
      <w:szCs w:val="24"/>
      <w:lang w:eastAsia="ru-RU"/>
    </w:rPr>
  </w:style>
  <w:style w:type="character" w:customStyle="1" w:styleId="fontstyle01">
    <w:name w:val="fontstyle01"/>
    <w:rsid w:val="00677006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1">
    <w:name w:val="Обычный1"/>
    <w:rsid w:val="00677006"/>
    <w:pPr>
      <w:spacing w:before="240" w:after="0" w:line="276" w:lineRule="auto"/>
      <w:jc w:val="center"/>
    </w:pPr>
    <w:rPr>
      <w:rFonts w:ascii="Times New Roman" w:eastAsia="Times New Roman" w:hAnsi="Times New Roman" w:cs="Times New Roman"/>
      <w:sz w:val="32"/>
      <w:szCs w:val="32"/>
      <w:u w:val="single"/>
      <w:lang w:eastAsia="ru-RU"/>
    </w:rPr>
  </w:style>
  <w:style w:type="paragraph" w:styleId="21">
    <w:name w:val="Body Text 2"/>
    <w:basedOn w:val="a"/>
    <w:link w:val="22"/>
    <w:uiPriority w:val="99"/>
    <w:unhideWhenUsed/>
    <w:rsid w:val="00D71A0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D71A01"/>
  </w:style>
  <w:style w:type="character" w:customStyle="1" w:styleId="20">
    <w:name w:val="Заголовок 2 Знак"/>
    <w:basedOn w:val="a0"/>
    <w:link w:val="2"/>
    <w:uiPriority w:val="9"/>
    <w:rsid w:val="00D71A01"/>
    <w:rPr>
      <w:rFonts w:ascii="Times New Roman" w:eastAsia="Times New Roman" w:hAnsi="Times New Roman" w:cs="Times New Roman"/>
      <w:b/>
      <w:bCs/>
      <w:sz w:val="28"/>
      <w:szCs w:val="26"/>
      <w:lang w:val="x-none"/>
    </w:rPr>
  </w:style>
  <w:style w:type="paragraph" w:customStyle="1" w:styleId="ConsPlusCell">
    <w:name w:val="ConsPlusCell"/>
    <w:uiPriority w:val="99"/>
    <w:rsid w:val="00D71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style21"/>
    <w:rsid w:val="00D71A01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D71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D71A01"/>
    <w:pPr>
      <w:suppressAutoHyphens/>
      <w:spacing w:line="240" w:lineRule="auto"/>
      <w:ind w:left="720"/>
    </w:pPr>
    <w:rPr>
      <w:rFonts w:ascii="Liberation Serif" w:eastAsia="Noto Sans CJK SC" w:hAnsi="Liberation Serif" w:cs="Lohit Devanagari"/>
      <w:kern w:val="1"/>
      <w:sz w:val="24"/>
      <w:szCs w:val="24"/>
      <w:lang w:eastAsia="hi-IN" w:bidi="hi-IN"/>
    </w:rPr>
  </w:style>
  <w:style w:type="character" w:customStyle="1" w:styleId="Bodytext2">
    <w:name w:val="Body text (2)_"/>
    <w:link w:val="Bodytext20"/>
    <w:rsid w:val="00D71A01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D71A01"/>
    <w:pPr>
      <w:widowControl w:val="0"/>
      <w:shd w:val="clear" w:color="auto" w:fill="FFFFFF"/>
      <w:spacing w:before="180" w:after="0" w:line="270" w:lineRule="exact"/>
      <w:ind w:hanging="360"/>
      <w:jc w:val="both"/>
    </w:pPr>
    <w:rPr>
      <w:rFonts w:ascii="Times New Roman" w:eastAsia="Times New Roman" w:hAnsi="Times New Roman"/>
    </w:rPr>
  </w:style>
  <w:style w:type="character" w:customStyle="1" w:styleId="Bodytext211ptItalic">
    <w:name w:val="Body text (2) + 11 pt;Italic"/>
    <w:rsid w:val="00D71A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Bodytext29ptItalicSpacing0pt">
    <w:name w:val="Body text (2) + 9 pt;Italic;Spacing 0 pt"/>
    <w:rsid w:val="00D71A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Bodytext2ItalicSpacing0pt">
    <w:name w:val="Body text (2) + Italic;Spacing 0 pt"/>
    <w:rsid w:val="00D71A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paragraph" w:customStyle="1" w:styleId="Pa4">
    <w:name w:val="Pa4"/>
    <w:basedOn w:val="a"/>
    <w:next w:val="a"/>
    <w:uiPriority w:val="99"/>
    <w:rsid w:val="00D71A01"/>
    <w:pPr>
      <w:autoSpaceDE w:val="0"/>
      <w:autoSpaceDN w:val="0"/>
      <w:adjustRightInd w:val="0"/>
      <w:spacing w:after="0" w:line="221" w:lineRule="atLeast"/>
    </w:pPr>
    <w:rPr>
      <w:rFonts w:ascii="Octava" w:eastAsia="Calibri" w:hAnsi="Octava" w:cs="Times New Roman"/>
      <w:sz w:val="24"/>
      <w:szCs w:val="24"/>
      <w:lang w:eastAsia="ru-RU"/>
    </w:rPr>
  </w:style>
  <w:style w:type="character" w:styleId="ae">
    <w:name w:val="Emphasis"/>
    <w:uiPriority w:val="20"/>
    <w:qFormat/>
    <w:rsid w:val="00D71A01"/>
    <w:rPr>
      <w:i/>
      <w:iCs/>
    </w:rPr>
  </w:style>
  <w:style w:type="character" w:customStyle="1" w:styleId="af">
    <w:name w:val="Основной текст_"/>
    <w:link w:val="11"/>
    <w:rsid w:val="00D71A01"/>
    <w:rPr>
      <w:rFonts w:ascii="Arial" w:eastAsia="Arial" w:hAnsi="Arial" w:cs="Arial"/>
      <w:sz w:val="15"/>
      <w:szCs w:val="15"/>
    </w:rPr>
  </w:style>
  <w:style w:type="paragraph" w:customStyle="1" w:styleId="11">
    <w:name w:val="Основной текст1"/>
    <w:basedOn w:val="a"/>
    <w:link w:val="af"/>
    <w:rsid w:val="00D71A01"/>
    <w:pPr>
      <w:widowControl w:val="0"/>
      <w:spacing w:after="0" w:line="286" w:lineRule="auto"/>
      <w:ind w:firstLine="400"/>
    </w:pPr>
    <w:rPr>
      <w:rFonts w:ascii="Arial" w:eastAsia="Arial" w:hAnsi="Arial" w:cs="Arial"/>
      <w:sz w:val="15"/>
      <w:szCs w:val="15"/>
    </w:rPr>
  </w:style>
  <w:style w:type="character" w:customStyle="1" w:styleId="af0">
    <w:name w:val="Другое_"/>
    <w:link w:val="af1"/>
    <w:rsid w:val="00D71A01"/>
    <w:rPr>
      <w:rFonts w:ascii="Arial" w:eastAsia="Arial" w:hAnsi="Arial" w:cs="Arial"/>
      <w:sz w:val="15"/>
      <w:szCs w:val="15"/>
    </w:rPr>
  </w:style>
  <w:style w:type="paragraph" w:customStyle="1" w:styleId="af1">
    <w:name w:val="Другое"/>
    <w:basedOn w:val="a"/>
    <w:link w:val="af0"/>
    <w:rsid w:val="00D71A01"/>
    <w:pPr>
      <w:widowControl w:val="0"/>
      <w:spacing w:after="0" w:line="286" w:lineRule="auto"/>
      <w:ind w:firstLine="400"/>
    </w:pPr>
    <w:rPr>
      <w:rFonts w:ascii="Arial" w:eastAsia="Arial" w:hAnsi="Arial" w:cs="Arial"/>
      <w:sz w:val="15"/>
      <w:szCs w:val="15"/>
    </w:rPr>
  </w:style>
  <w:style w:type="paragraph" w:styleId="af2">
    <w:name w:val="header"/>
    <w:basedOn w:val="a"/>
    <w:link w:val="af3"/>
    <w:uiPriority w:val="99"/>
    <w:semiHidden/>
    <w:unhideWhenUsed/>
    <w:rsid w:val="00D71A0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D71A01"/>
    <w:rPr>
      <w:rFonts w:ascii="Calibri" w:eastAsia="Calibri" w:hAnsi="Calibri" w:cs="Times New Roman"/>
    </w:rPr>
  </w:style>
  <w:style w:type="paragraph" w:styleId="af4">
    <w:name w:val="footer"/>
    <w:basedOn w:val="a"/>
    <w:link w:val="af5"/>
    <w:uiPriority w:val="99"/>
    <w:unhideWhenUsed/>
    <w:rsid w:val="00D71A01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f5">
    <w:name w:val="Нижний колонтитул Знак"/>
    <w:basedOn w:val="a0"/>
    <w:link w:val="af4"/>
    <w:uiPriority w:val="99"/>
    <w:rsid w:val="00D71A01"/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uiPriority w:val="9"/>
    <w:rsid w:val="00281C5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f6">
    <w:name w:val="Strong"/>
    <w:basedOn w:val="a0"/>
    <w:uiPriority w:val="22"/>
    <w:qFormat/>
    <w:rsid w:val="00281C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67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337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6364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89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408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8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0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95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vyam.ru/about/management/upr_obra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D54CCD-FB01-423B-AE7A-3D41F9798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27</Pages>
  <Words>8911</Words>
  <Characters>50795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20</cp:revision>
  <dcterms:created xsi:type="dcterms:W3CDTF">2020-07-06T05:21:00Z</dcterms:created>
  <dcterms:modified xsi:type="dcterms:W3CDTF">2020-09-03T12:00:00Z</dcterms:modified>
</cp:coreProperties>
</file>