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28" w:rsidRPr="00DD405F" w:rsidRDefault="00E90D28" w:rsidP="00E90D28">
      <w:pPr>
        <w:keepNext/>
        <w:keepLines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-57150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E90D28" w:rsidRPr="00DD405F" w:rsidRDefault="00E90D28" w:rsidP="00E90D28">
      <w:pPr>
        <w:keepNext/>
        <w:keepLines/>
        <w:spacing w:after="0" w:line="240" w:lineRule="auto"/>
      </w:pPr>
    </w:p>
    <w:p w:rsidR="00E90D28" w:rsidRDefault="00E90D28" w:rsidP="00E90D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E90D28" w:rsidRPr="00DD405F" w:rsidRDefault="00E90D28" w:rsidP="00E90D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E90D28" w:rsidRPr="00DD405F" w:rsidRDefault="00E90D28" w:rsidP="00E90D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E90D28" w:rsidRPr="00DD405F" w:rsidRDefault="00E90D28" w:rsidP="00E90D28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E90D28" w:rsidRPr="00E90D28" w:rsidRDefault="00E90D28" w:rsidP="00E90D2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D2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E90D28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20.12.2019 № 1393</w:t>
      </w:r>
    </w:p>
    <w:p w:rsidR="001407A4" w:rsidRPr="00121579" w:rsidRDefault="001407A4" w:rsidP="001407A4">
      <w:pPr>
        <w:keepNext/>
        <w:keepLine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D28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административного</w:t>
      </w:r>
      <w:r w:rsidR="00AB31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регламента </w:t>
      </w:r>
    </w:p>
    <w:p w:rsidR="00E90D28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предоставления муниципальной услуги </w:t>
      </w:r>
    </w:p>
    <w:p w:rsidR="00E90D28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«Запись на </w:t>
      </w:r>
      <w:proofErr w:type="gramStart"/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обзорные</w:t>
      </w:r>
      <w:proofErr w:type="gramEnd"/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тематические </w:t>
      </w:r>
    </w:p>
    <w:p w:rsidR="006C70E1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>и интерактивные экскурсии»</w:t>
      </w:r>
    </w:p>
    <w:p w:rsidR="0090320F" w:rsidRDefault="0090320F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20F" w:rsidRPr="006C70E1" w:rsidRDefault="0090320F" w:rsidP="0090320F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редакции постановления от 26.10.2020 № 874</w:t>
      </w:r>
      <w:r w:rsidRPr="0090320F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1407A4" w:rsidRPr="003243BE" w:rsidRDefault="006C70E1" w:rsidP="006C70E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7A4" w:rsidRPr="00AB311F" w:rsidRDefault="001407A4" w:rsidP="001407A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B311F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B311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AB311F">
        <w:rPr>
          <w:rFonts w:ascii="Times New Roman" w:eastAsia="Times New Roman" w:hAnsi="Times New Roman" w:cs="Times New Roman"/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AB311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="00AB3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26 Устава Гаврилов–Ямского муниципального района</w:t>
      </w:r>
      <w:r w:rsidR="00AB311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области,</w:t>
      </w:r>
    </w:p>
    <w:p w:rsidR="001407A4" w:rsidRPr="00AB311F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B311F" w:rsidRDefault="001407A4" w:rsidP="00AB31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1407A4" w:rsidRPr="00AB311F" w:rsidRDefault="001407A4" w:rsidP="003A4B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B311F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="001972E9" w:rsidRPr="001972E9">
        <w:rPr>
          <w:rFonts w:ascii="Times New Roman" w:eastAsia="Times New Roman" w:hAnsi="Times New Roman" w:cs="Times New Roman"/>
          <w:sz w:val="26"/>
          <w:szCs w:val="26"/>
        </w:rPr>
        <w:t>Запись на обзорные, тематические и интерактивные экскурсии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311F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397FD6" w:rsidRPr="00F274F8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</w:t>
      </w:r>
      <w:r w:rsidR="00397FD6" w:rsidRPr="00F274F8">
        <w:rPr>
          <w:rFonts w:ascii="Times New Roman" w:eastAsia="Times New Roman" w:hAnsi="Times New Roman" w:cs="Times New Roman"/>
          <w:bCs/>
          <w:sz w:val="26"/>
          <w:szCs w:val="26"/>
        </w:rPr>
        <w:t>и силу постановления</w:t>
      </w: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Гаврилов-Ямского муниципального района</w:t>
      </w:r>
      <w:r w:rsidR="00397FD6" w:rsidRPr="00F274F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97FD6" w:rsidRPr="00F274F8" w:rsidRDefault="00397FD6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- от 27.06.2016 № 671 «Об утверждении административного регламента предоставления муниципальной услуги «Запись на обзорные, тематические и интерактивные экскурсии»;</w:t>
      </w:r>
    </w:p>
    <w:p w:rsidR="001407A4" w:rsidRPr="00F274F8" w:rsidRDefault="00397FD6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1407A4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>7.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0.2016 №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1126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</w:t>
      </w: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«Запись на обзорные, тематические и интерактивные экскурсии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407A4" w:rsidRPr="00F274F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407A4" w:rsidRPr="00F274F8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1407A4" w:rsidRPr="00F274F8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1407A4" w:rsidRPr="00F274F8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8478EB" w:rsidRPr="00F274F8" w:rsidRDefault="008478EB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4B03" w:rsidRPr="00F274F8" w:rsidRDefault="003A4B03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4B03" w:rsidRPr="00F274F8" w:rsidRDefault="003A4B03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E90D28" w:rsidRPr="0090320F" w:rsidRDefault="001407A4" w:rsidP="0090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</w:t>
      </w:r>
      <w:r w:rsidR="003A4B03" w:rsidRPr="00F274F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90D2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E90D28">
        <w:rPr>
          <w:rFonts w:ascii="Times New Roman" w:eastAsia="Times New Roman" w:hAnsi="Times New Roman" w:cs="Times New Roman"/>
          <w:sz w:val="26"/>
          <w:szCs w:val="26"/>
        </w:rPr>
        <w:t>А.А.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Комаров</w:t>
      </w:r>
      <w:proofErr w:type="spellEnd"/>
    </w:p>
    <w:p w:rsidR="001407A4" w:rsidRPr="00F274F8" w:rsidRDefault="001407A4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E90D28" w:rsidRDefault="001407A4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407A4" w:rsidRDefault="001407A4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</w:t>
      </w:r>
    </w:p>
    <w:p w:rsidR="0090320F" w:rsidRDefault="00E90D28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20.12.2019 № 1393</w:t>
      </w:r>
    </w:p>
    <w:p w:rsidR="0090320F" w:rsidRDefault="0090320F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редакции постановления </w:t>
      </w:r>
    </w:p>
    <w:p w:rsidR="001407A4" w:rsidRPr="00F274F8" w:rsidRDefault="0090320F" w:rsidP="00E90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26.10.2020 № 874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6C70E1" w:rsidRPr="00F27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tabs>
          <w:tab w:val="left" w:pos="251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1. Общие положения</w:t>
      </w:r>
    </w:p>
    <w:p w:rsidR="001407A4" w:rsidRPr="00F274F8" w:rsidRDefault="001407A4" w:rsidP="00140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C60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6C70E1" w:rsidRPr="00F274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6C70E1" w:rsidRPr="00F274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муниципальная услуга).</w:t>
      </w:r>
    </w:p>
    <w:p w:rsidR="003A4B03" w:rsidRPr="00F274F8" w:rsidRDefault="001407A4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="00E919C6" w:rsidRPr="00F274F8">
        <w:rPr>
          <w:rFonts w:ascii="Times New Roman" w:eastAsia="Calibri" w:hAnsi="Times New Roman" w:cs="Times New Roman"/>
          <w:sz w:val="26"/>
          <w:szCs w:val="26"/>
        </w:rPr>
        <w:t>Заявителями могут выступать:</w:t>
      </w:r>
    </w:p>
    <w:p w:rsidR="003A4B03" w:rsidRPr="00F274F8" w:rsidRDefault="00E919C6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-  физические лица;</w:t>
      </w:r>
    </w:p>
    <w:p w:rsidR="003A4B03" w:rsidRPr="00F274F8" w:rsidRDefault="00E919C6" w:rsidP="00E919C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-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юридические лица, образованные или созданные в соответствии с законодательством Российской Федерации и имеющие место нахождения в Российской Федерации.</w:t>
      </w:r>
    </w:p>
    <w:p w:rsidR="00C134D1" w:rsidRPr="00C134D1" w:rsidRDefault="001407A4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1.3.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Информирование о порядке предоставления муниципальной услуги.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C134D1">
        <w:rPr>
          <w:rFonts w:ascii="Times New Roman" w:eastAsia="Calibri" w:hAnsi="Times New Roman" w:cs="Times New Roman"/>
          <w:sz w:val="26"/>
          <w:szCs w:val="26"/>
        </w:rPr>
        <w:tab/>
        <w:t xml:space="preserve">Муниципальная услуга предоставляется муниципальным учреждением культуры «Дом культуры»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(далее – МУК ДК), подведомственным Управлению культуры, туризма, спорта и молодежной политики Администрации Гаврилов-Ямского муниципального района (далее – Управление).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          Место нахождения и почтовый адрес МУК ДК: </w:t>
      </w:r>
      <w:bookmarkStart w:id="0" w:name="_Hlk442195249"/>
      <w:r w:rsidRPr="00C134D1">
        <w:rPr>
          <w:rFonts w:ascii="Times New Roman" w:eastAsia="Calibri" w:hAnsi="Times New Roman" w:cs="Times New Roman"/>
          <w:sz w:val="26"/>
          <w:szCs w:val="26"/>
        </w:rPr>
        <w:t>152240, Ярославская область, Гаврилов-Ямский район, г. Гаврилов-Ям, ул. Клубная, д. 1.</w:t>
      </w:r>
      <w:bookmarkEnd w:id="0"/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134D1">
        <w:rPr>
          <w:rFonts w:ascii="Times New Roman" w:eastAsia="Calibri" w:hAnsi="Times New Roman" w:cs="Times New Roman"/>
          <w:sz w:val="26"/>
          <w:szCs w:val="26"/>
        </w:rPr>
        <w:t>График работы МУК ДК: понедельник-пятница - с 09.00 до 18.00 (перерыв на обед с 13.00 до 14.00), суббота, воскресенье – выходные дни.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муниципальным учреждением культуры «Дом культуры»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по следующему графику: 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понедельник – пятница – с 09.00 до 18.00; 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>перерыв на обед – с 13.00 до 14.00.</w:t>
      </w:r>
    </w:p>
    <w:p w:rsidR="00C134D1" w:rsidRP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134D1">
        <w:rPr>
          <w:rFonts w:ascii="Times New Roman" w:eastAsia="Calibri" w:hAnsi="Times New Roman" w:cs="Times New Roman"/>
          <w:sz w:val="26"/>
          <w:szCs w:val="26"/>
        </w:rPr>
        <w:t>Справочные телефоны специалистов МУК ДК по вопросам предоставления услуги и о ходе предоставления услуги: 8 (48534) 2-04-84. Адрес электронной почты (e-</w:t>
      </w:r>
      <w:proofErr w:type="spellStart"/>
      <w:r w:rsidRPr="00C134D1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C134D1">
        <w:rPr>
          <w:rFonts w:ascii="Times New Roman" w:eastAsia="Calibri" w:hAnsi="Times New Roman" w:cs="Times New Roman"/>
          <w:sz w:val="26"/>
          <w:szCs w:val="26"/>
        </w:rPr>
        <w:t>): mukdk09@mail.ru.</w:t>
      </w:r>
    </w:p>
    <w:p w:rsidR="00C134D1" w:rsidRDefault="00C134D1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134D1">
        <w:rPr>
          <w:rFonts w:ascii="Times New Roman" w:eastAsia="Calibri" w:hAnsi="Times New Roman" w:cs="Times New Roman"/>
          <w:sz w:val="26"/>
          <w:szCs w:val="26"/>
        </w:rPr>
        <w:t>Справочная информация размещена на официальном сайте МУК ДК и в федеральной государственной информационной системе «Единый портал государственных и муниципальных услуг (функций)» (далее – Единый портал»).</w:t>
      </w:r>
    </w:p>
    <w:p w:rsidR="001407A4" w:rsidRPr="00F274F8" w:rsidRDefault="001A3FB3" w:rsidP="00C134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1407A4" w:rsidRDefault="001407A4" w:rsidP="001A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на официальном сайте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>-Ямского</w:t>
      </w:r>
      <w:proofErr w:type="gramEnd"/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«Интернет»: </w:t>
      </w:r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: //</w:t>
      </w:r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gavyam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– «Главная» – «Услуги» – «Муниципальные услуги»</w:t>
      </w:r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34D1" w:rsidRPr="00C134D1" w:rsidRDefault="004808D7" w:rsidP="00C13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>на официальном сайте МУК ДК: https://dk-gav-yam.ru/;</w:t>
      </w:r>
    </w:p>
    <w:p w:rsidR="001407A4" w:rsidRPr="00F274F8" w:rsidRDefault="00C134D1" w:rsidP="00C13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34D1">
        <w:rPr>
          <w:rFonts w:ascii="Times New Roman" w:eastAsia="Times New Roman" w:hAnsi="Times New Roman" w:cs="Times New Roman"/>
          <w:sz w:val="26"/>
          <w:szCs w:val="26"/>
        </w:rPr>
        <w:t>- на информационн</w:t>
      </w:r>
      <w:r>
        <w:rPr>
          <w:rFonts w:ascii="Times New Roman" w:eastAsia="Times New Roman" w:hAnsi="Times New Roman" w:cs="Times New Roman"/>
          <w:sz w:val="26"/>
          <w:szCs w:val="26"/>
        </w:rPr>
        <w:t>ых стендах в Управлении, МУК ДК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A3FB3" w:rsidRPr="00F274F8" w:rsidRDefault="001407A4" w:rsidP="001A3F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bookmarkStart w:id="1" w:name="OLE_LINK9"/>
      <w:r w:rsidR="00915507" w:rsidRPr="00F274F8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портал</w:t>
      </w:r>
      <w:r w:rsidR="00915507" w:rsidRPr="00F274F8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1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0" w:history="1">
        <w:r w:rsidR="001A3FB3" w:rsidRPr="00F274F8">
          <w:rPr>
            <w:rStyle w:val="a7"/>
            <w:rFonts w:ascii="Times New Roman" w:hAnsi="Times New Roman" w:cs="Times New Roman"/>
            <w:sz w:val="26"/>
            <w:szCs w:val="26"/>
          </w:rPr>
          <w:t>https://www.gosuslugi.ru/69607/1/info</w:t>
        </w:r>
      </w:hyperlink>
      <w:r w:rsidR="001A3FB3" w:rsidRPr="00F274F8">
        <w:rPr>
          <w:rFonts w:ascii="Times New Roman" w:hAnsi="Times New Roman" w:cs="Times New Roman"/>
          <w:sz w:val="26"/>
          <w:szCs w:val="26"/>
        </w:rPr>
        <w:t>.</w:t>
      </w:r>
    </w:p>
    <w:p w:rsidR="00C134D1" w:rsidRPr="00C134D1" w:rsidRDefault="001A3FB3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1.5.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ab/>
        <w:t xml:space="preserve">- в устной форме при личном обращении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ДК;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ab/>
        <w:t xml:space="preserve">- посредством телефонной связи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ДК: 8 (48534) 2-04-84 в часы приема, указанные в п.1.3 регламента;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ab/>
        <w:t>- с использованием электронной почты (e-</w:t>
      </w:r>
      <w:proofErr w:type="spellStart"/>
      <w:r w:rsidRPr="00C134D1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C134D1">
        <w:rPr>
          <w:rFonts w:ascii="Times New Roman" w:eastAsia="Calibri" w:hAnsi="Times New Roman" w:cs="Times New Roman"/>
          <w:sz w:val="26"/>
          <w:szCs w:val="26"/>
        </w:rPr>
        <w:t>): mukdk09@mail.ru;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ab/>
        <w:t xml:space="preserve">- через официальный сайт Администрации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hyperlink r:id="rId11" w:history="1">
        <w:r w:rsidRPr="00C134D1">
          <w:rPr>
            <w:rStyle w:val="a7"/>
            <w:rFonts w:ascii="Times New Roman" w:eastAsia="Calibri" w:hAnsi="Times New Roman" w:cs="Times New Roman"/>
            <w:sz w:val="26"/>
            <w:szCs w:val="26"/>
          </w:rPr>
          <w:t>http://www.gavyam.ru/feedback/new.php</w:t>
        </w:r>
      </w:hyperlink>
      <w:r w:rsidRPr="00C134D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- посредством почтового отправления: 152240, Ярославская область, Гаврилов-Ямский район, г. Гаврилов-Ям, ул. Клубная, д.1.</w:t>
      </w:r>
      <w:proofErr w:type="gramEnd"/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МУК ДК в личный кабинет заявителя на Едином портале.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C134D1">
        <w:rPr>
          <w:rFonts w:ascii="Times New Roman" w:eastAsia="Calibri" w:hAnsi="Times New Roman" w:cs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C134D1">
        <w:rPr>
          <w:rFonts w:ascii="Times New Roman" w:eastAsia="Calibri" w:hAnsi="Times New Roman" w:cs="Times New Roman"/>
          <w:sz w:val="26"/>
          <w:szCs w:val="26"/>
        </w:rPr>
        <w:t xml:space="preserve"> ДК. Регистрация письменного обращения осуществляется в течение 3 дней с момента его поступления. </w:t>
      </w:r>
    </w:p>
    <w:p w:rsidR="00C134D1" w:rsidRPr="00C134D1" w:rsidRDefault="00C134D1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34D1">
        <w:rPr>
          <w:rFonts w:ascii="Times New Roman" w:eastAsia="Calibri" w:hAnsi="Times New Roman" w:cs="Times New Roman"/>
          <w:sz w:val="26"/>
          <w:szCs w:val="26"/>
        </w:rPr>
        <w:t>Ответ на обращение в срок не более 30 дней с даты регистрации такого обращения в МУК ДК направляется в форме электронного документа по адресу электронной почты, указанному в обращении, поступившем в МУК ДК, или должностному лицу в форме электронного документа, и в письменной форме по почтовому адресу, указанному в обращении, поступившем в МУК ДК или должностному лицу в письменной форме.</w:t>
      </w:r>
      <w:proofErr w:type="gramEnd"/>
    </w:p>
    <w:p w:rsidR="001407A4" w:rsidRPr="00F274F8" w:rsidRDefault="001407A4" w:rsidP="00C134D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407A4" w:rsidRPr="00F274F8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F274F8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«</w:t>
      </w:r>
      <w:r w:rsidR="00D36F1A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134D1" w:rsidRPr="00C134D1" w:rsidRDefault="001407A4" w:rsidP="00C134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</w:t>
      </w:r>
      <w:r w:rsidR="00C134D1" w:rsidRPr="00C134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Наименование уполномоченного органа: муниципальное учреждение культуры «Дом культуры»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района, подведомственное Управлению культуры, туризма, спорта и молодежной политики Администрации Гаврилов-Ямского муниципального района.</w:t>
      </w:r>
    </w:p>
    <w:p w:rsidR="001407A4" w:rsidRPr="00F274F8" w:rsidRDefault="001407A4" w:rsidP="00C134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407A4" w:rsidRPr="00F274F8" w:rsidRDefault="001407A4" w:rsidP="00915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2.3. Формы подачи </w:t>
      </w:r>
      <w:r w:rsidR="00221BF1" w:rsidRPr="00F274F8">
        <w:rPr>
          <w:rFonts w:ascii="Times New Roman" w:eastAsia="Calibri" w:hAnsi="Times New Roman" w:cs="Times New Roman"/>
          <w:sz w:val="26"/>
          <w:szCs w:val="26"/>
        </w:rPr>
        <w:t>запроса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получения результата предоставления муниципальной услуги:</w:t>
      </w:r>
    </w:p>
    <w:p w:rsidR="001407A4" w:rsidRPr="00F274F8" w:rsidRDefault="00CA7F20" w:rsidP="00CA7F2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очная форма – при личном присутствии заявителя </w:t>
      </w:r>
      <w:proofErr w:type="gramStart"/>
      <w:r w:rsidR="001407A4" w:rsidRPr="00F274F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F274F8" w:rsidRDefault="00CA7F20" w:rsidP="00CA7F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заочная форма – без личного присутствия заявителя (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Единый портал,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а также по почте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A5CE8" w:rsidRPr="00F274F8" w:rsidRDefault="00CA7F20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="002C3260" w:rsidRPr="00F274F8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муниципальной услуги является </w:t>
      </w:r>
      <w:r w:rsidR="002A5CE8" w:rsidRPr="00F274F8">
        <w:rPr>
          <w:rFonts w:ascii="Times New Roman" w:eastAsia="Calibri" w:hAnsi="Times New Roman" w:cs="Times New Roman"/>
          <w:sz w:val="26"/>
          <w:szCs w:val="26"/>
        </w:rPr>
        <w:t>запись на обзорные, тематические и интерактивные экскурсии.</w:t>
      </w:r>
    </w:p>
    <w:p w:rsidR="00440B67" w:rsidRPr="00F274F8" w:rsidRDefault="00E6189E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2.5. Срок пред</w:t>
      </w:r>
      <w:r w:rsidR="0063376F" w:rsidRPr="00F274F8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</w:t>
      </w:r>
      <w:r w:rsidR="00440B67" w:rsidRPr="00F274F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40B67" w:rsidRPr="00F274F8" w:rsidRDefault="00440B67" w:rsidP="00440B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2.5.1. При непосредственном обращении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, по телефону запись осуществляется в течение 15 минут путем занесения записи в журнал на обзорные, тематические и интерактивные экскурсии.</w:t>
      </w:r>
    </w:p>
    <w:p w:rsidR="00212EA9" w:rsidRPr="00F274F8" w:rsidRDefault="00440B67" w:rsidP="00212E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2.5.2. </w:t>
      </w:r>
      <w:r w:rsidR="00212EA9" w:rsidRPr="00F274F8">
        <w:rPr>
          <w:rFonts w:ascii="Times New Roman" w:eastAsia="Calibri" w:hAnsi="Times New Roman" w:cs="Times New Roman"/>
          <w:sz w:val="26"/>
          <w:szCs w:val="26"/>
        </w:rPr>
        <w:t xml:space="preserve">При поступлении запроса по почте, через Единый портал </w:t>
      </w:r>
      <w:r w:rsidRPr="00F274F8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</w:t>
      </w:r>
      <w:r w:rsidR="0063376F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12EA9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не более 2 рабочих дней со дня поступления запроса.</w:t>
      </w:r>
    </w:p>
    <w:p w:rsidR="001407A4" w:rsidRPr="00F274F8" w:rsidRDefault="00E6189E" w:rsidP="006F7C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услуги.</w:t>
      </w:r>
    </w:p>
    <w:p w:rsidR="001407A4" w:rsidRPr="00F274F8" w:rsidRDefault="001407A4" w:rsidP="006F7C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hyperlink r:id="rId12" w:history="1">
        <w:r w:rsidRPr="00F274F8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http://www.gavyam.ru/regulatory/services/municipal_services/</w:t>
        </w:r>
      </w:hyperlink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на Едином портале: </w:t>
      </w:r>
      <w:hyperlink r:id="rId13" w:history="1">
        <w:r w:rsidR="00212EA9" w:rsidRPr="00F274F8">
          <w:rPr>
            <w:rStyle w:val="a7"/>
            <w:rFonts w:ascii="Times New Roman" w:hAnsi="Times New Roman" w:cs="Times New Roman"/>
            <w:sz w:val="26"/>
            <w:szCs w:val="26"/>
          </w:rPr>
          <w:t>https://www.gosuslugi.ru/69607/1/info</w:t>
        </w:r>
      </w:hyperlink>
      <w:r w:rsidR="006F7CAD"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F274F8" w:rsidRDefault="00E6189E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2.7. Исчерпывающий перечень документов, необходимых для пред</w:t>
      </w:r>
      <w:r w:rsidR="00FA0406" w:rsidRPr="00F274F8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услуги.</w:t>
      </w:r>
    </w:p>
    <w:p w:rsidR="002C3260" w:rsidRPr="00F274F8" w:rsidRDefault="00FA0406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2.7.1. </w:t>
      </w:r>
      <w:r w:rsidR="002C3260" w:rsidRPr="00F274F8">
        <w:rPr>
          <w:rFonts w:ascii="Times New Roman" w:eastAsia="Calibri" w:hAnsi="Times New Roman" w:cs="Times New Roman"/>
          <w:sz w:val="26"/>
          <w:szCs w:val="26"/>
        </w:rPr>
        <w:t>Предоставление заявителем каких-либо документов для получения услуги не требуется.</w:t>
      </w:r>
    </w:p>
    <w:p w:rsidR="00E6189E" w:rsidRPr="00F274F8" w:rsidRDefault="00662777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70C0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1407A4" w:rsidRPr="00F274F8" w:rsidRDefault="00662777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376F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МУК ДК</w:t>
      </w:r>
      <w:r w:rsidR="00212EA9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вправе требовать от заявителя: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документов,  включенных  в  перечень,  определенный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МУК ДК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МУК ДК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уведомляется заявитель, а также приносятся извинения за доставленные неудобства.</w:t>
      </w:r>
    </w:p>
    <w:p w:rsidR="001407A4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226387" w:rsidRPr="00F274F8" w:rsidRDefault="00226387" w:rsidP="00226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2.9. </w:t>
      </w:r>
      <w:r w:rsidRPr="00F274F8">
        <w:rPr>
          <w:rFonts w:ascii="Times New Roman" w:eastAsia="Calibri" w:hAnsi="Times New Roman" w:cs="Times New Roman"/>
          <w:sz w:val="26"/>
          <w:szCs w:val="26"/>
        </w:rPr>
        <w:t>Основания для отказа в приеме документов отсутствуют.</w:t>
      </w:r>
    </w:p>
    <w:p w:rsidR="00C134D1" w:rsidRDefault="00226387" w:rsidP="002263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2.10. Основания для отказа в предоставлении муниципальной услуги отсутствуют.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ab/>
      </w:r>
    </w:p>
    <w:p w:rsidR="001407A4" w:rsidRPr="00F274F8" w:rsidRDefault="00C134D1" w:rsidP="002263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2.11</w:t>
      </w:r>
      <w:r w:rsidR="001407A4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. Возможность приостановления срока предоставления муниципальной услуги отсутствует.</w:t>
      </w:r>
    </w:p>
    <w:p w:rsidR="001407A4" w:rsidRPr="00F274F8" w:rsidRDefault="0022638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2.12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Предоставление муниципальной услуги осуществляется без взимания платы.</w:t>
      </w:r>
    </w:p>
    <w:p w:rsidR="001407A4" w:rsidRPr="00F274F8" w:rsidRDefault="0022638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2.13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Максимальный срок ожидания в очереди при </w:t>
      </w:r>
      <w:r w:rsidRPr="00F274F8">
        <w:rPr>
          <w:rFonts w:ascii="Times New Roman" w:eastAsia="Calibri" w:hAnsi="Times New Roman" w:cs="Times New Roman"/>
          <w:sz w:val="26"/>
          <w:szCs w:val="26"/>
        </w:rPr>
        <w:t>обращении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C4341B" w:rsidRPr="00F274F8" w:rsidRDefault="00C4341B" w:rsidP="00C4341B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2.14. Срок и порядок регистрации запроса на предоставление муниципальной услуги.</w:t>
      </w:r>
    </w:p>
    <w:p w:rsidR="00C4341B" w:rsidRPr="00F274F8" w:rsidRDefault="00C4341B" w:rsidP="00C434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Устный и письменный запрос (далее – запрос) заявителя о предоставлении муниципальной услуги регистрируется в день обращения </w:t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ДК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4341B" w:rsidRPr="00F274F8" w:rsidRDefault="00C4341B" w:rsidP="00C434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Запрос, поданный в заочной форме, в том числе посредством Единого портала, регистрируется в течение 1 рабочего дня с даты поступления </w:t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ДК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F274F8" w:rsidRDefault="00C4341B" w:rsidP="00C4341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2.15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Вход в здание оборудуется информационной табличкой (вывеской), содержащей информацию о наименовании, местонахождении, режиме работы, а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также о телефонных номерах справочной службы.</w:t>
      </w:r>
    </w:p>
    <w:p w:rsidR="001407A4" w:rsidRPr="00F274F8" w:rsidRDefault="00C4341B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407A4" w:rsidRPr="00F274F8" w:rsidRDefault="00C4341B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F274F8" w:rsidRDefault="00C4341B" w:rsidP="001407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2.16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Показатели доступности </w:t>
      </w:r>
      <w:r w:rsidRPr="00F274F8">
        <w:rPr>
          <w:rFonts w:ascii="Times New Roman" w:eastAsia="Calibri" w:hAnsi="Times New Roman" w:cs="Times New Roman"/>
          <w:sz w:val="26"/>
          <w:szCs w:val="26"/>
        </w:rPr>
        <w:t>и качества муниципальной услуги:</w:t>
      </w:r>
    </w:p>
    <w:p w:rsidR="001407A4" w:rsidRPr="00F274F8" w:rsidRDefault="001407A4" w:rsidP="00C4341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муниципальной услуги всеми способами, предусмотренными законодательством, </w:t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>в том числе через Единый портал;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993"/>
        </w:tabs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1407A4" w:rsidRPr="00F274F8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F274F8">
        <w:rPr>
          <w:rFonts w:ascii="Times New Roman" w:eastAsia="Calibri" w:hAnsi="Times New Roman" w:cs="Times New Roman"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274F8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F274F8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обучение.</w:t>
      </w:r>
    </w:p>
    <w:p w:rsidR="001407A4" w:rsidRPr="00F274F8" w:rsidRDefault="00C4341B" w:rsidP="00C4341B">
      <w:p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2.17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C4341B" w:rsidRPr="00F274F8" w:rsidRDefault="00C4341B" w:rsidP="00C4341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иных услуг и признании </w:t>
      </w:r>
      <w:proofErr w:type="gramStart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>утратившим</w:t>
      </w:r>
      <w:proofErr w:type="gramEnd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C4341B" w:rsidRPr="00F274F8" w:rsidRDefault="00C4341B" w:rsidP="00C434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C4341B" w:rsidRPr="00F274F8" w:rsidRDefault="00C4341B" w:rsidP="00CC653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  <w:t xml:space="preserve">Электронная форма запроса заполняется на Едином портале. 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Запрос регистрируется в порядке, указанном в пункте 2.14 регламента. </w:t>
      </w:r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может быть выдан заявителю лично в форме документа на бумажном носителе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 xml:space="preserve"> ДК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, либо направлен в форме документа на бумажном носителе почтовым отправл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>ением, либо в электронной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538" w:rsidRPr="00CC6538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 xml:space="preserve"> на Едином портале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. Форма и способ получения муниципальной услуги указываются заявителем. Электронная копия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заявителю в Личный кабинет. </w:t>
      </w:r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Заявителю обеспечивается доступ к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результату предоставления муниципальной услуги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>, полученной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CC6538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538" w:rsidRPr="00CC6538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36F1A" w:rsidRPr="00F274F8" w:rsidRDefault="00D36F1A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3. Состав, последовательность и сроки </w:t>
      </w: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92869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3.1. Предоставление муниципальной услуги включает следующие административные процедуры:</w:t>
      </w:r>
    </w:p>
    <w:p w:rsidR="00B86256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- прием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регистрация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запроса;</w:t>
      </w:r>
    </w:p>
    <w:p w:rsidR="00B86256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и 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 xml:space="preserve">информирование заявителя о записи 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>на обзорную, тематическую и интерактивную экскурсии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23D2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>Последовательность административных процедур приведена в блок-схеме предоставления му</w:t>
      </w:r>
      <w:r w:rsidRPr="00F274F8">
        <w:rPr>
          <w:rFonts w:ascii="Times New Roman" w:eastAsia="Calibri" w:hAnsi="Times New Roman" w:cs="Times New Roman"/>
          <w:sz w:val="26"/>
          <w:szCs w:val="26"/>
        </w:rPr>
        <w:t>ниципальной услуги (Приложение к р</w:t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>егламенту).</w:t>
      </w:r>
    </w:p>
    <w:p w:rsidR="002C34F8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A23D2" w:rsidRPr="00F274F8">
        <w:rPr>
          <w:rFonts w:ascii="Times New Roman" w:eastAsia="Calibri" w:hAnsi="Times New Roman" w:cs="Times New Roman"/>
          <w:sz w:val="26"/>
          <w:szCs w:val="26"/>
        </w:rPr>
        <w:t>3.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="007E58B7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 Прием и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 xml:space="preserve">регистрация </w:t>
      </w:r>
      <w:r w:rsidRPr="00F274F8">
        <w:rPr>
          <w:rFonts w:ascii="Times New Roman" w:eastAsia="Calibri" w:hAnsi="Times New Roman" w:cs="Times New Roman"/>
          <w:sz w:val="26"/>
          <w:szCs w:val="26"/>
        </w:rPr>
        <w:t>запроса.</w:t>
      </w:r>
    </w:p>
    <w:p w:rsidR="00593691" w:rsidRPr="00F274F8" w:rsidRDefault="002C34F8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93691"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Основанием для начала административной процедуры является обращение заявителя.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Ответственным за выполнение административной процедуры является специалист </w:t>
      </w:r>
      <w:r w:rsidR="00C134D1" w:rsidRPr="00C134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МУК ДК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(далее – специалист). 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личном обращении специалист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регистрирует запрос и заносит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отметку о регистрации в журнал регистрации.</w:t>
      </w:r>
    </w:p>
    <w:p w:rsidR="00593691" w:rsidRPr="00F274F8" w:rsidRDefault="00593691" w:rsidP="00CC653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поступлении запроса через Единый портал он регистрируется в установленном регламентом порядке. Специалист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формирует и направляет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заявителю в Личный кабинет электронное уведомление о поступлении запроса и, о начале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процедуры предоставления муниципальной услуги, а также содержащее сведения о дате и времени окончания предоставления муниципальной услуги. 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Максимальный срок исполнения административной процедуры – 1 (один) рабочий день.</w:t>
      </w:r>
    </w:p>
    <w:p w:rsidR="00593691" w:rsidRPr="00F274F8" w:rsidRDefault="00593691" w:rsidP="0093418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3.</w:t>
      </w:r>
      <w:r w:rsidR="007E58B7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Pr="00F274F8">
        <w:rPr>
          <w:rFonts w:ascii="Times New Roman" w:eastAsia="Calibri" w:hAnsi="Times New Roman" w:cs="Times New Roman"/>
          <w:sz w:val="26"/>
          <w:szCs w:val="26"/>
        </w:rPr>
        <w:t>2. Рассмотрение запроса и информирование заявителя о записи на обзорную, тематическую и интерактивную экскурсии.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регистрация поданного запроса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специалист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Calibri" w:eastAsia="Calibri" w:hAnsi="Calibri" w:cs="Times New Roman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Специалист изучает содержание запроса, определяет степень полноты информации, содержащейся в запросе и необходимой для его исполнения, местонахождение, адрес конкретной организации, лица, куда следует направить информацию по запросу.</w:t>
      </w:r>
      <w:r w:rsidRPr="00F274F8">
        <w:rPr>
          <w:rFonts w:ascii="Calibri" w:eastAsia="Calibri" w:hAnsi="Calibri" w:cs="Times New Roman"/>
        </w:rPr>
        <w:t xml:space="preserve"> </w:t>
      </w:r>
    </w:p>
    <w:p w:rsidR="00593691" w:rsidRPr="00F274F8" w:rsidRDefault="00CC6538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считается законченным, если по нему </w:t>
      </w:r>
      <w:proofErr w:type="gramStart"/>
      <w:r w:rsidR="00593691" w:rsidRPr="00F274F8">
        <w:rPr>
          <w:rFonts w:ascii="Times New Roman" w:eastAsia="Calibri" w:hAnsi="Times New Roman" w:cs="Times New Roman"/>
          <w:sz w:val="26"/>
          <w:szCs w:val="26"/>
        </w:rPr>
        <w:t>приняты необходимые меры и заявителю запроса направлен</w:t>
      </w:r>
      <w:proofErr w:type="gramEnd"/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 результат предоставления муниципальной услуги.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Результатом административной процедуры является выдача (направление) заявителю информации о записи на обзорную, тематическую и интерактивную экскурсии.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Специалист в течение 1 рабочего дня выдает (направляет) заявителю результат предоставления муниципальной услуги.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При подаче запроса через Единый портал результат предоставления муниципальной услуги направляется в личный кабинет заявителя на Едином портале в </w:t>
      </w:r>
      <w:r w:rsidR="00CC6538">
        <w:rPr>
          <w:rFonts w:ascii="Times New Roman" w:eastAsia="Calibri" w:hAnsi="Times New Roman" w:cs="Times New Roman"/>
          <w:sz w:val="26"/>
          <w:szCs w:val="26"/>
        </w:rPr>
        <w:t>электронной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6538" w:rsidRPr="00CC6538">
        <w:rPr>
          <w:rFonts w:ascii="Times New Roman" w:eastAsia="Calibri" w:hAnsi="Times New Roman" w:cs="Times New Roman"/>
          <w:sz w:val="26"/>
          <w:szCs w:val="26"/>
        </w:rPr>
        <w:t>форме</w:t>
      </w:r>
      <w:r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Максимальный срок исполнения административной процедуры – 1 (один) рабочий день.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3.2. Исправление допущенных опечаток и (или) ошибок в выданных в результате предоставления муниципальной услуги документах.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заявление (направление) заявителем в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МУК ДК </w:t>
      </w:r>
      <w:r w:rsidRPr="00F274F8">
        <w:rPr>
          <w:rFonts w:ascii="Times New Roman" w:eastAsia="Calibri" w:hAnsi="Times New Roman" w:cs="Times New Roman"/>
          <w:sz w:val="26"/>
          <w:szCs w:val="26"/>
        </w:rPr>
        <w:t>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с даты регистрации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заявления.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34E4E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F274F8" w:rsidRDefault="001407A4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4. Формы </w:t>
      </w:r>
      <w:proofErr w:type="gramStart"/>
      <w:r w:rsidRPr="00F274F8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</w:t>
      </w:r>
      <w:r w:rsidR="007E58B7"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административного 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</w:p>
    <w:p w:rsidR="001407A4" w:rsidRPr="00F274F8" w:rsidRDefault="001407A4" w:rsidP="001407A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4.1. 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начальником Управления культуры, туризма, спорта и молодежной политики Администрации Гаврилов-Ямского муниципального района (далее - начальник Управления) </w:t>
      </w:r>
      <w:r w:rsidRPr="00F274F8">
        <w:rPr>
          <w:rFonts w:ascii="Times New Roman" w:eastAsia="Calibri" w:hAnsi="Times New Roman" w:cs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4.2. Оценка полноты и качества предоставления муниципальной услуги и последующий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 осуществляется 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Pr="00F274F8">
        <w:rPr>
          <w:rFonts w:ascii="Times New Roman" w:eastAsia="Calibri" w:hAnsi="Times New Roman" w:cs="Times New Roman"/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Плановые проверки исполнения регламента осуществляются начальником Управления в соответствии с графиком проверок, но не реже чем раз в два года. 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Внеплановые проверки осуществляются по поручению Главы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при наличии жалоб на исполнение регламента.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4.4. Порядок и формы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407A4" w:rsidRPr="00F274F8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8B7" w:rsidRPr="00F274F8" w:rsidRDefault="007E58B7" w:rsidP="007E58B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>5. </w:t>
      </w:r>
      <w:proofErr w:type="gramStart"/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="0097791A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Управления, </w:t>
      </w:r>
      <w:r w:rsidR="00C134D1" w:rsidRPr="00C134D1">
        <w:rPr>
          <w:rFonts w:ascii="Times New Roman" w:eastAsia="Calibri" w:hAnsi="Times New Roman" w:cs="Times New Roman"/>
          <w:b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F274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должностного лица </w:t>
      </w:r>
      <w:r w:rsidR="0097791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Управления, </w:t>
      </w:r>
      <w:r w:rsidR="00C134D1" w:rsidRPr="00C134D1">
        <w:rPr>
          <w:rFonts w:ascii="Times New Roman" w:eastAsia="Calibri" w:hAnsi="Times New Roman" w:cs="Times New Roman"/>
          <w:b/>
          <w:bCs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F274F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служащего</w:t>
      </w:r>
      <w:proofErr w:type="gramEnd"/>
    </w:p>
    <w:p w:rsidR="007E58B7" w:rsidRPr="00F274F8" w:rsidRDefault="007E58B7" w:rsidP="007E58B7">
      <w:pPr>
        <w:shd w:val="clear" w:color="auto" w:fill="FFFFFF"/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в том числе в следующих случаях: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7) отказ </w:t>
      </w:r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, должностного лица </w:t>
      </w:r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 xml:space="preserve">МУК </w:t>
      </w:r>
      <w:proofErr w:type="gramStart"/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>ДК</w:t>
      </w:r>
      <w:proofErr w:type="gramEnd"/>
      <w:r w:rsidR="00C134D1" w:rsidRPr="00C13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. Жалобы на решения и действия (бездействие) начальника</w:t>
      </w:r>
      <w:r w:rsidRPr="00F274F8">
        <w:rPr>
          <w:rFonts w:ascii="Calibri" w:eastAsia="Calibri" w:hAnsi="Calibri" w:cs="Times New Roman"/>
        </w:rPr>
        <w:t xml:space="preserve">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МУК ДК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подаются начальнику Управления культуры, туризма, спорта и молодежной политики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жалобы на решения и действия (бездействие) начальника Управления подаются в Администрацию Гаврилов-Ямского муниципального района.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должностного лица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муниципального служащего, руководителя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1) наименование </w:t>
      </w:r>
      <w:r w:rsidR="0097791A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1185D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должностного лица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служащего;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Управления,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="00D1185D">
        <w:rPr>
          <w:rFonts w:ascii="Times New Roman" w:eastAsia="Calibri" w:hAnsi="Times New Roman" w:cs="Times New Roman"/>
          <w:sz w:val="26"/>
          <w:szCs w:val="26"/>
        </w:rPr>
        <w:t>Жалоба, поступившая в Управление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5.6.</w:t>
      </w:r>
      <w:r w:rsidRPr="00F27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F274F8">
        <w:rPr>
          <w:rFonts w:ascii="Times New Roman" w:eastAsia="Calibri" w:hAnsi="Times New Roman" w:cs="Times New Roman"/>
          <w:sz w:val="26"/>
          <w:szCs w:val="26"/>
        </w:rPr>
        <w:t>, плата с заявителя не взимается.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4" w:anchor="Par284" w:history="1">
        <w:r w:rsidRPr="00F274F8">
          <w:rPr>
            <w:rFonts w:ascii="Times New Roman" w:eastAsia="Calibri" w:hAnsi="Times New Roman" w:cs="Times New Roman"/>
            <w:sz w:val="26"/>
            <w:szCs w:val="26"/>
          </w:rPr>
          <w:t>пункте 5.5</w:t>
        </w:r>
      </w:hyperlink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>5.7.1. В случае признания жалобы подлежащей удовлетворению в ответе заявителю, указанном в пункте 5.7 данного раздела, дается информация о дейс</w:t>
      </w:r>
      <w:r w:rsidR="00D1185D">
        <w:rPr>
          <w:rFonts w:ascii="Times New Roman" w:eastAsia="Calibri" w:hAnsi="Times New Roman" w:cs="Times New Roman"/>
          <w:sz w:val="26"/>
          <w:szCs w:val="26"/>
        </w:rPr>
        <w:t>твиях, осуществляемых Управлением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МУК </w:t>
      </w:r>
      <w:proofErr w:type="gramStart"/>
      <w:r w:rsidR="00C134D1" w:rsidRPr="00C134D1">
        <w:rPr>
          <w:rFonts w:ascii="Times New Roman" w:eastAsia="Calibri" w:hAnsi="Times New Roman" w:cs="Times New Roman"/>
          <w:sz w:val="26"/>
          <w:szCs w:val="26"/>
        </w:rPr>
        <w:t>ДК</w:t>
      </w:r>
      <w:proofErr w:type="gramEnd"/>
      <w:r w:rsidR="00C134D1" w:rsidRPr="00C134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в целях незамедлительного устранения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58B7" w:rsidRPr="00F274F8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5.7.2. В случае признания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58B7" w:rsidRPr="00F274F8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7E58B7" w:rsidRPr="007E58B7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7E58B7" w:rsidRPr="007E58B7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Pr="00121579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13CE" w:rsidRDefault="00E013C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13CE" w:rsidRDefault="00E013CE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0F67" w:rsidRDefault="00080F67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0F67" w:rsidRDefault="00080F67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0F67" w:rsidRDefault="00080F67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0F67" w:rsidRDefault="00080F67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0D28" w:rsidRDefault="00E90D28" w:rsidP="00790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0320F" w:rsidRDefault="0090320F" w:rsidP="0079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9024F" w:rsidP="0079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1407A4" w:rsidRPr="00121579" w:rsidRDefault="007E58B7" w:rsidP="0091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к Административному регламенту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49B1" w:rsidRDefault="00C349B1" w:rsidP="00E01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B1" w:rsidRPr="00C349B1" w:rsidRDefault="00C349B1" w:rsidP="00C34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D3D" w:rsidRPr="004A7D01" w:rsidRDefault="00C349B1" w:rsidP="007E58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="00F27D3D"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</w:t>
      </w:r>
    </w:p>
    <w:p w:rsidR="007E58B7" w:rsidRPr="004A7D01" w:rsidRDefault="007E58B7" w:rsidP="007E58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</w:t>
      </w:r>
      <w:r w:rsidR="00F27D3D"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 </w:t>
      </w:r>
    </w:p>
    <w:p w:rsidR="00F27D3D" w:rsidRPr="004A7D01" w:rsidRDefault="00F27D3D" w:rsidP="007E58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A7D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на обзорные, тематические и интерактивные экскурсии»</w:t>
      </w:r>
    </w:p>
    <w:p w:rsidR="00F27D3D" w:rsidRPr="00F27D3D" w:rsidRDefault="00F27D3D" w:rsidP="004A7D01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27D3D" w:rsidRPr="00F27D3D" w:rsidRDefault="00F27D3D" w:rsidP="00F27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F27D3D" w:rsidRPr="00F27D3D" w:rsidTr="007E58B7">
        <w:tc>
          <w:tcPr>
            <w:tcW w:w="6237" w:type="dxa"/>
            <w:shd w:val="clear" w:color="auto" w:fill="auto"/>
          </w:tcPr>
          <w:p w:rsidR="00F27D3D" w:rsidRPr="00F27D3D" w:rsidRDefault="00F27D3D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D3D" w:rsidRDefault="007E58B7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и регистрация запроса</w:t>
            </w:r>
          </w:p>
          <w:p w:rsidR="007E58B7" w:rsidRPr="00F27D3D" w:rsidRDefault="007E58B7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27D3D" w:rsidRPr="00F27D3D" w:rsidRDefault="00F27D3D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D3D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3E9CD" wp14:editId="158D4567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198120</wp:posOffset>
                      </wp:positionV>
                      <wp:extent cx="352425" cy="542925"/>
                      <wp:effectExtent l="19050" t="0" r="47625" b="4762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135.15pt;margin-top:15.6pt;width:2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" adj="11886"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7D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7E58B7" w:rsidRPr="00F27D3D" w:rsidTr="004A7D01">
        <w:trPr>
          <w:trHeight w:val="1084"/>
        </w:trPr>
        <w:tc>
          <w:tcPr>
            <w:tcW w:w="6062" w:type="dxa"/>
            <w:shd w:val="clear" w:color="auto" w:fill="auto"/>
          </w:tcPr>
          <w:p w:rsidR="007E58B7" w:rsidRPr="00F27D3D" w:rsidRDefault="007E58B7" w:rsidP="007E58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58B7" w:rsidRDefault="007E58B7" w:rsidP="007E58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ассмотрение запроса и информирование заявителя о записи на обзорную, тематическую и интерактивную экскурсии </w:t>
            </w:r>
          </w:p>
          <w:p w:rsidR="007E58B7" w:rsidRPr="00F27D3D" w:rsidRDefault="007E58B7" w:rsidP="00D01A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</w:tr>
    </w:tbl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27D3D" w:rsidRPr="00F27D3D" w:rsidRDefault="007E58B7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r w:rsidR="00F27D3D" w:rsidRPr="00F27D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</w:t>
      </w: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07A4" w:rsidRPr="001407A4" w:rsidRDefault="001407A4" w:rsidP="00F27D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28" w:rsidRDefault="00E90D28" w:rsidP="0014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90D28" w:rsidSect="00E90D28"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36" w:rsidRDefault="00696B36" w:rsidP="00121579">
      <w:pPr>
        <w:spacing w:after="0" w:line="240" w:lineRule="auto"/>
      </w:pPr>
      <w:r>
        <w:separator/>
      </w:r>
    </w:p>
  </w:endnote>
  <w:endnote w:type="continuationSeparator" w:id="0">
    <w:p w:rsidR="00696B36" w:rsidRDefault="00696B36" w:rsidP="001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36" w:rsidRDefault="00696B36" w:rsidP="00121579">
      <w:pPr>
        <w:spacing w:after="0" w:line="240" w:lineRule="auto"/>
      </w:pPr>
      <w:r>
        <w:separator/>
      </w:r>
    </w:p>
  </w:footnote>
  <w:footnote w:type="continuationSeparator" w:id="0">
    <w:p w:rsidR="00696B36" w:rsidRDefault="00696B36" w:rsidP="001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E"/>
    <w:rsid w:val="0007174C"/>
    <w:rsid w:val="00074671"/>
    <w:rsid w:val="00080F67"/>
    <w:rsid w:val="00084AE3"/>
    <w:rsid w:val="00085535"/>
    <w:rsid w:val="000A7F14"/>
    <w:rsid w:val="000E1CE7"/>
    <w:rsid w:val="000F68E7"/>
    <w:rsid w:val="00106B5A"/>
    <w:rsid w:val="00121579"/>
    <w:rsid w:val="00123F07"/>
    <w:rsid w:val="001407A4"/>
    <w:rsid w:val="0016500F"/>
    <w:rsid w:val="001710F8"/>
    <w:rsid w:val="001923BE"/>
    <w:rsid w:val="001972E9"/>
    <w:rsid w:val="001A3004"/>
    <w:rsid w:val="001A3FB3"/>
    <w:rsid w:val="001C286A"/>
    <w:rsid w:val="001C68CE"/>
    <w:rsid w:val="001D2A1C"/>
    <w:rsid w:val="001D59BA"/>
    <w:rsid w:val="00212EA9"/>
    <w:rsid w:val="00221BF1"/>
    <w:rsid w:val="00226387"/>
    <w:rsid w:val="00233592"/>
    <w:rsid w:val="002516C5"/>
    <w:rsid w:val="0025235D"/>
    <w:rsid w:val="0026730E"/>
    <w:rsid w:val="0028465E"/>
    <w:rsid w:val="002906A3"/>
    <w:rsid w:val="002A4DE4"/>
    <w:rsid w:val="002A5CE8"/>
    <w:rsid w:val="002C3260"/>
    <w:rsid w:val="002C34F8"/>
    <w:rsid w:val="002C6BB3"/>
    <w:rsid w:val="002F61EE"/>
    <w:rsid w:val="00313637"/>
    <w:rsid w:val="003243BE"/>
    <w:rsid w:val="003477D9"/>
    <w:rsid w:val="00397FD6"/>
    <w:rsid w:val="003A4B03"/>
    <w:rsid w:val="003B5772"/>
    <w:rsid w:val="003C7E57"/>
    <w:rsid w:val="003E5339"/>
    <w:rsid w:val="00440B67"/>
    <w:rsid w:val="004518DA"/>
    <w:rsid w:val="004808D7"/>
    <w:rsid w:val="004A7D01"/>
    <w:rsid w:val="004B0002"/>
    <w:rsid w:val="00511698"/>
    <w:rsid w:val="00545A02"/>
    <w:rsid w:val="00550B6F"/>
    <w:rsid w:val="00562725"/>
    <w:rsid w:val="00583DA1"/>
    <w:rsid w:val="00593691"/>
    <w:rsid w:val="00595E8B"/>
    <w:rsid w:val="005B7CA1"/>
    <w:rsid w:val="005E3EEF"/>
    <w:rsid w:val="0063376F"/>
    <w:rsid w:val="00662777"/>
    <w:rsid w:val="00696B36"/>
    <w:rsid w:val="006A21DE"/>
    <w:rsid w:val="006A4969"/>
    <w:rsid w:val="006C70E1"/>
    <w:rsid w:val="006D7549"/>
    <w:rsid w:val="006E1885"/>
    <w:rsid w:val="006F7CAD"/>
    <w:rsid w:val="00706D89"/>
    <w:rsid w:val="0071072B"/>
    <w:rsid w:val="00734516"/>
    <w:rsid w:val="007365A1"/>
    <w:rsid w:val="00736EBD"/>
    <w:rsid w:val="00761108"/>
    <w:rsid w:val="007761C0"/>
    <w:rsid w:val="00783B08"/>
    <w:rsid w:val="0079024F"/>
    <w:rsid w:val="00791D82"/>
    <w:rsid w:val="007C5872"/>
    <w:rsid w:val="007D255B"/>
    <w:rsid w:val="007E58B7"/>
    <w:rsid w:val="00804CD8"/>
    <w:rsid w:val="00843AFB"/>
    <w:rsid w:val="008478EB"/>
    <w:rsid w:val="00870AA3"/>
    <w:rsid w:val="008766CC"/>
    <w:rsid w:val="008938E2"/>
    <w:rsid w:val="00896A81"/>
    <w:rsid w:val="008B6F65"/>
    <w:rsid w:val="008F16D7"/>
    <w:rsid w:val="008F69AB"/>
    <w:rsid w:val="0090320F"/>
    <w:rsid w:val="00915507"/>
    <w:rsid w:val="00916FE3"/>
    <w:rsid w:val="00934183"/>
    <w:rsid w:val="00934E4E"/>
    <w:rsid w:val="0097791A"/>
    <w:rsid w:val="00A04C8E"/>
    <w:rsid w:val="00A0544F"/>
    <w:rsid w:val="00A41596"/>
    <w:rsid w:val="00A4671F"/>
    <w:rsid w:val="00A6621C"/>
    <w:rsid w:val="00A865CC"/>
    <w:rsid w:val="00A86BCD"/>
    <w:rsid w:val="00AA2824"/>
    <w:rsid w:val="00AB311F"/>
    <w:rsid w:val="00B126F4"/>
    <w:rsid w:val="00B140FC"/>
    <w:rsid w:val="00B211F2"/>
    <w:rsid w:val="00B228DC"/>
    <w:rsid w:val="00B53A05"/>
    <w:rsid w:val="00B57717"/>
    <w:rsid w:val="00B62A04"/>
    <w:rsid w:val="00B70208"/>
    <w:rsid w:val="00B86256"/>
    <w:rsid w:val="00B93148"/>
    <w:rsid w:val="00BA06F7"/>
    <w:rsid w:val="00BE08BC"/>
    <w:rsid w:val="00BE4DB6"/>
    <w:rsid w:val="00BE70CE"/>
    <w:rsid w:val="00C0009E"/>
    <w:rsid w:val="00C134D1"/>
    <w:rsid w:val="00C349B1"/>
    <w:rsid w:val="00C4341B"/>
    <w:rsid w:val="00C4552F"/>
    <w:rsid w:val="00C53DDA"/>
    <w:rsid w:val="00C60453"/>
    <w:rsid w:val="00C81198"/>
    <w:rsid w:val="00CA23D2"/>
    <w:rsid w:val="00CA7F20"/>
    <w:rsid w:val="00CC6538"/>
    <w:rsid w:val="00CF555C"/>
    <w:rsid w:val="00D01A87"/>
    <w:rsid w:val="00D1185D"/>
    <w:rsid w:val="00D36F1A"/>
    <w:rsid w:val="00D47C8C"/>
    <w:rsid w:val="00D663DB"/>
    <w:rsid w:val="00D70FFB"/>
    <w:rsid w:val="00D8465A"/>
    <w:rsid w:val="00D90736"/>
    <w:rsid w:val="00D92869"/>
    <w:rsid w:val="00DF57DF"/>
    <w:rsid w:val="00E013CE"/>
    <w:rsid w:val="00E1262B"/>
    <w:rsid w:val="00E15F54"/>
    <w:rsid w:val="00E241C0"/>
    <w:rsid w:val="00E247BF"/>
    <w:rsid w:val="00E6189E"/>
    <w:rsid w:val="00E90D28"/>
    <w:rsid w:val="00E919C6"/>
    <w:rsid w:val="00EB4010"/>
    <w:rsid w:val="00ED0D47"/>
    <w:rsid w:val="00ED3379"/>
    <w:rsid w:val="00ED4AF2"/>
    <w:rsid w:val="00F00628"/>
    <w:rsid w:val="00F00773"/>
    <w:rsid w:val="00F274F8"/>
    <w:rsid w:val="00F278B5"/>
    <w:rsid w:val="00F27D3D"/>
    <w:rsid w:val="00F50763"/>
    <w:rsid w:val="00F51505"/>
    <w:rsid w:val="00FA0406"/>
    <w:rsid w:val="00FA2150"/>
    <w:rsid w:val="00FB14AA"/>
    <w:rsid w:val="00FC2584"/>
    <w:rsid w:val="00FC6E03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E90D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90D2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E90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E90D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90D2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E9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69607/1/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regulatory/services/municipal_servi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feedback/new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9607/1/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F9D3-404D-4C77-B235-855C1B07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6</cp:revision>
  <cp:lastPrinted>2019-12-20T09:44:00Z</cp:lastPrinted>
  <dcterms:created xsi:type="dcterms:W3CDTF">2019-12-24T10:47:00Z</dcterms:created>
  <dcterms:modified xsi:type="dcterms:W3CDTF">2020-10-30T07:33:00Z</dcterms:modified>
</cp:coreProperties>
</file>