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0574D6" w:rsidRDefault="00A04D75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226FE0" wp14:editId="2C2AA663">
            <wp:simplePos x="0" y="0"/>
            <wp:positionH relativeFrom="column">
              <wp:posOffset>2760520</wp:posOffset>
            </wp:positionH>
            <wp:positionV relativeFrom="paragraph">
              <wp:posOffset>-85090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01"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428F5" w:rsidRPr="00A04D75" w:rsidRDefault="000428F5" w:rsidP="00A04D7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04D75" w:rsidRPr="00A04D75" w:rsidRDefault="00A04D75" w:rsidP="00A04D75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20.12.2021   № 1037</w:t>
      </w:r>
    </w:p>
    <w:p w:rsidR="00A04D75" w:rsidRPr="00A04D75" w:rsidRDefault="00A04D75" w:rsidP="00A04D7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C1501" w:rsidRPr="00A04D75" w:rsidRDefault="00BC1501" w:rsidP="00A0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О внесении изменений</w:t>
      </w:r>
      <w:r w:rsidR="00A04D75">
        <w:rPr>
          <w:rFonts w:ascii="Times New Roman" w:hAnsi="Times New Roman"/>
          <w:sz w:val="28"/>
          <w:szCs w:val="28"/>
        </w:rPr>
        <w:t xml:space="preserve"> </w:t>
      </w:r>
      <w:r w:rsidRPr="00A04D75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Pr="00A04D75" w:rsidRDefault="00BC1501" w:rsidP="00A0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04D7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D75">
        <w:rPr>
          <w:rFonts w:ascii="Times New Roman" w:hAnsi="Times New Roman"/>
          <w:sz w:val="28"/>
          <w:szCs w:val="28"/>
        </w:rPr>
        <w:t xml:space="preserve"> </w:t>
      </w:r>
    </w:p>
    <w:p w:rsidR="00BC1501" w:rsidRPr="00A04D75" w:rsidRDefault="00BC1501" w:rsidP="00A0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1501" w:rsidRPr="00A04D75" w:rsidRDefault="003E67F9" w:rsidP="00A0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от 23.03.2020</w:t>
      </w:r>
      <w:r w:rsidR="00A04D75">
        <w:rPr>
          <w:rFonts w:ascii="Times New Roman" w:hAnsi="Times New Roman"/>
          <w:sz w:val="28"/>
          <w:szCs w:val="28"/>
        </w:rPr>
        <w:t xml:space="preserve">  </w:t>
      </w:r>
      <w:r w:rsidRPr="00A04D75">
        <w:rPr>
          <w:rFonts w:ascii="Times New Roman" w:hAnsi="Times New Roman"/>
          <w:sz w:val="28"/>
          <w:szCs w:val="28"/>
        </w:rPr>
        <w:t>№</w:t>
      </w:r>
      <w:r w:rsidR="00A04D75">
        <w:rPr>
          <w:rFonts w:ascii="Times New Roman" w:hAnsi="Times New Roman"/>
          <w:sz w:val="28"/>
          <w:szCs w:val="28"/>
        </w:rPr>
        <w:t xml:space="preserve"> </w:t>
      </w:r>
      <w:r w:rsidRPr="00A04D75">
        <w:rPr>
          <w:rFonts w:ascii="Times New Roman" w:hAnsi="Times New Roman"/>
          <w:sz w:val="28"/>
          <w:szCs w:val="28"/>
        </w:rPr>
        <w:t>271</w:t>
      </w:r>
    </w:p>
    <w:p w:rsidR="00BC1501" w:rsidRPr="00A04D75" w:rsidRDefault="00BC1501" w:rsidP="00A04D7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C1501" w:rsidRDefault="00036AEF" w:rsidP="00A04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D75">
        <w:rPr>
          <w:rFonts w:ascii="Times New Roman" w:hAnsi="Times New Roman"/>
          <w:sz w:val="28"/>
          <w:szCs w:val="28"/>
        </w:rPr>
        <w:t>Руководствуясь постановлением Администрации Гаврилов-Ямского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</w:t>
      </w:r>
      <w:r w:rsidR="006A7B62" w:rsidRPr="00A04D75">
        <w:rPr>
          <w:rFonts w:ascii="Times New Roman" w:hAnsi="Times New Roman"/>
          <w:sz w:val="28"/>
          <w:szCs w:val="28"/>
        </w:rPr>
        <w:t xml:space="preserve"> решением Собрания представителей Гаврилов-Ямского мун</w:t>
      </w:r>
      <w:r w:rsidR="00EB1E51" w:rsidRPr="00A04D75">
        <w:rPr>
          <w:rFonts w:ascii="Times New Roman" w:hAnsi="Times New Roman"/>
          <w:sz w:val="28"/>
          <w:szCs w:val="28"/>
        </w:rPr>
        <w:t>иципального района от 25.11.2021 №121</w:t>
      </w:r>
      <w:r w:rsidR="006A7B62" w:rsidRPr="00A04D75">
        <w:rPr>
          <w:rFonts w:ascii="Times New Roman" w:hAnsi="Times New Roman"/>
          <w:sz w:val="28"/>
          <w:szCs w:val="28"/>
        </w:rPr>
        <w:t xml:space="preserve"> «О</w:t>
      </w:r>
      <w:r w:rsidR="00EB1E51" w:rsidRPr="00A04D75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B107A7" w:rsidRPr="00A04D75">
        <w:rPr>
          <w:rFonts w:ascii="Times New Roman" w:hAnsi="Times New Roman"/>
          <w:sz w:val="28"/>
          <w:szCs w:val="28"/>
        </w:rPr>
        <w:t xml:space="preserve"> в решение Собрания представителей Гаврилов-Ямского муниципального района от 17.12.2020 №74 «О бюджете Гаврилов-Ямского муниципального района на 2021 год и на плановый период 2022-2023 годов»</w:t>
      </w:r>
      <w:r w:rsidR="006A7B62" w:rsidRPr="00A04D75">
        <w:rPr>
          <w:rFonts w:ascii="Times New Roman" w:hAnsi="Times New Roman"/>
          <w:sz w:val="28"/>
          <w:szCs w:val="28"/>
        </w:rPr>
        <w:t xml:space="preserve">, </w:t>
      </w:r>
      <w:r w:rsidR="00BC1501" w:rsidRPr="00A04D75">
        <w:rPr>
          <w:rFonts w:ascii="Times New Roman" w:hAnsi="Times New Roman"/>
          <w:sz w:val="28"/>
          <w:szCs w:val="28"/>
        </w:rPr>
        <w:t>статьей 26</w:t>
      </w:r>
      <w:proofErr w:type="gramEnd"/>
      <w:r w:rsidR="00BC1501" w:rsidRPr="00A04D75">
        <w:rPr>
          <w:rFonts w:ascii="Times New Roman" w:hAnsi="Times New Roman"/>
          <w:sz w:val="28"/>
          <w:szCs w:val="28"/>
        </w:rPr>
        <w:t xml:space="preserve"> Устава </w:t>
      </w:r>
      <w:proofErr w:type="gramStart"/>
      <w:r w:rsidR="00BC1501" w:rsidRPr="00A04D7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C1501" w:rsidRPr="00A04D7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F4709" w:rsidRPr="00A04D7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BC1501" w:rsidRPr="00A04D75">
        <w:rPr>
          <w:rFonts w:ascii="Times New Roman" w:hAnsi="Times New Roman"/>
          <w:sz w:val="28"/>
          <w:szCs w:val="28"/>
        </w:rPr>
        <w:t xml:space="preserve">, </w:t>
      </w:r>
    </w:p>
    <w:p w:rsidR="00A04D75" w:rsidRPr="00A04D75" w:rsidRDefault="00A04D75" w:rsidP="00A04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C1501" w:rsidRDefault="00BC1501" w:rsidP="00A04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A04D75" w:rsidRPr="00A04D75" w:rsidRDefault="00A04D75" w:rsidP="00A04D7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25FCC" w:rsidRPr="00A04D75" w:rsidRDefault="00BC1501" w:rsidP="00A04D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 xml:space="preserve">1. </w:t>
      </w:r>
      <w:r w:rsidR="00881D69" w:rsidRPr="00A04D75">
        <w:rPr>
          <w:rFonts w:ascii="Times New Roman" w:hAnsi="Times New Roman"/>
          <w:sz w:val="28"/>
          <w:szCs w:val="28"/>
        </w:rPr>
        <w:t xml:space="preserve">Внести </w:t>
      </w:r>
      <w:r w:rsidRPr="00A04D75">
        <w:rPr>
          <w:rFonts w:ascii="Times New Roman" w:hAnsi="Times New Roman"/>
          <w:sz w:val="28"/>
          <w:szCs w:val="28"/>
        </w:rPr>
        <w:t>в</w:t>
      </w:r>
      <w:r w:rsidR="00DE2190" w:rsidRPr="00A04D75">
        <w:rPr>
          <w:rFonts w:ascii="Times New Roman" w:hAnsi="Times New Roman"/>
          <w:sz w:val="28"/>
          <w:szCs w:val="28"/>
        </w:rPr>
        <w:t xml:space="preserve"> муниципальную программу «Создание условий для эффективного управления муниципальными финансами в </w:t>
      </w:r>
      <w:proofErr w:type="gramStart"/>
      <w:r w:rsidR="00DE2190" w:rsidRPr="00A04D75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A04D75">
        <w:rPr>
          <w:rFonts w:ascii="Times New Roman" w:hAnsi="Times New Roman"/>
          <w:sz w:val="28"/>
          <w:szCs w:val="28"/>
        </w:rPr>
        <w:t xml:space="preserve"> му</w:t>
      </w:r>
      <w:r w:rsidR="003E67F9" w:rsidRPr="00A04D75">
        <w:rPr>
          <w:rFonts w:ascii="Times New Roman" w:hAnsi="Times New Roman"/>
          <w:sz w:val="28"/>
          <w:szCs w:val="28"/>
        </w:rPr>
        <w:t>ниципальном районе» на 2021-2023</w:t>
      </w:r>
      <w:r w:rsidR="00DE2190" w:rsidRPr="00A04D75">
        <w:rPr>
          <w:rFonts w:ascii="Times New Roman" w:hAnsi="Times New Roman"/>
          <w:sz w:val="28"/>
          <w:szCs w:val="28"/>
        </w:rPr>
        <w:t xml:space="preserve"> годы», утвержденную</w:t>
      </w:r>
      <w:r w:rsidRPr="00A04D75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 w:rsidRPr="00A04D75">
        <w:rPr>
          <w:rFonts w:ascii="Times New Roman" w:hAnsi="Times New Roman"/>
          <w:sz w:val="28"/>
          <w:szCs w:val="28"/>
        </w:rPr>
        <w:t>м</w:t>
      </w:r>
      <w:r w:rsidRPr="00A04D75">
        <w:rPr>
          <w:rFonts w:ascii="Times New Roman" w:hAnsi="Times New Roman"/>
          <w:sz w:val="28"/>
          <w:szCs w:val="28"/>
        </w:rPr>
        <w:t xml:space="preserve"> Администрации Гаврилов-Ямского мун</w:t>
      </w:r>
      <w:r w:rsidR="003E67F9" w:rsidRPr="00A04D75">
        <w:rPr>
          <w:rFonts w:ascii="Times New Roman" w:hAnsi="Times New Roman"/>
          <w:sz w:val="28"/>
          <w:szCs w:val="28"/>
        </w:rPr>
        <w:t>иципального района от 23.03.2020 №271</w:t>
      </w:r>
      <w:r w:rsidR="00A04D75">
        <w:rPr>
          <w:rFonts w:ascii="Times New Roman" w:hAnsi="Times New Roman"/>
          <w:sz w:val="28"/>
          <w:szCs w:val="28"/>
        </w:rPr>
        <w:t xml:space="preserve"> «Об </w:t>
      </w:r>
      <w:r w:rsidRPr="00A04D75">
        <w:rPr>
          <w:rFonts w:ascii="Times New Roman" w:hAnsi="Times New Roman"/>
          <w:sz w:val="28"/>
          <w:szCs w:val="28"/>
        </w:rPr>
        <w:t>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A04D75">
        <w:rPr>
          <w:rFonts w:ascii="Times New Roman" w:hAnsi="Times New Roman"/>
          <w:sz w:val="28"/>
          <w:szCs w:val="28"/>
        </w:rPr>
        <w:t xml:space="preserve">ниципальном </w:t>
      </w:r>
      <w:r w:rsidR="003E67F9" w:rsidRPr="00A04D75">
        <w:rPr>
          <w:rFonts w:ascii="Times New Roman" w:hAnsi="Times New Roman"/>
          <w:sz w:val="28"/>
          <w:szCs w:val="28"/>
        </w:rPr>
        <w:t>районе» на 2021-2023</w:t>
      </w:r>
      <w:r w:rsidRPr="00A04D75">
        <w:rPr>
          <w:rFonts w:ascii="Times New Roman" w:hAnsi="Times New Roman"/>
          <w:sz w:val="28"/>
          <w:szCs w:val="28"/>
        </w:rPr>
        <w:t xml:space="preserve"> годы»</w:t>
      </w:r>
      <w:r w:rsidR="00881D69" w:rsidRPr="00A04D75">
        <w:rPr>
          <w:rFonts w:ascii="Times New Roman" w:hAnsi="Times New Roman"/>
          <w:sz w:val="28"/>
          <w:szCs w:val="28"/>
        </w:rPr>
        <w:t xml:space="preserve"> </w:t>
      </w:r>
      <w:r w:rsidR="00A04D75">
        <w:rPr>
          <w:rFonts w:ascii="Times New Roman" w:hAnsi="Times New Roman"/>
          <w:sz w:val="28"/>
          <w:szCs w:val="28"/>
        </w:rPr>
        <w:t>изменения</w:t>
      </w:r>
      <w:r w:rsidR="00881D69" w:rsidRPr="00A04D75">
        <w:rPr>
          <w:rFonts w:ascii="Times New Roman" w:hAnsi="Times New Roman"/>
          <w:sz w:val="28"/>
          <w:szCs w:val="28"/>
        </w:rPr>
        <w:t xml:space="preserve"> </w:t>
      </w:r>
      <w:r w:rsidR="00E25FCC" w:rsidRPr="00A04D75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A04D75" w:rsidRDefault="002454AD" w:rsidP="00A04D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2</w:t>
      </w:r>
      <w:r w:rsidR="00BC1501" w:rsidRPr="00A04D7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A04D7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A04D7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A04D75">
        <w:rPr>
          <w:rFonts w:ascii="Times New Roman" w:hAnsi="Times New Roman"/>
          <w:sz w:val="28"/>
          <w:szCs w:val="28"/>
        </w:rPr>
        <w:t>- начальника Управления финансов Баранову Е. В.</w:t>
      </w:r>
    </w:p>
    <w:p w:rsidR="00BC1501" w:rsidRPr="00A04D75" w:rsidRDefault="002454AD" w:rsidP="00A04D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3</w:t>
      </w:r>
      <w:r w:rsidR="00BC1501" w:rsidRPr="00A04D75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 w:rsidRPr="00A04D75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A04D75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 w:rsidRPr="00A04D75">
        <w:rPr>
          <w:rFonts w:ascii="Times New Roman" w:hAnsi="Times New Roman"/>
          <w:sz w:val="28"/>
          <w:szCs w:val="28"/>
        </w:rPr>
        <w:t>ипального района</w:t>
      </w:r>
      <w:r w:rsidR="00BC1501" w:rsidRPr="00A04D75">
        <w:rPr>
          <w:rFonts w:ascii="Times New Roman" w:hAnsi="Times New Roman"/>
          <w:sz w:val="28"/>
          <w:szCs w:val="28"/>
        </w:rPr>
        <w:t>.</w:t>
      </w:r>
    </w:p>
    <w:p w:rsidR="00BC1501" w:rsidRPr="00A04D75" w:rsidRDefault="002454AD" w:rsidP="00A04D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04D75">
        <w:rPr>
          <w:rFonts w:ascii="Times New Roman" w:hAnsi="Times New Roman"/>
          <w:sz w:val="28"/>
          <w:szCs w:val="28"/>
        </w:rPr>
        <w:t>4</w:t>
      </w:r>
      <w:r w:rsidR="00A04D75">
        <w:rPr>
          <w:rFonts w:ascii="Times New Roman" w:hAnsi="Times New Roman"/>
          <w:sz w:val="28"/>
          <w:szCs w:val="28"/>
        </w:rPr>
        <w:t xml:space="preserve">. </w:t>
      </w:r>
      <w:r w:rsidR="00BC1501" w:rsidRPr="00A04D75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0428F5" w:rsidRPr="00A04D75" w:rsidRDefault="000428F5" w:rsidP="00A04D7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428F5" w:rsidRPr="00A04D75" w:rsidRDefault="000428F5" w:rsidP="00A04D7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C1501" w:rsidRPr="00A04D75" w:rsidRDefault="00030661" w:rsidP="00A04D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D75"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 w:rsidRPr="00A04D7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AF5623" w:rsidRDefault="00BC1501" w:rsidP="00A04D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D7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 w:rsidRPr="00A04D7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A04D7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AF5623" w:rsidRPr="00A04D75">
        <w:rPr>
          <w:rFonts w:ascii="Times New Roman" w:eastAsia="Times New Roman" w:hAnsi="Times New Roman"/>
          <w:sz w:val="28"/>
          <w:szCs w:val="28"/>
          <w:lang w:eastAsia="ar-SA"/>
        </w:rPr>
        <w:t>А.А. Комаров</w:t>
      </w:r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510E9E" w:rsidRDefault="00507EBC" w:rsidP="00A04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0E9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507EBC" w:rsidRPr="00CE7509" w:rsidRDefault="00A04D75" w:rsidP="00A04D7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507EBC" w:rsidRPr="00CE750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7EBC" w:rsidRPr="00CE7509" w:rsidRDefault="00507EBC" w:rsidP="00A04D7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3E67F9" w:rsidP="00A04D7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04D75">
        <w:rPr>
          <w:rFonts w:ascii="Times New Roman" w:hAnsi="Times New Roman"/>
          <w:sz w:val="28"/>
          <w:szCs w:val="28"/>
        </w:rPr>
        <w:t xml:space="preserve"> 20.12.2021  № 1037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3E67F9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2021-2023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3074"/>
        <w:gridCol w:w="2977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районе на 2021-2023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3E67F9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2021-2023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3E67F9" w:rsidRPr="006E7DB4" w:rsidTr="003E67F9">
        <w:trPr>
          <w:trHeight w:val="14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7F9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3E67F9" w:rsidRPr="006E7DB4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 xml:space="preserve">Всего </w:t>
            </w:r>
            <w:r w:rsidR="00933A7E">
              <w:rPr>
                <w:rFonts w:ascii="Times New Roman" w:eastAsiaTheme="minorHAnsi" w:hAnsi="Times New Roman" w:cstheme="majorBidi"/>
              </w:rPr>
              <w:t>по муниципальной программе 8765</w:t>
            </w:r>
            <w:r w:rsidR="000574D6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тыс. руб</w:t>
            </w:r>
            <w:proofErr w:type="gramStart"/>
            <w:r>
              <w:rPr>
                <w:rFonts w:ascii="Times New Roman" w:eastAsiaTheme="minorHAnsi" w:hAnsi="Times New Roman" w:cstheme="majorBidi"/>
              </w:rPr>
              <w:t xml:space="preserve">.:,  </w:t>
            </w:r>
            <w:proofErr w:type="gramEnd"/>
            <w:r>
              <w:rPr>
                <w:rFonts w:ascii="Times New Roman" w:eastAsiaTheme="minorHAnsi" w:hAnsi="Times New Roman" w:cstheme="majorBidi"/>
              </w:rPr>
              <w:t>из них: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-средства муниципального района:</w:t>
            </w:r>
          </w:p>
          <w:p w:rsidR="003E67F9" w:rsidRDefault="00933A7E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 –  4204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тыс. руб.,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2022 – 2761 тыс. руб.,</w:t>
            </w:r>
          </w:p>
          <w:p w:rsidR="00A17CBD" w:rsidRDefault="00A17CBD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2023 -1800 тыс. руб.</w:t>
            </w:r>
          </w:p>
          <w:p w:rsidR="003E67F9" w:rsidRPr="006E7DB4" w:rsidRDefault="003E67F9" w:rsidP="00C13F6A">
            <w:pPr>
              <w:rPr>
                <w:rFonts w:ascii="Times New Roman" w:eastAsiaTheme="minorHAnsi" w:hAnsi="Times New Roman" w:cstheme="majorBidi"/>
              </w:rPr>
            </w:pP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Перечень подпрограмм (целевых  и 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Повышение финансовых возможностей поселений </w:t>
            </w:r>
            <w:proofErr w:type="gramStart"/>
            <w:r w:rsidRPr="006E7DB4">
              <w:rPr>
                <w:rFonts w:ascii="Times New Roman" w:eastAsiaTheme="minorHAnsi" w:hAnsi="Times New Roman" w:cstheme="majorBidi"/>
                <w:i/>
              </w:rPr>
              <w:t>Гаврилов-Ямского</w:t>
            </w:r>
            <w:proofErr w:type="gramEnd"/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 муниципального района</w:t>
            </w:r>
          </w:p>
          <w:p w:rsidR="00A04D75" w:rsidRPr="006E7DB4" w:rsidRDefault="00A04D75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Управление финансов администрации </w:t>
            </w:r>
            <w:proofErr w:type="gramStart"/>
            <w:r w:rsidRPr="006E7DB4">
              <w:rPr>
                <w:rFonts w:ascii="Times New Roman" w:eastAsiaTheme="minorHAnsi" w:hAnsi="Times New Roman" w:cstheme="majorBidi"/>
                <w:i/>
              </w:rPr>
              <w:t>Гаврилов-Ямского</w:t>
            </w:r>
            <w:proofErr w:type="gramEnd"/>
            <w:r w:rsidRPr="006E7DB4">
              <w:rPr>
                <w:rFonts w:ascii="Times New Roman" w:eastAsiaTheme="minorHAnsi" w:hAnsi="Times New Roman" w:cstheme="majorBidi"/>
                <w:i/>
              </w:rPr>
              <w:t xml:space="preserve">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A04D7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 w:rsidR="00A17CBD">
        <w:rPr>
          <w:rFonts w:ascii="Times New Roman" w:hAnsi="Times New Roman"/>
          <w:sz w:val="28"/>
          <w:szCs w:val="28"/>
        </w:rPr>
        <w:t>льном районе» на 2021-2023</w:t>
      </w:r>
      <w:r>
        <w:rPr>
          <w:rFonts w:ascii="Times New Roman" w:hAnsi="Times New Roman"/>
          <w:sz w:val="28"/>
          <w:szCs w:val="28"/>
        </w:rPr>
        <w:t xml:space="preserve">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17CBD">
        <w:rPr>
          <w:rFonts w:ascii="Times New Roman" w:eastAsia="Times New Roman" w:hAnsi="Times New Roman"/>
          <w:sz w:val="28"/>
          <w:szCs w:val="28"/>
          <w:lang w:eastAsia="ar-SA"/>
        </w:rPr>
        <w:t xml:space="preserve"> 2021-2023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2"/>
        <w:gridCol w:w="2559"/>
        <w:gridCol w:w="2559"/>
        <w:gridCol w:w="2559"/>
        <w:gridCol w:w="2559"/>
      </w:tblGrid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расходов, тыс. руб.,  в том числе по годам</w:t>
            </w:r>
          </w:p>
        </w:tc>
      </w:tr>
      <w:tr w:rsidR="00A17CBD" w:rsidRPr="00A17CBD" w:rsidTr="0010328D">
        <w:tc>
          <w:tcPr>
            <w:tcW w:w="675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BD" w:rsidRPr="00A17CBD" w:rsidTr="0010328D">
        <w:tc>
          <w:tcPr>
            <w:tcW w:w="675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собственности,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D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CC7EF9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3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3C3C0E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EE5170">
        <w:rPr>
          <w:rFonts w:ascii="Times New Roman" w:hAnsi="Times New Roman"/>
          <w:sz w:val="28"/>
          <w:szCs w:val="28"/>
        </w:rPr>
        <w:t xml:space="preserve"> Приложение 4 к Программе «Система мероприятий</w:t>
      </w:r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EE5170">
        <w:rPr>
          <w:rFonts w:ascii="Times New Roman" w:hAnsi="Times New Roman"/>
          <w:sz w:val="28"/>
          <w:szCs w:val="28"/>
        </w:rPr>
        <w:t>021-2023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517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EE5170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2021-2023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EE5170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35"/>
        <w:gridCol w:w="1818"/>
        <w:gridCol w:w="1926"/>
        <w:gridCol w:w="1179"/>
        <w:gridCol w:w="1093"/>
        <w:gridCol w:w="1363"/>
        <w:gridCol w:w="1228"/>
        <w:gridCol w:w="3334"/>
      </w:tblGrid>
      <w:tr w:rsidR="00EE5170" w:rsidRPr="00EE5170" w:rsidTr="00B65A0C">
        <w:tc>
          <w:tcPr>
            <w:tcW w:w="577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63" w:type="dxa"/>
            <w:gridSpan w:val="4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финансирования, тыс. руб.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результат, срок исполнения мероприятия</w:t>
            </w: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Ведомственная целевая программа Управления финансов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2021-2023гг. 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2021г.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Аналитические материалы с результатами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расходных обязательств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 2021-2023гг. (ежегодно до 15 мая)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исполнение бюджета на основе муниципальных программ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 сводная бюджетная роспись на очередной финансовый год и плановый период,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кассового плана на очередной финансовый год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проектов муниципальных правовых актов, вносимых на рассмотрение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733C52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комиссии по </w:t>
            </w:r>
            <w:r w:rsidR="00733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ликвидации задолженности по платежам в бюджет муниципального района, по обеспечению своевременной выплаты заработной платы, легализации доходов участников рынка труда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налоговой задолженности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собственной доходной базы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администрирования по налоговым доходам и увеличение поступлений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правомерным,  целевым и эффективным использованием бюджетных средств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нормативных правовых актов, направленных на совершенствование управления имуществом, находящимся в собственности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и регулирования земельных отношений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 (по мере необходимости)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казны, содержание имущества, находящегося в муниципальной собственности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3C3C0E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3C3C0E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3C3C0E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3C3C0E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Выравнивание бюджетной обеспеченности поселений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бюджетного выравнивания на прозрачной и объективной основе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выравнивания бюджетной обеспеченности поселений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0" w:rsidRPr="00954FC2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170" w:rsidRPr="00954FC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C3C0E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1083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A7B62"/>
    <w:rsid w:val="006C76A0"/>
    <w:rsid w:val="006E2876"/>
    <w:rsid w:val="006E7DB4"/>
    <w:rsid w:val="006F4EA6"/>
    <w:rsid w:val="007014B3"/>
    <w:rsid w:val="0072477C"/>
    <w:rsid w:val="00726AA2"/>
    <w:rsid w:val="00731ED0"/>
    <w:rsid w:val="00733C52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5498"/>
    <w:rsid w:val="00933A7E"/>
    <w:rsid w:val="00934F03"/>
    <w:rsid w:val="00944E68"/>
    <w:rsid w:val="00954FC2"/>
    <w:rsid w:val="0098725C"/>
    <w:rsid w:val="009A5040"/>
    <w:rsid w:val="009C4A20"/>
    <w:rsid w:val="009C5E4F"/>
    <w:rsid w:val="009D1873"/>
    <w:rsid w:val="00A04D75"/>
    <w:rsid w:val="00A10372"/>
    <w:rsid w:val="00A17CBD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B107A7"/>
    <w:rsid w:val="00B14D67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B1E51"/>
    <w:rsid w:val="00EE517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D388-9138-4F18-97B9-8FB76B81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2021-11-26T08:07:00Z</cp:lastPrinted>
  <dcterms:created xsi:type="dcterms:W3CDTF">2021-12-20T08:11:00Z</dcterms:created>
  <dcterms:modified xsi:type="dcterms:W3CDTF">2021-12-20T08:11:00Z</dcterms:modified>
</cp:coreProperties>
</file>