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F8" w:rsidRPr="007F0867" w:rsidRDefault="004B48F8" w:rsidP="004B48F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4B48F8" w:rsidRPr="007F0867" w:rsidRDefault="004B48F8" w:rsidP="004B48F8">
      <w:pPr>
        <w:keepNext/>
        <w:keepLines/>
        <w:suppressAutoHyphens w:val="0"/>
      </w:pPr>
    </w:p>
    <w:p w:rsidR="004B48F8" w:rsidRPr="007F0867" w:rsidRDefault="004B48F8" w:rsidP="004B48F8">
      <w:pPr>
        <w:keepNext/>
        <w:keepLines/>
        <w:suppressAutoHyphens w:val="0"/>
      </w:pPr>
    </w:p>
    <w:p w:rsidR="004B48F8" w:rsidRPr="007F0867" w:rsidRDefault="004B48F8" w:rsidP="004B48F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B48F8" w:rsidRPr="007F0867" w:rsidRDefault="004B48F8" w:rsidP="004B48F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B48F8" w:rsidRPr="007F0867" w:rsidRDefault="004B48F8" w:rsidP="004B48F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48F8" w:rsidRPr="007F0867" w:rsidRDefault="004B48F8" w:rsidP="004B48F8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4B48F8" w:rsidRPr="004371F2" w:rsidRDefault="004B48F8" w:rsidP="004B48F8">
      <w:pPr>
        <w:pStyle w:val="31"/>
        <w:keepNext/>
        <w:spacing w:after="0"/>
        <w:rPr>
          <w:sz w:val="28"/>
          <w:szCs w:val="28"/>
        </w:rPr>
      </w:pPr>
    </w:p>
    <w:p w:rsidR="004B48F8" w:rsidRPr="004371F2" w:rsidRDefault="004B48F8" w:rsidP="004B48F8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Pr="004371F2">
        <w:rPr>
          <w:sz w:val="28"/>
          <w:szCs w:val="28"/>
        </w:rPr>
        <w:t>.06.2012   № 8</w:t>
      </w:r>
      <w:r>
        <w:rPr>
          <w:sz w:val="28"/>
          <w:szCs w:val="28"/>
        </w:rPr>
        <w:t>55</w:t>
      </w:r>
    </w:p>
    <w:p w:rsidR="004B48F8" w:rsidRPr="004371F2" w:rsidRDefault="004B48F8" w:rsidP="004B48F8">
      <w:pPr>
        <w:keepNext/>
        <w:rPr>
          <w:color w:val="000000"/>
          <w:spacing w:val="-3"/>
        </w:rPr>
      </w:pPr>
      <w:r w:rsidRPr="004371F2">
        <w:rPr>
          <w:color w:val="000000"/>
          <w:spacing w:val="-3"/>
        </w:rPr>
        <w:t xml:space="preserve"> </w:t>
      </w:r>
    </w:p>
    <w:p w:rsidR="004B48F8" w:rsidRDefault="004B48F8" w:rsidP="004B48F8">
      <w:pPr>
        <w:keepNext/>
        <w:contextualSpacing/>
      </w:pPr>
      <w:r>
        <w:t xml:space="preserve"> Об утверждении Положения</w:t>
      </w:r>
    </w:p>
    <w:p w:rsidR="004B48F8" w:rsidRDefault="004B48F8" w:rsidP="004B48F8">
      <w:pPr>
        <w:keepNext/>
        <w:contextualSpacing/>
      </w:pPr>
      <w:r>
        <w:t xml:space="preserve">«О порядке размещения </w:t>
      </w:r>
      <w:proofErr w:type="gramStart"/>
      <w:r>
        <w:t>нормативных</w:t>
      </w:r>
      <w:proofErr w:type="gramEnd"/>
    </w:p>
    <w:p w:rsidR="004B48F8" w:rsidRDefault="004B48F8" w:rsidP="004B48F8">
      <w:pPr>
        <w:keepNext/>
        <w:contextualSpacing/>
      </w:pPr>
      <w:r>
        <w:t>правовых актов (проектов)</w:t>
      </w:r>
    </w:p>
    <w:p w:rsidR="004B48F8" w:rsidRDefault="004B48F8" w:rsidP="004B48F8">
      <w:pPr>
        <w:keepNext/>
        <w:contextualSpacing/>
      </w:pPr>
      <w:r>
        <w:t xml:space="preserve">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</w:t>
      </w:r>
    </w:p>
    <w:p w:rsidR="004B48F8" w:rsidRPr="001C1541" w:rsidRDefault="004B48F8" w:rsidP="004B48F8">
      <w:pPr>
        <w:keepNext/>
        <w:contextualSpacing/>
      </w:pPr>
      <w:r>
        <w:t>муниципального района»</w:t>
      </w:r>
    </w:p>
    <w:p w:rsidR="004B48F8" w:rsidRPr="001C1541" w:rsidRDefault="004B48F8" w:rsidP="004B48F8">
      <w:pPr>
        <w:keepNext/>
        <w:contextualSpacing/>
      </w:pPr>
    </w:p>
    <w:p w:rsidR="004B48F8" w:rsidRPr="00573D80" w:rsidRDefault="004B48F8" w:rsidP="004B48F8">
      <w:pPr>
        <w:keepNext/>
        <w:ind w:firstLine="567"/>
        <w:jc w:val="both"/>
      </w:pPr>
      <w:proofErr w:type="gramStart"/>
      <w:r w:rsidRPr="001C1541">
        <w:t>В</w:t>
      </w:r>
      <w:r>
        <w:t xml:space="preserve"> соответствии с Федеральным законом от  06.10.2003 № 131-ФЗ «Об общих принципах организации местного самоуправления в Российской Федерации»,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Регламентом работы Администрации </w:t>
      </w:r>
      <w:proofErr w:type="spellStart"/>
      <w:r>
        <w:t>Гаврилов-Ямского</w:t>
      </w:r>
      <w:proofErr w:type="spellEnd"/>
      <w:r>
        <w:t xml:space="preserve"> муниципального района утвержденного постановлением от 31.12.2008 № 1041, постановлением Администрации муниципального района от 13.08.2010 № 1083 «Об обеспечении доступа к информации и</w:t>
      </w:r>
      <w:proofErr w:type="gramEnd"/>
      <w:r>
        <w:t xml:space="preserve"> </w:t>
      </w:r>
      <w:proofErr w:type="gramStart"/>
      <w:r>
        <w:t xml:space="preserve">деятельности органов местного самоуправления </w:t>
      </w:r>
      <w:proofErr w:type="spellStart"/>
      <w:r>
        <w:t>Гаврилов-Ямского</w:t>
      </w:r>
      <w:proofErr w:type="spellEnd"/>
      <w:r>
        <w:t xml:space="preserve"> муниципального района в сети Интернет», а также в </w:t>
      </w:r>
      <w:r w:rsidRPr="001C1541">
        <w:t xml:space="preserve">целях </w:t>
      </w:r>
      <w:r>
        <w:t xml:space="preserve">упорядочения действий муниципальных служащих по подготовке, оформлению, и размещению нормативных правовых актов (их проектов) в официальном на сайте Администрации муниципального района, </w:t>
      </w:r>
      <w:r w:rsidRPr="00573D80">
        <w:t>руководствуясь ст. 27</w:t>
      </w:r>
      <w:r>
        <w:t xml:space="preserve"> и 34</w:t>
      </w:r>
      <w:r w:rsidRPr="00573D80">
        <w:t xml:space="preserve"> Устава </w:t>
      </w:r>
      <w:proofErr w:type="spellStart"/>
      <w:r w:rsidRPr="00573D80">
        <w:t>Гаврилов-Ямского</w:t>
      </w:r>
      <w:proofErr w:type="spellEnd"/>
      <w:r w:rsidRPr="00573D80">
        <w:t xml:space="preserve"> муниципального района,</w:t>
      </w:r>
      <w:proofErr w:type="gramEnd"/>
    </w:p>
    <w:p w:rsidR="004B48F8" w:rsidRDefault="004B48F8" w:rsidP="004B48F8">
      <w:pPr>
        <w:keepNext/>
        <w:contextualSpacing/>
      </w:pPr>
      <w:r>
        <w:t xml:space="preserve"> </w:t>
      </w:r>
    </w:p>
    <w:p w:rsidR="004B48F8" w:rsidRPr="00D46065" w:rsidRDefault="004B48F8" w:rsidP="004B48F8">
      <w:pPr>
        <w:keepNext/>
      </w:pPr>
      <w:r>
        <w:t xml:space="preserve">АДМИНИСТРАЦИЯ МУНИЦИПАЛЬНОГО РАЙОНА </w:t>
      </w:r>
      <w:r w:rsidRPr="00D46065">
        <w:t>ПОСТАНОВЛЯ</w:t>
      </w:r>
      <w:r>
        <w:t>ЕТ</w:t>
      </w:r>
      <w:r w:rsidRPr="00D46065">
        <w:t>:</w:t>
      </w:r>
    </w:p>
    <w:p w:rsidR="004B48F8" w:rsidRPr="00D46065" w:rsidRDefault="004B48F8" w:rsidP="004B48F8">
      <w:pPr>
        <w:keepNext/>
      </w:pPr>
    </w:p>
    <w:p w:rsidR="004B48F8" w:rsidRPr="00D46065" w:rsidRDefault="004B48F8" w:rsidP="004B48F8">
      <w:pPr>
        <w:keepNext/>
        <w:tabs>
          <w:tab w:val="left" w:pos="840"/>
        </w:tabs>
        <w:ind w:firstLine="560"/>
        <w:jc w:val="both"/>
      </w:pPr>
      <w:r w:rsidRPr="00D46065">
        <w:t xml:space="preserve">1. </w:t>
      </w:r>
      <w:r>
        <w:t xml:space="preserve">Утвердить Положение «О порядке размещения нормативных правовых актов (их проектов) 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муниципального района» (Приложение)</w:t>
      </w:r>
    </w:p>
    <w:p w:rsidR="004B48F8" w:rsidRPr="00D46065" w:rsidRDefault="004B48F8" w:rsidP="004B48F8">
      <w:pPr>
        <w:keepNext/>
        <w:tabs>
          <w:tab w:val="left" w:pos="840"/>
        </w:tabs>
        <w:ind w:firstLine="560"/>
        <w:jc w:val="both"/>
      </w:pPr>
      <w:r w:rsidRPr="00D46065">
        <w:t xml:space="preserve">2. </w:t>
      </w:r>
      <w:proofErr w:type="gramStart"/>
      <w:r w:rsidRPr="00D46065">
        <w:t>Контроль за</w:t>
      </w:r>
      <w:proofErr w:type="gramEnd"/>
      <w:r w:rsidRPr="00D46065">
        <w:t xml:space="preserve"> исполнением постановления возложить на </w:t>
      </w:r>
      <w:r>
        <w:t xml:space="preserve">управляющего делами Администрации </w:t>
      </w:r>
      <w:r w:rsidRPr="00D46065">
        <w:t xml:space="preserve">муниципального района </w:t>
      </w:r>
      <w:proofErr w:type="spellStart"/>
      <w:r>
        <w:t>Ширшину</w:t>
      </w:r>
      <w:proofErr w:type="spellEnd"/>
      <w:r>
        <w:t xml:space="preserve"> М.Ю.</w:t>
      </w:r>
    </w:p>
    <w:p w:rsidR="004B48F8" w:rsidRPr="00D46065" w:rsidRDefault="004B48F8" w:rsidP="004B48F8">
      <w:pPr>
        <w:keepNext/>
        <w:tabs>
          <w:tab w:val="left" w:pos="840"/>
        </w:tabs>
        <w:ind w:firstLine="560"/>
        <w:jc w:val="both"/>
      </w:pPr>
      <w:r w:rsidRPr="00D46065">
        <w:t xml:space="preserve">3. Постановление разместить на официальном сайте Администрации </w:t>
      </w:r>
      <w:proofErr w:type="spellStart"/>
      <w:proofErr w:type="gramStart"/>
      <w:r w:rsidRPr="00D46065">
        <w:t>Гаврилов-Ямского</w:t>
      </w:r>
      <w:proofErr w:type="spellEnd"/>
      <w:proofErr w:type="gramEnd"/>
      <w:r w:rsidRPr="00D46065">
        <w:t xml:space="preserve"> муниципального района.</w:t>
      </w:r>
    </w:p>
    <w:p w:rsidR="004B48F8" w:rsidRPr="00D46065" w:rsidRDefault="004B48F8" w:rsidP="004B48F8">
      <w:pPr>
        <w:keepNext/>
        <w:tabs>
          <w:tab w:val="left" w:pos="840"/>
        </w:tabs>
        <w:ind w:firstLine="560"/>
        <w:jc w:val="both"/>
      </w:pPr>
      <w:r w:rsidRPr="00D46065">
        <w:t xml:space="preserve">4. Постановление вступает в силу с момента </w:t>
      </w:r>
      <w:r>
        <w:t>подписания</w:t>
      </w:r>
      <w:r w:rsidRPr="00D46065">
        <w:t>.</w:t>
      </w:r>
    </w:p>
    <w:p w:rsidR="004B48F8" w:rsidRPr="004371F2" w:rsidRDefault="004B48F8" w:rsidP="004B48F8">
      <w:pPr>
        <w:keepNext/>
      </w:pPr>
    </w:p>
    <w:p w:rsidR="004B48F8" w:rsidRPr="004371F2" w:rsidRDefault="004B48F8" w:rsidP="004B48F8">
      <w:pPr>
        <w:keepNext/>
        <w:ind w:firstLine="540"/>
        <w:jc w:val="both"/>
      </w:pPr>
      <w:r w:rsidRPr="004371F2">
        <w:t xml:space="preserve"> </w:t>
      </w:r>
    </w:p>
    <w:p w:rsidR="004B48F8" w:rsidRPr="004371F2" w:rsidRDefault="004B48F8" w:rsidP="004B48F8">
      <w:pPr>
        <w:keepNext/>
        <w:keepLines/>
      </w:pPr>
      <w:r w:rsidRPr="004371F2">
        <w:t xml:space="preserve">Глава Администрации </w:t>
      </w:r>
    </w:p>
    <w:p w:rsidR="004B48F8" w:rsidRDefault="004B48F8" w:rsidP="004B48F8">
      <w:pPr>
        <w:keepNext/>
        <w:keepLines/>
      </w:pPr>
      <w:r w:rsidRPr="004371F2">
        <w:t>муниципального района</w:t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proofErr w:type="spellStart"/>
      <w:r w:rsidRPr="004371F2">
        <w:t>Н.И.Бирук</w:t>
      </w:r>
      <w:proofErr w:type="spellEnd"/>
    </w:p>
    <w:p w:rsidR="004B48F8" w:rsidRPr="00FB3D0B" w:rsidRDefault="004B48F8" w:rsidP="004B48F8">
      <w:pPr>
        <w:keepNext/>
        <w:keepLines/>
        <w:ind w:firstLine="5529"/>
        <w:rPr>
          <w:sz w:val="26"/>
          <w:szCs w:val="26"/>
        </w:rPr>
      </w:pPr>
      <w:r w:rsidRPr="00FB3D0B">
        <w:rPr>
          <w:sz w:val="26"/>
          <w:szCs w:val="26"/>
        </w:rPr>
        <w:lastRenderedPageBreak/>
        <w:t>Приложение к постановлению</w:t>
      </w:r>
    </w:p>
    <w:p w:rsidR="004B48F8" w:rsidRPr="00FB3D0B" w:rsidRDefault="004B48F8" w:rsidP="004B48F8">
      <w:pPr>
        <w:keepNext/>
        <w:keepLines/>
        <w:ind w:firstLine="5529"/>
        <w:rPr>
          <w:sz w:val="26"/>
          <w:szCs w:val="26"/>
        </w:rPr>
      </w:pPr>
      <w:r w:rsidRPr="00FB3D0B">
        <w:rPr>
          <w:sz w:val="26"/>
          <w:szCs w:val="26"/>
        </w:rPr>
        <w:t xml:space="preserve">Администрации </w:t>
      </w:r>
      <w:proofErr w:type="spellStart"/>
      <w:proofErr w:type="gramStart"/>
      <w:r w:rsidRPr="00FB3D0B">
        <w:rPr>
          <w:sz w:val="26"/>
          <w:szCs w:val="26"/>
        </w:rPr>
        <w:t>Гаврилов-Ямского</w:t>
      </w:r>
      <w:proofErr w:type="spellEnd"/>
      <w:proofErr w:type="gramEnd"/>
    </w:p>
    <w:p w:rsidR="004B48F8" w:rsidRPr="00FB3D0B" w:rsidRDefault="004B48F8" w:rsidP="004B48F8">
      <w:pPr>
        <w:keepNext/>
        <w:keepLines/>
        <w:ind w:firstLine="5529"/>
        <w:rPr>
          <w:sz w:val="26"/>
          <w:szCs w:val="26"/>
        </w:rPr>
      </w:pPr>
      <w:r w:rsidRPr="00FB3D0B">
        <w:rPr>
          <w:sz w:val="26"/>
          <w:szCs w:val="26"/>
        </w:rPr>
        <w:t>муниципального района</w:t>
      </w:r>
    </w:p>
    <w:p w:rsidR="004B48F8" w:rsidRPr="00FB3D0B" w:rsidRDefault="004B48F8" w:rsidP="004B48F8">
      <w:pPr>
        <w:keepNext/>
        <w:keepLines/>
        <w:ind w:firstLine="5529"/>
        <w:rPr>
          <w:sz w:val="26"/>
          <w:szCs w:val="26"/>
        </w:rPr>
      </w:pPr>
      <w:r w:rsidRPr="00FB3D0B">
        <w:rPr>
          <w:sz w:val="26"/>
          <w:szCs w:val="26"/>
        </w:rPr>
        <w:t>от 15.06.2012 № 855</w:t>
      </w:r>
    </w:p>
    <w:p w:rsidR="004B48F8" w:rsidRPr="004371F2" w:rsidRDefault="004B48F8" w:rsidP="004B48F8">
      <w:pPr>
        <w:keepNext/>
        <w:keepLines/>
      </w:pPr>
    </w:p>
    <w:p w:rsidR="004B48F8" w:rsidRPr="00FB3D0B" w:rsidRDefault="004B48F8" w:rsidP="004B48F8">
      <w:pPr>
        <w:keepNext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B3D0B">
        <w:rPr>
          <w:b/>
          <w:sz w:val="26"/>
          <w:szCs w:val="26"/>
        </w:rPr>
        <w:t xml:space="preserve">Положение 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B3D0B">
        <w:rPr>
          <w:b/>
          <w:sz w:val="26"/>
          <w:szCs w:val="26"/>
        </w:rPr>
        <w:t xml:space="preserve">о порядке размещения  нормативных правовых актов (их проектов) Администрации </w:t>
      </w:r>
      <w:proofErr w:type="spellStart"/>
      <w:proofErr w:type="gramStart"/>
      <w:r w:rsidRPr="00FB3D0B">
        <w:rPr>
          <w:b/>
          <w:sz w:val="26"/>
          <w:szCs w:val="26"/>
        </w:rPr>
        <w:t>Гаврилов-Ямского</w:t>
      </w:r>
      <w:proofErr w:type="spellEnd"/>
      <w:proofErr w:type="gramEnd"/>
      <w:r w:rsidRPr="00FB3D0B">
        <w:rPr>
          <w:b/>
          <w:sz w:val="26"/>
          <w:szCs w:val="26"/>
        </w:rPr>
        <w:t xml:space="preserve"> муниципального района  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FB3D0B">
        <w:rPr>
          <w:sz w:val="26"/>
          <w:szCs w:val="26"/>
        </w:rPr>
        <w:t xml:space="preserve">Настоящее Положение  определяет основные принципы подготовки, оформления, и размещения нормативных правовых актов (их проектов), далее НПА, на официальном сайте </w:t>
      </w:r>
      <w:proofErr w:type="spellStart"/>
      <w:r w:rsidRPr="00FB3D0B">
        <w:rPr>
          <w:sz w:val="26"/>
          <w:szCs w:val="26"/>
        </w:rPr>
        <w:t>Адлминистрации</w:t>
      </w:r>
      <w:proofErr w:type="spellEnd"/>
      <w:r w:rsidRPr="00FB3D0B">
        <w:rPr>
          <w:sz w:val="26"/>
          <w:szCs w:val="26"/>
        </w:rPr>
        <w:t xml:space="preserve"> муниципального района, а так же алгоритм действий по совершенствования порядка ведения и информационного наполнения официального сайта Администрации </w:t>
      </w:r>
      <w:proofErr w:type="spellStart"/>
      <w:proofErr w:type="gramStart"/>
      <w:r w:rsidRPr="00FB3D0B">
        <w:rPr>
          <w:sz w:val="26"/>
          <w:szCs w:val="26"/>
        </w:rPr>
        <w:t>Гаврилов-Ямского</w:t>
      </w:r>
      <w:proofErr w:type="spellEnd"/>
      <w:proofErr w:type="gramEnd"/>
      <w:r w:rsidRPr="00FB3D0B">
        <w:rPr>
          <w:sz w:val="26"/>
          <w:szCs w:val="26"/>
        </w:rPr>
        <w:t xml:space="preserve"> муниципального района. </w:t>
      </w:r>
    </w:p>
    <w:p w:rsidR="004B48F8" w:rsidRPr="00FB3D0B" w:rsidRDefault="004B48F8" w:rsidP="004B48F8">
      <w:pPr>
        <w:pStyle w:val="a6"/>
        <w:keepNext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3D0B">
        <w:rPr>
          <w:rFonts w:ascii="Times New Roman" w:hAnsi="Times New Roman" w:cs="Times New Roman"/>
          <w:color w:val="auto"/>
          <w:sz w:val="26"/>
          <w:szCs w:val="26"/>
        </w:rPr>
        <w:t>Администрация в пределах своей компетенции, установленной законодател</w:t>
      </w:r>
      <w:r w:rsidRPr="00FB3D0B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FB3D0B">
        <w:rPr>
          <w:rFonts w:ascii="Times New Roman" w:hAnsi="Times New Roman" w:cs="Times New Roman"/>
          <w:color w:val="auto"/>
          <w:sz w:val="26"/>
          <w:szCs w:val="26"/>
        </w:rPr>
        <w:t>ством, издает постановления и распоряжения.</w:t>
      </w:r>
    </w:p>
    <w:p w:rsidR="004B48F8" w:rsidRPr="00FB3D0B" w:rsidRDefault="004B48F8" w:rsidP="004B48F8">
      <w:pPr>
        <w:pStyle w:val="a6"/>
        <w:keepNext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3D0B">
        <w:rPr>
          <w:rFonts w:ascii="Times New Roman" w:hAnsi="Times New Roman" w:cs="Times New Roman"/>
          <w:color w:val="auto"/>
          <w:sz w:val="26"/>
          <w:szCs w:val="26"/>
        </w:rPr>
        <w:t>Проекты муниципальных правовых актов (далее - проекты) разрабатываются структурными подразделениями Администрации на основании устных и письме</w:t>
      </w:r>
      <w:r w:rsidRPr="00FB3D0B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FB3D0B">
        <w:rPr>
          <w:rFonts w:ascii="Times New Roman" w:hAnsi="Times New Roman" w:cs="Times New Roman"/>
          <w:color w:val="auto"/>
          <w:sz w:val="26"/>
          <w:szCs w:val="26"/>
        </w:rPr>
        <w:t>ных поручений Главы Администрации, его заместителей, управляющего делами Администрации,  а также по собственной инициативе.</w:t>
      </w:r>
    </w:p>
    <w:p w:rsidR="004B48F8" w:rsidRPr="00FB3D0B" w:rsidRDefault="004B48F8" w:rsidP="004B48F8">
      <w:pPr>
        <w:pStyle w:val="a6"/>
        <w:keepNext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B3D0B">
        <w:rPr>
          <w:rFonts w:ascii="Times New Roman" w:hAnsi="Times New Roman" w:cs="Times New Roman"/>
          <w:color w:val="auto"/>
          <w:sz w:val="26"/>
          <w:szCs w:val="26"/>
        </w:rPr>
        <w:t>Ответственность за соблюдение требований действующего законодательства при подготовке проекта постановления несет руководитель разр</w:t>
      </w:r>
      <w:r w:rsidRPr="00FB3D0B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FB3D0B">
        <w:rPr>
          <w:rFonts w:ascii="Times New Roman" w:hAnsi="Times New Roman" w:cs="Times New Roman"/>
          <w:color w:val="auto"/>
          <w:sz w:val="26"/>
          <w:szCs w:val="26"/>
        </w:rPr>
        <w:t>ботчика.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4B48F8" w:rsidRPr="00FB3D0B" w:rsidRDefault="004B48F8" w:rsidP="004B48F8">
      <w:pPr>
        <w:pStyle w:val="ConsPlusNormal"/>
        <w:keepNext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B3D0B">
        <w:rPr>
          <w:rFonts w:ascii="Times New Roman" w:hAnsi="Times New Roman" w:cs="Times New Roman"/>
          <w:b/>
          <w:sz w:val="26"/>
          <w:szCs w:val="26"/>
        </w:rPr>
        <w:t>1. Функции подразделений Администрации по подготовке</w:t>
      </w:r>
    </w:p>
    <w:p w:rsidR="004B48F8" w:rsidRPr="00FB3D0B" w:rsidRDefault="004B48F8" w:rsidP="004B48F8">
      <w:pPr>
        <w:pStyle w:val="ConsPlusNormal"/>
        <w:keepNext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B3D0B">
        <w:rPr>
          <w:rFonts w:ascii="Times New Roman" w:hAnsi="Times New Roman" w:cs="Times New Roman"/>
          <w:b/>
          <w:sz w:val="26"/>
          <w:szCs w:val="26"/>
        </w:rPr>
        <w:t>и своевременному предоставлению нормативных правовых актов</w:t>
      </w:r>
    </w:p>
    <w:p w:rsidR="004B48F8" w:rsidRPr="00FB3D0B" w:rsidRDefault="004B48F8" w:rsidP="004B48F8">
      <w:pPr>
        <w:pStyle w:val="ConsPlusNormal"/>
        <w:keepNext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B3D0B">
        <w:rPr>
          <w:rFonts w:ascii="Times New Roman" w:hAnsi="Times New Roman" w:cs="Times New Roman"/>
          <w:b/>
          <w:sz w:val="26"/>
          <w:szCs w:val="26"/>
        </w:rPr>
        <w:t>для размещения на официальном сайте Администрации муниципального района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 xml:space="preserve">При подготовке нормативного правового акта (проекта) руководитель структурного подразделения Администрации из числа сотрудников структурного подразделения назначает ответственного сотрудника, обеспечивающего представление информационных материалов в информационно-аналитический отдел Администрации </w:t>
      </w:r>
      <w:proofErr w:type="spellStart"/>
      <w:proofErr w:type="gramStart"/>
      <w:r w:rsidRPr="00FB3D0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spellEnd"/>
      <w:proofErr w:type="gramEnd"/>
      <w:r w:rsidRPr="00FB3D0B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>Ответственный сотрудник обязан: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>- предоставлять НПА  о текущей деятельности структурного подразделения;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>- осуществлять полный мониторинг актуальности НПА</w:t>
      </w:r>
      <w:r w:rsidRPr="00FB3D0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B3D0B">
        <w:rPr>
          <w:rFonts w:ascii="Times New Roman" w:hAnsi="Times New Roman" w:cs="Times New Roman"/>
          <w:sz w:val="26"/>
          <w:szCs w:val="26"/>
        </w:rPr>
        <w:t>на сайте Администрации, относящейся к направлению деятельности своего структурного подразделения, не реже 1 раза в месяц;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 xml:space="preserve">- предоставлять для размещения на сайте нормативные правовые акты (проекты) в электронном виде с прилагаемой заявкой. 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 xml:space="preserve">Ответственный сотрудник несет ответственность </w:t>
      </w:r>
      <w:proofErr w:type="gramStart"/>
      <w:r w:rsidRPr="00FB3D0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B3D0B">
        <w:rPr>
          <w:rFonts w:ascii="Times New Roman" w:hAnsi="Times New Roman" w:cs="Times New Roman"/>
          <w:sz w:val="26"/>
          <w:szCs w:val="26"/>
        </w:rPr>
        <w:t>: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B3D0B">
        <w:rPr>
          <w:rFonts w:ascii="Times New Roman" w:hAnsi="Times New Roman" w:cs="Times New Roman"/>
          <w:sz w:val="26"/>
          <w:szCs w:val="26"/>
        </w:rPr>
        <w:t>соответствие электронной копии направляемых для размещения на сайте документов оригиналу;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>- несвоевременное предоставление информации по вопросам своего ведения, в том числе за несвоевременную подачу заявки на изменение или удаление информации;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>- предоставление недостоверной информации;</w:t>
      </w:r>
    </w:p>
    <w:p w:rsidR="004B48F8" w:rsidRPr="00FB3D0B" w:rsidRDefault="004B48F8" w:rsidP="004B48F8">
      <w:pPr>
        <w:pStyle w:val="ConsPlusNormal"/>
        <w:keepNext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t>- несоблюдение порядка подготовки информации к размещению на сайте Администрации.</w:t>
      </w:r>
    </w:p>
    <w:p w:rsidR="004B48F8" w:rsidRPr="00FB3D0B" w:rsidRDefault="004B48F8" w:rsidP="004B48F8">
      <w:pPr>
        <w:pStyle w:val="ConsPlusNormal"/>
        <w:keepNext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B3D0B">
        <w:rPr>
          <w:rFonts w:ascii="Times New Roman" w:hAnsi="Times New Roman" w:cs="Times New Roman"/>
          <w:sz w:val="26"/>
          <w:szCs w:val="26"/>
        </w:rPr>
        <w:lastRenderedPageBreak/>
        <w:t>.</w:t>
      </w:r>
      <w:r w:rsidRPr="00FB3D0B">
        <w:rPr>
          <w:rFonts w:ascii="Times New Roman" w:hAnsi="Times New Roman" w:cs="Times New Roman"/>
          <w:b/>
          <w:sz w:val="26"/>
          <w:szCs w:val="26"/>
        </w:rPr>
        <w:t>2. Подготовка информационных материалов для размещения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B3D0B">
        <w:rPr>
          <w:b/>
          <w:sz w:val="26"/>
          <w:szCs w:val="26"/>
        </w:rPr>
        <w:t>на сайте Администрации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>Руководитель структурного подразделения Администрации обязан обеспечить своевременную подготовку информационных материалов и направление их на официальный сайт.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 xml:space="preserve">Информационные материалы, предназначенные для размещения на сайте, должны соответствовать требованиям установленным Регламентом работы Администрации </w:t>
      </w:r>
      <w:proofErr w:type="spellStart"/>
      <w:proofErr w:type="gramStart"/>
      <w:r w:rsidRPr="00FB3D0B">
        <w:rPr>
          <w:sz w:val="26"/>
          <w:szCs w:val="26"/>
        </w:rPr>
        <w:t>Гаврилов-Ямского</w:t>
      </w:r>
      <w:proofErr w:type="spellEnd"/>
      <w:proofErr w:type="gramEnd"/>
      <w:r w:rsidRPr="00FB3D0B">
        <w:rPr>
          <w:sz w:val="26"/>
          <w:szCs w:val="26"/>
        </w:rPr>
        <w:t xml:space="preserve"> муниципального района утвержденным постановлением от 31.12.2008 № 1041.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 xml:space="preserve"> При необходимости информационные материалы, размещаемые на сайте, оформляются в виде приложений к основному тексту документа. 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 xml:space="preserve">Информационные материалы направляются </w:t>
      </w:r>
      <w:proofErr w:type="gramStart"/>
      <w:r w:rsidRPr="00FB3D0B">
        <w:rPr>
          <w:sz w:val="26"/>
          <w:szCs w:val="26"/>
        </w:rPr>
        <w:t>ответственному</w:t>
      </w:r>
      <w:proofErr w:type="gramEnd"/>
      <w:r w:rsidRPr="00FB3D0B">
        <w:rPr>
          <w:sz w:val="26"/>
          <w:szCs w:val="26"/>
        </w:rPr>
        <w:t xml:space="preserve"> за ведение официального сайта Администрации с сопроводительным письмом за подписью начальника или заместителя начальника структурного подразделения. К сопроводительному письму прилагается «Заявка» на размещение информации на Интернет-сайте Администрации муниципального района. Сопроводительное письмо оформляется в произвольной форме. Все подготовленные материалы необходимо предоставить в информационно-аналитический отдел для размещения на официальном сайте Администрации МР в электронном виде по электронной почте на адрес </w:t>
      </w:r>
      <w:hyperlink r:id="rId6" w:history="1">
        <w:r w:rsidRPr="00EE5D19">
          <w:rPr>
            <w:rStyle w:val="a5"/>
            <w:rFonts w:ascii="Times New Roman" w:hAnsi="Times New Roman" w:cs="Times New Roman"/>
            <w:b/>
            <w:bCs/>
            <w:sz w:val="26"/>
            <w:szCs w:val="26"/>
          </w:rPr>
          <w:t>server@gavyam.adm.yar.ru</w:t>
        </w:r>
      </w:hyperlink>
      <w:r w:rsidRPr="00EE5D19">
        <w:rPr>
          <w:sz w:val="26"/>
          <w:szCs w:val="26"/>
        </w:rPr>
        <w:t>.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6"/>
          <w:szCs w:val="26"/>
        </w:rPr>
      </w:pP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>Предусмотрены следующие варианты предоставления информации:</w:t>
      </w:r>
    </w:p>
    <w:p w:rsidR="004B48F8" w:rsidRPr="00FB3D0B" w:rsidRDefault="004B48F8" w:rsidP="004B48F8">
      <w:pPr>
        <w:keepNext/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4B48F8" w:rsidRPr="00FB3D0B" w:rsidRDefault="004B48F8" w:rsidP="004B48F8">
      <w:pPr>
        <w:keepNext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>Если НПА ранее не издавался – документ размещается в соответствующем разделе официального сайта в указанный раздел.</w:t>
      </w:r>
    </w:p>
    <w:p w:rsidR="004B48F8" w:rsidRPr="00FB3D0B" w:rsidRDefault="004B48F8" w:rsidP="004B48F8">
      <w:pPr>
        <w:keepNext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>Если НПА вносит изменения в ранее изданный документ – необходимо предоставить следующую информацию:</w:t>
      </w:r>
    </w:p>
    <w:p w:rsidR="004B48F8" w:rsidRPr="00FB3D0B" w:rsidRDefault="004B48F8" w:rsidP="004B48F8">
      <w:pPr>
        <w:keepNext/>
        <w:numPr>
          <w:ilvl w:val="1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>Предоставить электронный адрес документа для удаления НПА в старой редакции с указанием:  №, даты и наименования НПА</w:t>
      </w:r>
    </w:p>
    <w:p w:rsidR="004B48F8" w:rsidRPr="00FB3D0B" w:rsidRDefault="004B48F8" w:rsidP="004B48F8">
      <w:pPr>
        <w:keepNext/>
        <w:numPr>
          <w:ilvl w:val="1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 xml:space="preserve">Предоставить для размещения НПА </w:t>
      </w:r>
      <w:r w:rsidRPr="00FB3D0B">
        <w:rPr>
          <w:sz w:val="26"/>
          <w:szCs w:val="26"/>
          <w:u w:val="single"/>
        </w:rPr>
        <w:t>в новой редакции</w:t>
      </w:r>
      <w:proofErr w:type="gramStart"/>
      <w:r w:rsidRPr="00FB3D0B">
        <w:rPr>
          <w:sz w:val="26"/>
          <w:szCs w:val="26"/>
        </w:rPr>
        <w:t xml:space="preserve"> (№,</w:t>
      </w:r>
      <w:r>
        <w:rPr>
          <w:sz w:val="26"/>
          <w:szCs w:val="26"/>
        </w:rPr>
        <w:t xml:space="preserve"> </w:t>
      </w:r>
      <w:proofErr w:type="gramEnd"/>
      <w:r w:rsidRPr="00FB3D0B">
        <w:rPr>
          <w:sz w:val="26"/>
          <w:szCs w:val="26"/>
        </w:rPr>
        <w:t>дата и наименование НПА должны остаться как у первоначального документа со ссылкой на документ, который вносит изменения с указанием:  №, даты и наименования нового НПА)</w:t>
      </w:r>
    </w:p>
    <w:p w:rsidR="004B48F8" w:rsidRPr="00FB3D0B" w:rsidRDefault="004B48F8" w:rsidP="004B48F8">
      <w:pPr>
        <w:keepNext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>Если НПА отменяет ранее изданный документ – необходимо предоставить следующую информацию:</w:t>
      </w:r>
    </w:p>
    <w:p w:rsidR="004B48F8" w:rsidRPr="00FB3D0B" w:rsidRDefault="004B48F8" w:rsidP="004B48F8">
      <w:pPr>
        <w:keepNext/>
        <w:numPr>
          <w:ilvl w:val="1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>Предоставить электронный адрес документа для удаления НПА в старой редакции с указанием: №, даты и наименования НПА (если необходимо, возможно внесение дополнительной информации о том, что документ утратил силу в связи с выходом новой редакции документа с указанием: №, даты и наименования нового НПА). В данном случае документ не удаляется.</w:t>
      </w:r>
    </w:p>
    <w:p w:rsidR="004B48F8" w:rsidRPr="00FB3D0B" w:rsidRDefault="004B48F8" w:rsidP="004B48F8">
      <w:pPr>
        <w:keepNext/>
        <w:numPr>
          <w:ilvl w:val="1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outlineLvl w:val="1"/>
        <w:rPr>
          <w:sz w:val="26"/>
          <w:szCs w:val="26"/>
        </w:rPr>
      </w:pPr>
      <w:r w:rsidRPr="00FB3D0B">
        <w:rPr>
          <w:sz w:val="26"/>
          <w:szCs w:val="26"/>
        </w:rPr>
        <w:t xml:space="preserve">Предоставить для размещения НПА в новой редакции. </w:t>
      </w:r>
    </w:p>
    <w:p w:rsidR="004B48F8" w:rsidRDefault="004B48F8" w:rsidP="004B48F8">
      <w:pPr>
        <w:pStyle w:val="a3"/>
        <w:keepNext/>
        <w:spacing w:after="0"/>
        <w:rPr>
          <w:sz w:val="26"/>
          <w:szCs w:val="26"/>
        </w:rPr>
      </w:pPr>
    </w:p>
    <w:p w:rsidR="004B48F8" w:rsidRPr="00FB3D0B" w:rsidRDefault="004B48F8" w:rsidP="004B48F8">
      <w:pPr>
        <w:pStyle w:val="a3"/>
        <w:keepNext/>
        <w:spacing w:after="0"/>
        <w:rPr>
          <w:sz w:val="26"/>
          <w:szCs w:val="26"/>
        </w:rPr>
      </w:pPr>
    </w:p>
    <w:p w:rsidR="004B48F8" w:rsidRDefault="004B48F8" w:rsidP="004B48F8">
      <w:pPr>
        <w:keepNext/>
      </w:pPr>
    </w:p>
    <w:sectPr w:rsidR="004B48F8" w:rsidSect="002A0A1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712E"/>
    <w:multiLevelType w:val="multilevel"/>
    <w:tmpl w:val="C808895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0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B48F8"/>
    <w:rsid w:val="000134A4"/>
    <w:rsid w:val="00413F97"/>
    <w:rsid w:val="004417C7"/>
    <w:rsid w:val="004B48F8"/>
    <w:rsid w:val="0069235B"/>
    <w:rsid w:val="00787917"/>
    <w:rsid w:val="00C13896"/>
    <w:rsid w:val="00CC0ABE"/>
    <w:rsid w:val="00CE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F8"/>
    <w:pPr>
      <w:suppressAutoHyphens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B48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48F8"/>
    <w:rPr>
      <w:rFonts w:eastAsia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4B48F8"/>
    <w:pPr>
      <w:spacing w:after="120"/>
    </w:pPr>
  </w:style>
  <w:style w:type="character" w:customStyle="1" w:styleId="a4">
    <w:name w:val="Основной текст Знак"/>
    <w:basedOn w:val="a0"/>
    <w:link w:val="a3"/>
    <w:rsid w:val="004B48F8"/>
    <w:rPr>
      <w:rFonts w:eastAsia="Times New Roman"/>
      <w:szCs w:val="28"/>
      <w:lang w:eastAsia="ar-SA"/>
    </w:rPr>
  </w:style>
  <w:style w:type="character" w:styleId="a5">
    <w:name w:val="Hyperlink"/>
    <w:basedOn w:val="a0"/>
    <w:uiPriority w:val="99"/>
    <w:rsid w:val="004B48F8"/>
    <w:rPr>
      <w:rFonts w:ascii="Arial" w:hAnsi="Arial" w:cs="Arial"/>
      <w:i/>
      <w:iCs/>
      <w:sz w:val="18"/>
      <w:szCs w:val="18"/>
    </w:rPr>
  </w:style>
  <w:style w:type="paragraph" w:styleId="a6">
    <w:name w:val="Normal (Web)"/>
    <w:basedOn w:val="a"/>
    <w:rsid w:val="004B48F8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4B48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 31"/>
    <w:basedOn w:val="a"/>
    <w:rsid w:val="004B48F8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er@gavyam.adm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1</cp:revision>
  <dcterms:created xsi:type="dcterms:W3CDTF">2012-06-18T08:23:00Z</dcterms:created>
  <dcterms:modified xsi:type="dcterms:W3CDTF">2012-06-18T08:23:00Z</dcterms:modified>
</cp:coreProperties>
</file>