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5B5" w:rsidRPr="00B34D00" w:rsidRDefault="00B34D00" w:rsidP="00B34D00">
      <w:pPr>
        <w:jc w:val="center"/>
        <w:rPr>
          <w:sz w:val="28"/>
          <w:szCs w:val="28"/>
        </w:rPr>
      </w:pPr>
      <w:r w:rsidRPr="00B34D00">
        <w:rPr>
          <w:sz w:val="28"/>
          <w:szCs w:val="28"/>
        </w:rPr>
        <w:t xml:space="preserve">Недоимка по налоговым и неналоговым доходам в бюджет Гаврилов-Ямского муниципального района </w:t>
      </w:r>
      <w:r w:rsidR="00EE15B5" w:rsidRPr="00B34D00">
        <w:rPr>
          <w:sz w:val="28"/>
          <w:szCs w:val="28"/>
        </w:rPr>
        <w:t xml:space="preserve">по состоянию на 01 </w:t>
      </w:r>
      <w:r w:rsidRPr="00B34D00">
        <w:rPr>
          <w:sz w:val="28"/>
          <w:szCs w:val="28"/>
        </w:rPr>
        <w:t>октября</w:t>
      </w:r>
      <w:r w:rsidR="00EE15B5" w:rsidRPr="00B34D00">
        <w:rPr>
          <w:sz w:val="28"/>
          <w:szCs w:val="28"/>
        </w:rPr>
        <w:t xml:space="preserve"> 2018 года</w:t>
      </w:r>
    </w:p>
    <w:p w:rsidR="00EE15B5" w:rsidRDefault="00EE15B5" w:rsidP="00EE15B5">
      <w:pPr>
        <w:ind w:firstLine="708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9"/>
        <w:gridCol w:w="1297"/>
        <w:gridCol w:w="1378"/>
        <w:gridCol w:w="1670"/>
        <w:gridCol w:w="2033"/>
      </w:tblGrid>
      <w:tr w:rsidR="00EE15B5" w:rsidTr="0004434A">
        <w:trPr>
          <w:trHeight w:val="163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 w:rsidP="0004434A">
            <w:pPr>
              <w:jc w:val="center"/>
            </w:pPr>
            <w:r>
              <w:t>Наименование</w:t>
            </w:r>
          </w:p>
          <w:p w:rsidR="00EE15B5" w:rsidRDefault="00EE15B5" w:rsidP="0004434A">
            <w:pPr>
              <w:jc w:val="center"/>
            </w:pPr>
            <w:r>
              <w:t>дохода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5B5" w:rsidRDefault="00EE15B5">
            <w:pPr>
              <w:jc w:val="center"/>
            </w:pPr>
            <w:r>
              <w:rPr>
                <w:sz w:val="22"/>
                <w:szCs w:val="22"/>
              </w:rPr>
              <w:t>Недоимка на 01.01.2018г</w:t>
            </w:r>
          </w:p>
          <w:p w:rsidR="00EE15B5" w:rsidRDefault="00EE15B5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5B5" w:rsidRDefault="00EE15B5">
            <w:pPr>
              <w:jc w:val="center"/>
            </w:pPr>
            <w:r>
              <w:rPr>
                <w:sz w:val="22"/>
                <w:szCs w:val="22"/>
              </w:rPr>
              <w:t>Недоимка на 01.</w:t>
            </w:r>
            <w:r w:rsidR="00BA1F8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.2018г</w:t>
            </w:r>
          </w:p>
          <w:p w:rsidR="00EE15B5" w:rsidRDefault="00EE15B5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4A" w:rsidRDefault="0004434A" w:rsidP="0004434A">
            <w:pPr>
              <w:jc w:val="center"/>
              <w:rPr>
                <w:lang w:val="en-US"/>
              </w:rPr>
            </w:pPr>
          </w:p>
          <w:p w:rsidR="00EE15B5" w:rsidRDefault="009137A0" w:rsidP="0004434A">
            <w:pPr>
              <w:jc w:val="center"/>
            </w:pPr>
            <w:r>
              <w:rPr>
                <w:sz w:val="22"/>
                <w:szCs w:val="22"/>
              </w:rPr>
              <w:t>Д</w:t>
            </w:r>
            <w:r w:rsidR="00EE15B5">
              <w:rPr>
                <w:sz w:val="22"/>
                <w:szCs w:val="22"/>
              </w:rPr>
              <w:t>инамика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(рост </w:t>
            </w:r>
            <w:r>
              <w:rPr>
                <w:sz w:val="22"/>
                <w:szCs w:val="22"/>
                <w:lang w:val="en-US"/>
              </w:rPr>
              <w:t>“</w:t>
            </w:r>
            <w:r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  <w:lang w:val="en-US"/>
              </w:rPr>
              <w:t>”</w:t>
            </w:r>
            <w:r>
              <w:rPr>
                <w:sz w:val="22"/>
                <w:szCs w:val="22"/>
              </w:rPr>
              <w:t xml:space="preserve"> / снижение</w:t>
            </w:r>
            <w:proofErr w:type="gramStart"/>
            <w:r>
              <w:rPr>
                <w:sz w:val="22"/>
                <w:szCs w:val="22"/>
                <w:lang w:val="en-US"/>
              </w:rPr>
              <w:t xml:space="preserve"> “</w:t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  <w:lang w:val="en-US"/>
              </w:rPr>
              <w:t>“</w:t>
            </w:r>
            <w:r>
              <w:rPr>
                <w:sz w:val="22"/>
                <w:szCs w:val="22"/>
              </w:rPr>
              <w:t xml:space="preserve"> )</w:t>
            </w:r>
            <w:proofErr w:type="gramEnd"/>
          </w:p>
          <w:p w:rsidR="00EE15B5" w:rsidRDefault="00EE15B5" w:rsidP="0004434A">
            <w:pPr>
              <w:jc w:val="center"/>
            </w:pPr>
          </w:p>
        </w:tc>
      </w:tr>
      <w:tr w:rsidR="00EE15B5" w:rsidTr="00A226EC">
        <w:trPr>
          <w:trHeight w:val="35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/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/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/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 w:rsidP="00A226EC">
            <w:pPr>
              <w:jc w:val="center"/>
            </w:pP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r w:rsidR="006B6754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 w:rsidP="00A226EC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</w:tr>
      <w:tr w:rsidR="00EE15B5" w:rsidTr="00E4313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138" w:rsidRPr="00C83F3D" w:rsidRDefault="00E43138" w:rsidP="00E43138">
            <w:pPr>
              <w:jc w:val="right"/>
              <w:rPr>
                <w:b/>
              </w:rPr>
            </w:pPr>
          </w:p>
          <w:p w:rsidR="00EE15B5" w:rsidRPr="00C83F3D" w:rsidRDefault="00EE15B5" w:rsidP="00E43138">
            <w:pPr>
              <w:jc w:val="right"/>
              <w:rPr>
                <w:b/>
              </w:rPr>
            </w:pPr>
            <w:r>
              <w:rPr>
                <w:b/>
              </w:rPr>
              <w:t>Налоговые доходы</w:t>
            </w:r>
          </w:p>
          <w:p w:rsidR="00E43138" w:rsidRPr="00C83F3D" w:rsidRDefault="00E43138" w:rsidP="004C517F">
            <w:pPr>
              <w:jc w:val="right"/>
              <w:rPr>
                <w:b/>
              </w:rPr>
            </w:pPr>
            <w:r w:rsidRPr="00C97AB1">
              <w:t>в т.ч.: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>
            <w:pPr>
              <w:jc w:val="center"/>
              <w:rPr>
                <w:b/>
              </w:rPr>
            </w:pPr>
            <w:r>
              <w:rPr>
                <w:b/>
              </w:rPr>
              <w:t>2380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A75CE5">
            <w:pPr>
              <w:jc w:val="center"/>
              <w:rPr>
                <w:b/>
              </w:rPr>
            </w:pPr>
            <w:r>
              <w:rPr>
                <w:b/>
              </w:rPr>
              <w:t>1584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015081" w:rsidP="00A226EC">
            <w:pPr>
              <w:jc w:val="center"/>
              <w:rPr>
                <w:b/>
              </w:rPr>
            </w:pPr>
            <w:r>
              <w:rPr>
                <w:b/>
              </w:rPr>
              <w:t>-796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Pr="00B97D1A" w:rsidRDefault="00015081" w:rsidP="00A226EC">
            <w:pPr>
              <w:jc w:val="center"/>
              <w:rPr>
                <w:b/>
              </w:rPr>
            </w:pPr>
            <w:r w:rsidRPr="00B97D1A">
              <w:rPr>
                <w:b/>
              </w:rPr>
              <w:t>-33</w:t>
            </w:r>
          </w:p>
        </w:tc>
      </w:tr>
      <w:tr w:rsidR="00EE15B5" w:rsidTr="009137A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5B5" w:rsidRDefault="00EE15B5">
            <w:r>
              <w:t>НДФЛ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>
            <w:pPr>
              <w:jc w:val="center"/>
            </w:pPr>
            <w:r>
              <w:t>1923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A75CE5">
            <w:pPr>
              <w:jc w:val="center"/>
            </w:pPr>
            <w:r>
              <w:t>1174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015081">
            <w:pPr>
              <w:jc w:val="center"/>
            </w:pPr>
            <w:r>
              <w:t>-749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Pr="00B97D1A" w:rsidRDefault="00015081">
            <w:pPr>
              <w:jc w:val="center"/>
            </w:pPr>
            <w:r w:rsidRPr="00B97D1A">
              <w:t>-39</w:t>
            </w:r>
          </w:p>
        </w:tc>
      </w:tr>
      <w:tr w:rsidR="00EE15B5" w:rsidTr="009137A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5B5" w:rsidRDefault="00EE15B5">
            <w:r>
              <w:t>ЕНВД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>
            <w:pPr>
              <w:jc w:val="center"/>
            </w:pPr>
            <w:r>
              <w:t>439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A75CE5">
            <w:pPr>
              <w:jc w:val="center"/>
            </w:pPr>
            <w:r>
              <w:t>398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015081">
            <w:pPr>
              <w:jc w:val="center"/>
            </w:pPr>
            <w:r>
              <w:t>-41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Pr="00B97D1A" w:rsidRDefault="00015081">
            <w:pPr>
              <w:jc w:val="center"/>
            </w:pPr>
            <w:r w:rsidRPr="00B97D1A">
              <w:t>-9</w:t>
            </w:r>
          </w:p>
        </w:tc>
      </w:tr>
      <w:tr w:rsidR="00EE15B5" w:rsidTr="009137A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5B5" w:rsidRDefault="00EE15B5">
            <w:r>
              <w:t>ЕСХН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>
            <w:pPr>
              <w:jc w:val="center"/>
            </w:pPr>
            <w: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>
            <w:pPr>
              <w:jc w:val="center"/>
            </w:pPr>
            <w: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015081">
            <w:pPr>
              <w:jc w:val="center"/>
            </w:pPr>
            <w:r>
              <w:t>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Pr="00B97D1A" w:rsidRDefault="00015081">
            <w:pPr>
              <w:jc w:val="center"/>
            </w:pPr>
            <w:r w:rsidRPr="00B97D1A">
              <w:t>-75</w:t>
            </w:r>
          </w:p>
        </w:tc>
      </w:tr>
      <w:tr w:rsidR="00EE15B5" w:rsidTr="009137A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5B5" w:rsidRDefault="00EE15B5">
            <w:r>
              <w:t xml:space="preserve">Налог, взимаемый в связи с применением патентной системы налогообложения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>
            <w:pPr>
              <w:jc w:val="center"/>
            </w:pPr>
            <w:r>
              <w:t>14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A75CE5">
            <w:pPr>
              <w:jc w:val="center"/>
            </w:pPr>
            <w: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3D6BCE">
            <w:pPr>
              <w:jc w:val="center"/>
            </w:pPr>
            <w:r>
              <w:t>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Pr="00B97D1A" w:rsidRDefault="003D6BCE">
            <w:pPr>
              <w:jc w:val="center"/>
            </w:pPr>
            <w:r w:rsidRPr="00B97D1A">
              <w:t>-21</w:t>
            </w:r>
          </w:p>
        </w:tc>
      </w:tr>
      <w:tr w:rsidR="00EE15B5" w:rsidTr="00E4313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138" w:rsidRPr="00C83F3D" w:rsidRDefault="00E43138" w:rsidP="00E43138">
            <w:pPr>
              <w:jc w:val="right"/>
              <w:rPr>
                <w:b/>
              </w:rPr>
            </w:pPr>
          </w:p>
          <w:p w:rsidR="00EE15B5" w:rsidRDefault="00EE15B5" w:rsidP="00E43138">
            <w:pPr>
              <w:jc w:val="right"/>
              <w:rPr>
                <w:b/>
              </w:rPr>
            </w:pPr>
            <w:r>
              <w:rPr>
                <w:b/>
              </w:rPr>
              <w:t>Неналоговые доходы</w:t>
            </w:r>
          </w:p>
          <w:p w:rsidR="00E43138" w:rsidRPr="00C83F3D" w:rsidRDefault="00E43138" w:rsidP="004C517F">
            <w:pPr>
              <w:jc w:val="right"/>
              <w:rPr>
                <w:b/>
              </w:rPr>
            </w:pPr>
            <w:r w:rsidRPr="00C97AB1">
              <w:t>в т.ч.: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>
            <w:pPr>
              <w:jc w:val="center"/>
              <w:rPr>
                <w:b/>
              </w:rPr>
            </w:pPr>
            <w:r>
              <w:rPr>
                <w:b/>
              </w:rPr>
              <w:t>3 466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7E6AB7">
            <w:pPr>
              <w:jc w:val="center"/>
              <w:rPr>
                <w:b/>
              </w:rPr>
            </w:pPr>
            <w:r>
              <w:rPr>
                <w:b/>
              </w:rPr>
              <w:t>4020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7E6AB7">
            <w:pPr>
              <w:jc w:val="center"/>
              <w:rPr>
                <w:b/>
              </w:rPr>
            </w:pPr>
            <w:r>
              <w:rPr>
                <w:b/>
              </w:rPr>
              <w:t>554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Pr="00B97D1A" w:rsidRDefault="007E6AB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EE15B5" w:rsidTr="009137A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5B5" w:rsidRDefault="00EE15B5">
            <w:r>
              <w:t>Аренда земли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>
            <w:pPr>
              <w:jc w:val="center"/>
            </w:pPr>
            <w:r>
              <w:t>3111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Pr="00146105" w:rsidRDefault="006A07EB">
            <w:pPr>
              <w:jc w:val="center"/>
            </w:pPr>
            <w:r w:rsidRPr="00146105">
              <w:t>3794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Pr="00146105" w:rsidRDefault="006A07EB">
            <w:pPr>
              <w:jc w:val="center"/>
            </w:pPr>
            <w:r w:rsidRPr="00146105">
              <w:t>683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Pr="00146105" w:rsidRDefault="006A07EB">
            <w:pPr>
              <w:jc w:val="center"/>
            </w:pPr>
            <w:r w:rsidRPr="00146105">
              <w:t>22</w:t>
            </w:r>
          </w:p>
        </w:tc>
      </w:tr>
      <w:tr w:rsidR="00EE15B5" w:rsidTr="009137A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5B5" w:rsidRDefault="00EE15B5">
            <w:r>
              <w:t>Продажа земли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>
            <w:pPr>
              <w:jc w:val="center"/>
            </w:pPr>
            <w:r>
              <w:t>156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336918">
            <w:pPr>
              <w:jc w:val="center"/>
            </w:pPr>
            <w: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B97D1A">
            <w:pPr>
              <w:jc w:val="center"/>
            </w:pPr>
            <w:r>
              <w:t>-156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Pr="00B97D1A" w:rsidRDefault="00B97D1A">
            <w:pPr>
              <w:jc w:val="center"/>
            </w:pPr>
            <w:r w:rsidRPr="00B97D1A">
              <w:t>-100</w:t>
            </w:r>
          </w:p>
        </w:tc>
      </w:tr>
      <w:tr w:rsidR="00EE15B5" w:rsidTr="009137A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5B5" w:rsidRDefault="00EE15B5">
            <w:r>
              <w:t>Аренда имущества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>
            <w:pPr>
              <w:jc w:val="center"/>
            </w:pPr>
            <w:r>
              <w:t>199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865AF3">
            <w:pPr>
              <w:jc w:val="center"/>
            </w:pPr>
            <w:r>
              <w:t>226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B97D1A">
            <w:pPr>
              <w:jc w:val="center"/>
            </w:pPr>
            <w: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B97D1A">
            <w:pPr>
              <w:jc w:val="center"/>
            </w:pPr>
            <w:r>
              <w:t>13,6</w:t>
            </w:r>
          </w:p>
        </w:tc>
      </w:tr>
      <w:tr w:rsidR="00EE15B5" w:rsidTr="009137A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138" w:rsidRDefault="00E43138">
            <w:pPr>
              <w:rPr>
                <w:b/>
              </w:rPr>
            </w:pPr>
          </w:p>
          <w:p w:rsidR="00EE15B5" w:rsidRDefault="00E43138">
            <w:pPr>
              <w:rPr>
                <w:b/>
              </w:rPr>
            </w:pPr>
            <w:r>
              <w:rPr>
                <w:b/>
              </w:rPr>
              <w:t>Всего:</w:t>
            </w:r>
          </w:p>
          <w:p w:rsidR="00E43138" w:rsidRDefault="00E43138">
            <w:pPr>
              <w:rPr>
                <w:b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EE15B5">
            <w:pPr>
              <w:jc w:val="center"/>
              <w:rPr>
                <w:b/>
              </w:rPr>
            </w:pPr>
            <w:r>
              <w:rPr>
                <w:b/>
              </w:rPr>
              <w:t>5846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217B21">
            <w:pPr>
              <w:jc w:val="center"/>
              <w:rPr>
                <w:b/>
              </w:rPr>
            </w:pPr>
            <w:r>
              <w:rPr>
                <w:b/>
              </w:rPr>
              <w:t>5604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Default="00217B21">
            <w:pPr>
              <w:jc w:val="center"/>
              <w:rPr>
                <w:b/>
              </w:rPr>
            </w:pPr>
            <w:r>
              <w:rPr>
                <w:b/>
              </w:rPr>
              <w:t>-242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5B5" w:rsidRPr="001E2654" w:rsidRDefault="00217B21">
            <w:pPr>
              <w:jc w:val="center"/>
              <w:rPr>
                <w:b/>
              </w:rPr>
            </w:pPr>
            <w:r>
              <w:rPr>
                <w:b/>
              </w:rPr>
              <w:t>-4</w:t>
            </w:r>
          </w:p>
        </w:tc>
      </w:tr>
    </w:tbl>
    <w:p w:rsidR="00EE15B5" w:rsidRDefault="00EE15B5" w:rsidP="00EE15B5">
      <w:pPr>
        <w:jc w:val="both"/>
        <w:rPr>
          <w:i/>
        </w:rPr>
      </w:pPr>
      <w:r>
        <w:rPr>
          <w:i/>
        </w:rPr>
        <w:t>Примечание: Сведения о недоимке по налоговым доходам сформированы на основании информации представленной Межрайонной ИФНС России №2 по Ярославской области.</w:t>
      </w:r>
    </w:p>
    <w:p w:rsidR="00EE15B5" w:rsidRDefault="00EE15B5" w:rsidP="00EE15B5">
      <w:pPr>
        <w:spacing w:line="276" w:lineRule="auto"/>
        <w:ind w:firstLine="709"/>
        <w:jc w:val="both"/>
      </w:pPr>
    </w:p>
    <w:p w:rsidR="00EE15B5" w:rsidRDefault="00EE15B5" w:rsidP="00EE15B5">
      <w:pPr>
        <w:spacing w:line="276" w:lineRule="auto"/>
        <w:ind w:firstLine="709"/>
        <w:jc w:val="both"/>
      </w:pPr>
      <w:r>
        <w:t xml:space="preserve">Сумма недоимки по налоговым доходам </w:t>
      </w:r>
      <w:r w:rsidR="00873B0E">
        <w:t xml:space="preserve">за 9 месяцев 2018 года </w:t>
      </w:r>
      <w:r>
        <w:t xml:space="preserve">составила </w:t>
      </w:r>
      <w:r w:rsidR="00873B0E">
        <w:t>1584</w:t>
      </w:r>
      <w:r>
        <w:t xml:space="preserve"> тыс</w:t>
      </w:r>
      <w:proofErr w:type="gramStart"/>
      <w:r>
        <w:t>.р</w:t>
      </w:r>
      <w:proofErr w:type="gramEnd"/>
      <w:r>
        <w:t xml:space="preserve">уб., относительно начала 2018 года сумма недоимки уменьшилась на  </w:t>
      </w:r>
      <w:r w:rsidR="00873B0E">
        <w:t xml:space="preserve">796 </w:t>
      </w:r>
      <w:r>
        <w:t xml:space="preserve">тыс. руб. или  </w:t>
      </w:r>
      <w:r w:rsidR="00873B0E">
        <w:t>на 33</w:t>
      </w:r>
      <w:r>
        <w:t xml:space="preserve"> %, уменьшение </w:t>
      </w:r>
      <w:r w:rsidR="00873B0E">
        <w:t xml:space="preserve">в основном </w:t>
      </w:r>
      <w:r>
        <w:t>произошло  за счет снижения задолженности налогоплательщиков по налогу на доходы физических лиц.</w:t>
      </w:r>
    </w:p>
    <w:p w:rsidR="00EE15B5" w:rsidRDefault="00EE15B5" w:rsidP="00EE15B5">
      <w:pPr>
        <w:spacing w:line="276" w:lineRule="auto"/>
        <w:ind w:firstLine="709"/>
        <w:jc w:val="both"/>
      </w:pPr>
      <w:r>
        <w:t xml:space="preserve">По неналоговым доходам задолженность </w:t>
      </w:r>
      <w:r w:rsidR="00A819EB">
        <w:t>увеличилась</w:t>
      </w:r>
      <w:r>
        <w:t xml:space="preserve"> на </w:t>
      </w:r>
      <w:r w:rsidR="00A819EB">
        <w:t>554</w:t>
      </w:r>
      <w:r>
        <w:t xml:space="preserve"> тыс</w:t>
      </w:r>
      <w:proofErr w:type="gramStart"/>
      <w:r>
        <w:t>.р</w:t>
      </w:r>
      <w:proofErr w:type="gramEnd"/>
      <w:r>
        <w:t xml:space="preserve">уб. или </w:t>
      </w:r>
      <w:r w:rsidR="00A819EB">
        <w:t>16</w:t>
      </w:r>
      <w:r>
        <w:t xml:space="preserve">%, в т.ч.  </w:t>
      </w:r>
      <w:r w:rsidR="00A819EB">
        <w:t>увеличение</w:t>
      </w:r>
      <w:r>
        <w:t xml:space="preserve"> задолженност</w:t>
      </w:r>
      <w:r w:rsidR="00A819EB">
        <w:t>и произошло за счет</w:t>
      </w:r>
      <w:r>
        <w:t xml:space="preserve"> аренд</w:t>
      </w:r>
      <w:r w:rsidR="00A819EB">
        <w:t>ы</w:t>
      </w:r>
      <w:r>
        <w:t xml:space="preserve"> земли </w:t>
      </w:r>
      <w:r w:rsidR="00A819EB">
        <w:t>на сумму</w:t>
      </w:r>
      <w:r>
        <w:t xml:space="preserve"> </w:t>
      </w:r>
      <w:r w:rsidR="00A819EB">
        <w:t>683</w:t>
      </w:r>
      <w:r>
        <w:t xml:space="preserve"> тыс.руб. или </w:t>
      </w:r>
      <w:r w:rsidR="00A85EB4">
        <w:t xml:space="preserve">на </w:t>
      </w:r>
      <w:r w:rsidR="00A819EB">
        <w:t>22</w:t>
      </w:r>
      <w:r>
        <w:t xml:space="preserve">% от задолженности на начало года. На 01 </w:t>
      </w:r>
      <w:r w:rsidR="00A85EB4">
        <w:t>октября</w:t>
      </w:r>
      <w:r>
        <w:t xml:space="preserve"> 2018 года задолженность по аренде земли составляет </w:t>
      </w:r>
      <w:r w:rsidR="00A819EB">
        <w:t>3794</w:t>
      </w:r>
      <w:r w:rsidR="00A85EB4">
        <w:t xml:space="preserve"> тыс</w:t>
      </w:r>
      <w:proofErr w:type="gramStart"/>
      <w:r w:rsidR="00A85EB4">
        <w:t>.р</w:t>
      </w:r>
      <w:proofErr w:type="gramEnd"/>
      <w:r w:rsidR="00A85EB4">
        <w:t>уб.</w:t>
      </w:r>
      <w:r w:rsidR="00933E20">
        <w:t>, в т.ч. 2194 тыс.руб.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городского поселения.</w:t>
      </w:r>
    </w:p>
    <w:p w:rsidR="00EE15B5" w:rsidRDefault="00EE15B5" w:rsidP="00EE15B5">
      <w:pPr>
        <w:spacing w:line="276" w:lineRule="auto"/>
        <w:ind w:firstLine="709"/>
        <w:jc w:val="both"/>
      </w:pPr>
      <w:r>
        <w:t xml:space="preserve"> По сведениям </w:t>
      </w:r>
      <w:r>
        <w:rPr>
          <w:i/>
        </w:rPr>
        <w:t>Межрайонной ИФНС России №2 по Ярославской области</w:t>
      </w:r>
      <w:r>
        <w:rPr>
          <w:b/>
        </w:rPr>
        <w:t xml:space="preserve"> крупными недоимщиками</w:t>
      </w:r>
      <w:r>
        <w:t xml:space="preserve">, имеющими задолженность перед бюджетом </w:t>
      </w:r>
      <w:r w:rsidR="001900AA">
        <w:t xml:space="preserve"> более 50 тыс</w:t>
      </w:r>
      <w:proofErr w:type="gramStart"/>
      <w:r w:rsidR="001900AA">
        <w:t>.р</w:t>
      </w:r>
      <w:proofErr w:type="gramEnd"/>
      <w:r w:rsidR="001900AA">
        <w:t xml:space="preserve">уб. </w:t>
      </w:r>
      <w:r>
        <w:t>по состоянию на 01.</w:t>
      </w:r>
      <w:r w:rsidR="002A632F">
        <w:t>10</w:t>
      </w:r>
      <w:r>
        <w:t>.2018 г.  являются:</w:t>
      </w:r>
    </w:p>
    <w:p w:rsidR="00EE15B5" w:rsidRDefault="00EE15B5" w:rsidP="00EE15B5">
      <w:pPr>
        <w:ind w:firstLine="708"/>
        <w:jc w:val="both"/>
        <w:rPr>
          <w:b/>
          <w:u w:val="single"/>
        </w:rPr>
      </w:pPr>
    </w:p>
    <w:p w:rsidR="00C83F3D" w:rsidRDefault="00C83F3D" w:rsidP="00EE15B5">
      <w:pPr>
        <w:ind w:firstLine="708"/>
        <w:jc w:val="both"/>
        <w:rPr>
          <w:b/>
          <w:u w:val="single"/>
        </w:rPr>
      </w:pPr>
    </w:p>
    <w:p w:rsidR="00C83F3D" w:rsidRDefault="00C83F3D" w:rsidP="00EE15B5">
      <w:pPr>
        <w:ind w:firstLine="708"/>
        <w:jc w:val="both"/>
        <w:rPr>
          <w:b/>
          <w:u w:val="single"/>
        </w:rPr>
      </w:pPr>
    </w:p>
    <w:p w:rsidR="00C83F3D" w:rsidRDefault="00C83F3D" w:rsidP="00EE15B5">
      <w:pPr>
        <w:ind w:firstLine="708"/>
        <w:jc w:val="both"/>
        <w:rPr>
          <w:b/>
          <w:u w:val="single"/>
        </w:rPr>
      </w:pPr>
    </w:p>
    <w:p w:rsidR="00C83F3D" w:rsidRDefault="00C83F3D" w:rsidP="00EE15B5">
      <w:pPr>
        <w:ind w:firstLine="708"/>
        <w:jc w:val="both"/>
        <w:rPr>
          <w:b/>
          <w:u w:val="single"/>
        </w:rPr>
      </w:pPr>
    </w:p>
    <w:p w:rsidR="00EE15B5" w:rsidRDefault="00EE15B5" w:rsidP="00EE15B5">
      <w:pPr>
        <w:ind w:firstLine="708"/>
        <w:jc w:val="both"/>
        <w:rPr>
          <w:b/>
          <w:u w:val="single"/>
        </w:rPr>
      </w:pPr>
      <w:r>
        <w:rPr>
          <w:b/>
          <w:u w:val="single"/>
        </w:rPr>
        <w:lastRenderedPageBreak/>
        <w:t>Налог на доходы физических лиц (НДФЛ)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55"/>
        <w:gridCol w:w="1892"/>
      </w:tblGrid>
      <w:tr w:rsidR="00EE15B5" w:rsidTr="00EE15B5">
        <w:trPr>
          <w:trHeight w:val="1676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B5" w:rsidRDefault="00EE15B5">
            <w:pPr>
              <w:jc w:val="both"/>
              <w:rPr>
                <w:b/>
              </w:rPr>
            </w:pPr>
            <w:r>
              <w:t>ООО «Лакокрасочные материалы»</w:t>
            </w:r>
          </w:p>
          <w:p w:rsidR="00EE15B5" w:rsidRDefault="00EE15B5">
            <w:pPr>
              <w:jc w:val="both"/>
              <w:rPr>
                <w:b/>
              </w:rPr>
            </w:pPr>
            <w:r>
              <w:t>ООО «Ярославский лак»</w:t>
            </w:r>
          </w:p>
          <w:p w:rsidR="00EE15B5" w:rsidRDefault="00EE15B5">
            <w:pPr>
              <w:jc w:val="both"/>
              <w:rPr>
                <w:b/>
              </w:rPr>
            </w:pPr>
            <w:r>
              <w:t xml:space="preserve">МУП «ОСК </w:t>
            </w:r>
            <w:proofErr w:type="spellStart"/>
            <w:r>
              <w:t>Заячье-Холского</w:t>
            </w:r>
            <w:proofErr w:type="spellEnd"/>
            <w:r>
              <w:t xml:space="preserve"> сельского поселения»</w:t>
            </w:r>
          </w:p>
          <w:p w:rsidR="00EE15B5" w:rsidRDefault="002A632F">
            <w:pPr>
              <w:jc w:val="both"/>
            </w:pPr>
            <w:r>
              <w:t xml:space="preserve">ООО «Молокозавод </w:t>
            </w:r>
            <w:proofErr w:type="spellStart"/>
            <w:r>
              <w:t>Прошенинский</w:t>
            </w:r>
            <w:proofErr w:type="spellEnd"/>
            <w:r>
              <w:t>»</w:t>
            </w:r>
          </w:p>
          <w:p w:rsidR="00EE15B5" w:rsidRDefault="00EE15B5" w:rsidP="002A5791">
            <w:pPr>
              <w:jc w:val="both"/>
              <w:rPr>
                <w:b/>
              </w:rPr>
            </w:pPr>
            <w:proofErr w:type="spellStart"/>
            <w:r>
              <w:t>Звездин</w:t>
            </w:r>
            <w:proofErr w:type="spellEnd"/>
            <w:r>
              <w:t xml:space="preserve"> А.В.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B5" w:rsidRDefault="002A632F">
            <w:pPr>
              <w:jc w:val="both"/>
              <w:rPr>
                <w:b/>
              </w:rPr>
            </w:pPr>
            <w:r>
              <w:t>355</w:t>
            </w:r>
            <w:r w:rsidR="00EE15B5">
              <w:t xml:space="preserve"> </w:t>
            </w:r>
            <w:r w:rsidR="00EE15B5">
              <w:rPr>
                <w:sz w:val="22"/>
                <w:szCs w:val="22"/>
              </w:rPr>
              <w:t>тыс</w:t>
            </w:r>
            <w:proofErr w:type="gramStart"/>
            <w:r w:rsidR="00EE15B5">
              <w:rPr>
                <w:sz w:val="22"/>
                <w:szCs w:val="22"/>
              </w:rPr>
              <w:t>.р</w:t>
            </w:r>
            <w:proofErr w:type="gramEnd"/>
            <w:r w:rsidR="00EE15B5">
              <w:rPr>
                <w:sz w:val="22"/>
                <w:szCs w:val="22"/>
              </w:rPr>
              <w:t>уб.</w:t>
            </w:r>
          </w:p>
          <w:p w:rsidR="00EE15B5" w:rsidRDefault="002A632F">
            <w:pPr>
              <w:jc w:val="both"/>
              <w:rPr>
                <w:b/>
              </w:rPr>
            </w:pPr>
            <w:r>
              <w:t>131</w:t>
            </w:r>
            <w:r w:rsidR="00EE15B5">
              <w:t xml:space="preserve"> </w:t>
            </w:r>
            <w:r w:rsidR="00EE15B5">
              <w:rPr>
                <w:sz w:val="22"/>
                <w:szCs w:val="22"/>
              </w:rPr>
              <w:t>тыс</w:t>
            </w:r>
            <w:proofErr w:type="gramStart"/>
            <w:r w:rsidR="00EE15B5">
              <w:rPr>
                <w:sz w:val="22"/>
                <w:szCs w:val="22"/>
              </w:rPr>
              <w:t>.р</w:t>
            </w:r>
            <w:proofErr w:type="gramEnd"/>
            <w:r w:rsidR="00EE15B5">
              <w:rPr>
                <w:sz w:val="22"/>
                <w:szCs w:val="22"/>
              </w:rPr>
              <w:t>уб.</w:t>
            </w:r>
          </w:p>
          <w:p w:rsidR="00EE15B5" w:rsidRDefault="00EE15B5">
            <w:pPr>
              <w:jc w:val="both"/>
              <w:rPr>
                <w:b/>
              </w:rPr>
            </w:pPr>
            <w:r>
              <w:t xml:space="preserve">  </w:t>
            </w:r>
            <w:r w:rsidR="002A632F">
              <w:t>62</w:t>
            </w:r>
            <w:r>
              <w:t xml:space="preserve"> </w:t>
            </w: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EE15B5" w:rsidRDefault="002A632F">
            <w:r>
              <w:t xml:space="preserve">  71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EE15B5" w:rsidRDefault="00EE15B5">
            <w:r>
              <w:t xml:space="preserve"> </w:t>
            </w:r>
            <w:r w:rsidR="002A5791">
              <w:t xml:space="preserve"> </w:t>
            </w:r>
            <w:r>
              <w:t xml:space="preserve">39 </w:t>
            </w: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EE15B5" w:rsidRDefault="00EE15B5" w:rsidP="00E27AD5">
            <w:pPr>
              <w:rPr>
                <w:b/>
                <w:highlight w:val="yellow"/>
              </w:rPr>
            </w:pPr>
            <w:r>
              <w:t xml:space="preserve">  </w:t>
            </w:r>
          </w:p>
        </w:tc>
      </w:tr>
    </w:tbl>
    <w:p w:rsidR="00EE15B5" w:rsidRDefault="00EE15B5" w:rsidP="00EE15B5">
      <w:pPr>
        <w:ind w:firstLine="708"/>
        <w:jc w:val="both"/>
      </w:pPr>
      <w:r>
        <w:t xml:space="preserve">                                                                                             </w:t>
      </w:r>
    </w:p>
    <w:p w:rsidR="00EE15B5" w:rsidRDefault="00EE15B5" w:rsidP="00EE15B5">
      <w:pPr>
        <w:ind w:firstLine="708"/>
        <w:jc w:val="both"/>
        <w:rPr>
          <w:b/>
        </w:rPr>
      </w:pPr>
      <w:r>
        <w:rPr>
          <w:b/>
        </w:rPr>
        <w:t>Единый налог на вмененный доход (ЕНВД)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9"/>
        <w:gridCol w:w="1898"/>
      </w:tblGrid>
      <w:tr w:rsidR="00EE15B5" w:rsidTr="00EE15B5">
        <w:trPr>
          <w:trHeight w:val="1134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5B5" w:rsidRDefault="00EE15B5">
            <w:pPr>
              <w:jc w:val="both"/>
            </w:pPr>
            <w:r>
              <w:t>Очагов О.А.</w:t>
            </w:r>
          </w:p>
          <w:p w:rsidR="00EE15B5" w:rsidRDefault="0019351B">
            <w:pPr>
              <w:jc w:val="both"/>
            </w:pPr>
            <w:proofErr w:type="spellStart"/>
            <w:r>
              <w:t>Сергеичев</w:t>
            </w:r>
            <w:proofErr w:type="spellEnd"/>
            <w:r>
              <w:t xml:space="preserve"> О.Е.</w:t>
            </w:r>
          </w:p>
          <w:p w:rsidR="00EE15B5" w:rsidRDefault="00853DE0">
            <w:pPr>
              <w:jc w:val="both"/>
            </w:pPr>
            <w:r>
              <w:t>Иванова Ю.С.</w:t>
            </w:r>
          </w:p>
          <w:p w:rsidR="00EE15B5" w:rsidRDefault="00853DE0">
            <w:pPr>
              <w:jc w:val="both"/>
            </w:pPr>
            <w:proofErr w:type="spellStart"/>
            <w:r>
              <w:t>Благова</w:t>
            </w:r>
            <w:proofErr w:type="spellEnd"/>
            <w:r>
              <w:t xml:space="preserve"> Э.Г.</w:t>
            </w:r>
          </w:p>
          <w:p w:rsidR="00853DE0" w:rsidRDefault="00853DE0">
            <w:pPr>
              <w:jc w:val="both"/>
            </w:pPr>
            <w:r>
              <w:t>Петра Р.Н.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5B5" w:rsidRDefault="006B5BBF">
            <w:pPr>
              <w:jc w:val="both"/>
            </w:pPr>
            <w:r>
              <w:t>247</w:t>
            </w:r>
            <w:r w:rsidR="00EE15B5">
              <w:t xml:space="preserve"> тыс</w:t>
            </w:r>
            <w:proofErr w:type="gramStart"/>
            <w:r w:rsidR="00EE15B5">
              <w:t>.р</w:t>
            </w:r>
            <w:proofErr w:type="gramEnd"/>
            <w:r w:rsidR="00EE15B5">
              <w:t>уб.</w:t>
            </w:r>
          </w:p>
          <w:p w:rsidR="00EE15B5" w:rsidRDefault="0019351B">
            <w:pPr>
              <w:jc w:val="both"/>
            </w:pPr>
            <w:r>
              <w:t>189</w:t>
            </w:r>
            <w:r w:rsidR="00EE15B5">
              <w:t xml:space="preserve"> тыс</w:t>
            </w:r>
            <w:proofErr w:type="gramStart"/>
            <w:r w:rsidR="00EE15B5">
              <w:t>.р</w:t>
            </w:r>
            <w:proofErr w:type="gramEnd"/>
            <w:r w:rsidR="00EE15B5">
              <w:t>уб.</w:t>
            </w:r>
          </w:p>
          <w:p w:rsidR="00EE15B5" w:rsidRDefault="00853DE0">
            <w:pPr>
              <w:jc w:val="both"/>
              <w:rPr>
                <w:highlight w:val="yellow"/>
              </w:rPr>
            </w:pPr>
            <w:r>
              <w:t xml:space="preserve">  74</w:t>
            </w:r>
            <w:r w:rsidR="00EE15B5">
              <w:t xml:space="preserve"> тыс</w:t>
            </w:r>
            <w:proofErr w:type="gramStart"/>
            <w:r w:rsidR="00EE15B5">
              <w:t>.р</w:t>
            </w:r>
            <w:proofErr w:type="gramEnd"/>
            <w:r w:rsidR="00EE15B5">
              <w:t>уб.</w:t>
            </w:r>
          </w:p>
          <w:p w:rsidR="00EE15B5" w:rsidRDefault="00EE15B5" w:rsidP="00853DE0">
            <w:r>
              <w:t xml:space="preserve"> </w:t>
            </w:r>
            <w:r w:rsidR="00853DE0">
              <w:t xml:space="preserve"> 54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853DE0" w:rsidRDefault="00853DE0" w:rsidP="00853DE0">
            <w:pPr>
              <w:rPr>
                <w:highlight w:val="yellow"/>
              </w:rPr>
            </w:pPr>
            <w:r>
              <w:t xml:space="preserve">  56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</w:tbl>
    <w:p w:rsidR="00EE15B5" w:rsidRDefault="00EE15B5" w:rsidP="00EE15B5">
      <w:pPr>
        <w:rPr>
          <w:b/>
        </w:rPr>
      </w:pPr>
    </w:p>
    <w:p w:rsidR="00C83F3D" w:rsidRDefault="00EE15B5" w:rsidP="008F4474">
      <w:pPr>
        <w:ind w:firstLine="708"/>
        <w:rPr>
          <w:color w:val="FF0000"/>
        </w:rPr>
      </w:pPr>
      <w:r>
        <w:rPr>
          <w:color w:val="FF0000"/>
        </w:rPr>
        <w:t xml:space="preserve"> </w:t>
      </w:r>
    </w:p>
    <w:p w:rsidR="008F4474" w:rsidRDefault="008F4474" w:rsidP="008F4474">
      <w:pPr>
        <w:ind w:firstLine="708"/>
        <w:rPr>
          <w:b/>
        </w:rPr>
      </w:pPr>
      <w:r>
        <w:rPr>
          <w:b/>
        </w:rPr>
        <w:t>Плата за аренду земли:</w:t>
      </w:r>
    </w:p>
    <w:tbl>
      <w:tblPr>
        <w:tblpPr w:leftFromText="180" w:rightFromText="180" w:vertAnchor="text" w:tblpX="94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49"/>
        <w:gridCol w:w="1898"/>
      </w:tblGrid>
      <w:tr w:rsidR="008F4474" w:rsidTr="00434788">
        <w:trPr>
          <w:trHeight w:val="1155"/>
        </w:trPr>
        <w:tc>
          <w:tcPr>
            <w:tcW w:w="7575" w:type="dxa"/>
          </w:tcPr>
          <w:p w:rsidR="008F4474" w:rsidRDefault="008F4474" w:rsidP="00434788">
            <w:r>
              <w:t>КХ/</w:t>
            </w:r>
            <w:proofErr w:type="spellStart"/>
            <w:r>
              <w:t>Абдулатипов</w:t>
            </w:r>
            <w:proofErr w:type="spellEnd"/>
            <w:r>
              <w:t xml:space="preserve"> С.М. </w:t>
            </w:r>
          </w:p>
          <w:p w:rsidR="008F4474" w:rsidRDefault="008F4474" w:rsidP="00434788">
            <w:r>
              <w:t>«Общепит»</w:t>
            </w:r>
          </w:p>
          <w:p w:rsidR="008F4474" w:rsidRDefault="008F4474" w:rsidP="00434788">
            <w:pPr>
              <w:rPr>
                <w:b/>
              </w:rPr>
            </w:pPr>
            <w:r>
              <w:t>Курникова Т.Г.</w:t>
            </w:r>
          </w:p>
        </w:tc>
        <w:tc>
          <w:tcPr>
            <w:tcW w:w="1935" w:type="dxa"/>
          </w:tcPr>
          <w:p w:rsidR="008F4474" w:rsidRDefault="008F4474" w:rsidP="00434788">
            <w:pPr>
              <w:ind w:left="222"/>
            </w:pPr>
            <w:r>
              <w:t>95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8F4474" w:rsidRDefault="008F4474" w:rsidP="00434788">
            <w:pPr>
              <w:ind w:left="237"/>
            </w:pPr>
            <w:r>
              <w:t>59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8F4474" w:rsidRDefault="008F4474" w:rsidP="00434788">
            <w:pPr>
              <w:ind w:left="237"/>
              <w:rPr>
                <w:b/>
              </w:rPr>
            </w:pPr>
            <w:r>
              <w:t>40 тыс.руб.</w:t>
            </w:r>
          </w:p>
        </w:tc>
      </w:tr>
    </w:tbl>
    <w:p w:rsidR="00EE15B5" w:rsidRDefault="00EE15B5" w:rsidP="00EE15B5">
      <w:pPr>
        <w:rPr>
          <w:color w:val="FF0000"/>
        </w:rPr>
      </w:pPr>
      <w:r>
        <w:rPr>
          <w:color w:val="FF0000"/>
        </w:rPr>
        <w:t xml:space="preserve">                                </w:t>
      </w:r>
    </w:p>
    <w:p w:rsidR="00EE15B5" w:rsidRDefault="001A3F3F" w:rsidP="00B20879">
      <w:pPr>
        <w:ind w:firstLine="708"/>
        <w:rPr>
          <w:b/>
        </w:rPr>
      </w:pPr>
      <w:r>
        <w:rPr>
          <w:b/>
        </w:rPr>
        <w:t>Плата за аренду имущества:</w:t>
      </w:r>
    </w:p>
    <w:tbl>
      <w:tblPr>
        <w:tblpPr w:leftFromText="180" w:rightFromText="180" w:vertAnchor="text" w:tblpX="94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46"/>
        <w:gridCol w:w="1901"/>
      </w:tblGrid>
      <w:tr w:rsidR="00C61EBE" w:rsidTr="00C61EBE">
        <w:trPr>
          <w:trHeight w:val="1155"/>
        </w:trPr>
        <w:tc>
          <w:tcPr>
            <w:tcW w:w="7575" w:type="dxa"/>
          </w:tcPr>
          <w:p w:rsidR="00C61EBE" w:rsidRDefault="00C61EBE" w:rsidP="00C61EBE">
            <w:r>
              <w:t>Центральная аптека</w:t>
            </w:r>
          </w:p>
          <w:p w:rsidR="00C61EBE" w:rsidRDefault="00C61EBE" w:rsidP="00C61EBE">
            <w:r>
              <w:t>Управление Росреестра ул. Седова</w:t>
            </w:r>
          </w:p>
          <w:p w:rsidR="00C61EBE" w:rsidRDefault="00C61EBE" w:rsidP="00C61EBE">
            <w:pPr>
              <w:rPr>
                <w:b/>
              </w:rPr>
            </w:pPr>
            <w:r>
              <w:t>Почта России с</w:t>
            </w:r>
            <w:proofErr w:type="gramStart"/>
            <w:r>
              <w:t>.В</w:t>
            </w:r>
            <w:proofErr w:type="gramEnd"/>
            <w:r>
              <w:t>еликое</w:t>
            </w:r>
          </w:p>
        </w:tc>
        <w:tc>
          <w:tcPr>
            <w:tcW w:w="1935" w:type="dxa"/>
          </w:tcPr>
          <w:p w:rsidR="00C61EBE" w:rsidRDefault="00C61EBE" w:rsidP="00C61EBE">
            <w:pPr>
              <w:ind w:left="222"/>
            </w:pPr>
            <w:r>
              <w:t>98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C61EBE" w:rsidRDefault="00C61EBE" w:rsidP="00C61EBE">
            <w:pPr>
              <w:ind w:left="237"/>
            </w:pPr>
            <w:r>
              <w:t>41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C61EBE" w:rsidRDefault="00C61EBE" w:rsidP="00C61EBE">
            <w:pPr>
              <w:ind w:left="237"/>
              <w:rPr>
                <w:b/>
              </w:rPr>
            </w:pPr>
            <w:r>
              <w:t>46 тыс</w:t>
            </w:r>
            <w:proofErr w:type="gramStart"/>
            <w:r>
              <w:t>.р</w:t>
            </w:r>
            <w:proofErr w:type="gramEnd"/>
            <w:r>
              <w:t>уб</w:t>
            </w:r>
            <w:r w:rsidR="007E2E6F">
              <w:t>.</w:t>
            </w:r>
          </w:p>
        </w:tc>
      </w:tr>
    </w:tbl>
    <w:p w:rsidR="00EE15B5" w:rsidRDefault="00EE15B5" w:rsidP="00EE15B5">
      <w:pPr>
        <w:rPr>
          <w:b/>
        </w:rPr>
      </w:pPr>
    </w:p>
    <w:p w:rsidR="00B7786C" w:rsidRDefault="00B7786C"/>
    <w:sectPr w:rsidR="00B7786C" w:rsidSect="00C83F3D">
      <w:pgSz w:w="11906" w:h="16838"/>
      <w:pgMar w:top="709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E15B5"/>
    <w:rsid w:val="00015081"/>
    <w:rsid w:val="0003388B"/>
    <w:rsid w:val="0004434A"/>
    <w:rsid w:val="00146105"/>
    <w:rsid w:val="001900AA"/>
    <w:rsid w:val="0019351B"/>
    <w:rsid w:val="001A3F3F"/>
    <w:rsid w:val="001E2654"/>
    <w:rsid w:val="001E7893"/>
    <w:rsid w:val="00217B21"/>
    <w:rsid w:val="002A5791"/>
    <w:rsid w:val="002A632F"/>
    <w:rsid w:val="00336918"/>
    <w:rsid w:val="003662F8"/>
    <w:rsid w:val="003919B8"/>
    <w:rsid w:val="003D6BCE"/>
    <w:rsid w:val="00434927"/>
    <w:rsid w:val="004C517F"/>
    <w:rsid w:val="004F21B2"/>
    <w:rsid w:val="0064439A"/>
    <w:rsid w:val="006A07EB"/>
    <w:rsid w:val="006B5BBF"/>
    <w:rsid w:val="006B6754"/>
    <w:rsid w:val="007E2E6F"/>
    <w:rsid w:val="007E6AB7"/>
    <w:rsid w:val="00853DE0"/>
    <w:rsid w:val="008639C8"/>
    <w:rsid w:val="00865AF3"/>
    <w:rsid w:val="00873B0E"/>
    <w:rsid w:val="008F4474"/>
    <w:rsid w:val="009137A0"/>
    <w:rsid w:val="00933E20"/>
    <w:rsid w:val="009F01A7"/>
    <w:rsid w:val="00A226EC"/>
    <w:rsid w:val="00A75CE5"/>
    <w:rsid w:val="00A819EB"/>
    <w:rsid w:val="00A85EB4"/>
    <w:rsid w:val="00B20879"/>
    <w:rsid w:val="00B34D00"/>
    <w:rsid w:val="00B7786C"/>
    <w:rsid w:val="00B84CE1"/>
    <w:rsid w:val="00B97D1A"/>
    <w:rsid w:val="00BA1F86"/>
    <w:rsid w:val="00C61EBE"/>
    <w:rsid w:val="00C83F3D"/>
    <w:rsid w:val="00C97AB1"/>
    <w:rsid w:val="00E27AD5"/>
    <w:rsid w:val="00E43138"/>
    <w:rsid w:val="00EE15B5"/>
    <w:rsid w:val="00F8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5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380</Words>
  <Characters>2170</Characters>
  <Application>Microsoft Office Word</Application>
  <DocSecurity>0</DocSecurity>
  <Lines>18</Lines>
  <Paragraphs>5</Paragraphs>
  <ScaleCrop>false</ScaleCrop>
  <Company>УФАГЯМР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М.В.</dc:creator>
  <cp:keywords/>
  <dc:description/>
  <cp:lastModifiedBy>Ларионова М.В.</cp:lastModifiedBy>
  <cp:revision>58</cp:revision>
  <cp:lastPrinted>2018-11-13T06:28:00Z</cp:lastPrinted>
  <dcterms:created xsi:type="dcterms:W3CDTF">2018-10-17T10:07:00Z</dcterms:created>
  <dcterms:modified xsi:type="dcterms:W3CDTF">2018-11-13T06:28:00Z</dcterms:modified>
</cp:coreProperties>
</file>