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934" w:rsidRDefault="00A35934" w:rsidP="00A35934">
      <w:pPr>
        <w:pStyle w:val="a5"/>
        <w:tabs>
          <w:tab w:val="center" w:pos="4677"/>
          <w:tab w:val="left" w:pos="5160"/>
        </w:tabs>
      </w:pPr>
      <w:r>
        <w:t xml:space="preserve">                               Приложение № 5</w:t>
      </w:r>
    </w:p>
    <w:p w:rsidR="00A35934" w:rsidRDefault="00A35934" w:rsidP="00A35934">
      <w:pPr>
        <w:pStyle w:val="a5"/>
        <w:tabs>
          <w:tab w:val="center" w:pos="4677"/>
          <w:tab w:val="left" w:pos="5160"/>
        </w:tabs>
        <w:jc w:val="left"/>
      </w:pPr>
      <w:r>
        <w:t xml:space="preserve">                                                                     к Постановлению Администрации</w:t>
      </w:r>
    </w:p>
    <w:p w:rsidR="00A35934" w:rsidRDefault="00A35934" w:rsidP="00A35934">
      <w:pPr>
        <w:pStyle w:val="a5"/>
        <w:tabs>
          <w:tab w:val="center" w:pos="4677"/>
          <w:tab w:val="left" w:pos="5160"/>
        </w:tabs>
        <w:jc w:val="left"/>
      </w:pPr>
      <w:r>
        <w:t xml:space="preserve">                                                                     Великосельского сельского                                                                     </w:t>
      </w:r>
    </w:p>
    <w:p w:rsidR="00A35934" w:rsidRDefault="00A35934" w:rsidP="00A35934">
      <w:pPr>
        <w:pStyle w:val="a5"/>
        <w:tabs>
          <w:tab w:val="center" w:pos="4677"/>
          <w:tab w:val="left" w:pos="5160"/>
        </w:tabs>
        <w:jc w:val="left"/>
      </w:pPr>
      <w:r>
        <w:t xml:space="preserve">                                                                     поселения</w:t>
      </w:r>
    </w:p>
    <w:p w:rsidR="00A35934" w:rsidRDefault="00A35934" w:rsidP="00A35934">
      <w:pPr>
        <w:pStyle w:val="a5"/>
        <w:tabs>
          <w:tab w:val="center" w:pos="4677"/>
          <w:tab w:val="left" w:pos="5160"/>
        </w:tabs>
        <w:jc w:val="left"/>
      </w:pPr>
      <w:r>
        <w:t xml:space="preserve">                                                                     от 14.05.2012 г. № 84</w:t>
      </w:r>
    </w:p>
    <w:p w:rsidR="00A35934" w:rsidRDefault="00A35934" w:rsidP="00A35934">
      <w:pPr>
        <w:tabs>
          <w:tab w:val="left" w:pos="5937"/>
        </w:tabs>
      </w:pPr>
    </w:p>
    <w:p w:rsidR="00A35934" w:rsidRDefault="00A35934" w:rsidP="00A35934">
      <w:pPr>
        <w:jc w:val="right"/>
      </w:pPr>
    </w:p>
    <w:p w:rsidR="00A35934" w:rsidRDefault="00A35934" w:rsidP="00A35934">
      <w:pPr>
        <w:jc w:val="right"/>
      </w:pPr>
    </w:p>
    <w:p w:rsidR="00A35934" w:rsidRDefault="00A35934" w:rsidP="00A35934">
      <w:pPr>
        <w:jc w:val="right"/>
      </w:pPr>
    </w:p>
    <w:p w:rsidR="00A35934" w:rsidRDefault="00A35934" w:rsidP="00A35934">
      <w:pPr>
        <w:ind w:firstLine="84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>Административный регламент</w:t>
      </w:r>
    </w:p>
    <w:p w:rsidR="00A35934" w:rsidRDefault="00A35934" w:rsidP="00A35934">
      <w:pPr>
        <w:ind w:firstLine="8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предоставления муниципальной услуги</w:t>
      </w:r>
    </w:p>
    <w:p w:rsidR="00A35934" w:rsidRDefault="00A35934" w:rsidP="00A35934">
      <w:pPr>
        <w:ind w:firstLine="8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«Оформление документов по обмену жилыми помещениями»</w:t>
      </w:r>
    </w:p>
    <w:p w:rsidR="00A35934" w:rsidRDefault="00A35934" w:rsidP="00A35934">
      <w:pPr>
        <w:ind w:firstLine="840"/>
        <w:jc w:val="center"/>
        <w:rPr>
          <w:sz w:val="28"/>
          <w:szCs w:val="28"/>
        </w:rPr>
      </w:pPr>
    </w:p>
    <w:p w:rsidR="00A35934" w:rsidRDefault="00A35934" w:rsidP="00A35934">
      <w:pPr>
        <w:ind w:firstLine="840"/>
        <w:jc w:val="center"/>
      </w:pPr>
      <w:r>
        <w:t>1. ОБЩИЕ ПОЛОЖЕНИЯ</w:t>
      </w:r>
    </w:p>
    <w:p w:rsidR="00A35934" w:rsidRDefault="00A35934" w:rsidP="00A35934">
      <w:pPr>
        <w:ind w:firstLine="840"/>
        <w:jc w:val="both"/>
      </w:pPr>
    </w:p>
    <w:p w:rsidR="00A35934" w:rsidRDefault="00A35934" w:rsidP="00A35934">
      <w:pPr>
        <w:ind w:firstLine="540"/>
        <w:jc w:val="both"/>
      </w:pPr>
      <w:r>
        <w:t>1.1. Административный регламент предоставления муниципальной услуги «Оформление документов по обмену жилыми помещениями» (далее - Административный регламент), разработан в целях определения порядка предоставления и стандарта предоставления администрацией Великосельского сельского поселения   муниципальной услуги по оформлению документов по обмену жилыми помещениями (далее - муниципальная услуга).</w:t>
      </w:r>
    </w:p>
    <w:p w:rsidR="00A35934" w:rsidRDefault="00A35934" w:rsidP="00A35934">
      <w:pPr>
        <w:ind w:firstLine="540"/>
        <w:jc w:val="both"/>
      </w:pPr>
      <w:r>
        <w:t xml:space="preserve">1.2. Описание заявителей: </w:t>
      </w:r>
    </w:p>
    <w:p w:rsidR="00A35934" w:rsidRDefault="00A35934" w:rsidP="00A35934">
      <w:pPr>
        <w:ind w:firstLine="600"/>
        <w:jc w:val="both"/>
      </w:pPr>
      <w:r>
        <w:t>- заявителями являются граждане Российской Федерации, зарегистрированные по месту жительства на территории Великосельского сельского поселения</w:t>
      </w:r>
      <w:proofErr w:type="gramStart"/>
      <w:r>
        <w:t xml:space="preserve"> ;</w:t>
      </w:r>
      <w:proofErr w:type="gramEnd"/>
    </w:p>
    <w:p w:rsidR="00A35934" w:rsidRDefault="00A35934" w:rsidP="00A35934">
      <w:pPr>
        <w:ind w:firstLine="600"/>
        <w:jc w:val="both"/>
      </w:pPr>
      <w:r>
        <w:t>от имени граждан заявление могут подавать, в частности:</w:t>
      </w:r>
    </w:p>
    <w:p w:rsidR="00A35934" w:rsidRDefault="00A35934" w:rsidP="00A35934">
      <w:pPr>
        <w:ind w:firstLine="600"/>
        <w:jc w:val="both"/>
      </w:pPr>
      <w:r>
        <w:t>- законные представители (родители, усыновители, опекуны) несовершеннолетних в возрасте до 14 лет;</w:t>
      </w:r>
    </w:p>
    <w:p w:rsidR="00A35934" w:rsidRDefault="00A35934" w:rsidP="00A35934">
      <w:pPr>
        <w:ind w:firstLine="600"/>
        <w:jc w:val="both"/>
      </w:pPr>
      <w:r>
        <w:t>- опекуны недееспособных граждан;</w:t>
      </w:r>
    </w:p>
    <w:p w:rsidR="00A35934" w:rsidRDefault="00A35934" w:rsidP="00A35934">
      <w:pPr>
        <w:ind w:firstLine="600"/>
        <w:jc w:val="both"/>
      </w:pPr>
      <w:r>
        <w:t>- представители, действующие в силу полномочий, основанных на доверенности.</w:t>
      </w:r>
    </w:p>
    <w:p w:rsidR="00A35934" w:rsidRDefault="00A35934" w:rsidP="00A35934">
      <w:pPr>
        <w:ind w:firstLine="540"/>
        <w:jc w:val="both"/>
      </w:pPr>
      <w:r>
        <w:t>1.3. Место нахождения  администрации Великосельского сельского поселения:</w:t>
      </w:r>
    </w:p>
    <w:p w:rsidR="00A35934" w:rsidRDefault="00A35934" w:rsidP="00A35934">
      <w:pPr>
        <w:ind w:firstLine="540"/>
        <w:jc w:val="both"/>
      </w:pPr>
      <w:r>
        <w:t xml:space="preserve">Ярославская область, Гаврилов - </w:t>
      </w:r>
      <w:proofErr w:type="spellStart"/>
      <w:r>
        <w:t>Ямский</w:t>
      </w:r>
      <w:proofErr w:type="spellEnd"/>
      <w:r>
        <w:t xml:space="preserve"> район, с. Великое, ул</w:t>
      </w:r>
      <w:proofErr w:type="gramStart"/>
      <w:r>
        <w:t>.С</w:t>
      </w:r>
      <w:proofErr w:type="gramEnd"/>
      <w:r>
        <w:t>оветская, д. 30;</w:t>
      </w:r>
    </w:p>
    <w:p w:rsidR="00A35934" w:rsidRDefault="00A35934" w:rsidP="00A35934">
      <w:pPr>
        <w:ind w:firstLine="540"/>
        <w:jc w:val="both"/>
      </w:pPr>
      <w:proofErr w:type="gramStart"/>
      <w:r>
        <w:t xml:space="preserve">почтовый адрес: 152250, Ярославская область, Гаврилов - </w:t>
      </w:r>
      <w:proofErr w:type="spellStart"/>
      <w:r>
        <w:t>Ямский</w:t>
      </w:r>
      <w:proofErr w:type="spellEnd"/>
      <w:r>
        <w:t xml:space="preserve"> район, с. Великое, ул. Советская, д. 30;</w:t>
      </w:r>
      <w:proofErr w:type="gramEnd"/>
    </w:p>
    <w:p w:rsidR="00A35934" w:rsidRDefault="00A35934" w:rsidP="00A35934">
      <w:pPr>
        <w:ind w:firstLine="540"/>
        <w:jc w:val="both"/>
        <w:rPr>
          <w:b/>
        </w:rPr>
      </w:pPr>
      <w:r>
        <w:t xml:space="preserve">адрес электронной почты: </w:t>
      </w:r>
      <w:r>
        <w:rPr>
          <w:b/>
          <w:sz w:val="24"/>
          <w:szCs w:val="24"/>
          <w:u w:val="single"/>
        </w:rPr>
        <w:t>velikoeselsovet@rambler.ru</w:t>
      </w:r>
    </w:p>
    <w:p w:rsidR="00A35934" w:rsidRDefault="00A35934" w:rsidP="00A35934">
      <w:pPr>
        <w:ind w:firstLine="540"/>
        <w:jc w:val="both"/>
      </w:pPr>
      <w:r>
        <w:t xml:space="preserve">адрес официального сайта: </w:t>
      </w:r>
      <w:r>
        <w:rPr>
          <w:bCs/>
          <w:sz w:val="24"/>
          <w:szCs w:val="24"/>
        </w:rPr>
        <w:t>(</w:t>
      </w:r>
      <w:hyperlink r:id="rId4" w:tgtFrame="_blank" w:history="1">
        <w:r>
          <w:rPr>
            <w:rStyle w:val="a3"/>
            <w:rFonts w:ascii="Tahoma" w:hAnsi="Tahoma" w:cs="Tahoma"/>
          </w:rPr>
          <w:t>http://www.gavyam.ru/</w:t>
        </w:r>
      </w:hyperlink>
      <w:r>
        <w:rPr>
          <w:rFonts w:ascii="Tahoma" w:hAnsi="Tahoma" w:cs="Tahoma"/>
        </w:rPr>
        <w:t>)</w:t>
      </w:r>
    </w:p>
    <w:p w:rsidR="00A35934" w:rsidRDefault="00A35934" w:rsidP="00A35934">
      <w:pPr>
        <w:ind w:firstLine="540"/>
        <w:jc w:val="both"/>
      </w:pPr>
      <w:r>
        <w:t>справочные телефоны: работников отдела по вопросам предоставления муниципальной услуги -  8(48534) 38-4-33; приемная - 8(48534) 38-3-57</w:t>
      </w:r>
    </w:p>
    <w:p w:rsidR="00A35934" w:rsidRDefault="00A35934" w:rsidP="00A35934">
      <w:pPr>
        <w:ind w:firstLine="540"/>
        <w:jc w:val="both"/>
        <w:rPr>
          <w:sz w:val="24"/>
          <w:szCs w:val="24"/>
        </w:rPr>
      </w:pPr>
      <w:r>
        <w:t>график работы: понедельник - пятница: с 8.00 до 16.00 перерыв с 12.00 до 12.40,  суббота, воскресенье – выходной.</w:t>
      </w:r>
    </w:p>
    <w:p w:rsidR="00A35934" w:rsidRDefault="00A35934" w:rsidP="00A35934">
      <w:pPr>
        <w:ind w:firstLine="540"/>
        <w:jc w:val="both"/>
      </w:pPr>
      <w:r>
        <w:t>прием заявлений и документов для предоставления муниципальной услуги, а так же устные консультации при личном приеме по вопросам предоставления муниципальной услуги осуществляются по графику работы  администрации в кабинете.</w:t>
      </w:r>
    </w:p>
    <w:p w:rsidR="00A35934" w:rsidRDefault="00A35934" w:rsidP="00A35934">
      <w:pPr>
        <w:ind w:firstLine="540"/>
        <w:jc w:val="both"/>
      </w:pPr>
      <w:r>
        <w:t xml:space="preserve">1.4. Информация о предоставлении муниципальной услуги размещается на официальном сайте Великосельского сельского поселения  в сети Интернет </w:t>
      </w:r>
      <w:r>
        <w:rPr>
          <w:bCs/>
          <w:sz w:val="24"/>
          <w:szCs w:val="24"/>
        </w:rPr>
        <w:t>(</w:t>
      </w:r>
      <w:hyperlink r:id="rId5" w:tgtFrame="_blank" w:history="1">
        <w:r>
          <w:rPr>
            <w:rStyle w:val="a3"/>
            <w:rFonts w:ascii="Tahoma" w:hAnsi="Tahoma" w:cs="Tahoma"/>
          </w:rPr>
          <w:t>http://www.gavyam.ru/</w:t>
        </w:r>
      </w:hyperlink>
      <w:r>
        <w:rPr>
          <w:rFonts w:ascii="Tahoma" w:hAnsi="Tahoma" w:cs="Tahoma"/>
        </w:rPr>
        <w:t>)</w:t>
      </w:r>
      <w:r>
        <w:t>, на информационном стенде в здании администрации, на едином портале государственных и муниципальных услуг, на портале государственных и муниципальных услуг Ярославской области.</w:t>
      </w:r>
    </w:p>
    <w:p w:rsidR="00A35934" w:rsidRDefault="00A35934" w:rsidP="00A35934">
      <w:pPr>
        <w:jc w:val="both"/>
      </w:pPr>
    </w:p>
    <w:p w:rsidR="00A35934" w:rsidRDefault="00A35934" w:rsidP="00A35934">
      <w:pPr>
        <w:ind w:firstLine="600"/>
        <w:jc w:val="center"/>
      </w:pPr>
      <w:r>
        <w:t>2. СТАНДАРТ ПРЕДОСТАВЛЕНИЯ МУНИЦИПАЛЬНОЙ УСЛУГИ</w:t>
      </w:r>
    </w:p>
    <w:p w:rsidR="00A35934" w:rsidRDefault="00A35934" w:rsidP="00A35934">
      <w:pPr>
        <w:ind w:firstLine="840"/>
        <w:jc w:val="both"/>
      </w:pPr>
    </w:p>
    <w:p w:rsidR="00A35934" w:rsidRDefault="00A35934" w:rsidP="00A35934">
      <w:pPr>
        <w:ind w:firstLine="600"/>
        <w:jc w:val="both"/>
      </w:pPr>
      <w:r>
        <w:t>2.1. Наименование муниципальной услуги: «Оформление документов по обмену жилыми помещениями».</w:t>
      </w:r>
    </w:p>
    <w:p w:rsidR="00A35934" w:rsidRDefault="00A35934" w:rsidP="00A35934">
      <w:pPr>
        <w:ind w:firstLine="600"/>
        <w:jc w:val="both"/>
      </w:pPr>
      <w:r>
        <w:t>2.2. Наименование структурного подразделения администрации Великосельского сельского поселения, предоставляющего муниципальную услугу – юридический отдел администрации Великосельского сельского поселения.</w:t>
      </w:r>
    </w:p>
    <w:p w:rsidR="00A35934" w:rsidRDefault="00A35934" w:rsidP="00A35934">
      <w:pPr>
        <w:ind w:firstLine="600"/>
        <w:jc w:val="both"/>
      </w:pPr>
      <w:r>
        <w:t>2.3. Результат предоставления муниципальной услуги.</w:t>
      </w:r>
    </w:p>
    <w:p w:rsidR="00A35934" w:rsidRDefault="00A35934" w:rsidP="00A35934">
      <w:pPr>
        <w:ind w:firstLine="600"/>
        <w:jc w:val="both"/>
      </w:pPr>
      <w:r>
        <w:t>Процедура предоставления муниципальной услуги завершается путем получения заявителем:</w:t>
      </w:r>
    </w:p>
    <w:p w:rsidR="00A35934" w:rsidRDefault="00A35934" w:rsidP="00A35934">
      <w:pPr>
        <w:ind w:firstLine="600"/>
        <w:jc w:val="both"/>
      </w:pPr>
      <w:r>
        <w:t>- согласия на обмен жилыми помещениями, находящимися в муниципальной собственности;</w:t>
      </w:r>
    </w:p>
    <w:p w:rsidR="00A35934" w:rsidRDefault="00A35934" w:rsidP="00A35934">
      <w:pPr>
        <w:shd w:val="clear" w:color="auto" w:fill="FFFFFF"/>
        <w:ind w:right="5" w:firstLine="600"/>
        <w:jc w:val="both"/>
      </w:pPr>
      <w:r>
        <w:t>- письменного мотивированного уведомления об отказе в согласии на обмен жилыми помещениями, находящимися в муниципальной собственности с указанием причины отказа, и возвращением всех поданных документов.</w:t>
      </w:r>
    </w:p>
    <w:p w:rsidR="00A35934" w:rsidRDefault="00A35934" w:rsidP="00A35934">
      <w:pPr>
        <w:ind w:firstLine="600"/>
        <w:jc w:val="both"/>
      </w:pPr>
      <w:r>
        <w:lastRenderedPageBreak/>
        <w:t>2.4. Срок предоставления муниципальной услуги.</w:t>
      </w:r>
    </w:p>
    <w:p w:rsidR="00A35934" w:rsidRDefault="00A35934" w:rsidP="00A35934">
      <w:pPr>
        <w:ind w:firstLine="600"/>
        <w:jc w:val="both"/>
      </w:pPr>
      <w:r>
        <w:t>Общий срок предоставления муниципальной услуги составляет не более 14 рабочих дней.</w:t>
      </w:r>
    </w:p>
    <w:p w:rsidR="00A35934" w:rsidRDefault="00A35934" w:rsidP="00A35934">
      <w:pPr>
        <w:ind w:firstLine="600"/>
        <w:jc w:val="both"/>
      </w:pPr>
      <w:r>
        <w:t>Время прохождения отдельных административных процедур составляет:</w:t>
      </w:r>
    </w:p>
    <w:p w:rsidR="00A35934" w:rsidRDefault="00A35934" w:rsidP="00A35934">
      <w:pPr>
        <w:ind w:firstLine="600"/>
        <w:jc w:val="both"/>
      </w:pPr>
      <w:r>
        <w:t>- прием, первичная проверка и регистрация заявления и приложенных к нему документов – 2 рабочих дня;</w:t>
      </w:r>
    </w:p>
    <w:p w:rsidR="00A35934" w:rsidRDefault="00A35934" w:rsidP="00A35934">
      <w:pPr>
        <w:ind w:firstLine="600"/>
        <w:jc w:val="both"/>
      </w:pPr>
      <w:r>
        <w:t>- рассмотрение и проверка заявления и приложенных к нему документов, оформление согласия на обмен жилыми помещениями, находящимися в муниципальной собственности или письменного мотивированного уведомления об отказе в  согласии на обмен жилыми помещениями, находящимися в муниципальной собственности – 8 рабочих дней;</w:t>
      </w:r>
    </w:p>
    <w:p w:rsidR="00A35934" w:rsidRDefault="00A35934" w:rsidP="00A35934">
      <w:pPr>
        <w:ind w:firstLine="600"/>
        <w:jc w:val="both"/>
      </w:pPr>
      <w:r>
        <w:t>- подписание согласия на обмен жилыми помещениями, находящимися в муниципальной собственности или письменного мотивированного уведомления об отказе в согласии на обмен жилыми помещениями, находящимися в муниципальной собственности должностным лицом – 1 рабочий день;</w:t>
      </w:r>
    </w:p>
    <w:p w:rsidR="00A35934" w:rsidRDefault="00A35934" w:rsidP="00A35934">
      <w:pPr>
        <w:ind w:firstLine="600"/>
        <w:jc w:val="both"/>
      </w:pPr>
      <w:r>
        <w:t>- выдача согласия на обмен жилыми помещениями, находящимися в муниципальной собственности или письменного мотивированного уведомления об отказе в согласии на обмен жилыми помещениями, находящимися в муниципальной собственности – 3 рабочих дня.</w:t>
      </w:r>
    </w:p>
    <w:p w:rsidR="00A35934" w:rsidRDefault="00A35934" w:rsidP="00A35934">
      <w:pPr>
        <w:ind w:firstLine="600"/>
        <w:jc w:val="both"/>
      </w:pPr>
    </w:p>
    <w:p w:rsidR="00A35934" w:rsidRDefault="00A35934" w:rsidP="00A35934">
      <w:pPr>
        <w:ind w:firstLine="600"/>
        <w:jc w:val="both"/>
      </w:pPr>
      <w:r>
        <w:t>2.5. Нормативные правовые акты, регулирующие предоставление муниципальной услуги:</w:t>
      </w:r>
    </w:p>
    <w:p w:rsidR="00A35934" w:rsidRDefault="00A35934" w:rsidP="00A35934">
      <w:pPr>
        <w:ind w:firstLine="600"/>
        <w:jc w:val="both"/>
      </w:pPr>
      <w:r>
        <w:t>- Жилищный кодекс Российской Федерации;</w:t>
      </w:r>
    </w:p>
    <w:p w:rsidR="00A35934" w:rsidRDefault="00A35934" w:rsidP="00A35934">
      <w:pPr>
        <w:ind w:firstLine="600"/>
        <w:jc w:val="both"/>
      </w:pPr>
      <w:r>
        <w:t>- Федеральный закон от 6 октября 2003 года N 131-ФЗ «Об общих принципах организации местного самоуправления в Российской Федерации»;</w:t>
      </w:r>
    </w:p>
    <w:p w:rsidR="00A35934" w:rsidRDefault="00A35934" w:rsidP="00A35934">
      <w:pPr>
        <w:ind w:firstLine="540"/>
        <w:jc w:val="both"/>
      </w:pPr>
      <w:r>
        <w:t>2.6. Заявителем при предоставлении муниципальной услуги являются граждане Российской Федерации, проживающие на территории Великосельского сельского поселения.</w:t>
      </w:r>
    </w:p>
    <w:p w:rsidR="00A35934" w:rsidRDefault="00A35934" w:rsidP="00A35934">
      <w:pPr>
        <w:pStyle w:val="HTML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Для получения муниципальной услуги заявитель представляет заявление по форме согласно приложению 1.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 w:val="24"/>
          <w:szCs w:val="24"/>
        </w:rPr>
      </w:pPr>
      <w:r>
        <w:t>2.7.1.     К заявлению прилагаются следующие документы: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 xml:space="preserve">2.7.1.1.  </w:t>
      </w:r>
      <w:proofErr w:type="gramStart"/>
      <w:r>
        <w:t>предоставляемые</w:t>
      </w:r>
      <w:proofErr w:type="gramEnd"/>
      <w:r>
        <w:t xml:space="preserve"> лично заявителем: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- оригинал и копию паспорта заявителя и членов его семьи, зарегистрированных в жилом помещении;</w:t>
      </w:r>
    </w:p>
    <w:p w:rsidR="00A35934" w:rsidRDefault="00A35934" w:rsidP="00A35934">
      <w:pPr>
        <w:pStyle w:val="HTML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документ, подтверждающий полномочия представителя (в случае обращения представителя заявителя);</w:t>
      </w:r>
    </w:p>
    <w:p w:rsidR="00A35934" w:rsidRDefault="00A35934" w:rsidP="00A35934">
      <w:pPr>
        <w:pStyle w:val="HTML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выписку из домовой книги квартиросъемщика;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 w:val="24"/>
          <w:szCs w:val="24"/>
        </w:rPr>
      </w:pPr>
      <w:r>
        <w:t>- договор об обмене жилыми помещениями, находящимися в муниципальной собственности.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2.7.1.2. предоставляемые заявителем по собственной инициативе (</w:t>
      </w:r>
      <w:proofErr w:type="gramStart"/>
      <w:r>
        <w:t>при</w:t>
      </w:r>
      <w:proofErr w:type="gramEnd"/>
      <w:r>
        <w:t xml:space="preserve"> непредставлением заявителем подлежат запросу в рамках межведомственного информационного взаимодействия):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- договор социального найма жилого помещения.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Установленный выше перечень документов является исчерпывающим.</w:t>
      </w:r>
    </w:p>
    <w:p w:rsidR="00A35934" w:rsidRDefault="00A35934" w:rsidP="00A35934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Исчерпывающий перечень оснований для отказа в приеме документов, необходимых для предоставления муниципальной услуги: </w:t>
      </w:r>
    </w:p>
    <w:p w:rsidR="00A35934" w:rsidRDefault="00A35934" w:rsidP="00A35934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ненадлежащее оформление заявления (при отсутствии сведений о заявителе, подписи заявителя);</w:t>
      </w:r>
    </w:p>
    <w:p w:rsidR="00A35934" w:rsidRDefault="00A35934" w:rsidP="00A35934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приложенных к заявлению документов, указанных в заявлении;</w:t>
      </w:r>
    </w:p>
    <w:p w:rsidR="00A35934" w:rsidRDefault="00A35934" w:rsidP="00A35934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копий документов их оригиналам;</w:t>
      </w:r>
    </w:p>
    <w:p w:rsidR="00A35934" w:rsidRDefault="00A35934" w:rsidP="00A35934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отсутствие у лица полномочий на подачу заявления (в случае подачи заявления лицом, являющимся представителем заявителя). 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t>2.9. Исчерпывающий перечень оснований для отказа в предоставлении муниципальной услуги: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outlineLvl w:val="2"/>
      </w:pPr>
      <w:r>
        <w:rPr>
          <w:bCs/>
          <w:color w:val="000000"/>
        </w:rPr>
        <w:t>- к нанимателю обмениваемого жилого помещения предъявлен иск о расторжении или об изменении договора социального (специализированного) найма жилого помещения;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outlineLvl w:val="2"/>
      </w:pPr>
      <w:r>
        <w:rPr>
          <w:bCs/>
          <w:color w:val="000000"/>
        </w:rPr>
        <w:t>- право пользования обмениваемым жилым помещением оспаривается в судебном порядке;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outlineLvl w:val="2"/>
      </w:pPr>
      <w:r>
        <w:rPr>
          <w:bCs/>
          <w:color w:val="000000"/>
        </w:rPr>
        <w:t>- обмениваемое жилое помещение признано в установленном порядке непригодным для проживания;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outlineLvl w:val="2"/>
      </w:pPr>
      <w:r>
        <w:rPr>
          <w:bCs/>
          <w:color w:val="000000"/>
        </w:rPr>
        <w:t>- принято решение о сносе соответствующего дома или его переоборудовании для использования в других целях;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outlineLvl w:val="2"/>
      </w:pPr>
      <w:r>
        <w:rPr>
          <w:bCs/>
          <w:color w:val="000000"/>
        </w:rPr>
        <w:t>-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outlineLvl w:val="2"/>
      </w:pPr>
      <w:r>
        <w:rPr>
          <w:bCs/>
          <w:color w:val="000000"/>
        </w:rPr>
        <w:t>- в результате обмена в квартиру вселяется гражданин, страдающий одной из тяжелых форм хронических заболеваний, указанных в предусмотренном пунктом 4 части 1 статьи 51 Жилищного кодекса перечне.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</w:pPr>
      <w:r>
        <w:t>2.10. Предоставление  муниципальной услуги осуществляется без взимания платы.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2.11. Консультации по вопросам предоставления муниципальной услуги, в том числе о ходе предоставления муниципальной услуги, производятся работником  Юридического отдела Администрации Великосельского сельского поселения   по графику работы, указанному в </w:t>
      </w:r>
      <w:hyperlink r:id="rId6" w:history="1">
        <w:r>
          <w:rPr>
            <w:rStyle w:val="a3"/>
          </w:rPr>
          <w:t>пункте 1.2</w:t>
        </w:r>
      </w:hyperlink>
      <w:r>
        <w:t xml:space="preserve"> Административного </w:t>
      </w:r>
      <w:r>
        <w:lastRenderedPageBreak/>
        <w:t>регламента. Консультации предоставляются в устной форме при личном обращении либо посредством телефонной связи.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При консультировании работник юридического отдела  дает полный, точный и понятный ответ на поставленные вопросы.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Если работник юридического отдела 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письменное обращение в  </w:t>
      </w:r>
      <w:proofErr w:type="gramStart"/>
      <w:r>
        <w:t>администрацию</w:t>
      </w:r>
      <w:proofErr w:type="gramEnd"/>
      <w:r>
        <w:t xml:space="preserve"> либо назначить другое время для получения информации.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Консультирование в устной форме при личном обращении осуществляется в пределах 30 минут. Время ожидания в очереди не должно превышать 30 минут.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Обращение по телефону допускается в течение установленного рабочего времени  администрации.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Консультирование по телефону осуществляется в пределах 15 минут. При консультировании по телефону работник  юридического отдела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Рассмотрение письменных обращений граждан по вопросам предоставления муниципальной услуги осуществляется в соответствии с Федеральным </w:t>
      </w:r>
      <w:hyperlink r:id="rId7" w:history="1">
        <w:r>
          <w:rPr>
            <w:rStyle w:val="a3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2.12. Максимальный срок ожидания в очереди при подаче заявления о предоставлении муниципальной услуги не может превышать 30 минут. Максимальный срок ожидания в очереди при получении результата предоставления муниципальной услуги не может превышать 30 минут.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2.13. Срок регистрации заявления о предоставлении муниципальной услуги - 1 рабочий день.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2.14. Места предоставления муниципальной услуги (места информирования, ожидания и приема заявителей) располагаются в здании администрации. Места информирования, предназначенные для ознакомления граждан с информационными материалами, оборудуются информационными стендами с образцами заполнения заявления и перечнем документов, необходимых для предоставления муниципальной услуги, письменными столами (стойками) и стульями.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Места ожидания должны иметь условия, удобные для граждан. Места ожидания оборудуются стульями.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Прием заявителей осуществляется в служебных кабинетах администрации.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Места приема оборудуются стульями и должны соответствовать установленным санитарным, противопожарным и иным нормам и правилам.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2.15. 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2.16. Особенностей предоставления муниципальной услуги в электронной форме не устанавливается.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</w:pPr>
      <w:r>
        <w:t>3. СОСТАВ, ПОСЛЕДОВАТЕЛЬНОСТЬ И СРОКИ ВЫПОЛНЕНИЯ АДМИНИСТРАТИВНЫХ ПРОЦЕДУР, ТРЕБОВАНИЯ К ПОРЯДКУ ИХ ВЫПОЛНЕНИЯ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</w:pPr>
    </w:p>
    <w:p w:rsidR="00A35934" w:rsidRDefault="00A35934" w:rsidP="00A35934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60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3.1.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40"/>
        <w:jc w:val="both"/>
        <w:rPr>
          <w:sz w:val="24"/>
          <w:szCs w:val="24"/>
        </w:rPr>
      </w:pPr>
      <w:r>
        <w:t>- прием, первичная проверка и регистрация заявления и приложенных к нему документов;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40"/>
        <w:jc w:val="both"/>
      </w:pPr>
      <w:r>
        <w:t>- рассмотрение и проверка заявления и приложенных к нему документов, оформление согласия на обмен жилыми помещениями, находящимися в муниципальной собственности или письменного мотивированного уведомления об отказе в согласии на обмен жилыми помещениями, находящимися в муниципальной собственности;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40"/>
        <w:jc w:val="both"/>
      </w:pPr>
      <w:r>
        <w:t>- подписание согласия на обмен жилыми помещениями, находящимися в муниципальной собственности или письменного мотивированного уведомления об отказе в согласии на обмен жилыми помещениями, находящимися в муниципальной собственности должностным лицом;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40"/>
        <w:jc w:val="both"/>
      </w:pPr>
      <w:r>
        <w:t>- выдача согласия на обмен жилыми помещениями, находящимися в муниципальной собственности или письменного мотивированного уведомления об отказе в согласии на обмен жилыми помещениями, находящимися в муниципальной собственности.</w:t>
      </w:r>
    </w:p>
    <w:p w:rsidR="00A35934" w:rsidRDefault="00A35934" w:rsidP="00A35934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Последовательность административных процедур предоставления муниципальной услуги приведена в блок-схеме (приложение 2).  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3.2. Прием, первичная проверка и регистрация заявления и приложенных к нему документов.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Основанием для начала административной процедуры является обращение заявителя в администрацию Великосельского сельского  поселения  с заявлением в соответствии с </w:t>
      </w:r>
      <w:hyperlink r:id="rId8" w:history="1">
        <w:r>
          <w:rPr>
            <w:rStyle w:val="a3"/>
          </w:rPr>
          <w:t>пунктом 2.</w:t>
        </w:r>
      </w:hyperlink>
      <w:r>
        <w:t>7 Административного регламента.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Ответственными за выполнение административной процедуры являются работник юридического отдела, работник отдела по организационным вопросам  и Глава Великосельского сельского поселения.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Заявление предоставляется заявителем в администрацию в одном экземпляре лично либо через представителя.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lastRenderedPageBreak/>
        <w:t>Копии документов предоставляются одновременно с оригиналами.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Работник юридического отдела: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1) устанавливает личность заявителя, в том числе проверяет паспорт, удостоверяющий личность заявителя, либо полномочия представителя;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2) проводит первичную проверку представленных документов;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3) сличает представленные экземпляры оригиналов и копий документов друг с другом, выполняет на копиях надпись об их соответствии подлинным экземплярам (ставит штамп "копия верна"), заверяет своей подписью с указанием фамилии и инициалов.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В случаях ненадлежащего оформления заявления, несоответствия прилагаемых документов документам, указанным в заявлении, отсутствия у лица полномочий на подачу заявления работник юридического  отдела возвращает документы и разъясняет причину возврата. По желанию заявителя причина возврата указывается работником  отдела на заявлении письменно.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В случае надлежащего оформления заявления, соответствия прилагаемых документов документам, указанным в заявлении,  соответствия копий документов их оригиналам, наличия у представителя заявителя полномочий на подачу заявления работник юридического отдела принимает заявление и копии документов, прилагаемые к заявлению. В этот же рабочий день работник юридического отдела передает работнику отдела по организационным вопросам  заявление на регистрацию.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Работник отдела по организационным вопросам  регистрирует заявление и передает его Главе Администрации Великосельского сельского поселения. 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Глава Администрации Великосельского сельского поселения  в течение 1 рабочего дня налагает резолюцию работнику юридического отдела о рассмотрении заявления и подготовке результата предоставления муниципальной услуги и отдает заявление обратно работнику организационного  отдела. 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После этого работник отдела по организационным вопросам  передает заявление работнику юридического отдела.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Максимальный срок исполнения данной административной процедуры составляет 2 рабочих дня.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3.3. Рассмотрение и проверка заявления и приложенных к нему документов, согласия на обмен жилыми помещениями, находящимися в муниципальной собственности или письменного мотивированного уведомления об отказе в согласии на обмен жилыми помещениями, находящимися в муниципальной собственности.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Основанием для начала административной процедуры является получение работником юридического  отдела заявления.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Ответственными за выполнение административной процедуры является начальник  работник юридического  отдела.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Работник юридического  отдела в течение 1 рабочего дня проводит проверку наличия документов, предусмотренных пунктом 2.7 Административного регламента.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При необходимости для предоставления муниципальной услуги запрашивает по межведомственному взаимодействию решение органов местного самоуправления о предоставлении жилого помещения заявителю и членам его семьи в течение 5 рабочих дней.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При отсутствии оснований для отказа в предоставлении муниципальной услуги, предусмотренных пунктом 2.9 Административного регламента, работник юридического отдела в течение 1 рабочего дня осуществляет оформление в двух экземплярах согласие  на обмен жилыми помещениями, находящимися в муниципальной собственности. Оформленное в двух экземплярах  согласие на обмен жилыми помещениями, находящимися в муниципальной собственности в тот же день направляется для подписания должностному лицу.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 xml:space="preserve">При наличии оснований для отказа в предоставлении муниципальной услуги, указанных в пункте 2.9 Административного регламента, работником юридического отдела подготавливается в двух экземплярах письменное мотивированное уведомление об отказе в согласии на обмен жилыми помещениями, находящимися в муниципальной собственности, которое в тот же день направляется для подписания Главе Администрации Великосельского сельского поселения.  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 xml:space="preserve">Максимальный срок исполнения данной административной процедуры составляет 8 рабочих дней. 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3.4. Подписание согласия на обмен жилыми помещениями, находящимися в муниципальной собственности или письменного мотивированного уведомления об отказе в согласии на обмен жилыми помещениями, находящимися в муниципальной собственности Главой Администрации Великосельского сельского поселения.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proofErr w:type="gramStart"/>
      <w:r>
        <w:t>Основанием для начала административный процедуры является получение Главой Администрации Великосельского сельского поселения  оформленного в двух экземплярах согласия на обмен жилыми помещениями, находящимися в муниципальной собственности или письменного мотивированного уведомления об отказе в согласии на обмен жилыми помещениями, находящимися в муниципальной собственности.</w:t>
      </w:r>
      <w:proofErr w:type="gramEnd"/>
      <w:r>
        <w:t xml:space="preserve"> Ответственным за выполнение административной процедуры является Глава Администрации Великосельского сельского поселения.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 xml:space="preserve">Глава Администрации  в течение 1 рабочего дня рассматривает и подписывает поступившие два экземпляра согласия на обмен жилыми помещениями, находящимися в муниципальной собственности или письменного мотивированного уведомления об отказе в согласии на обмен жилыми помещениями, </w:t>
      </w:r>
      <w:r>
        <w:lastRenderedPageBreak/>
        <w:t>находящимися в муниципальной собственности, после этого направляет  их  работнику организационного отдела. В тот же день работник организационного отдела передает подписанные документы работнику юридического отдела.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В случае наличия замечаний по содержанию подготовленных документов Глава Администрации Великосельского сельского поселения  направляет документы работнику юридического отдела на доработку. Доработанные документы  в течение рабочего дня передаются работником юридического отдела Главе Администрации Великосельского сельского поселения  для подписания.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ab/>
        <w:t>Максимальный срок исполнения данной административной процедуры составляет 1 рабочий день.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highlight w:val="yellow"/>
        </w:rPr>
      </w:pPr>
      <w:r>
        <w:t>3.5. Выдача согласия на обмен жилыми помещениями, находящимися в муниципальной собственности или письменного мотивированного уведомления об отказе в согласии на обмен жилыми помещениями, находящимися в муниципальной собственности.</w:t>
      </w:r>
      <w:r>
        <w:rPr>
          <w:highlight w:val="yellow"/>
        </w:rPr>
        <w:t xml:space="preserve"> 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Основанием для начала административной процедуры является получение работником юридического отдела подписанного Главой Администрации Великосельского сельского поселения  согласия на обмен жилыми помещениями, находящимися в муниципальной собственности или письменного мотивированного уведомления об отказе в согласии на обмен жилыми помещениями, находящимися в муниципальной собственности.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Ответственным за выполнение административной процедуры является работник  юридического отдела.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proofErr w:type="gramStart"/>
      <w:r>
        <w:t>Работник отдела в срок не более 1 рабочего дня с момента получения подписанного Главой Администрации Великосельского сельского поселения  согласия на обмен жилыми помещениями, находящимися в муниципальной собственности или письменного мотивированного уведомления об отказе в согласии на обмен жилыми помещениями, находящимися в муниципальной собственности уведомляет заявителя по контактному телефону, указанному им в заявлении, о необходимости явиться для подписания и получения согласия</w:t>
      </w:r>
      <w:proofErr w:type="gramEnd"/>
      <w:r>
        <w:t xml:space="preserve"> на обмен жилыми помещениями, находящимися в муниципальной собственности или письменного мотивированного уведомления об отказе в согласии на обмен жилыми помещениями, находящимися в муниципальной собственности, согласовывает день и время явки заявителя в пределах срока административной процедуры.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Работник  юридического отдела выдает два экземпляра согласия на обмен жилыми помещениями, находящимися в муниципальной собственности или письменного мотивированного уведомления об отказе в согласии на обмен жилыми помещениями, находящимися в муниципальной собственности под роспись на втором экземпляре явившемуся в назначенный день и время заявителю (представителю заявителя).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proofErr w:type="gramStart"/>
      <w:r>
        <w:t xml:space="preserve">Заявление, приложенные к нему копии документов, представленные в соответствии с пунктом 2.7 Административного регламента, согласие на обмен жилыми помещениями, находящимися в муниципальной собственности или письменное мотивированное уведомление об отказе в согласии на обмен жилыми помещениями, находящимися в муниципальной собственности, копия доверенности, брошюруются в дело в соответствии с правилами делопроизводства, делу присваивается номер в соответствии с номенклатурой дел администрации.  </w:t>
      </w:r>
      <w:proofErr w:type="gramEnd"/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Максимальный срок исполнения данной административной процедуры составляет 3 рабочих дня.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  <w:rPr>
          <w:bCs/>
        </w:rPr>
      </w:pPr>
      <w:r>
        <w:rPr>
          <w:bCs/>
        </w:rPr>
        <w:t xml:space="preserve">4. ФОРМЫ </w:t>
      </w:r>
      <w:proofErr w:type="gramStart"/>
      <w:r>
        <w:rPr>
          <w:bCs/>
        </w:rPr>
        <w:t>КОНТРОЛЯ ЗА</w:t>
      </w:r>
      <w:proofErr w:type="gramEnd"/>
      <w:r>
        <w:rPr>
          <w:bCs/>
        </w:rPr>
        <w:t xml:space="preserve"> ИСПОЛНЕНИЕМ 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  <w:rPr>
          <w:bCs/>
        </w:rPr>
      </w:pPr>
      <w:r>
        <w:rPr>
          <w:bCs/>
        </w:rPr>
        <w:t>АДМИНИСТРАТИВНОГО РЕГЛАМЕНТА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принятием решений,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главой  администрации непосредственно при предоставлении услуги, а также путем организации проведения проверок в ходе предоставления муниципальной услуги. По результатам проверок глава  администрации дает указания по устранению выявленных нарушений и контролирует их исполнение.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Текущий контроль может включать рассмотрение, принятие решений и подготовку ответов на обращения заинтересованных лиц, содержащие жалобы на решения (действия, бездействие), принимаемые (осуществляемые) в ходе предоставления муниципальной услуги.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4.2. Оценка качества предоставления муниципальной услуги, последующий </w:t>
      </w:r>
      <w:proofErr w:type="gramStart"/>
      <w:r>
        <w:t>контроль за</w:t>
      </w:r>
      <w:proofErr w:type="gramEnd"/>
      <w:r>
        <w:t xml:space="preserve"> исполнением Административного регламента осуществляется Заместителем Главы Администрации Великосельского сельского   поселения   и включает в себя проведение проверок, выявление и устранение нарушений прав заинтересованных лиц, оформление актов проверок, подготовку предложений по повышению качества предоставления услуги и недопущению выявленных нарушений.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Плановые проверки качества предоставления муниципальной услуги, исполнения Административного регламента осуществляются Заместителем Главы Администрации Великосельского сельского поселения в соответствии с графиком проверок, но не реже чем раз в два года.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Внеплановые проверки могут осуществляться по поручению главы администрации Великосельского сельского  поселения или при наличии жалоб на исполнение Административного регламента.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4.3. По результатам проверок лица, допустившие нарушение Административного регламента, могут быть привлечены к дисциплинарной ответственности в соответствии с Трудовым </w:t>
      </w:r>
      <w:hyperlink r:id="rId9" w:history="1">
        <w:r>
          <w:rPr>
            <w:rStyle w:val="a3"/>
          </w:rPr>
          <w:t>кодексом</w:t>
        </w:r>
      </w:hyperlink>
      <w:r>
        <w:t xml:space="preserve"> Российской </w:t>
      </w:r>
      <w:r>
        <w:lastRenderedPageBreak/>
        <w:t>Федерации, законодательством о муниципальной службе.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За неправомерные решения (действия, 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могут быть привлечены к административной или уголовной ответственности в соответствии с законодательством Российской Федерации.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4.4. Граждане вправе обжаловать решения (действия, бездействие), принимаемые (осуществляемые) в ходе предоставления муниципальной услуги, в порядке, установленном </w:t>
      </w:r>
      <w:hyperlink r:id="rId10" w:history="1">
        <w:r>
          <w:rPr>
            <w:rStyle w:val="a3"/>
          </w:rPr>
          <w:t>разделом 5</w:t>
        </w:r>
      </w:hyperlink>
      <w:r>
        <w:t xml:space="preserve"> Административного регламента.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A35934" w:rsidRDefault="00A35934" w:rsidP="00A35934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5.1. Заявитель имеет право на судебное и досудебное (внесудебное) обжалование решений (действий, бездействия), принимаемых (осуществляемых) в ходе предоставления муниципальной услуги.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5.2. Предметом досудебного (внесудебного) обжалования могут быть решения (действия, бездействие), принимаемые (осуществляемые) в ходе предоставления муниципальной услуги.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5.3. Заявитель вправе по письменному заявлению получить в администрации информацию и документы, необходимые для обоснования и рассмотрения жалобы.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5.4. Жалоба для рассмотрения в досудебном (внесудебном) порядке направляется главе  администрации Великосельского сельского  поселения  (Ярославская область, </w:t>
      </w:r>
      <w:proofErr w:type="spellStart"/>
      <w:r>
        <w:t>Гаврилов-Ямский</w:t>
      </w:r>
      <w:proofErr w:type="spellEnd"/>
      <w:r>
        <w:t xml:space="preserve"> район, с. Великое, ул</w:t>
      </w:r>
      <w:proofErr w:type="gramStart"/>
      <w:r>
        <w:t>.С</w:t>
      </w:r>
      <w:proofErr w:type="gramEnd"/>
      <w:r>
        <w:t>оветская, д.30, 152250).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Жалоба гражданина рассматривается в соответствии с Федеральным </w:t>
      </w:r>
      <w:hyperlink r:id="rId11" w:history="1">
        <w:r>
          <w:rPr>
            <w:rStyle w:val="a3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5.5. Получатель муниципальной услуги вправе оспорить решения, действия (бездействие), принятые (осуществленные) в ходе предоставления муниципальной услуги, путем подачи соответствующего заявления в суд в порядке, предусмотренном законодательством о гражданском судопроизводстве.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right"/>
      </w:pPr>
      <w:r>
        <w:t xml:space="preserve">                                                                                    </w:t>
      </w:r>
    </w:p>
    <w:p w:rsidR="00A35934" w:rsidRDefault="00A35934" w:rsidP="00A359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>
        <w:br w:type="page"/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right"/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Приложение №1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right"/>
      </w:pPr>
      <w:r>
        <w:t>к Административному регламенту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 w:val="26"/>
          <w:szCs w:val="26"/>
        </w:rPr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  <w:rPr>
          <w:sz w:val="26"/>
          <w:szCs w:val="26"/>
        </w:rPr>
      </w:pPr>
      <w:r>
        <w:t>ФОРМА ЗАЯВЛЕНИЯ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5041"/>
        <w:gridCol w:w="4530"/>
      </w:tblGrid>
      <w:tr w:rsidR="00A35934" w:rsidTr="00A35934">
        <w:tc>
          <w:tcPr>
            <w:tcW w:w="5136" w:type="dxa"/>
          </w:tcPr>
          <w:p w:rsidR="00A35934" w:rsidRDefault="00A35934">
            <w:pPr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4696" w:type="dxa"/>
            <w:hideMark/>
          </w:tcPr>
          <w:p w:rsidR="00A35934" w:rsidRDefault="00A35934">
            <w:pPr>
              <w:ind w:right="-5"/>
              <w:jc w:val="both"/>
              <w:rPr>
                <w:sz w:val="24"/>
                <w:szCs w:val="24"/>
              </w:rPr>
            </w:pPr>
            <w:r>
              <w:t xml:space="preserve">Главе Великосельского сельского  поселения  </w:t>
            </w:r>
          </w:p>
        </w:tc>
      </w:tr>
      <w:tr w:rsidR="00A35934" w:rsidTr="00A35934">
        <w:tc>
          <w:tcPr>
            <w:tcW w:w="4696" w:type="dxa"/>
            <w:hideMark/>
          </w:tcPr>
          <w:p w:rsidR="00A35934" w:rsidRDefault="00A35934">
            <w:pPr>
              <w:jc w:val="both"/>
              <w:rPr>
                <w:sz w:val="24"/>
                <w:szCs w:val="24"/>
              </w:rPr>
            </w:pPr>
            <w:r>
              <w:t>от _____________________________</w:t>
            </w:r>
          </w:p>
          <w:p w:rsidR="00A35934" w:rsidRDefault="00A35934">
            <w:pPr>
              <w:jc w:val="both"/>
            </w:pPr>
            <w:proofErr w:type="gramStart"/>
            <w:r>
              <w:t>проживающего</w:t>
            </w:r>
            <w:proofErr w:type="gramEnd"/>
            <w:r>
              <w:t xml:space="preserve"> (ей) по</w:t>
            </w:r>
          </w:p>
          <w:p w:rsidR="00A35934" w:rsidRDefault="00A35934">
            <w:pPr>
              <w:jc w:val="both"/>
              <w:rPr>
                <w:b/>
                <w:i/>
              </w:rPr>
            </w:pPr>
            <w:r>
              <w:t>адресу: _________________________</w:t>
            </w:r>
          </w:p>
          <w:p w:rsidR="00A35934" w:rsidRDefault="00A3593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_______________________________</w:t>
            </w:r>
          </w:p>
          <w:p w:rsidR="00A35934" w:rsidRDefault="00A35934">
            <w:pPr>
              <w:jc w:val="both"/>
              <w:rPr>
                <w:sz w:val="24"/>
                <w:szCs w:val="24"/>
              </w:rPr>
            </w:pPr>
            <w:r>
              <w:t>тел. ________________________________</w:t>
            </w:r>
          </w:p>
        </w:tc>
        <w:tc>
          <w:tcPr>
            <w:tcW w:w="0" w:type="auto"/>
            <w:vAlign w:val="center"/>
          </w:tcPr>
          <w:p w:rsidR="00A35934" w:rsidRDefault="00A35934"/>
        </w:tc>
      </w:tr>
    </w:tbl>
    <w:p w:rsidR="00A35934" w:rsidRDefault="00A35934" w:rsidP="00A35934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6"/>
          <w:szCs w:val="26"/>
        </w:rPr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40"/>
        <w:jc w:val="both"/>
        <w:rPr>
          <w:sz w:val="26"/>
          <w:szCs w:val="26"/>
        </w:rPr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t>Заявление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5934" w:rsidRDefault="00A35934" w:rsidP="00A35934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Я, _______________________________________________, дата рождения __</w:t>
      </w:r>
      <w:r>
        <w:rPr>
          <w:rFonts w:ascii="Times New Roman" w:hAnsi="Times New Roman" w:cs="Times New Roman"/>
          <w:b/>
          <w:i/>
          <w:sz w:val="24"/>
          <w:szCs w:val="24"/>
        </w:rPr>
        <w:t>.__.____</w:t>
      </w:r>
      <w:r>
        <w:rPr>
          <w:rFonts w:ascii="Times New Roman" w:hAnsi="Times New Roman" w:cs="Times New Roman"/>
          <w:sz w:val="24"/>
          <w:szCs w:val="24"/>
        </w:rPr>
        <w:t xml:space="preserve"> паспорт __________________________выдан_________________________________________ ______________________________________________________, прошу оформить обмен муниципальными жилыми помещениями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A35934" w:rsidRDefault="00A35934" w:rsidP="00A35934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A35934" w:rsidRDefault="00A35934" w:rsidP="00A35934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полностью)</w:t>
      </w:r>
    </w:p>
    <w:p w:rsidR="00A35934" w:rsidRDefault="00A35934" w:rsidP="00A35934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паспорт___________________________выдан_________________________________________</w:t>
      </w:r>
    </w:p>
    <w:p w:rsidR="00A35934" w:rsidRDefault="00A35934" w:rsidP="00A35934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A35934" w:rsidRDefault="00A35934" w:rsidP="00A35934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проживающим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(ей) в жилом помещении по адресу_____________________________________</w:t>
      </w:r>
    </w:p>
    <w:p w:rsidR="00A35934" w:rsidRDefault="00A35934" w:rsidP="00A35934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35934" w:rsidRDefault="00A35934" w:rsidP="00A35934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  <w:bCs/>
        </w:rPr>
      </w:pPr>
      <w:r>
        <w:t>общей площадью _______________ кв</w:t>
      </w:r>
      <w:proofErr w:type="gramStart"/>
      <w:r>
        <w:t>.м</w:t>
      </w:r>
      <w:proofErr w:type="gramEnd"/>
      <w:r>
        <w:t>, жилой площадью ______________ кв.м.</w:t>
      </w:r>
    </w:p>
    <w:p w:rsidR="00A35934" w:rsidRDefault="00A35934" w:rsidP="00A35934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</w:pPr>
      <w:r>
        <w:t>К заявлению прилагаю документы:</w:t>
      </w:r>
    </w:p>
    <w:p w:rsidR="00A35934" w:rsidRDefault="00A35934" w:rsidP="00A35934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485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5934" w:rsidRDefault="00A35934" w:rsidP="00A35934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485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5934" w:rsidRDefault="00A35934" w:rsidP="00A35934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</w:pPr>
    </w:p>
    <w:p w:rsidR="00A35934" w:rsidRDefault="00A35934" w:rsidP="00A35934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</w:pPr>
      <w:r>
        <w:t>Подписи совершеннолетних членов семьи:</w:t>
      </w:r>
    </w:p>
    <w:p w:rsidR="00A35934" w:rsidRDefault="00A35934" w:rsidP="00A35934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both"/>
      </w:pPr>
      <w:r>
        <w:t>__________________ / __________________________</w:t>
      </w:r>
    </w:p>
    <w:p w:rsidR="00A35934" w:rsidRDefault="00A35934" w:rsidP="00A35934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both"/>
      </w:pPr>
      <w:r>
        <w:t>__________________ / __________________________</w:t>
      </w:r>
    </w:p>
    <w:p w:rsidR="00A35934" w:rsidRDefault="00A35934" w:rsidP="00A35934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both"/>
      </w:pPr>
      <w:r>
        <w:t>__________________ / __________________________</w:t>
      </w:r>
    </w:p>
    <w:p w:rsidR="00A35934" w:rsidRDefault="00A35934" w:rsidP="00A35934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both"/>
      </w:pPr>
      <w:r>
        <w:t>__________________ / __________________________</w:t>
      </w:r>
    </w:p>
    <w:p w:rsidR="00A35934" w:rsidRDefault="00A35934" w:rsidP="00A35934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</w:pPr>
    </w:p>
    <w:p w:rsidR="00A35934" w:rsidRDefault="00A35934" w:rsidP="00A35934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«_____» ___________ 20___г.     Подпись заявителя _______________ /______________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right"/>
      </w:pPr>
      <w:r>
        <w:br w:type="page"/>
      </w:r>
      <w:r>
        <w:lastRenderedPageBreak/>
        <w:t>Приложение № 2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right"/>
      </w:pPr>
      <w:r>
        <w:t>к Административному регламенту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40"/>
        <w:outlineLvl w:val="0"/>
        <w:rPr>
          <w:sz w:val="26"/>
          <w:szCs w:val="26"/>
          <w:highlight w:val="yellow"/>
        </w:rPr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4"/>
          <w:szCs w:val="24"/>
          <w:highlight w:val="yellow"/>
        </w:rPr>
      </w:pPr>
    </w:p>
    <w:p w:rsidR="00A35934" w:rsidRDefault="00A35934" w:rsidP="00A35934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Блок-схема последовательности административных процедур</w:t>
      </w:r>
    </w:p>
    <w:p w:rsidR="00A35934" w:rsidRDefault="00A35934" w:rsidP="00A35934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</w: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pict>
          <v:group id="_x0000_s1040" editas="canvas" style="width:531pt;height:522pt;mso-position-horizontal-relative:char;mso-position-vertical-relative:line" coordorigin="1921,3486" coordsize="7587,736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left:1921;top:3486;width:7587;height:7368" o:preferrelative="f">
              <v:fill o:detectmouseclick="t"/>
              <v:path o:extrusionok="t" o:connecttype="none"/>
            </v:shape>
            <v:rect id="_x0000_s1042" style="position:absolute;left:3464;top:3486;width:4758;height:1016">
              <v:textbox style="mso-next-textbox:#_x0000_s1042">
                <w:txbxContent>
                  <w:p w:rsidR="00A35934" w:rsidRDefault="00A35934" w:rsidP="00A35934">
                    <w:pPr>
                      <w:ind w:firstLine="540"/>
                      <w:jc w:val="center"/>
                      <w:rPr>
                        <w:sz w:val="22"/>
                        <w:szCs w:val="22"/>
                      </w:rPr>
                    </w:pPr>
                  </w:p>
                  <w:p w:rsidR="00A35934" w:rsidRDefault="00A35934" w:rsidP="00A35934">
                    <w:pPr>
                      <w:ind w:firstLine="540"/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Обращение заявителя (представителя заявителя) в Администрацию Великосельского сельского  поселения  с заявлением в соответствии с </w:t>
                    </w:r>
                    <w:hyperlink r:id="rId12" w:history="1">
                      <w:r>
                        <w:rPr>
                          <w:rStyle w:val="a3"/>
                          <w:sz w:val="22"/>
                          <w:szCs w:val="22"/>
                        </w:rPr>
                        <w:t>пунктом 2.</w:t>
                      </w:r>
                    </w:hyperlink>
                    <w:r>
                      <w:rPr>
                        <w:sz w:val="22"/>
                        <w:szCs w:val="22"/>
                      </w:rPr>
                      <w:t>7 Административного регламента</w:t>
                    </w:r>
                  </w:p>
                </w:txbxContent>
              </v:textbox>
            </v:rect>
            <v:rect id="_x0000_s1043" style="position:absolute;left:2436;top:5011;width:2914;height:1015">
              <v:textbox style="mso-next-textbox:#_x0000_s1043">
                <w:txbxContent>
                  <w:p w:rsidR="00A35934" w:rsidRDefault="00A35934" w:rsidP="00A35934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Прием, первичная проверка и регистрация заявления и приложенных к нему документов в соответствии с пунктом 3.3 Административного регламента</w:t>
                    </w:r>
                  </w:p>
                </w:txbxContent>
              </v:textbox>
            </v:rect>
            <v:rect id="_x0000_s1044" style="position:absolute;left:6036;top:5010;width:3086;height:1017">
              <v:textbox style="mso-next-textbox:#_x0000_s1044">
                <w:txbxContent>
                  <w:p w:rsidR="00A35934" w:rsidRDefault="00A35934" w:rsidP="00A35934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Возвращает заявление и приложенные к нему документы, разъясняет причины возврата в соответствии с пунктом 3.3 Административного регламента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5" type="#_x0000_t32" style="position:absolute;left:3893;top:4502;width:1950;height:509;flip:y" o:connectortype="straight"/>
            <v:shape id="_x0000_s1046" type="#_x0000_t32" style="position:absolute;left:5843;top:4502;width:1736;height:508;flip:x y" o:connectortype="straight"/>
            <v:rect id="_x0000_s1047" style="position:absolute;left:2521;top:6281;width:5230;height:1397">
              <v:textbox style="mso-next-textbox:#_x0000_s1047">
                <w:txbxContent>
                  <w:p w:rsidR="00A35934" w:rsidRDefault="00A35934" w:rsidP="00A35934">
                    <w:r>
                      <w:rPr>
                        <w:sz w:val="22"/>
                        <w:szCs w:val="22"/>
                      </w:rPr>
                      <w:t xml:space="preserve">Рассмотрение и проверка заявления и приложенных к нему документов, оформление </w:t>
                    </w:r>
                    <w:r>
                      <w:t>согласия на обмен жилыми помещениями, находящимися в муниципальной собственности или письменного мотивированного уведомления об отказе в согласии на обмен жилыми помещениями, находящимися в муниципальной собственности</w:t>
                    </w:r>
                    <w:r>
                      <w:rPr>
                        <w:sz w:val="22"/>
                        <w:szCs w:val="22"/>
                      </w:rPr>
                      <w:t xml:space="preserve"> в соответствии с пунктом 3.4 Административного регламента</w:t>
                    </w:r>
                  </w:p>
                </w:txbxContent>
              </v:textbox>
            </v:rect>
            <v:shape id="_x0000_s1048" type="#_x0000_t32" style="position:absolute;left:3893;top:6027;width:900;height:254;flip:x y" o:connectortype="straight"/>
            <v:rect id="_x0000_s1049" style="position:absolute;left:2521;top:7932;width:5230;height:1398">
              <v:textbox style="mso-next-textbox:#_x0000_s1049">
                <w:txbxContent>
                  <w:p w:rsidR="00A35934" w:rsidRDefault="00A35934" w:rsidP="00A35934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Подписание </w:t>
                    </w:r>
                    <w:r>
                      <w:t xml:space="preserve">согласия на обмен жилыми помещениями, находящимися в муниципальной собственности или письменного мотивированного уведомления об отказе в согласии на обмен жилыми помещениями, находящимися в муниципальной собственности </w:t>
                    </w:r>
                    <w:r>
                      <w:rPr>
                        <w:sz w:val="22"/>
                        <w:szCs w:val="22"/>
                      </w:rPr>
                      <w:t>должностным лицом в соответствии с пунктом 3.5 Административного регламента</w:t>
                    </w:r>
                  </w:p>
                </w:txbxContent>
              </v:textbox>
            </v:rect>
            <v:shape id="_x0000_s1050" type="#_x0000_t32" style="position:absolute;left:5137;top:7932;width:1;height:1" o:connectortype="straight"/>
            <v:shape id="_x0000_s1051" type="#_x0000_t32" style="position:absolute;left:5093;top:7678;width:126;height:254;flip:x" o:connectortype="straight"/>
            <v:rect id="_x0000_s1052" style="position:absolute;left:2521;top:9584;width:5230;height:1270">
              <v:textbox style="mso-next-textbox:#_x0000_s1052">
                <w:txbxContent>
                  <w:p w:rsidR="00A35934" w:rsidRDefault="00A35934" w:rsidP="00A35934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Выдача </w:t>
                    </w:r>
                    <w:r>
                      <w:t>согласия на обмен жилыми помещениями, находящимися в муниципальной собственности или письменного мотивированного уведомления об отказе в согласии на обмен жилыми помещениями, находящимися в муниципальной собственности</w:t>
                    </w:r>
                    <w:r>
                      <w:rPr>
                        <w:sz w:val="22"/>
                        <w:szCs w:val="22"/>
                      </w:rPr>
                      <w:t xml:space="preserve"> в соответствии с пунктом 3.6 Административного регламента</w:t>
                    </w:r>
                  </w:p>
                </w:txbxContent>
              </v:textbox>
            </v:rect>
            <v:shape id="_x0000_s1053" type="#_x0000_t32" style="position:absolute;left:5137;top:9330;width:1;height:254" o:connectortype="straight"/>
            <w10:wrap type="none"/>
            <w10:anchorlock/>
          </v:group>
        </w:pic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1725"/>
        </w:tabs>
      </w:pPr>
      <w:r>
        <w:tab/>
      </w:r>
    </w:p>
    <w:p w:rsidR="00A35934" w:rsidRDefault="00A35934" w:rsidP="00A35934">
      <w:pPr>
        <w:tabs>
          <w:tab w:val="left" w:pos="1725"/>
        </w:tabs>
      </w:pPr>
    </w:p>
    <w:p w:rsidR="00A35934" w:rsidRDefault="00A35934" w:rsidP="00A35934">
      <w:pPr>
        <w:tabs>
          <w:tab w:val="left" w:pos="1725"/>
        </w:tabs>
      </w:pPr>
    </w:p>
    <w:p w:rsidR="00A35934" w:rsidRDefault="00A35934" w:rsidP="00A35934">
      <w:pPr>
        <w:tabs>
          <w:tab w:val="left" w:pos="1725"/>
        </w:tabs>
      </w:pPr>
    </w:p>
    <w:p w:rsidR="00A35934" w:rsidRDefault="00A35934" w:rsidP="00A35934">
      <w:pPr>
        <w:tabs>
          <w:tab w:val="left" w:pos="1725"/>
        </w:tabs>
      </w:pPr>
    </w:p>
    <w:p w:rsidR="00A35934" w:rsidRDefault="00A35934" w:rsidP="00A35934">
      <w:pPr>
        <w:tabs>
          <w:tab w:val="left" w:pos="1725"/>
        </w:tabs>
      </w:pPr>
      <w:r>
        <w:pict>
          <v:group id="_x0000_s1026" editas="canvas" style="width:531pt;height:549pt;mso-position-horizontal-relative:char;mso-position-vertical-relative:line" coordorigin="1921,3486" coordsize="7587,7749">
            <o:lock v:ext="edit" aspectratio="t"/>
            <v:shape id="_x0000_s1027" type="#_x0000_t75" style="position:absolute;left:1921;top:3486;width:7587;height:7749" o:preferrelative="f">
              <v:fill o:detectmouseclick="t"/>
              <v:path o:extrusionok="t" o:connecttype="none"/>
            </v:shape>
            <v:rect id="_x0000_s1028" style="position:absolute;left:3464;top:3486;width:4758;height:1016">
              <v:textbox>
                <w:txbxContent>
                  <w:p w:rsidR="00A35934" w:rsidRDefault="00A35934" w:rsidP="00A35934">
                    <w:pPr>
                      <w:ind w:firstLine="540"/>
                      <w:jc w:val="center"/>
                      <w:rPr>
                        <w:sz w:val="22"/>
                        <w:szCs w:val="22"/>
                      </w:rPr>
                    </w:pPr>
                  </w:p>
                  <w:p w:rsidR="00A35934" w:rsidRDefault="00A35934" w:rsidP="00A35934">
                    <w:pPr>
                      <w:ind w:firstLine="540"/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Обращение заявителя (представителя заявителя) в Администрацию Великосельского сельского поселения  с заявлением в соответствии с </w:t>
                    </w:r>
                    <w:hyperlink r:id="rId13" w:history="1">
                      <w:r>
                        <w:rPr>
                          <w:rStyle w:val="a3"/>
                          <w:sz w:val="22"/>
                          <w:szCs w:val="22"/>
                        </w:rPr>
                        <w:t>пунктом 2.</w:t>
                      </w:r>
                    </w:hyperlink>
                    <w:r>
                      <w:rPr>
                        <w:sz w:val="22"/>
                        <w:szCs w:val="22"/>
                      </w:rPr>
                      <w:t>7 Административного регламента</w:t>
                    </w:r>
                  </w:p>
                </w:txbxContent>
              </v:textbox>
            </v:rect>
            <v:rect id="_x0000_s1029" style="position:absolute;left:2436;top:5011;width:2914;height:1015">
              <v:textbox>
                <w:txbxContent>
                  <w:p w:rsidR="00A35934" w:rsidRDefault="00A35934" w:rsidP="00A35934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Прием, первичная проверка и регистрация заявления и приложенных к нему документов в соответствии с пунктом 3.3 Административного регламента</w:t>
                    </w:r>
                  </w:p>
                </w:txbxContent>
              </v:textbox>
            </v:rect>
            <v:rect id="_x0000_s1030" style="position:absolute;left:6036;top:5010;width:3086;height:1017">
              <v:textbox>
                <w:txbxContent>
                  <w:p w:rsidR="00A35934" w:rsidRDefault="00A35934" w:rsidP="00A35934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Возвращает заявление и приложенные к нему документы, разъясняет причины возврата в соответствии с пунктом 3.3 Административного регламента</w:t>
                    </w:r>
                  </w:p>
                </w:txbxContent>
              </v:textbox>
            </v:rect>
            <v:shape id="_x0000_s1031" type="#_x0000_t32" style="position:absolute;left:3893;top:4502;width:1950;height:509;flip:y" o:connectortype="straight"/>
            <v:shape id="_x0000_s1032" type="#_x0000_t32" style="position:absolute;left:5843;top:4502;width:1736;height:508;flip:x y" o:connectortype="straight"/>
            <v:rect id="_x0000_s1033" style="position:absolute;left:2307;top:6281;width:4886;height:1524">
              <v:textbox>
                <w:txbxContent>
                  <w:p w:rsidR="00A35934" w:rsidRDefault="00A35934" w:rsidP="00A35934">
                    <w:r>
                      <w:rPr>
                        <w:sz w:val="22"/>
                        <w:szCs w:val="22"/>
                      </w:rPr>
                      <w:t>Рассмотрение и проверка заявления и приложенных к нему документов, оформление разрешения</w:t>
                    </w:r>
                    <w:r>
                      <w:rPr>
                        <w:color w:val="000000"/>
                        <w:sz w:val="22"/>
                        <w:szCs w:val="22"/>
                      </w:rPr>
                      <w:t xml:space="preserve"> на вселение граждан в жилое помещение, являющееся муниципальной собственностью</w:t>
                    </w:r>
                    <w:r>
                      <w:rPr>
                        <w:sz w:val="22"/>
                        <w:szCs w:val="22"/>
                      </w:rPr>
                      <w:t xml:space="preserve"> или письменного мотивированного уведомления об отказе </w:t>
                    </w:r>
                    <w:r>
                      <w:rPr>
                        <w:color w:val="000000"/>
                        <w:sz w:val="22"/>
                        <w:szCs w:val="22"/>
                      </w:rPr>
                      <w:t>в разрешении на вселение граждан в жилое помещение, являющееся муниципальной собственностью</w:t>
                    </w:r>
                    <w:r>
                      <w:rPr>
                        <w:sz w:val="22"/>
                        <w:szCs w:val="22"/>
                      </w:rPr>
                      <w:t xml:space="preserve"> в соответствии с пунктом 3.4 Административного регламента</w:t>
                    </w:r>
                  </w:p>
                </w:txbxContent>
              </v:textbox>
            </v:rect>
            <v:shape id="_x0000_s1034" type="#_x0000_t32" style="position:absolute;left:3893;top:6026;width:857;height:255;flip:x y" o:connectortype="straight"/>
            <v:rect id="_x0000_s1035" style="position:absolute;left:2307;top:8059;width:4886;height:1398">
              <v:textbox>
                <w:txbxContent>
                  <w:p w:rsidR="00A35934" w:rsidRDefault="00A35934" w:rsidP="00A35934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Подписание разрешения</w:t>
                    </w:r>
                    <w:r>
                      <w:rPr>
                        <w:color w:val="000000"/>
                        <w:sz w:val="22"/>
                        <w:szCs w:val="22"/>
                      </w:rPr>
                      <w:t xml:space="preserve"> на вселение граждан в жилое помещение, являющееся муниципальной собственностью или </w:t>
                    </w:r>
                    <w:r>
                      <w:rPr>
                        <w:sz w:val="22"/>
                        <w:szCs w:val="22"/>
                      </w:rPr>
                      <w:t xml:space="preserve">письменного мотивированного уведомления об отказе в разрешении на вселение граждан в жилое помещение, являющееся муниципальной </w:t>
                    </w:r>
                    <w:proofErr w:type="gramStart"/>
                    <w:r>
                      <w:rPr>
                        <w:sz w:val="22"/>
                        <w:szCs w:val="22"/>
                      </w:rPr>
                      <w:t>собственностью</w:t>
                    </w:r>
                    <w:proofErr w:type="gramEnd"/>
                    <w:r>
                      <w:rPr>
                        <w:sz w:val="22"/>
                        <w:szCs w:val="22"/>
                      </w:rPr>
                      <w:t xml:space="preserve"> уполномоченным должностным лицом в соответствии с пунктом 3.5 Административного регламента</w:t>
                    </w:r>
                  </w:p>
                </w:txbxContent>
              </v:textbox>
            </v:rect>
            <v:shape id="_x0000_s1036" type="#_x0000_t32" style="position:absolute;left:4750;top:8059;width:1;height:1" o:connectortype="straight"/>
            <v:shape id="_x0000_s1037" type="#_x0000_t32" style="position:absolute;left:4750;top:7805;width:1;height:254" o:connectortype="straight"/>
            <v:rect id="_x0000_s1038" style="position:absolute;left:2307;top:9838;width:4886;height:1397">
              <v:textbox>
                <w:txbxContent>
                  <w:p w:rsidR="00A35934" w:rsidRDefault="00A35934" w:rsidP="00A35934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Выдача (направление) разрешения</w:t>
                    </w:r>
                    <w:r>
                      <w:rPr>
                        <w:color w:val="000000"/>
                        <w:sz w:val="22"/>
                        <w:szCs w:val="22"/>
                      </w:rPr>
                      <w:t xml:space="preserve"> на вселение граждан в жилое помещение, являющееся муниципальной собственностью</w:t>
                    </w:r>
                    <w:r>
                      <w:rPr>
                        <w:sz w:val="22"/>
                        <w:szCs w:val="22"/>
                      </w:rPr>
                      <w:t xml:space="preserve"> или письменного мотивированного уведомления об отказе </w:t>
                    </w:r>
                    <w:r>
                      <w:rPr>
                        <w:color w:val="000000"/>
                        <w:sz w:val="22"/>
                        <w:szCs w:val="22"/>
                      </w:rPr>
                      <w:t>в разрешении на вселение граждан в жилое помещение, являющееся муниципальной собственностью</w:t>
                    </w:r>
                    <w:r>
                      <w:rPr>
                        <w:sz w:val="22"/>
                        <w:szCs w:val="22"/>
                      </w:rPr>
                      <w:t xml:space="preserve"> в соответствии с пунктом 3.6 Административного регламента</w:t>
                    </w:r>
                  </w:p>
                </w:txbxContent>
              </v:textbox>
            </v:rect>
            <v:shape id="_x0000_s1039" type="#_x0000_t32" style="position:absolute;left:4750;top:9457;width:1;height:381" o:connectortype="straight"/>
            <w10:wrap type="none"/>
            <w10:anchorlock/>
          </v:group>
        </w:pict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5934" w:rsidRDefault="00A35934" w:rsidP="00A35934">
      <w:pPr>
        <w:tabs>
          <w:tab w:val="left" w:pos="2432"/>
        </w:tabs>
      </w:pPr>
      <w:r>
        <w:tab/>
      </w: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A35934" w:rsidRDefault="00A35934" w:rsidP="00A359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                                                                                  </w:t>
      </w:r>
    </w:p>
    <w:p w:rsidR="001624DD" w:rsidRDefault="001624DD"/>
    <w:sectPr w:rsidR="001624DD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934"/>
    <w:rsid w:val="000160FF"/>
    <w:rsid w:val="00034E89"/>
    <w:rsid w:val="0005520A"/>
    <w:rsid w:val="00062034"/>
    <w:rsid w:val="00076F74"/>
    <w:rsid w:val="00081C07"/>
    <w:rsid w:val="000B5AC6"/>
    <w:rsid w:val="000C2E91"/>
    <w:rsid w:val="000D0122"/>
    <w:rsid w:val="000D230D"/>
    <w:rsid w:val="000F6D9C"/>
    <w:rsid w:val="0010534D"/>
    <w:rsid w:val="00156295"/>
    <w:rsid w:val="001624DD"/>
    <w:rsid w:val="001747CD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200DD7"/>
    <w:rsid w:val="00223621"/>
    <w:rsid w:val="002513FB"/>
    <w:rsid w:val="002632D4"/>
    <w:rsid w:val="0026656A"/>
    <w:rsid w:val="00267F33"/>
    <w:rsid w:val="002C1F43"/>
    <w:rsid w:val="002C3300"/>
    <w:rsid w:val="002D047C"/>
    <w:rsid w:val="002F5D9A"/>
    <w:rsid w:val="00302301"/>
    <w:rsid w:val="00311C6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A2E86"/>
    <w:rsid w:val="003D42E5"/>
    <w:rsid w:val="003D4F09"/>
    <w:rsid w:val="003D604D"/>
    <w:rsid w:val="003D605D"/>
    <w:rsid w:val="003F3BA7"/>
    <w:rsid w:val="004100A2"/>
    <w:rsid w:val="00415105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7DB8"/>
    <w:rsid w:val="00470E5C"/>
    <w:rsid w:val="00474817"/>
    <w:rsid w:val="0048786C"/>
    <w:rsid w:val="004979E2"/>
    <w:rsid w:val="004A5AF0"/>
    <w:rsid w:val="004A64E2"/>
    <w:rsid w:val="004E5B98"/>
    <w:rsid w:val="00513F35"/>
    <w:rsid w:val="00522A8B"/>
    <w:rsid w:val="00536FA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6031C1"/>
    <w:rsid w:val="006056DA"/>
    <w:rsid w:val="00651B03"/>
    <w:rsid w:val="00651DBF"/>
    <w:rsid w:val="006855BF"/>
    <w:rsid w:val="00697F1F"/>
    <w:rsid w:val="006E6FDE"/>
    <w:rsid w:val="00700C3A"/>
    <w:rsid w:val="00755026"/>
    <w:rsid w:val="00760AF2"/>
    <w:rsid w:val="00760CCD"/>
    <w:rsid w:val="00763ACE"/>
    <w:rsid w:val="007658F2"/>
    <w:rsid w:val="007716D2"/>
    <w:rsid w:val="007764A3"/>
    <w:rsid w:val="00780D46"/>
    <w:rsid w:val="00796303"/>
    <w:rsid w:val="007A0AFF"/>
    <w:rsid w:val="007C1A5A"/>
    <w:rsid w:val="007D4B2D"/>
    <w:rsid w:val="007F7A22"/>
    <w:rsid w:val="00800818"/>
    <w:rsid w:val="00847E87"/>
    <w:rsid w:val="00895820"/>
    <w:rsid w:val="008A20A5"/>
    <w:rsid w:val="008A2416"/>
    <w:rsid w:val="008A2E47"/>
    <w:rsid w:val="008A6E5E"/>
    <w:rsid w:val="008C4EF4"/>
    <w:rsid w:val="008E2B1A"/>
    <w:rsid w:val="00911CD1"/>
    <w:rsid w:val="0092051E"/>
    <w:rsid w:val="00934DC8"/>
    <w:rsid w:val="00942540"/>
    <w:rsid w:val="00957FAB"/>
    <w:rsid w:val="00967271"/>
    <w:rsid w:val="00985B9C"/>
    <w:rsid w:val="00997275"/>
    <w:rsid w:val="009B3072"/>
    <w:rsid w:val="00A35934"/>
    <w:rsid w:val="00A477D2"/>
    <w:rsid w:val="00A5255F"/>
    <w:rsid w:val="00A53ECD"/>
    <w:rsid w:val="00AA0EBE"/>
    <w:rsid w:val="00AA3A2D"/>
    <w:rsid w:val="00AB043A"/>
    <w:rsid w:val="00AB2ABD"/>
    <w:rsid w:val="00AC7ACD"/>
    <w:rsid w:val="00B27980"/>
    <w:rsid w:val="00B35D20"/>
    <w:rsid w:val="00B44D76"/>
    <w:rsid w:val="00B94F89"/>
    <w:rsid w:val="00B96350"/>
    <w:rsid w:val="00BA544C"/>
    <w:rsid w:val="00BA54DE"/>
    <w:rsid w:val="00BB40A7"/>
    <w:rsid w:val="00BB7092"/>
    <w:rsid w:val="00C143CF"/>
    <w:rsid w:val="00C17B91"/>
    <w:rsid w:val="00C20159"/>
    <w:rsid w:val="00C35607"/>
    <w:rsid w:val="00C36495"/>
    <w:rsid w:val="00C3722B"/>
    <w:rsid w:val="00C40744"/>
    <w:rsid w:val="00C60A47"/>
    <w:rsid w:val="00C838FD"/>
    <w:rsid w:val="00D17FD5"/>
    <w:rsid w:val="00D2287B"/>
    <w:rsid w:val="00D25F7A"/>
    <w:rsid w:val="00D41F04"/>
    <w:rsid w:val="00D45A3A"/>
    <w:rsid w:val="00D46D97"/>
    <w:rsid w:val="00D5168C"/>
    <w:rsid w:val="00D64489"/>
    <w:rsid w:val="00D821A7"/>
    <w:rsid w:val="00D95F59"/>
    <w:rsid w:val="00DA7CE4"/>
    <w:rsid w:val="00DC2860"/>
    <w:rsid w:val="00DD4A28"/>
    <w:rsid w:val="00DD7337"/>
    <w:rsid w:val="00DE221D"/>
    <w:rsid w:val="00DF5783"/>
    <w:rsid w:val="00E17B3D"/>
    <w:rsid w:val="00E24269"/>
    <w:rsid w:val="00E27C52"/>
    <w:rsid w:val="00E341AD"/>
    <w:rsid w:val="00E45BFD"/>
    <w:rsid w:val="00E5477F"/>
    <w:rsid w:val="00E90657"/>
    <w:rsid w:val="00EA5EF5"/>
    <w:rsid w:val="00ED6D91"/>
    <w:rsid w:val="00ED6E71"/>
    <w:rsid w:val="00EE1A49"/>
    <w:rsid w:val="00EF64FA"/>
    <w:rsid w:val="00F06476"/>
    <w:rsid w:val="00F114AB"/>
    <w:rsid w:val="00F53CA9"/>
    <w:rsid w:val="00F66FA1"/>
    <w:rsid w:val="00F752AC"/>
    <w:rsid w:val="00FA59D1"/>
    <w:rsid w:val="00FB4D53"/>
    <w:rsid w:val="00FD100B"/>
    <w:rsid w:val="00FE6BBE"/>
    <w:rsid w:val="00FE6EDF"/>
    <w:rsid w:val="00FF3686"/>
    <w:rsid w:val="00F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45">
          <o:proxy start="" idref="#_x0000_s1043" connectloc="0"/>
          <o:proxy end="" idref="#_x0000_s1042" connectloc="2"/>
        </o:r>
        <o:r id="V:Rule2" type="connector" idref="#_x0000_s1046">
          <o:proxy start="" idref="#_x0000_s1044" connectloc="0"/>
          <o:proxy end="" idref="#_x0000_s1042" connectloc="2"/>
        </o:r>
        <o:r id="V:Rule3" type="connector" idref="#_x0000_s1048"/>
        <o:r id="V:Rule4" type="connector" idref="#_x0000_s1031">
          <o:proxy start="" idref="#_x0000_s1029" connectloc="0"/>
          <o:proxy end="" idref="#_x0000_s1028" connectloc="2"/>
        </o:r>
        <o:r id="V:Rule5" type="connector" idref="#_x0000_s1051"/>
        <o:r id="V:Rule6" type="connector" idref="#_x0000_s1053">
          <o:proxy start="" idref="#_x0000_s1049" connectloc="2"/>
          <o:proxy end="" idref="#_x0000_s1052" connectloc="0"/>
        </o:r>
        <o:r id="V:Rule7" type="connector" idref="#_x0000_s1050">
          <o:proxy start="" idref="#_x0000_s1049" connectloc="0"/>
          <o:proxy end="" idref="#_x0000_s1049" connectloc="0"/>
        </o:r>
        <o:r id="V:Rule8" type="connector" idref="#_x0000_s1039">
          <o:proxy start="" idref="#_x0000_s1035" connectloc="2"/>
          <o:proxy end="" idref="#_x0000_s1038" connectloc="0"/>
        </o:r>
        <o:r id="V:Rule9" type="connector" idref="#_x0000_s1036">
          <o:proxy start="" idref="#_x0000_s1035" connectloc="0"/>
          <o:proxy end="" idref="#_x0000_s1035" connectloc="0"/>
        </o:r>
        <o:r id="V:Rule10" type="connector" idref="#_x0000_s1037">
          <o:proxy start="" idref="#_x0000_s1033" connectloc="2"/>
          <o:proxy end="" idref="#_x0000_s1035" connectloc="0"/>
        </o:r>
        <o:r id="V:Rule11" type="connector" idref="#_x0000_s1034">
          <o:proxy start="" idref="#_x0000_s1033" connectloc="0"/>
          <o:proxy end="" idref="#_x0000_s1029" connectloc="2"/>
        </o:r>
        <o:r id="V:Rule12" type="connector" idref="#_x0000_s1032">
          <o:proxy start="" idref="#_x0000_s1030" connectloc="0"/>
          <o:proxy end="" idref="#_x0000_s1028" connectloc="2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9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A3593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A3593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basedOn w:val="a0"/>
    <w:semiHidden/>
    <w:unhideWhenUsed/>
    <w:rsid w:val="00A35934"/>
    <w:rPr>
      <w:color w:val="0000FF"/>
      <w:u w:val="single"/>
    </w:rPr>
  </w:style>
  <w:style w:type="character" w:customStyle="1" w:styleId="HTML">
    <w:name w:val="Стандартный HTML Знак"/>
    <w:aliases w:val="Знак Знак"/>
    <w:basedOn w:val="a0"/>
    <w:link w:val="HTML0"/>
    <w:semiHidden/>
    <w:locked/>
    <w:rsid w:val="00A35934"/>
    <w:rPr>
      <w:rFonts w:ascii="Courier New" w:hAnsi="Courier New" w:cs="Courier New"/>
    </w:rPr>
  </w:style>
  <w:style w:type="paragraph" w:styleId="HTML0">
    <w:name w:val="HTML Preformatted"/>
    <w:aliases w:val="Знак"/>
    <w:basedOn w:val="a"/>
    <w:link w:val="HTML"/>
    <w:semiHidden/>
    <w:unhideWhenUsed/>
    <w:rsid w:val="00A3593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A35934"/>
    <w:rPr>
      <w:rFonts w:ascii="Consolas" w:eastAsia="Times New Roman" w:hAnsi="Consolas" w:cs="Times New Roman"/>
      <w:sz w:val="20"/>
      <w:szCs w:val="20"/>
      <w:lang w:eastAsia="ru-RU"/>
    </w:rPr>
  </w:style>
  <w:style w:type="paragraph" w:styleId="a4">
    <w:name w:val="Normal (Web)"/>
    <w:basedOn w:val="a"/>
    <w:semiHidden/>
    <w:unhideWhenUsed/>
    <w:rsid w:val="00A3593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A35934"/>
    <w:pPr>
      <w:widowControl/>
      <w:autoSpaceDE/>
      <w:autoSpaceDN/>
      <w:adjustRightInd/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A359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A35934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A359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35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359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86;n=44642;fld=134;dst=100034" TargetMode="External"/><Relationship Id="rId13" Type="http://schemas.openxmlformats.org/officeDocument/2006/relationships/hyperlink" Target="consultantplus://offline/main?base=RLAW086;n=44642;fld=134;dst=1000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03155;fld=134" TargetMode="External"/><Relationship Id="rId12" Type="http://schemas.openxmlformats.org/officeDocument/2006/relationships/hyperlink" Target="consultantplus://offline/main?base=RLAW086;n=44642;fld=134;dst=1000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086;n=44546;fld=134;dst=100014" TargetMode="External"/><Relationship Id="rId11" Type="http://schemas.openxmlformats.org/officeDocument/2006/relationships/hyperlink" Target="consultantplus://offline/main?base=LAW;n=103155;fld=134" TargetMode="External"/><Relationship Id="rId5" Type="http://schemas.openxmlformats.org/officeDocument/2006/relationships/hyperlink" Target="http://www.gavyam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086;n=44546;fld=134;dst=100181" TargetMode="External"/><Relationship Id="rId4" Type="http://schemas.openxmlformats.org/officeDocument/2006/relationships/hyperlink" Target="http://www.gavyam.ru/" TargetMode="External"/><Relationship Id="rId9" Type="http://schemas.openxmlformats.org/officeDocument/2006/relationships/hyperlink" Target="consultantplus://offline/main?base=LAW;n=108403;f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3978</Words>
  <Characters>22680</Characters>
  <Application>Microsoft Office Word</Application>
  <DocSecurity>0</DocSecurity>
  <Lines>189</Lines>
  <Paragraphs>53</Paragraphs>
  <ScaleCrop>false</ScaleCrop>
  <Company/>
  <LinksUpToDate>false</LinksUpToDate>
  <CharactersWithSpaces>26605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2012-06-21T08:05:00Z</dcterms:created>
  <dcterms:modified xsi:type="dcterms:W3CDTF">2012-06-21T08:08:00Z</dcterms:modified>
</cp:coreProperties>
</file>