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634A24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A1FE206" wp14:editId="542EB92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F57828" w:rsidRDefault="00F57828" w:rsidP="00F57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828" w:rsidRDefault="00F57828" w:rsidP="00F57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28.12.2020 № 1108</w:t>
      </w:r>
    </w:p>
    <w:p w:rsidR="00BC1501" w:rsidRDefault="00BC1501" w:rsidP="00F57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564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12.12.2013 № 1817</w:t>
      </w:r>
    </w:p>
    <w:p w:rsidR="00BC1501" w:rsidRPr="002C4527" w:rsidRDefault="00BC1501" w:rsidP="00BC1501">
      <w:pPr>
        <w:spacing w:after="0"/>
        <w:rPr>
          <w:rFonts w:ascii="Times New Roman" w:hAnsi="Times New Roman"/>
          <w:sz w:val="28"/>
          <w:szCs w:val="28"/>
        </w:rPr>
      </w:pPr>
    </w:p>
    <w:p w:rsidR="00BC1501" w:rsidRPr="002C4527" w:rsidRDefault="00BC1501" w:rsidP="00BC15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ab/>
      </w:r>
      <w:r w:rsidR="00036AEF" w:rsidRPr="00036AEF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</w:t>
      </w:r>
      <w:proofErr w:type="gramStart"/>
      <w:r w:rsidR="00036AEF" w:rsidRPr="00036AEF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36AEF" w:rsidRPr="00036AEF">
        <w:rPr>
          <w:rFonts w:ascii="Times New Roman" w:hAnsi="Times New Roman"/>
          <w:sz w:val="28"/>
          <w:szCs w:val="28"/>
        </w:rPr>
        <w:t xml:space="preserve">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 </w:t>
      </w:r>
      <w:r w:rsidRPr="00BC150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0F4709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BC15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1501" w:rsidRPr="002C4527" w:rsidRDefault="00BC1501" w:rsidP="00BC1501">
      <w:pPr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25FCC" w:rsidRDefault="00BC1501" w:rsidP="007564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D541E">
        <w:rPr>
          <w:rFonts w:ascii="Times New Roman" w:hAnsi="Times New Roman"/>
          <w:sz w:val="28"/>
          <w:szCs w:val="28"/>
        </w:rPr>
        <w:t xml:space="preserve">1. </w:t>
      </w:r>
      <w:r w:rsidR="00881D69">
        <w:rPr>
          <w:rFonts w:ascii="Times New Roman" w:hAnsi="Times New Roman"/>
          <w:sz w:val="28"/>
          <w:szCs w:val="28"/>
        </w:rPr>
        <w:t xml:space="preserve">Внести </w:t>
      </w:r>
      <w:r w:rsidRPr="00BC1501">
        <w:rPr>
          <w:rFonts w:ascii="Times New Roman" w:hAnsi="Times New Roman"/>
          <w:sz w:val="28"/>
          <w:szCs w:val="28"/>
        </w:rPr>
        <w:t>в</w:t>
      </w:r>
      <w:r w:rsidR="00DE219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DE2190" w:rsidRPr="00DE2190">
        <w:rPr>
          <w:rFonts w:ascii="Times New Roman" w:hAnsi="Times New Roman"/>
          <w:sz w:val="28"/>
          <w:szCs w:val="28"/>
        </w:rPr>
        <w:t xml:space="preserve">«Создание условий для эффективного управления муниципальными финансами в </w:t>
      </w:r>
      <w:proofErr w:type="gramStart"/>
      <w:r w:rsidR="00DE2190" w:rsidRPr="00DE2190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DE2190" w:rsidRPr="00DE2190">
        <w:rPr>
          <w:rFonts w:ascii="Times New Roman" w:hAnsi="Times New Roman"/>
          <w:sz w:val="28"/>
          <w:szCs w:val="28"/>
        </w:rPr>
        <w:t xml:space="preserve"> муниципальном районе» на 2014-2020 годы»</w:t>
      </w:r>
      <w:r w:rsidR="00DE2190">
        <w:rPr>
          <w:rFonts w:ascii="Times New Roman" w:hAnsi="Times New Roman"/>
          <w:sz w:val="28"/>
          <w:szCs w:val="28"/>
        </w:rPr>
        <w:t>, утвержденную</w:t>
      </w:r>
      <w:r w:rsidRPr="00BC1501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>
        <w:rPr>
          <w:rFonts w:ascii="Times New Roman" w:hAnsi="Times New Roman"/>
          <w:sz w:val="28"/>
          <w:szCs w:val="28"/>
        </w:rPr>
        <w:t>м</w:t>
      </w:r>
      <w:r w:rsidRPr="00BC1501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 от 12.12.2013 №1817 «Об    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1F4E9C">
        <w:rPr>
          <w:rFonts w:ascii="Times New Roman" w:hAnsi="Times New Roman"/>
          <w:sz w:val="28"/>
          <w:szCs w:val="28"/>
        </w:rPr>
        <w:t>ниципальном районе» на 2014-2020</w:t>
      </w:r>
      <w:r w:rsidRPr="00BC1501">
        <w:rPr>
          <w:rFonts w:ascii="Times New Roman" w:hAnsi="Times New Roman"/>
          <w:sz w:val="28"/>
          <w:szCs w:val="28"/>
        </w:rPr>
        <w:t xml:space="preserve"> годы»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>
        <w:rPr>
          <w:rFonts w:ascii="Times New Roman" w:hAnsi="Times New Roman"/>
          <w:sz w:val="28"/>
          <w:szCs w:val="28"/>
        </w:rPr>
        <w:t xml:space="preserve">изменения </w:t>
      </w:r>
      <w:r w:rsidR="00E25FCC" w:rsidRPr="00E25FCC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7D541E" w:rsidRDefault="002454AD" w:rsidP="00BC15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501" w:rsidRPr="007D541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7D541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7D541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>
        <w:rPr>
          <w:rFonts w:ascii="Times New Roman" w:hAnsi="Times New Roman"/>
          <w:sz w:val="28"/>
          <w:szCs w:val="28"/>
        </w:rPr>
        <w:t xml:space="preserve"> - начальника Управления финансов Баранову Е. В.</w:t>
      </w:r>
    </w:p>
    <w:p w:rsidR="00BC1501" w:rsidRPr="007D541E" w:rsidRDefault="002454AD" w:rsidP="00BC15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1501" w:rsidRPr="007D541E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>
        <w:rPr>
          <w:rFonts w:ascii="Times New Roman" w:hAnsi="Times New Roman"/>
          <w:sz w:val="28"/>
          <w:szCs w:val="28"/>
        </w:rPr>
        <w:t xml:space="preserve">в районной массовой газете «Гаврилов-Ямский вестник» и </w:t>
      </w:r>
      <w:r w:rsidR="00BC1501" w:rsidRPr="007D5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</w:t>
      </w:r>
      <w:r w:rsidR="007530F5">
        <w:rPr>
          <w:rFonts w:ascii="Times New Roman" w:hAnsi="Times New Roman"/>
          <w:sz w:val="28"/>
          <w:szCs w:val="28"/>
        </w:rPr>
        <w:t>ипального района</w:t>
      </w:r>
      <w:r w:rsidR="00BC1501" w:rsidRPr="007D541E">
        <w:rPr>
          <w:rFonts w:ascii="Times New Roman" w:hAnsi="Times New Roman"/>
          <w:sz w:val="28"/>
          <w:szCs w:val="28"/>
        </w:rPr>
        <w:t>.</w:t>
      </w:r>
    </w:p>
    <w:p w:rsidR="00BC1501" w:rsidRPr="007D541E" w:rsidRDefault="002454AD" w:rsidP="00BC15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BC1501">
        <w:rPr>
          <w:rFonts w:ascii="Times New Roman" w:hAnsi="Times New Roman"/>
          <w:sz w:val="28"/>
          <w:szCs w:val="28"/>
        </w:rPr>
        <w:t xml:space="preserve">. </w:t>
      </w:r>
      <w:r w:rsidR="00BC1501" w:rsidRPr="007D541E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2454AD" w:rsidRDefault="002454AD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5C3" w:rsidRDefault="00B665C3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501" w:rsidRDefault="00030661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Default="00BC1501" w:rsidP="00AF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AF56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А.А. Комаров</w:t>
      </w:r>
    </w:p>
    <w:p w:rsidR="00F57828" w:rsidRPr="00AF5623" w:rsidRDefault="00F57828" w:rsidP="00AF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8477D" w:rsidRDefault="0088477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7828" w:rsidRDefault="00F57828" w:rsidP="00F578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07EBC" w:rsidRPr="00510E9E">
        <w:rPr>
          <w:rFonts w:ascii="Times New Roman" w:hAnsi="Times New Roman"/>
          <w:sz w:val="28"/>
          <w:szCs w:val="28"/>
        </w:rPr>
        <w:t xml:space="preserve">Приложение  </w:t>
      </w:r>
      <w:r w:rsidR="00507EBC" w:rsidRPr="00CE7509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507EBC" w:rsidRPr="00CE7509" w:rsidRDefault="00507EBC" w:rsidP="00F578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Администрации</w:t>
      </w:r>
    </w:p>
    <w:p w:rsidR="00507EBC" w:rsidRPr="00CE7509" w:rsidRDefault="00507EBC" w:rsidP="00F5782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муниципального района</w:t>
      </w:r>
    </w:p>
    <w:p w:rsidR="00507EBC" w:rsidRPr="00CE7509" w:rsidRDefault="00507EBC" w:rsidP="00F5782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 xml:space="preserve">от </w:t>
      </w:r>
      <w:r w:rsidR="00F57828">
        <w:rPr>
          <w:rFonts w:ascii="Times New Roman" w:hAnsi="Times New Roman"/>
          <w:sz w:val="28"/>
          <w:szCs w:val="28"/>
        </w:rPr>
        <w:t>28.12.2020 № 1108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EF2998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2014-2020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944"/>
        <w:gridCol w:w="855"/>
        <w:gridCol w:w="992"/>
        <w:gridCol w:w="283"/>
        <w:gridCol w:w="567"/>
        <w:gridCol w:w="851"/>
        <w:gridCol w:w="850"/>
        <w:gridCol w:w="709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 районе на 2014-2020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2454AD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2014-2020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934F03" w:rsidRPr="006E7DB4" w:rsidTr="00934F03">
        <w:trPr>
          <w:trHeight w:val="488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F03" w:rsidRDefault="00934F03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934F03" w:rsidRPr="006E7DB4" w:rsidRDefault="00934F03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03" w:rsidRDefault="00046E44" w:rsidP="001E3FE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302373,50642</w:t>
            </w:r>
          </w:p>
          <w:p w:rsidR="00934F03" w:rsidRPr="006E7DB4" w:rsidRDefault="00934F03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 в том числе по годам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 </w:t>
            </w:r>
          </w:p>
        </w:tc>
      </w:tr>
      <w:tr w:rsidR="002454AD" w:rsidRPr="006E7DB4" w:rsidTr="002454AD">
        <w:trPr>
          <w:trHeight w:val="44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2014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2015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2016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2017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2018</w:t>
            </w: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2019</w:t>
            </w: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5646D0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2454AD" w:rsidRDefault="002454AD" w:rsidP="002454AD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2020</w:t>
            </w:r>
          </w:p>
          <w:p w:rsidR="002454AD" w:rsidRDefault="002454AD" w:rsidP="002454AD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2454AD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2454AD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</w:tr>
      <w:tr w:rsidR="002454AD" w:rsidRPr="006E7DB4" w:rsidTr="002454AD">
        <w:trPr>
          <w:trHeight w:val="75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</w:p>
          <w:p w:rsidR="002454AD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</w:p>
          <w:p w:rsidR="002454AD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  <w:lang w:val="en-US"/>
              </w:rPr>
              <w:t>43</w:t>
            </w: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</w:rPr>
              <w:t>604,987</w:t>
            </w:r>
          </w:p>
          <w:p w:rsidR="002454AD" w:rsidRPr="00483611" w:rsidRDefault="002454AD" w:rsidP="00934F03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483611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</w:rPr>
              <w:t>68310,495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483611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</w:rPr>
              <w:t>52803,80442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483611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61050,08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66631,545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6E2876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3934,694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046E44" w:rsidP="002454AD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6037,901</w:t>
            </w:r>
          </w:p>
        </w:tc>
      </w:tr>
      <w:tr w:rsidR="00934F03" w:rsidRPr="006E7DB4" w:rsidTr="00934F03">
        <w:trPr>
          <w:trHeight w:val="525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F03" w:rsidRPr="006E7DB4" w:rsidRDefault="00934F03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03" w:rsidRPr="00934F03" w:rsidRDefault="00934F03" w:rsidP="00934F03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Из них:</w:t>
            </w:r>
          </w:p>
          <w:p w:rsidR="00934F03" w:rsidRPr="005646D0" w:rsidRDefault="00934F03" w:rsidP="00046E44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Бюджет муниципального района –</w:t>
            </w:r>
            <w:r w:rsidR="008C0C8C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 </w:t>
            </w:r>
            <w:r w:rsidR="00046E44">
              <w:rPr>
                <w:rFonts w:ascii="Times New Roman" w:eastAsiaTheme="minorHAnsi" w:hAnsi="Times New Roman" w:cstheme="majorBidi"/>
                <w:sz w:val="18"/>
                <w:szCs w:val="18"/>
              </w:rPr>
              <w:t>301318,55342</w:t>
            </w: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, в том числе по годам:</w:t>
            </w:r>
          </w:p>
        </w:tc>
      </w:tr>
      <w:tr w:rsidR="002454AD" w:rsidRPr="006E7DB4" w:rsidTr="002454AD">
        <w:trPr>
          <w:trHeight w:val="21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2014</w:t>
            </w:r>
          </w:p>
          <w:p w:rsidR="002454AD" w:rsidRPr="00934F03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2015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2016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2017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2018</w:t>
            </w: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2019</w:t>
            </w: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C13F6A" w:rsidRDefault="002454AD" w:rsidP="00934F03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5583A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2454AD" w:rsidRDefault="002454AD" w:rsidP="00E5583A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2020</w:t>
            </w:r>
          </w:p>
          <w:p w:rsidR="002454AD" w:rsidRDefault="002454AD" w:rsidP="00E5583A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2454AD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E5583A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</w:tr>
      <w:tr w:rsidR="002454AD" w:rsidRPr="006E7DB4" w:rsidTr="002454AD">
        <w:trPr>
          <w:trHeight w:val="195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  <w:lang w:val="en-US"/>
              </w:rPr>
              <w:t>43</w:t>
            </w:r>
            <w:r w:rsidRPr="00665762">
              <w:rPr>
                <w:rFonts w:ascii="Times New Roman" w:hAnsi="Times New Roman"/>
                <w:sz w:val="18"/>
                <w:szCs w:val="18"/>
              </w:rPr>
              <w:t>604,987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</w:rPr>
              <w:t>68310,495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</w:rPr>
              <w:t>52803,80442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</w:rPr>
              <w:t>61050,08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C13F6A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77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5576,592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4AD" w:rsidRPr="00C13F6A" w:rsidRDefault="006E2876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3934,694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4AD" w:rsidRPr="00934F03" w:rsidRDefault="00046E44" w:rsidP="00E5583A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6037,901</w:t>
            </w:r>
          </w:p>
        </w:tc>
      </w:tr>
      <w:tr w:rsidR="002454AD" w:rsidRPr="006E7DB4" w:rsidTr="005646D0">
        <w:trPr>
          <w:trHeight w:val="180"/>
        </w:trPr>
        <w:tc>
          <w:tcPr>
            <w:tcW w:w="3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2454AD" w:rsidP="00C13F6A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Областной бюджет  </w:t>
            </w: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1054,953 </w:t>
            </w: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тыс. руб., в том числе по годам:</w:t>
            </w:r>
          </w:p>
          <w:p w:rsidR="002454AD" w:rsidRDefault="002454AD" w:rsidP="00C13F6A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 2018г. – </w:t>
            </w: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1054,953 </w:t>
            </w: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тыс. руб.</w:t>
            </w: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Перечень подпрограмм (целевых  и  ведомственных программ, основных мероприятий, входящих в состав </w:t>
            </w:r>
            <w:r w:rsidRPr="006E7DB4">
              <w:rPr>
                <w:rFonts w:ascii="Times New Roman" w:eastAsiaTheme="minorHAnsi" w:hAnsi="Times New Roman" w:cstheme="majorBidi"/>
              </w:rPr>
              <w:lastRenderedPageBreak/>
              <w:t>муниципальной программы)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 xml:space="preserve">Ведомственная целевая программа Управления финансов администрации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>Гаврилов-Ямского муниципального района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 xml:space="preserve">Управление финансов администрации Гаврилов-Ямского муниципального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>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87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65762" w:rsidRDefault="003238AA" w:rsidP="00030661">
            <w:pPr>
              <w:jc w:val="center"/>
              <w:rPr>
                <w:rFonts w:ascii="Times New Roman" w:hAnsi="Times New Roman"/>
                <w:i/>
              </w:rPr>
            </w:pPr>
            <w:r w:rsidRPr="00665762">
              <w:rPr>
                <w:rFonts w:ascii="Times New Roman" w:hAnsi="Times New Roman"/>
                <w:i/>
              </w:rPr>
              <w:t>Мероприятия по информационному обеспечению муниципальных закупок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65762" w:rsidRDefault="003238AA" w:rsidP="00030661">
            <w:pPr>
              <w:jc w:val="center"/>
              <w:rPr>
                <w:rFonts w:ascii="Times New Roman" w:hAnsi="Times New Roman"/>
                <w:i/>
              </w:rPr>
            </w:pPr>
            <w:r w:rsidRPr="00665762">
              <w:rPr>
                <w:rFonts w:ascii="Times New Roman" w:hAnsi="Times New Roman"/>
                <w:i/>
              </w:rPr>
              <w:t>Отдел по муниципальным закупкам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675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</w:p>
          <w:p w:rsidR="003238AA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3238AA">
              <w:rPr>
                <w:rFonts w:ascii="Times New Roman" w:eastAsiaTheme="minorHAnsi" w:hAnsi="Times New Roman" w:cstheme="majorBidi"/>
                <w:i/>
              </w:rPr>
              <w:t>Мероприятия на выделение инвестиций для приобретения недвижимости в муниципальную собственность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3238AA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</w:t>
            </w:r>
            <w:proofErr w:type="gramStart"/>
            <w:r w:rsidR="003238AA" w:rsidRPr="006E7DB4">
              <w:rPr>
                <w:rFonts w:ascii="Times New Roman" w:eastAsiaTheme="minorHAnsi" w:hAnsi="Times New Roman" w:cstheme="majorBidi"/>
              </w:rPr>
              <w:t>Гаврилов-Ямского</w:t>
            </w:r>
            <w:proofErr w:type="gramEnd"/>
            <w:r w:rsidR="003238AA" w:rsidRPr="006E7DB4">
              <w:rPr>
                <w:rFonts w:ascii="Times New Roman" w:eastAsiaTheme="minorHAnsi" w:hAnsi="Times New Roman" w:cstheme="majorBidi"/>
              </w:rPr>
              <w:t xml:space="preserve">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F578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льном районе» на 2014-2020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Pr="003A022B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43ECF">
        <w:rPr>
          <w:rFonts w:ascii="Times New Roman" w:eastAsia="Times New Roman" w:hAnsi="Times New Roman"/>
          <w:sz w:val="28"/>
          <w:szCs w:val="28"/>
          <w:lang w:eastAsia="ar-SA"/>
        </w:rPr>
        <w:t xml:space="preserve"> 2014-2020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967"/>
        <w:gridCol w:w="1402"/>
        <w:gridCol w:w="1134"/>
        <w:gridCol w:w="1276"/>
        <w:gridCol w:w="1276"/>
        <w:gridCol w:w="1417"/>
        <w:gridCol w:w="1418"/>
        <w:gridCol w:w="1275"/>
        <w:gridCol w:w="993"/>
      </w:tblGrid>
      <w:tr w:rsidR="00507EBC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A022B" w:rsidRDefault="00507EBC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proofErr w:type="gramStart"/>
            <w:r w:rsidRPr="003A022B">
              <w:rPr>
                <w:rFonts w:asciiTheme="majorHAnsi" w:eastAsiaTheme="minorHAnsi" w:hAnsiTheme="majorHAnsi" w:cstheme="majorBidi"/>
                <w:szCs w:val="28"/>
              </w:rPr>
              <w:t>п</w:t>
            </w:r>
            <w:proofErr w:type="gramEnd"/>
            <w:r w:rsidRPr="003A022B">
              <w:rPr>
                <w:rFonts w:asciiTheme="majorHAnsi" w:eastAsiaTheme="minorHAnsi" w:hAnsiTheme="majorHAnsi" w:cstheme="majorBidi"/>
                <w:szCs w:val="28"/>
              </w:rPr>
              <w:t>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A022B" w:rsidRDefault="00507EBC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Источники финансирования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A022B" w:rsidRDefault="00507EBC" w:rsidP="00E25FCC">
            <w:pPr>
              <w:keepNext/>
              <w:keepLines/>
              <w:contextualSpacing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Всего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A022B" w:rsidRDefault="00507EBC" w:rsidP="00E25FCC">
            <w:pPr>
              <w:keepNext/>
              <w:keepLines/>
              <w:contextualSpacing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Оценка расходов, тыс. руб.,  в том числе по годам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>
              <w:rPr>
                <w:rFonts w:asciiTheme="majorHAnsi" w:eastAsiaTheme="minorHAnsi" w:hAnsiTheme="majorHAnsi" w:cstheme="majorBidi"/>
                <w:szCs w:val="28"/>
              </w:rPr>
              <w:t>2020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>
              <w:rPr>
                <w:rFonts w:asciiTheme="majorHAnsi" w:eastAsiaTheme="minorHAnsi" w:hAnsiTheme="majorHAnsi" w:cstheme="majorBidi"/>
                <w:szCs w:val="28"/>
              </w:rPr>
              <w:t>10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Гаврилов-Ямского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046E44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9581,00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997,987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1097,46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1233,592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1364,566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1360,812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1476,182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2050,401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Расходы на оплату информационных услуг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046E44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7926,187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542,764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943,46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1144,692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1264,566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1272,812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1329,192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1428,701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Реализация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046E44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1354,813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155,223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146,990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621,7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Мероприятия по управлению муниципальным имуществом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Гаврилов-Ямского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046E44" w:rsidP="009A5040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15304,78642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/>
              </w:rPr>
              <w:t>12</w:t>
            </w: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2456,825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2655,21242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1912,514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3175,223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FC4A66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2104,512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1716,5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2.1.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Мероприятия по управлению, распоряжению имуществом, находящимся в муниципальной собственности, и приобретению права собственности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8C0C8C" w:rsidP="008C0C8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11107,92917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2286,825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2467,17117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1638,514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1542,517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FC4A66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1351,902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8C0C8C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1326,5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2.2.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8" w:rsidRPr="00FC4A66" w:rsidRDefault="00046E44" w:rsidP="00A617E8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3298,15125</w:t>
            </w:r>
          </w:p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789,5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188,04125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7779B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FC4A66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752,610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390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 мероприятий  </w:t>
            </w:r>
            <w:proofErr w:type="gramStart"/>
            <w:r w:rsidRPr="00665762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665762">
              <w:rPr>
                <w:rFonts w:ascii="Times New Roman" w:hAnsi="Times New Roman"/>
                <w:sz w:val="24"/>
                <w:szCs w:val="24"/>
              </w:rPr>
              <w:t xml:space="preserve"> бюджетирования на территории Ярославской области, в том числе: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областного бюджета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898,706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898,706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Повышение финансовых возможностей поселений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Гаврилов-Ямского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</w:t>
            </w: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046E44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lastRenderedPageBreak/>
              <w:t>274367,19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/>
              </w:rPr>
              <w:t>41323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64756,21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48915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57773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58974,98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2271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Дотации  за счёт средств областного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046E44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248386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35627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49209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48761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54629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58195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1965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Дотации  за счёт средств бюджета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9A5040" w:rsidP="009A5040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306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Дотации местным бюджетам на реализацию мероприятий, предусмотренных нормативными правовыми актами органов государственной власти Ярославской области, 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E581E">
              <w:rPr>
                <w:rFonts w:ascii="Times New Roman" w:eastAsiaTheme="minorHAnsi" w:hAnsi="Times New Roman" w:cstheme="majorBidi"/>
                <w:sz w:val="24"/>
                <w:szCs w:val="24"/>
              </w:rPr>
              <w:t>14033,19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5296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5467,21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469,98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Дотация на реализацию мероприятий, предусмотренных нормативными правовыми актами ОМС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Мероприятия по информационному обеспечению муниципальных закупок, в том числе: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областного бюджета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62">
              <w:rPr>
                <w:rFonts w:ascii="Times New Roman" w:hAnsi="Times New Roman"/>
                <w:b/>
                <w:sz w:val="24"/>
                <w:szCs w:val="24"/>
              </w:rPr>
              <w:t>271,530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257,953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13,577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28">
              <w:rPr>
                <w:rFonts w:ascii="Times New Roman" w:hAnsi="Times New Roman"/>
                <w:b/>
                <w:sz w:val="24"/>
                <w:szCs w:val="24"/>
              </w:rPr>
              <w:t>271,530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257,953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13,577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BC4A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выделение инвестиций для приобретения недвижимости в муниципальную собственность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2849</w:t>
            </w:r>
          </w:p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28">
              <w:rPr>
                <w:rFonts w:ascii="Times New Roman" w:hAnsi="Times New Roman"/>
                <w:b/>
                <w:sz w:val="24"/>
                <w:szCs w:val="24"/>
              </w:rPr>
              <w:t>2849</w:t>
            </w:r>
          </w:p>
          <w:p w:rsidR="00A43ECF" w:rsidRPr="00C14328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CF" w:rsidRPr="003A022B" w:rsidTr="006F4EA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Итого: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046E44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302373,50642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43604,987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68310,495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52803,80442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61050,08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66631,545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CE581E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3934,694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046E44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6037,901</w:t>
            </w:r>
            <w:r w:rsidR="00037911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 xml:space="preserve"> </w:t>
            </w:r>
          </w:p>
        </w:tc>
      </w:tr>
    </w:tbl>
    <w:p w:rsidR="00507EBC" w:rsidRDefault="00507EBC" w:rsidP="00507EBC">
      <w:pPr>
        <w:keepNext/>
        <w:keepLines/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507EBC" w:rsidRPr="00E24E52">
        <w:rPr>
          <w:rFonts w:ascii="Times New Roman" w:hAnsi="Times New Roman"/>
          <w:sz w:val="28"/>
          <w:szCs w:val="28"/>
        </w:rPr>
        <w:t xml:space="preserve"> Приложение 5 к Программе «Перечень основных мероприятий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A43ECF">
        <w:rPr>
          <w:rFonts w:ascii="Times New Roman" w:hAnsi="Times New Roman"/>
          <w:sz w:val="28"/>
          <w:szCs w:val="28"/>
        </w:rPr>
        <w:t>014-2020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Pr="00954FC2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A43ECF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2014-2020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Style w:val="21"/>
        <w:tblW w:w="16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36"/>
        <w:gridCol w:w="2057"/>
        <w:gridCol w:w="1553"/>
        <w:gridCol w:w="1417"/>
        <w:gridCol w:w="855"/>
        <w:gridCol w:w="17"/>
        <w:gridCol w:w="12"/>
        <w:gridCol w:w="17"/>
        <w:gridCol w:w="92"/>
        <w:gridCol w:w="75"/>
        <w:gridCol w:w="640"/>
        <w:gridCol w:w="17"/>
        <w:gridCol w:w="9"/>
        <w:gridCol w:w="21"/>
        <w:gridCol w:w="15"/>
        <w:gridCol w:w="857"/>
        <w:gridCol w:w="851"/>
        <w:gridCol w:w="708"/>
        <w:gridCol w:w="851"/>
        <w:gridCol w:w="850"/>
        <w:gridCol w:w="709"/>
        <w:gridCol w:w="39"/>
        <w:gridCol w:w="17"/>
        <w:gridCol w:w="3771"/>
        <w:gridCol w:w="6"/>
        <w:gridCol w:w="33"/>
      </w:tblGrid>
      <w:tr w:rsidR="00507EBC" w:rsidRPr="00306261" w:rsidTr="00A10372">
        <w:trPr>
          <w:gridAfter w:val="2"/>
          <w:wAfter w:w="39" w:type="dxa"/>
          <w:trHeight w:val="31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306261">
              <w:rPr>
                <w:rFonts w:ascii="Times New Roman" w:hAnsi="Times New Roman"/>
              </w:rPr>
              <w:t>п</w:t>
            </w:r>
            <w:proofErr w:type="gramEnd"/>
            <w:r w:rsidRPr="00306261">
              <w:rPr>
                <w:rFonts w:ascii="Times New Roman" w:hAnsi="Times New Roman"/>
              </w:rPr>
              <w:t>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Исполнители, (главные распорядители)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Объёмы финансирования, тыс. руб.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Ожидаемый результат, срок исполнения мероприятия</w:t>
            </w:r>
          </w:p>
        </w:tc>
      </w:tr>
      <w:tr w:rsidR="00507EBC" w:rsidRPr="00306261" w:rsidTr="00A10372">
        <w:trPr>
          <w:gridAfter w:val="2"/>
          <w:wAfter w:w="39" w:type="dxa"/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всего</w:t>
            </w:r>
          </w:p>
        </w:tc>
        <w:tc>
          <w:tcPr>
            <w:tcW w:w="5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в </w:t>
            </w:r>
            <w:proofErr w:type="spellStart"/>
            <w:r w:rsidRPr="00306261">
              <w:rPr>
                <w:rFonts w:ascii="Times New Roman" w:hAnsi="Times New Roman"/>
              </w:rPr>
              <w:t>т.ч</w:t>
            </w:r>
            <w:proofErr w:type="spellEnd"/>
            <w:r w:rsidRPr="00306261">
              <w:rPr>
                <w:rFonts w:ascii="Times New Roman" w:hAnsi="Times New Roman"/>
              </w:rPr>
              <w:t>. по годам реализации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CE4E37" w:rsidRPr="00306261" w:rsidTr="00A10372">
        <w:trPr>
          <w:gridAfter w:val="2"/>
          <w:wAfter w:w="39" w:type="dxa"/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2014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1B635C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1B635C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1B635C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1B635C">
              <w:rPr>
                <w:rFonts w:ascii="Times New Roman" w:hAnsi="Times New Roman"/>
              </w:rPr>
              <w:t>2019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1B635C" w:rsidRDefault="00CE4E37" w:rsidP="00030661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6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030661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Подпрограмма Ведомственная целевая программа Управления финансов Администрации Гаврилов-Ямского муниципального района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Задача 1. </w:t>
            </w:r>
            <w:r w:rsidRPr="00306261">
              <w:rPr>
                <w:rFonts w:ascii="Times New Roman" w:hAnsi="Times New Roman"/>
                <w:lang w:eastAsia="ar-SA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</w:t>
            </w:r>
            <w:r w:rsidRPr="00306261">
              <w:rPr>
                <w:rFonts w:ascii="Times New Roman" w:hAnsi="Times New Roman"/>
              </w:rPr>
              <w:t xml:space="preserve">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  <w:r w:rsidRPr="00306261">
              <w:rPr>
                <w:rFonts w:ascii="Times New Roman" w:hAnsi="Times New Roman"/>
                <w:lang w:eastAsia="ar-SA"/>
              </w:rPr>
              <w:t xml:space="preserve"> Обеспечение прозрачности, надежности и безопасности бюджетной системы Гаврилов-Ямского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Совершенствование нормативно-правовой базы Гаврилов-Ямского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A10372" w:rsidP="00CE4E3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Постановления Администрации Гаврилов-Ямского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 мере необходимости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2014-2020 </w:t>
            </w:r>
            <w:r w:rsidRPr="00306261">
              <w:rPr>
                <w:rFonts w:ascii="Times New Roman" w:hAnsi="Times New Roman"/>
              </w:rPr>
              <w:t>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Совершенствование </w:t>
            </w:r>
            <w:proofErr w:type="gramStart"/>
            <w:r w:rsidRPr="00306261">
              <w:rPr>
                <w:rFonts w:ascii="Times New Roman" w:hAnsi="Times New Roman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  <w:r w:rsidRPr="003062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A10372" w:rsidP="00CE4E3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Постановление Администрации Гаврилов-Ямского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2014г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</w:t>
            </w:r>
            <w:r w:rsidRPr="00306261">
              <w:rPr>
                <w:rFonts w:ascii="Times New Roman" w:hAnsi="Times New Roman"/>
              </w:rPr>
              <w:lastRenderedPageBreak/>
              <w:t>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A10372" w:rsidP="00CE4E3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Аналитические материалы с результатами </w:t>
            </w:r>
            <w:proofErr w:type="gramStart"/>
            <w:r w:rsidRPr="00306261">
              <w:rPr>
                <w:rFonts w:ascii="Times New Roman" w:hAnsi="Times New Roman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306261">
              <w:rPr>
                <w:rFonts w:ascii="Times New Roman" w:hAnsi="Times New Roman"/>
                <w:szCs w:val="28"/>
              </w:rPr>
              <w:t xml:space="preserve"> 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Аналитические материалы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ежемесячно 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jc w:val="center"/>
              <w:rPr>
                <w:rFonts w:ascii="Times New Roman" w:hAnsi="Times New Roman"/>
                <w:lang w:eastAsia="ar-SA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Задача 2. </w:t>
            </w:r>
            <w:r w:rsidRPr="00306261">
              <w:rPr>
                <w:rFonts w:ascii="Times New Roman" w:hAnsi="Times New Roman"/>
              </w:rPr>
              <w:t>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Составление проекта бюджета </w:t>
            </w:r>
            <w:r w:rsidRPr="00306261">
              <w:rPr>
                <w:rFonts w:ascii="Times New Roman" w:hAnsi="Times New Roman"/>
              </w:rPr>
              <w:lastRenderedPageBreak/>
              <w:t>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Проект решения Собрания представителей Гаврилов-Ямского </w:t>
            </w:r>
            <w:r w:rsidRPr="00306261">
              <w:rPr>
                <w:rFonts w:ascii="Times New Roman" w:hAnsi="Times New Roman"/>
                <w:szCs w:val="28"/>
              </w:rPr>
              <w:lastRenderedPageBreak/>
              <w:t>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tabs>
                <w:tab w:val="center" w:pos="4830"/>
              </w:tabs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Ведение реестра расходных обязательств муниципального района, перечня расходных обязательств отдела по финансам на основе инвентаризации муниципальных нормативных правовых 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Ежегодная инвентаризация расходных обязательств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Распределение расходов  бюджета муниципального района по муниципальным  программам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Default="00A10372" w:rsidP="00A10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формирование и исполнение бюджета на основе муниципальных программ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Составление сводной бюджетной росписи  бюджета муниципального района на очередной финансовый год. </w:t>
            </w:r>
            <w:r w:rsidRPr="00306261">
              <w:rPr>
                <w:rFonts w:ascii="Times New Roman" w:hAnsi="Times New Roman"/>
              </w:rPr>
              <w:lastRenderedPageBreak/>
              <w:t xml:space="preserve">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Default="00A10372" w:rsidP="00A10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</w:t>
            </w:r>
            <w:r w:rsidRPr="00306261">
              <w:rPr>
                <w:rFonts w:ascii="Times New Roman" w:hAnsi="Times New Roman"/>
              </w:rPr>
              <w:lastRenderedPageBreak/>
              <w:t>в очередном финансовом году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306261">
              <w:rPr>
                <w:rFonts w:ascii="Times New Roman" w:hAnsi="Times New Roman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Default="00A10372" w:rsidP="00E25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 w:rsidP="00E25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 w:rsidP="00E25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 w:rsidP="00E25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Default="00A10372" w:rsidP="00A10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Утверждение кассового плана на очередной финансовый год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Анализ и контроль исполнения бюджета (составление и ведение учета расходов и доходов бюджета, составление прогнозов </w:t>
            </w:r>
            <w:r w:rsidRPr="00306261">
              <w:rPr>
                <w:rFonts w:ascii="Times New Roman" w:hAnsi="Times New Roman"/>
              </w:rPr>
              <w:lastRenderedPageBreak/>
              <w:t>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Подготовка проектов муниципальных правовых актов, вносимых на рассмотрение Собрания представителей Гаврилов-Ямского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проекты муниципальных правовых актов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8136DA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2014-2020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Задача 3. Укрепление собственной доходной базы муниципального района.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Проведение заседаний комиссии по укреплению </w:t>
            </w:r>
            <w:r w:rsidRPr="00306261">
              <w:rPr>
                <w:rFonts w:ascii="Times New Roman" w:hAnsi="Times New Roman"/>
                <w:szCs w:val="28"/>
              </w:rPr>
              <w:lastRenderedPageBreak/>
              <w:t xml:space="preserve">налоговой и финансовой дисциплины по обеспечению доходов и сокращению налоговой задолженности в бюджет муниципального района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Сокращение налоговой задолженности в бюджет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3.2.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Укрепление собственной доходной базы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3.3.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Повышение качества администрирования по налоговым доходам и увеличение поступлений в бюджет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306261">
              <w:rPr>
                <w:rFonts w:ascii="Times New Roman" w:hAnsi="Times New Roman"/>
              </w:rPr>
              <w:t xml:space="preserve">Задача 4. </w:t>
            </w:r>
            <w:r w:rsidRPr="00306261">
              <w:rPr>
                <w:rFonts w:ascii="Times New Roman" w:hAnsi="Times New Roman"/>
                <w:lang w:eastAsia="ar-SA"/>
              </w:rPr>
              <w:t>Обеспечение в пределах  компетенции своевременного контроля в финансово-бюджетной сфере.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4.1.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Совершенствование порядка организации и проведения контрольных мероприятий органами местного самоуправления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Постановление Администрации 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2014г </w:t>
            </w:r>
          </w:p>
        </w:tc>
      </w:tr>
      <w:tr w:rsidR="00A10372" w:rsidRPr="00306261" w:rsidTr="00A1037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4.2.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Контроль за правомерным,  целевым и эффективным использованием бюджетных средств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2014-2</w:t>
            </w:r>
            <w:r>
              <w:rPr>
                <w:rFonts w:ascii="Times New Roman" w:hAnsi="Times New Roman"/>
                <w:szCs w:val="28"/>
              </w:rPr>
              <w:t>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Задача 5. </w:t>
            </w:r>
            <w:r w:rsidRPr="00306261">
              <w:rPr>
                <w:rFonts w:ascii="Times New Roman" w:hAnsi="Times New Roman"/>
                <w:lang w:eastAsia="ar-SA"/>
              </w:rPr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306261">
              <w:rPr>
                <w:rFonts w:ascii="Times New Roman" w:hAnsi="Times New Roman"/>
                <w:lang w:eastAsia="ar-SA"/>
              </w:rPr>
              <w:t>Гаврилов-Ямском</w:t>
            </w:r>
            <w:proofErr w:type="gramEnd"/>
            <w:r w:rsidRPr="00306261">
              <w:rPr>
                <w:rFonts w:ascii="Times New Roman" w:hAnsi="Times New Roman"/>
                <w:lang w:eastAsia="ar-SA"/>
              </w:rPr>
              <w:t xml:space="preserve"> муниципальном районе,</w:t>
            </w:r>
            <w:r w:rsidRPr="00306261">
              <w:rPr>
                <w:rFonts w:ascii="Times New Roman" w:hAnsi="Times New Roman"/>
              </w:rPr>
              <w:t xml:space="preserve"> развитие и усовершенствование информационных систем управления муниципальными финансами.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7926,187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542,764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943,46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1144,692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1272,812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5909AB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815F96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1428,701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Мониторинг информационных ресурсов и информационных систем</w:t>
            </w:r>
          </w:p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1654,813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455,223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4F4C1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4F4C1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815F96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Создание условий для качественного и объективного планирования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9581,00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fldChar w:fldCharType="begin"/>
            </w:r>
            <w:r w:rsidRPr="00306261">
              <w:rPr>
                <w:rFonts w:ascii="Times New Roman" w:hAnsi="Times New Roman"/>
              </w:rPr>
              <w:instrText xml:space="preserve"> =SUM(ABOVE) </w:instrText>
            </w:r>
            <w:r w:rsidRPr="00306261">
              <w:rPr>
                <w:rFonts w:ascii="Times New Roman" w:hAnsi="Times New Roman"/>
              </w:rPr>
              <w:fldChar w:fldCharType="separate"/>
            </w:r>
            <w:r w:rsidRPr="00306261">
              <w:rPr>
                <w:rFonts w:ascii="Times New Roman" w:hAnsi="Times New Roman"/>
                <w:noProof/>
              </w:rPr>
              <w:t>997,987</w:t>
            </w:r>
            <w:r w:rsidRPr="0030626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fldChar w:fldCharType="begin"/>
            </w:r>
            <w:r w:rsidRPr="00306261">
              <w:rPr>
                <w:rFonts w:ascii="Times New Roman" w:hAnsi="Times New Roman"/>
              </w:rPr>
              <w:instrText xml:space="preserve"> =SUM(ABOVE) </w:instrText>
            </w:r>
            <w:r w:rsidRPr="00306261">
              <w:rPr>
                <w:rFonts w:ascii="Times New Roman" w:hAnsi="Times New Roman"/>
              </w:rPr>
              <w:fldChar w:fldCharType="separate"/>
            </w:r>
            <w:r w:rsidRPr="00306261">
              <w:rPr>
                <w:rFonts w:ascii="Times New Roman" w:hAnsi="Times New Roman"/>
                <w:noProof/>
              </w:rPr>
              <w:t>1097,46</w:t>
            </w:r>
            <w:r w:rsidRPr="0030626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1233,592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36015E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6E287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1476,182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815F96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2050,401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szCs w:val="28"/>
              </w:rPr>
            </w:pPr>
            <w:r w:rsidRPr="00306261">
              <w:rPr>
                <w:rFonts w:ascii="Times New Roman" w:hAnsi="Times New Roman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6.1.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Разработка нормативных правовых актов, направленных на совершенствование управления </w:t>
            </w:r>
            <w:r w:rsidRPr="00306261">
              <w:rPr>
                <w:rFonts w:ascii="Times New Roman" w:hAnsi="Times New Roman"/>
              </w:rPr>
              <w:lastRenderedPageBreak/>
              <w:t>имуществом, находящимся в собственности Гаврилов-Ямского муниципального района, и регулирования земельных отношений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УАГИиЗО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проекты муниципальных правовых актов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6.2.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Ведение Реестра, оценка рыночной стоимости имущества казны, кадастровый учет и государственная регистрация права муниципальной собственности на объекты недвижимого имущества казны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261">
              <w:rPr>
                <w:rFonts w:ascii="Times New Roman" w:hAnsi="Times New Roman"/>
                <w:sz w:val="28"/>
                <w:szCs w:val="28"/>
              </w:rPr>
              <w:t>УАГИиЗО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14406,08042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1284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2456,825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2655,21242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1912,514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2276,517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E58CA" w:rsidP="00F946C9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2104,512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815F96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65762">
              <w:rPr>
                <w:rFonts w:ascii="Times New Roman" w:hAnsi="Times New Roman"/>
                <w:szCs w:val="28"/>
              </w:rPr>
              <w:t>6.3.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 xml:space="preserve">Реализация мероприятий </w:t>
            </w:r>
            <w:proofErr w:type="gramStart"/>
            <w:r w:rsidRPr="00665762">
              <w:rPr>
                <w:rFonts w:ascii="Times New Roman" w:hAnsi="Times New Roman"/>
              </w:rPr>
              <w:t>инициативного</w:t>
            </w:r>
            <w:proofErr w:type="gramEnd"/>
            <w:r w:rsidRPr="00665762">
              <w:rPr>
                <w:rFonts w:ascii="Times New Roman" w:hAnsi="Times New Roman"/>
              </w:rPr>
              <w:t xml:space="preserve"> бюджетирования на территории Ярославской области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УЖКХКПиП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E58CA" w:rsidP="00F70460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898,706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E58CA" w:rsidP="00F946C9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gridSpan w:val="3"/>
          </w:tcPr>
          <w:p w:rsidR="00A10372" w:rsidRPr="00665762" w:rsidRDefault="00A10372" w:rsidP="00A76FB7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665762">
              <w:rPr>
                <w:rFonts w:ascii="Times New Roman" w:hAnsi="Times New Roman"/>
                <w:szCs w:val="28"/>
              </w:rPr>
              <w:t>Капитальные вложения в объекты недвижимого имущества муниципальной собственности 2018г.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15304,78642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1284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2456,825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2655,21242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1912,514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3175,223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E58CA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2104,512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815F96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Повышение финансовых возможностей поселений Гаврилов-Ямского муниципального района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Задача 7. Выравнивание бюджетной обеспеченности поселений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7.1.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Проведение расчетов объемов дотации на выравнивание уровня бюджетной обеспеченности, </w:t>
            </w:r>
            <w:r w:rsidRPr="00306261">
              <w:rPr>
                <w:rFonts w:ascii="Times New Roman" w:hAnsi="Times New Roman"/>
                <w:szCs w:val="28"/>
              </w:rPr>
              <w:lastRenderedPageBreak/>
              <w:t>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306261" w:rsidRDefault="000711C8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бюджетного выравнивания на прозрачной и объективной основе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7.2.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0B5B92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815F96">
              <w:rPr>
                <w:rFonts w:ascii="Times New Roman" w:hAnsi="Times New Roman"/>
                <w:color w:val="000000" w:themeColor="text1"/>
              </w:rPr>
              <w:t>250334,00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36027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49289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48915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7676F2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7676F2">
              <w:rPr>
                <w:rFonts w:ascii="Times New Roman" w:hAnsi="Times New Roman"/>
              </w:rPr>
              <w:t>58505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7676F2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7676F2">
              <w:rPr>
                <w:rFonts w:ascii="Times New Roman" w:hAnsi="Times New Roman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7676F2" w:rsidRDefault="00815F96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2271,00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Обеспечение выравнивания бюджетной обеспеченности поселений муниципального района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7.3.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Предоставление из 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14, 14.1 Федерального  закона от 06.10.2003 г. № 131-ФЗ и на </w:t>
            </w:r>
            <w:r w:rsidRPr="00306261">
              <w:rPr>
                <w:rFonts w:ascii="Times New Roman" w:hAnsi="Times New Roman"/>
              </w:rPr>
              <w:lastRenderedPageBreak/>
              <w:t>обеспечение сбалансированности местных бюджетов соответствии с утвержденными порядками предоставления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F70460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24033,19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5296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469,98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70460" w:rsidRDefault="000711C8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Выделение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14, 14.1 Федерального  закона от 06 октября 2003 г. № 131-ФЗ и на обеспечение сбалансированности местных бюджетов на прозрачной и объективной основе</w:t>
            </w:r>
          </w:p>
          <w:p w:rsidR="000711C8" w:rsidRPr="00306261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815F9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274367,19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fldChar w:fldCharType="begin"/>
            </w:r>
            <w:r w:rsidRPr="00F474EE">
              <w:rPr>
                <w:rFonts w:ascii="Times New Roman" w:hAnsi="Times New Roman"/>
              </w:rPr>
              <w:instrText xml:space="preserve"> =SUM(ABOVE) </w:instrText>
            </w:r>
            <w:r w:rsidRPr="00F474EE">
              <w:rPr>
                <w:rFonts w:ascii="Times New Roman" w:hAnsi="Times New Roman"/>
              </w:rPr>
              <w:fldChar w:fldCharType="separate"/>
            </w:r>
            <w:r w:rsidRPr="00F474EE">
              <w:rPr>
                <w:rFonts w:ascii="Times New Roman" w:hAnsi="Times New Roman"/>
                <w:noProof/>
              </w:rPr>
              <w:t>41323</w:t>
            </w:r>
            <w:r w:rsidRPr="00F474E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fldChar w:fldCharType="begin"/>
            </w:r>
            <w:r w:rsidRPr="00F474EE">
              <w:rPr>
                <w:rFonts w:ascii="Times New Roman" w:hAnsi="Times New Roman"/>
              </w:rPr>
              <w:instrText xml:space="preserve"> =SUM(ABOVE) </w:instrText>
            </w:r>
            <w:r w:rsidRPr="00F474EE">
              <w:rPr>
                <w:rFonts w:ascii="Times New Roman" w:hAnsi="Times New Roman"/>
              </w:rPr>
              <w:fldChar w:fldCharType="separate"/>
            </w:r>
            <w:r w:rsidRPr="00F474EE">
              <w:rPr>
                <w:rFonts w:ascii="Times New Roman" w:hAnsi="Times New Roman"/>
                <w:noProof/>
              </w:rPr>
              <w:t>64756,21</w:t>
            </w:r>
            <w:r w:rsidRPr="00F474E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fldChar w:fldCharType="begin"/>
            </w:r>
            <w:r w:rsidRPr="00F474EE">
              <w:rPr>
                <w:rFonts w:ascii="Times New Roman" w:hAnsi="Times New Roman"/>
              </w:rPr>
              <w:instrText xml:space="preserve"> =SUM(ABOVE) </w:instrText>
            </w:r>
            <w:r w:rsidRPr="00F474EE">
              <w:rPr>
                <w:rFonts w:ascii="Times New Roman" w:hAnsi="Times New Roman"/>
              </w:rPr>
              <w:fldChar w:fldCharType="separate"/>
            </w:r>
            <w:r w:rsidRPr="00F474EE">
              <w:rPr>
                <w:rFonts w:ascii="Times New Roman" w:hAnsi="Times New Roman"/>
                <w:noProof/>
              </w:rPr>
              <w:t>48915</w:t>
            </w:r>
            <w:r w:rsidRPr="00F474E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>57773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>58974,98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815F96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2271,00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tbl>
      <w:tblPr>
        <w:tblStyle w:val="2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093"/>
        <w:gridCol w:w="1553"/>
        <w:gridCol w:w="1417"/>
        <w:gridCol w:w="993"/>
        <w:gridCol w:w="777"/>
        <w:gridCol w:w="823"/>
        <w:gridCol w:w="851"/>
        <w:gridCol w:w="708"/>
        <w:gridCol w:w="851"/>
        <w:gridCol w:w="850"/>
        <w:gridCol w:w="709"/>
        <w:gridCol w:w="3827"/>
      </w:tblGrid>
      <w:tr w:rsidR="007676F2" w:rsidRPr="00944E68" w:rsidTr="007676F2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2" w:rsidRPr="00665762" w:rsidRDefault="007676F2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Мероприятия по информационному обеспечению муниципальных закупок</w:t>
            </w:r>
          </w:p>
        </w:tc>
      </w:tr>
      <w:tr w:rsidR="007676F2" w:rsidRPr="00944E68" w:rsidTr="007676F2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2" w:rsidRPr="00665762" w:rsidRDefault="007676F2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 xml:space="preserve">Задача.8 Информационное обеспечение муниципальных закупок 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8.1.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5762">
              <w:rPr>
                <w:rFonts w:ascii="Times New Roman" w:eastAsiaTheme="minorHAnsi" w:hAnsi="Times New Roman"/>
              </w:rPr>
              <w:t>Реализация мероприятий по информационному обеспечению муниципальных закупок с целью обеспечения планирования и осуществления муниципальных закупок с учетом положений бюджетного законодательства Российской Федерации</w:t>
            </w:r>
          </w:p>
          <w:p w:rsidR="00CC743E" w:rsidRPr="00665762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УФ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762">
              <w:rPr>
                <w:rFonts w:ascii="Times New Roman" w:hAnsi="Times New Roman"/>
                <w:sz w:val="28"/>
                <w:szCs w:val="28"/>
              </w:rPr>
              <w:t>ОпоМЗ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13,577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257,953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CC743E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13,577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257,953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CC743E" w:rsidRDefault="00CC743E" w:rsidP="00CC743E">
            <w:pPr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-</w:t>
            </w:r>
          </w:p>
          <w:p w:rsidR="00CC743E" w:rsidRDefault="00CC743E" w:rsidP="00CC743E">
            <w:pPr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-</w:t>
            </w:r>
          </w:p>
          <w:p w:rsidR="00CC743E" w:rsidRDefault="00CC743E">
            <w:pPr>
              <w:rPr>
                <w:rFonts w:ascii="Times New Roman" w:hAnsi="Times New Roman"/>
              </w:rPr>
            </w:pPr>
          </w:p>
          <w:p w:rsidR="00CC743E" w:rsidRPr="00665762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программных продуктов АС «Бюджет» и АС «УРМ» </w:t>
            </w:r>
          </w:p>
          <w:p w:rsidR="00CC743E" w:rsidRPr="00665762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 w:rsidRPr="00414836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791D24">
              <w:rPr>
                <w:rFonts w:ascii="Times New Roman" w:hAnsi="Times New Roman"/>
              </w:rPr>
              <w:t>271,53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63482B" w:rsidRPr="00944E68" w:rsidTr="00A76FB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B" w:rsidRPr="00665762" w:rsidRDefault="0063482B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Мероприяти</w:t>
            </w:r>
            <w:r>
              <w:rPr>
                <w:rFonts w:ascii="Times New Roman" w:hAnsi="Times New Roman"/>
              </w:rPr>
              <w:t>я на выделение инвестиций для приобретения недвижимости в муниципальную собственность</w:t>
            </w:r>
          </w:p>
        </w:tc>
      </w:tr>
      <w:tr w:rsidR="0063482B" w:rsidRPr="00944E68" w:rsidTr="00A76FB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B" w:rsidRPr="00665762" w:rsidRDefault="0063482B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Задача.9</w:t>
            </w:r>
            <w:r w:rsidRPr="006657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Расходы на реализацию мероприятий по выделению инвестиций для приобретения недвижимости в муниципальную собственность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65762">
              <w:rPr>
                <w:rFonts w:ascii="Times New Roman" w:hAnsi="Times New Roman"/>
              </w:rPr>
              <w:t>.1.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BE6CA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недвижимости  в муниципальную собственность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FB7">
              <w:rPr>
                <w:rFonts w:ascii="Times New Roman" w:hAnsi="Times New Roman"/>
                <w:sz w:val="28"/>
                <w:szCs w:val="28"/>
              </w:rPr>
              <w:t>УАГИиЗО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6644D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Default="00CC743E" w:rsidP="00CC7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C743E" w:rsidRDefault="00CC743E">
            <w:pPr>
              <w:rPr>
                <w:rFonts w:ascii="Times New Roman" w:hAnsi="Times New Roman"/>
              </w:rPr>
            </w:pPr>
          </w:p>
          <w:p w:rsidR="00CC743E" w:rsidRPr="00665762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 w:rsidRPr="00414836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944E68" w:rsidRPr="00E24E52" w:rsidRDefault="00944E68" w:rsidP="00E24E5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44E68" w:rsidRPr="00E24E52" w:rsidSect="00507EBC">
      <w:pgSz w:w="16838" w:h="11906" w:orient="landscape"/>
      <w:pgMar w:top="1134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37911"/>
    <w:rsid w:val="00046E44"/>
    <w:rsid w:val="000472C0"/>
    <w:rsid w:val="000521A3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21197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E4885"/>
    <w:rsid w:val="00401A3E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A559C"/>
    <w:rsid w:val="006C76A0"/>
    <w:rsid w:val="006E2876"/>
    <w:rsid w:val="006E7DB4"/>
    <w:rsid w:val="006F4EA6"/>
    <w:rsid w:val="007014B3"/>
    <w:rsid w:val="0072477C"/>
    <w:rsid w:val="00726AA2"/>
    <w:rsid w:val="00731ED0"/>
    <w:rsid w:val="00744737"/>
    <w:rsid w:val="007530F5"/>
    <w:rsid w:val="00756480"/>
    <w:rsid w:val="00761A05"/>
    <w:rsid w:val="007676F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8C0C8C"/>
    <w:rsid w:val="0090185A"/>
    <w:rsid w:val="009058A3"/>
    <w:rsid w:val="00915BF4"/>
    <w:rsid w:val="00925498"/>
    <w:rsid w:val="00934F03"/>
    <w:rsid w:val="00944E68"/>
    <w:rsid w:val="00954FC2"/>
    <w:rsid w:val="0098725C"/>
    <w:rsid w:val="009A5040"/>
    <w:rsid w:val="009C4A20"/>
    <w:rsid w:val="009C5E4F"/>
    <w:rsid w:val="009D1873"/>
    <w:rsid w:val="00A10372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58CA"/>
    <w:rsid w:val="00AF3305"/>
    <w:rsid w:val="00AF522A"/>
    <w:rsid w:val="00AF5623"/>
    <w:rsid w:val="00AF5FCB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C515B"/>
    <w:rsid w:val="00CC743E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F2110"/>
    <w:rsid w:val="00EF2998"/>
    <w:rsid w:val="00F13FE7"/>
    <w:rsid w:val="00F37C80"/>
    <w:rsid w:val="00F474EE"/>
    <w:rsid w:val="00F52417"/>
    <w:rsid w:val="00F5644D"/>
    <w:rsid w:val="00F57828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A1D5-EE65-45F8-86B1-3104D483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3</cp:revision>
  <cp:lastPrinted>2020-12-29T07:42:00Z</cp:lastPrinted>
  <dcterms:created xsi:type="dcterms:W3CDTF">2020-12-29T07:36:00Z</dcterms:created>
  <dcterms:modified xsi:type="dcterms:W3CDTF">2020-12-29T07:43:00Z</dcterms:modified>
</cp:coreProperties>
</file>