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B7" w:rsidRPr="00E96CB7" w:rsidRDefault="00E96CB7" w:rsidP="00D91820">
      <w:pPr>
        <w:keepNext/>
        <w:keepLines/>
        <w:overflowPunct/>
        <w:autoSpaceDE/>
        <w:adjustRightInd/>
        <w:jc w:val="right"/>
        <w:textAlignment w:val="auto"/>
        <w:outlineLvl w:val="0"/>
        <w:rPr>
          <w:szCs w:val="24"/>
        </w:rPr>
      </w:pPr>
      <w:r w:rsidRPr="00E96CB7">
        <w:rPr>
          <w:noProof/>
        </w:rPr>
        <w:drawing>
          <wp:anchor distT="0" distB="0" distL="114300" distR="114300" simplePos="0" relativeHeight="251659264" behindDoc="0" locked="0" layoutInCell="1" allowOverlap="1" wp14:anchorId="3949358A" wp14:editId="4897C8D2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CB7" w:rsidRPr="00E96CB7" w:rsidRDefault="00E96CB7" w:rsidP="00D91820">
      <w:pPr>
        <w:keepNext/>
        <w:keepLines/>
        <w:overflowPunct/>
        <w:autoSpaceDE/>
        <w:adjustRightInd/>
        <w:jc w:val="right"/>
        <w:textAlignment w:val="auto"/>
        <w:rPr>
          <w:sz w:val="28"/>
        </w:rPr>
      </w:pPr>
    </w:p>
    <w:p w:rsidR="00E96CB7" w:rsidRPr="00E96CB7" w:rsidRDefault="00E96CB7" w:rsidP="00D9182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32"/>
          <w:szCs w:val="32"/>
        </w:rPr>
      </w:pPr>
    </w:p>
    <w:p w:rsidR="00E96CB7" w:rsidRPr="00E96CB7" w:rsidRDefault="00E96CB7" w:rsidP="00D91820">
      <w:pPr>
        <w:keepNext/>
        <w:keepLines/>
        <w:overflowPunct/>
        <w:autoSpaceDE/>
        <w:adjustRightInd/>
        <w:jc w:val="center"/>
        <w:textAlignment w:val="auto"/>
        <w:outlineLvl w:val="0"/>
        <w:rPr>
          <w:sz w:val="30"/>
          <w:szCs w:val="30"/>
        </w:rPr>
      </w:pPr>
      <w:r w:rsidRPr="00E96CB7">
        <w:rPr>
          <w:sz w:val="30"/>
          <w:szCs w:val="30"/>
        </w:rPr>
        <w:t xml:space="preserve">АДМИНИСТРАЦИЯ ГАВРИЛОВ-ЯМСКОГО  </w:t>
      </w:r>
    </w:p>
    <w:p w:rsidR="00E96CB7" w:rsidRPr="00E96CB7" w:rsidRDefault="00E96CB7" w:rsidP="00D91820">
      <w:pPr>
        <w:keepNext/>
        <w:keepLines/>
        <w:overflowPunct/>
        <w:autoSpaceDE/>
        <w:adjustRightInd/>
        <w:jc w:val="center"/>
        <w:textAlignment w:val="auto"/>
        <w:outlineLvl w:val="0"/>
        <w:rPr>
          <w:sz w:val="30"/>
          <w:szCs w:val="30"/>
        </w:rPr>
      </w:pPr>
      <w:r w:rsidRPr="00E96CB7">
        <w:rPr>
          <w:sz w:val="30"/>
          <w:szCs w:val="30"/>
        </w:rPr>
        <w:t>МУНИЦИПАЛЬНОГО РАЙОНА</w:t>
      </w:r>
    </w:p>
    <w:p w:rsidR="00E96CB7" w:rsidRPr="00E96CB7" w:rsidRDefault="00E96CB7" w:rsidP="00D9182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28"/>
          <w:szCs w:val="28"/>
        </w:rPr>
      </w:pPr>
    </w:p>
    <w:p w:rsidR="00E96CB7" w:rsidRPr="00E96CB7" w:rsidRDefault="00E96CB7" w:rsidP="00D9182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40"/>
          <w:szCs w:val="40"/>
        </w:rPr>
      </w:pPr>
      <w:r w:rsidRPr="00E96CB7">
        <w:rPr>
          <w:b/>
          <w:sz w:val="40"/>
          <w:szCs w:val="40"/>
        </w:rPr>
        <w:t>ПОСТАНОВЛЕНИЕ</w:t>
      </w:r>
    </w:p>
    <w:p w:rsidR="00E96CB7" w:rsidRPr="00E96CB7" w:rsidRDefault="00E96CB7" w:rsidP="00D91820">
      <w:pPr>
        <w:keepNext/>
        <w:keepLines/>
        <w:suppressAutoHyphens/>
        <w:overflowPunct/>
        <w:autoSpaceDE/>
        <w:adjustRightInd/>
        <w:textAlignment w:val="auto"/>
        <w:rPr>
          <w:sz w:val="28"/>
          <w:szCs w:val="28"/>
          <w:lang w:eastAsia="ar-SA"/>
        </w:rPr>
      </w:pPr>
    </w:p>
    <w:p w:rsidR="00E96CB7" w:rsidRPr="00E96CB7" w:rsidRDefault="002E0432" w:rsidP="00D91820">
      <w:pPr>
        <w:keepNext/>
        <w:keepLines/>
        <w:overflowPunct/>
        <w:autoSpaceDE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12.05.2022   № 348</w:t>
      </w:r>
    </w:p>
    <w:p w:rsidR="00E96CB7" w:rsidRPr="00E96CB7" w:rsidRDefault="00E96CB7" w:rsidP="004D0B0F">
      <w:pPr>
        <w:keepNext/>
        <w:keepLines/>
        <w:overflowPunct/>
        <w:autoSpaceDE/>
        <w:adjustRightInd/>
        <w:textAlignment w:val="auto"/>
        <w:rPr>
          <w:sz w:val="28"/>
          <w:szCs w:val="28"/>
        </w:rPr>
      </w:pP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О внесении изменений в постановление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Администрации </w:t>
      </w:r>
      <w:proofErr w:type="gramStart"/>
      <w:r w:rsidRPr="00E96CB7">
        <w:rPr>
          <w:sz w:val="28"/>
          <w:szCs w:val="28"/>
          <w:lang w:eastAsia="ar-SA"/>
        </w:rPr>
        <w:t>Гаврилов-Ямского</w:t>
      </w:r>
      <w:proofErr w:type="gramEnd"/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муниципального района от 16.03.2021 № 236 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textAlignment w:val="auto"/>
        <w:rPr>
          <w:sz w:val="28"/>
          <w:szCs w:val="28"/>
          <w:lang w:eastAsia="ar-SA"/>
        </w:rPr>
      </w:pPr>
    </w:p>
    <w:p w:rsidR="00E96CB7" w:rsidRPr="00E96CB7" w:rsidRDefault="00E96CB7" w:rsidP="00EF6A7C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96CB7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E96CB7">
        <w:rPr>
          <w:sz w:val="28"/>
          <w:szCs w:val="28"/>
        </w:rPr>
        <w:t>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Pr="00E96CB7">
        <w:rPr>
          <w:rFonts w:eastAsia="Calibri"/>
          <w:sz w:val="28"/>
          <w:szCs w:val="28"/>
          <w:lang w:eastAsia="en-US"/>
        </w:rPr>
        <w:t xml:space="preserve">, руководствуясь статьей 26 Устава </w:t>
      </w:r>
      <w:proofErr w:type="gramStart"/>
      <w:r w:rsidRPr="00E96CB7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E96CB7">
        <w:rPr>
          <w:rFonts w:eastAsia="Calibri"/>
          <w:sz w:val="28"/>
          <w:szCs w:val="28"/>
          <w:lang w:eastAsia="en-US"/>
        </w:rPr>
        <w:t xml:space="preserve"> муниципального района Ярославской области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6"/>
          <w:szCs w:val="26"/>
          <w:lang w:eastAsia="ar-SA"/>
        </w:rPr>
      </w:pPr>
    </w:p>
    <w:p w:rsidR="00D91820" w:rsidRPr="00D91820" w:rsidRDefault="00D91820" w:rsidP="00EF6A7C">
      <w:pPr>
        <w:keepNext/>
        <w:keepLines/>
        <w:tabs>
          <w:tab w:val="left" w:pos="851"/>
          <w:tab w:val="left" w:pos="4962"/>
        </w:tabs>
        <w:ind w:firstLine="567"/>
        <w:jc w:val="both"/>
        <w:textAlignment w:val="auto"/>
        <w:rPr>
          <w:sz w:val="28"/>
          <w:szCs w:val="28"/>
        </w:rPr>
      </w:pPr>
      <w:r w:rsidRPr="00D91820">
        <w:rPr>
          <w:snapToGrid w:val="0"/>
          <w:color w:val="000000"/>
          <w:sz w:val="28"/>
          <w:szCs w:val="28"/>
          <w:lang w:eastAsia="ar-SA"/>
        </w:rPr>
        <w:t>1.</w:t>
      </w:r>
      <w:r>
        <w:rPr>
          <w:sz w:val="28"/>
          <w:szCs w:val="28"/>
        </w:rPr>
        <w:t xml:space="preserve"> </w:t>
      </w:r>
      <w:r w:rsidR="00E96CB7" w:rsidRPr="00D91820"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E96CB7" w:rsidRPr="00D91820">
        <w:rPr>
          <w:sz w:val="28"/>
          <w:szCs w:val="28"/>
        </w:rPr>
        <w:t>Гаврилов-Ямского</w:t>
      </w:r>
      <w:proofErr w:type="gramEnd"/>
      <w:r w:rsidR="00E96CB7" w:rsidRPr="00D91820">
        <w:rPr>
          <w:sz w:val="28"/>
          <w:szCs w:val="28"/>
        </w:rPr>
        <w:t xml:space="preserve"> муниципального района от 16.03.2021 № 236 «</w:t>
      </w:r>
      <w:r w:rsidR="00E96CB7" w:rsidRPr="00D91820">
        <w:rPr>
          <w:rFonts w:ascii="Times New Roman CYR" w:hAnsi="Times New Roman CYR"/>
          <w:sz w:val="28"/>
        </w:rPr>
        <w:t>Об утверждении Положения о создании и содержании запасов материально-технических, продовольственных, медицинских и иных средств для обеспечения мероприятий по гражданской обороне на территории Гаврилов-Ямского муниципального района</w:t>
      </w:r>
      <w:r w:rsidR="00E96CB7" w:rsidRPr="00D91820">
        <w:rPr>
          <w:sz w:val="28"/>
          <w:szCs w:val="28"/>
        </w:rPr>
        <w:t xml:space="preserve">» </w:t>
      </w:r>
      <w:r w:rsidRPr="00D91820">
        <w:rPr>
          <w:sz w:val="28"/>
          <w:szCs w:val="28"/>
        </w:rPr>
        <w:t xml:space="preserve">следующие </w:t>
      </w:r>
      <w:r w:rsidR="00E96CB7" w:rsidRPr="00D91820">
        <w:rPr>
          <w:sz w:val="28"/>
          <w:szCs w:val="28"/>
        </w:rPr>
        <w:t>изменения</w:t>
      </w:r>
      <w:r w:rsidRPr="00D91820">
        <w:rPr>
          <w:sz w:val="28"/>
          <w:szCs w:val="28"/>
        </w:rPr>
        <w:t>:</w:t>
      </w:r>
    </w:p>
    <w:p w:rsidR="00D91820" w:rsidRPr="00D91820" w:rsidRDefault="00D91820" w:rsidP="00EF6A7C">
      <w:pPr>
        <w:keepNext/>
        <w:keepLines/>
        <w:tabs>
          <w:tab w:val="left" w:pos="851"/>
        </w:tabs>
        <w:ind w:firstLine="567"/>
        <w:rPr>
          <w:sz w:val="28"/>
          <w:szCs w:val="28"/>
        </w:rPr>
      </w:pPr>
      <w:r w:rsidRPr="00D91820">
        <w:rPr>
          <w:sz w:val="28"/>
          <w:szCs w:val="28"/>
        </w:rPr>
        <w:t xml:space="preserve">1.1. </w:t>
      </w:r>
      <w:r w:rsidR="004D0B0F">
        <w:rPr>
          <w:sz w:val="28"/>
          <w:szCs w:val="28"/>
        </w:rPr>
        <w:t>П</w:t>
      </w:r>
      <w:r w:rsidR="00B838A2">
        <w:rPr>
          <w:sz w:val="28"/>
          <w:szCs w:val="28"/>
        </w:rPr>
        <w:t>ункт</w:t>
      </w:r>
      <w:r w:rsidRPr="00D91820">
        <w:rPr>
          <w:sz w:val="28"/>
          <w:szCs w:val="28"/>
        </w:rPr>
        <w:t xml:space="preserve"> 2 </w:t>
      </w:r>
      <w:r w:rsidR="004D0B0F">
        <w:rPr>
          <w:sz w:val="28"/>
          <w:szCs w:val="28"/>
        </w:rPr>
        <w:t xml:space="preserve">изложить </w:t>
      </w:r>
      <w:r w:rsidRPr="00D91820">
        <w:rPr>
          <w:sz w:val="28"/>
          <w:szCs w:val="28"/>
        </w:rPr>
        <w:t xml:space="preserve">в </w:t>
      </w:r>
      <w:r w:rsidR="00B838A2">
        <w:rPr>
          <w:sz w:val="28"/>
          <w:szCs w:val="28"/>
        </w:rPr>
        <w:t>следующей</w:t>
      </w:r>
      <w:r w:rsidRPr="00D91820">
        <w:rPr>
          <w:sz w:val="28"/>
          <w:szCs w:val="28"/>
        </w:rPr>
        <w:t xml:space="preserve"> редакции:</w:t>
      </w:r>
    </w:p>
    <w:p w:rsidR="00D91820" w:rsidRPr="00D91820" w:rsidRDefault="00D91820" w:rsidP="00EF6A7C">
      <w:pPr>
        <w:keepNext/>
        <w:keepLines/>
        <w:tabs>
          <w:tab w:val="left" w:pos="851"/>
        </w:tabs>
        <w:ind w:firstLine="567"/>
        <w:jc w:val="both"/>
        <w:textAlignment w:val="auto"/>
        <w:rPr>
          <w:sz w:val="28"/>
          <w:szCs w:val="28"/>
        </w:rPr>
      </w:pPr>
      <w:r w:rsidRPr="00D91820">
        <w:rPr>
          <w:sz w:val="28"/>
          <w:szCs w:val="28"/>
        </w:rPr>
        <w:t xml:space="preserve">«2. Утвердить примерную номенклатуру </w:t>
      </w:r>
      <w:r>
        <w:rPr>
          <w:sz w:val="28"/>
          <w:szCs w:val="28"/>
        </w:rPr>
        <w:t xml:space="preserve">и </w:t>
      </w:r>
      <w:r w:rsidRPr="00E96CB7">
        <w:rPr>
          <w:sz w:val="28"/>
        </w:rPr>
        <w:t>объемы</w:t>
      </w:r>
      <w:r w:rsidRPr="00D91820">
        <w:rPr>
          <w:sz w:val="28"/>
        </w:rPr>
        <w:t xml:space="preserve"> </w:t>
      </w:r>
      <w:r w:rsidRPr="00E96CB7">
        <w:rPr>
          <w:sz w:val="28"/>
        </w:rPr>
        <w:t>запасов материально-технических, продовольственных, медицинских и иных средств Гаврилов-Ямского муниципального района, создаваемых в целях гражданской обороны</w:t>
      </w:r>
      <w:r w:rsidR="00B838A2">
        <w:rPr>
          <w:sz w:val="28"/>
        </w:rPr>
        <w:t xml:space="preserve"> (приложение 2)</w:t>
      </w:r>
      <w:r>
        <w:rPr>
          <w:sz w:val="28"/>
          <w:szCs w:val="28"/>
        </w:rPr>
        <w:t>»</w:t>
      </w:r>
      <w:r w:rsidR="00B838A2">
        <w:rPr>
          <w:sz w:val="28"/>
          <w:szCs w:val="28"/>
        </w:rPr>
        <w:t>.</w:t>
      </w:r>
    </w:p>
    <w:p w:rsidR="00E96CB7" w:rsidRPr="00D91820" w:rsidRDefault="00D91820" w:rsidP="00EF6A7C">
      <w:pPr>
        <w:keepNext/>
        <w:keepLines/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D0B0F">
        <w:rPr>
          <w:sz w:val="28"/>
          <w:szCs w:val="28"/>
        </w:rPr>
        <w:t>П</w:t>
      </w:r>
      <w:r w:rsidR="00E96CB7" w:rsidRPr="00D91820">
        <w:rPr>
          <w:sz w:val="28"/>
          <w:szCs w:val="28"/>
        </w:rPr>
        <w:t>риложение 2</w:t>
      </w:r>
      <w:r w:rsidR="004D0B0F">
        <w:rPr>
          <w:sz w:val="28"/>
          <w:szCs w:val="28"/>
        </w:rPr>
        <w:t xml:space="preserve"> изложить </w:t>
      </w:r>
      <w:r w:rsidR="00E96CB7" w:rsidRPr="00D91820">
        <w:rPr>
          <w:sz w:val="28"/>
          <w:szCs w:val="28"/>
        </w:rPr>
        <w:t xml:space="preserve"> в новой редакции (приложение).</w:t>
      </w:r>
    </w:p>
    <w:p w:rsidR="00E96CB7" w:rsidRPr="00E96CB7" w:rsidRDefault="00E96CB7" w:rsidP="00EF6A7C">
      <w:pPr>
        <w:keepNext/>
        <w:keepLines/>
        <w:tabs>
          <w:tab w:val="left" w:pos="851"/>
        </w:tabs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2. </w:t>
      </w:r>
      <w:proofErr w:type="gramStart"/>
      <w:r w:rsidRPr="00E96CB7">
        <w:rPr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E96CB7">
        <w:rPr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E96CB7">
        <w:rPr>
          <w:snapToGrid w:val="0"/>
          <w:color w:val="000000"/>
          <w:sz w:val="28"/>
          <w:szCs w:val="28"/>
          <w:lang w:eastAsia="ar-SA"/>
        </w:rPr>
        <w:t>Забаева</w:t>
      </w:r>
      <w:proofErr w:type="spellEnd"/>
      <w:r w:rsidRPr="00E96CB7">
        <w:rPr>
          <w:snapToGrid w:val="0"/>
          <w:color w:val="000000"/>
          <w:sz w:val="28"/>
          <w:szCs w:val="28"/>
          <w:lang w:eastAsia="ar-SA"/>
        </w:rPr>
        <w:t xml:space="preserve"> А.А.</w:t>
      </w:r>
    </w:p>
    <w:p w:rsidR="00E96CB7" w:rsidRPr="00E96CB7" w:rsidRDefault="00E96CB7" w:rsidP="00EF6A7C">
      <w:pPr>
        <w:keepNext/>
        <w:keepLines/>
        <w:tabs>
          <w:tab w:val="left" w:pos="851"/>
        </w:tabs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napToGrid w:val="0"/>
          <w:color w:val="000000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96CB7" w:rsidRPr="00E96CB7" w:rsidRDefault="00E96CB7" w:rsidP="00EF6A7C">
      <w:pPr>
        <w:keepNext/>
        <w:keepLines/>
        <w:tabs>
          <w:tab w:val="left" w:pos="851"/>
        </w:tabs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bookmarkStart w:id="0" w:name="_GoBack"/>
      <w:bookmarkEnd w:id="0"/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proofErr w:type="spellStart"/>
      <w:r w:rsidRPr="00E96CB7">
        <w:rPr>
          <w:sz w:val="28"/>
          <w:szCs w:val="28"/>
          <w:lang w:eastAsia="ar-SA"/>
        </w:rPr>
        <w:t>И.о</w:t>
      </w:r>
      <w:proofErr w:type="spellEnd"/>
      <w:r w:rsidRPr="00E96CB7">
        <w:rPr>
          <w:sz w:val="28"/>
          <w:szCs w:val="28"/>
          <w:lang w:eastAsia="ar-SA"/>
        </w:rPr>
        <w:t xml:space="preserve">. Главы Администрации </w:t>
      </w:r>
    </w:p>
    <w:p w:rsidR="00E96CB7" w:rsidRPr="00E96CB7" w:rsidRDefault="00E96CB7" w:rsidP="004D0B0F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муниципального района</w:t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  <w:t xml:space="preserve">            А.А. </w:t>
      </w:r>
      <w:proofErr w:type="spellStart"/>
      <w:r w:rsidRPr="00E96CB7">
        <w:rPr>
          <w:sz w:val="28"/>
          <w:szCs w:val="28"/>
          <w:lang w:eastAsia="ar-SA"/>
        </w:rPr>
        <w:t>Забаев</w:t>
      </w:r>
      <w:proofErr w:type="spellEnd"/>
    </w:p>
    <w:p w:rsidR="002E0432" w:rsidRDefault="002E0432" w:rsidP="005F063C">
      <w:pPr>
        <w:keepNext/>
        <w:keepLines/>
        <w:ind w:left="5245"/>
        <w:textAlignment w:val="auto"/>
        <w:rPr>
          <w:sz w:val="28"/>
        </w:rPr>
      </w:pPr>
    </w:p>
    <w:p w:rsidR="00E96CB7" w:rsidRPr="00E96CB7" w:rsidRDefault="00E96CB7" w:rsidP="005F063C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lastRenderedPageBreak/>
        <w:t xml:space="preserve">Приложение </w:t>
      </w:r>
    </w:p>
    <w:p w:rsidR="00E96CB7" w:rsidRPr="00E96CB7" w:rsidRDefault="00E96CB7" w:rsidP="005F063C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к постановлению Администрации </w:t>
      </w:r>
    </w:p>
    <w:p w:rsidR="00E96CB7" w:rsidRPr="00E96CB7" w:rsidRDefault="00E96CB7" w:rsidP="005F063C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муниципального района </w:t>
      </w:r>
    </w:p>
    <w:p w:rsidR="00E96CB7" w:rsidRPr="00E96CB7" w:rsidRDefault="00E96CB7" w:rsidP="005F063C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от </w:t>
      </w:r>
      <w:r w:rsidR="002E0432">
        <w:rPr>
          <w:sz w:val="28"/>
        </w:rPr>
        <w:t>12.05.2022 № 348</w:t>
      </w:r>
    </w:p>
    <w:p w:rsidR="00E96CB7" w:rsidRPr="00E96CB7" w:rsidRDefault="00E96CB7" w:rsidP="005F063C">
      <w:pPr>
        <w:keepNext/>
        <w:keepLines/>
        <w:ind w:left="5245"/>
        <w:textAlignment w:val="auto"/>
        <w:rPr>
          <w:sz w:val="28"/>
        </w:rPr>
      </w:pPr>
    </w:p>
    <w:p w:rsidR="00E96CB7" w:rsidRPr="00E96CB7" w:rsidRDefault="005F063C" w:rsidP="005F063C">
      <w:pPr>
        <w:keepNext/>
        <w:keepLines/>
        <w:ind w:left="5245" w:hanging="142"/>
        <w:jc w:val="both"/>
        <w:textAlignment w:val="auto"/>
        <w:rPr>
          <w:rFonts w:eastAsia="Calibri"/>
          <w:color w:val="000000"/>
          <w:szCs w:val="24"/>
          <w:lang w:eastAsia="en-US"/>
        </w:rPr>
      </w:pPr>
      <w:r w:rsidRPr="005F063C">
        <w:rPr>
          <w:rFonts w:eastAsia="Calibri"/>
          <w:color w:val="000000"/>
          <w:szCs w:val="24"/>
          <w:lang w:eastAsia="en-US"/>
        </w:rPr>
        <w:t>«</w:t>
      </w:r>
      <w:r w:rsidR="00E96CB7" w:rsidRPr="00E96CB7">
        <w:rPr>
          <w:rFonts w:eastAsia="Calibri"/>
          <w:color w:val="000000"/>
          <w:szCs w:val="24"/>
          <w:lang w:eastAsia="en-US"/>
        </w:rPr>
        <w:t>Приложение 2 к постановлению</w:t>
      </w:r>
    </w:p>
    <w:p w:rsidR="00E96CB7" w:rsidRPr="00E96CB7" w:rsidRDefault="00E96CB7" w:rsidP="005F063C">
      <w:pPr>
        <w:keepNext/>
        <w:keepLines/>
        <w:overflowPunct/>
        <w:ind w:left="5245" w:hanging="142"/>
        <w:jc w:val="both"/>
        <w:textAlignment w:val="auto"/>
        <w:rPr>
          <w:rFonts w:eastAsia="Calibri"/>
          <w:color w:val="000000"/>
          <w:szCs w:val="24"/>
          <w:lang w:eastAsia="en-US"/>
        </w:rPr>
      </w:pPr>
      <w:r w:rsidRPr="00E96CB7">
        <w:rPr>
          <w:rFonts w:eastAsia="Calibri"/>
          <w:color w:val="000000"/>
          <w:szCs w:val="24"/>
          <w:lang w:eastAsia="en-US"/>
        </w:rPr>
        <w:t>Администрации муниципального района</w:t>
      </w:r>
    </w:p>
    <w:p w:rsidR="00E96CB7" w:rsidRPr="00E96CB7" w:rsidRDefault="00E96CB7" w:rsidP="005F063C">
      <w:pPr>
        <w:keepNext/>
        <w:keepLines/>
        <w:ind w:left="5245" w:hanging="142"/>
        <w:jc w:val="both"/>
        <w:textAlignment w:val="auto"/>
        <w:rPr>
          <w:szCs w:val="24"/>
        </w:rPr>
      </w:pPr>
      <w:r w:rsidRPr="00E96CB7">
        <w:rPr>
          <w:rFonts w:eastAsia="Calibri"/>
          <w:color w:val="000000"/>
          <w:szCs w:val="24"/>
          <w:lang w:eastAsia="en-US"/>
        </w:rPr>
        <w:t>от 16.03.2021 № 236</w:t>
      </w:r>
      <w:r w:rsidRPr="00E96CB7">
        <w:rPr>
          <w:szCs w:val="24"/>
        </w:rPr>
        <w:t xml:space="preserve"> </w:t>
      </w:r>
    </w:p>
    <w:p w:rsidR="002E0432" w:rsidRPr="00E96CB7" w:rsidRDefault="002E0432" w:rsidP="005F063C">
      <w:pPr>
        <w:keepNext/>
        <w:keepLines/>
        <w:ind w:left="5245"/>
        <w:jc w:val="both"/>
        <w:textAlignment w:val="auto"/>
        <w:rPr>
          <w:sz w:val="28"/>
        </w:rPr>
      </w:pPr>
    </w:p>
    <w:p w:rsidR="00E96CB7" w:rsidRPr="00E96CB7" w:rsidRDefault="00E96CB7" w:rsidP="005F063C">
      <w:pPr>
        <w:keepNext/>
        <w:keepLines/>
        <w:jc w:val="center"/>
        <w:textAlignment w:val="auto"/>
        <w:rPr>
          <w:b/>
          <w:sz w:val="28"/>
        </w:rPr>
      </w:pPr>
      <w:r w:rsidRPr="00E96CB7">
        <w:rPr>
          <w:b/>
          <w:sz w:val="28"/>
        </w:rPr>
        <w:t>Примерная номенклатура и объемы</w:t>
      </w:r>
    </w:p>
    <w:p w:rsidR="00E96CB7" w:rsidRPr="00E96CB7" w:rsidRDefault="00E96CB7" w:rsidP="005F063C">
      <w:pPr>
        <w:keepNext/>
        <w:keepLines/>
        <w:jc w:val="center"/>
        <w:textAlignment w:val="auto"/>
        <w:rPr>
          <w:b/>
          <w:sz w:val="28"/>
        </w:rPr>
      </w:pPr>
      <w:r w:rsidRPr="00E96CB7">
        <w:rPr>
          <w:b/>
          <w:sz w:val="28"/>
        </w:rPr>
        <w:t>запасов материально-технических, продовольственных, медицинских и иных средств Гаврилов-Ямского муниципального района, создаваемых в целях гражданской обороны</w:t>
      </w:r>
    </w:p>
    <w:p w:rsidR="00E96CB7" w:rsidRPr="00E96CB7" w:rsidRDefault="00E96CB7" w:rsidP="005F063C">
      <w:pPr>
        <w:keepNext/>
        <w:keepLines/>
        <w:jc w:val="center"/>
        <w:textAlignment w:val="auto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050"/>
        <w:gridCol w:w="1741"/>
        <w:gridCol w:w="1618"/>
        <w:gridCol w:w="2618"/>
      </w:tblGrid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№</w:t>
            </w:r>
          </w:p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proofErr w:type="gramStart"/>
            <w:r w:rsidRPr="00E96CB7">
              <w:rPr>
                <w:szCs w:val="24"/>
                <w:lang w:eastAsia="en-US"/>
              </w:rPr>
              <w:t>п</w:t>
            </w:r>
            <w:proofErr w:type="gramEnd"/>
            <w:r w:rsidRPr="00E96CB7">
              <w:rPr>
                <w:szCs w:val="24"/>
                <w:lang w:eastAsia="en-US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Наименование </w:t>
            </w:r>
          </w:p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материальных средств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Норма на 1 чел.</w:t>
            </w:r>
            <w:r w:rsidRPr="00E96CB7">
              <w:rPr>
                <w:szCs w:val="24"/>
                <w:lang w:val="en-US" w:eastAsia="en-US"/>
              </w:rPr>
              <w:t>/</w:t>
            </w:r>
            <w:r w:rsidRPr="00E96CB7">
              <w:rPr>
                <w:szCs w:val="24"/>
                <w:lang w:eastAsia="en-US"/>
              </w:rPr>
              <w:t>сутки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Общее количество</w:t>
            </w: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Продовольствие (из расчета снабжения на 3-е суток 50 чел. пострадавших)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Хлеб и хлебобулочные изделия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69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Крупа разная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Изделия макаронные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мясные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22,5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рыбные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Масло растительное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1,5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Сахар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11,25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Чай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0,3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Соль поваренная пищевая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Спички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коробок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75 коробков</w:t>
            </w: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Сухой паек (из расчета снабжения на 3-е суток 20 чел. участников АСДНР)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Печенье, галеты, крекеры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22,2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мясорастительные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265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15,9 кг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Чай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120 г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Сахар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3,6 кг</w:t>
            </w: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 xml:space="preserve">Вещевое имущество 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№</w:t>
            </w:r>
          </w:p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proofErr w:type="gramStart"/>
            <w:r w:rsidRPr="00E96CB7">
              <w:rPr>
                <w:szCs w:val="24"/>
                <w:lang w:eastAsia="en-US"/>
              </w:rPr>
              <w:t>п</w:t>
            </w:r>
            <w:proofErr w:type="gramEnd"/>
            <w:r w:rsidRPr="00E96CB7">
              <w:rPr>
                <w:szCs w:val="24"/>
                <w:lang w:eastAsia="en-US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Наименование </w:t>
            </w:r>
          </w:p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материальных средств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Количество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Рукавицы брезентовые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 xml:space="preserve">Отдел экономики, предпринимательской деятельности и </w:t>
            </w:r>
            <w:proofErr w:type="spellStart"/>
            <w:proofErr w:type="gramStart"/>
            <w:r w:rsidRPr="00E96CB7">
              <w:rPr>
                <w:sz w:val="22"/>
                <w:szCs w:val="22"/>
                <w:lang w:eastAsia="en-US"/>
              </w:rPr>
              <w:t>инвести</w:t>
            </w:r>
            <w:r w:rsidR="00D91820">
              <w:rPr>
                <w:sz w:val="22"/>
                <w:szCs w:val="22"/>
                <w:lang w:eastAsia="en-US"/>
              </w:rPr>
              <w:t>-</w:t>
            </w:r>
            <w:r w:rsidRPr="00E96CB7">
              <w:rPr>
                <w:sz w:val="22"/>
                <w:szCs w:val="22"/>
                <w:lang w:eastAsia="en-US"/>
              </w:rPr>
              <w:t>ций</w:t>
            </w:r>
            <w:proofErr w:type="spellEnd"/>
            <w:proofErr w:type="gramEnd"/>
            <w:r w:rsidRPr="00E96CB7">
              <w:rPr>
                <w:sz w:val="22"/>
                <w:szCs w:val="22"/>
                <w:lang w:eastAsia="en-US"/>
              </w:rPr>
              <w:t xml:space="preserve"> Администрации Гаврилов-Ямского муниципального района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Куртки рабочие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Брюки рабочие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Сапоги резиновые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Сапоги кирзовые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Медицинское имущество и медикаменты</w:t>
            </w:r>
          </w:p>
        </w:tc>
      </w:tr>
      <w:tr w:rsidR="00E96CB7" w:rsidRPr="00E96CB7" w:rsidTr="00E96CB7">
        <w:trPr>
          <w:trHeight w:val="883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Медикаменты и медицинское имущество в соответствии с планом департамента здравоохранения и фармации Правительства Ярославской области по номенклатуре, утвержденной Минздравом России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ГУЗ ЯО «</w:t>
            </w:r>
            <w:proofErr w:type="gramStart"/>
            <w:r w:rsidRPr="00E96CB7">
              <w:rPr>
                <w:sz w:val="22"/>
                <w:szCs w:val="22"/>
                <w:lang w:eastAsia="en-US"/>
              </w:rPr>
              <w:t>Гаврилов-Ямская</w:t>
            </w:r>
            <w:proofErr w:type="gramEnd"/>
            <w:r w:rsidRPr="00E96CB7">
              <w:rPr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lastRenderedPageBreak/>
              <w:t xml:space="preserve">                                                           Горюче – смазочные материалы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Бензин АИ-92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тонн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Отдел ЖКХ Управления ЖКХ,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Дизельное топливо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тонн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Электротехнические материалы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Кабель силовой до 1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50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Провод для воздушных линий, неизолированный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Опора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 xml:space="preserve">Материалы для ремонта систем </w:t>
            </w:r>
            <w:proofErr w:type="gramStart"/>
            <w:r w:rsidRPr="00E96CB7">
              <w:rPr>
                <w:b/>
                <w:szCs w:val="24"/>
                <w:lang w:eastAsia="en-US"/>
              </w:rPr>
              <w:t>тепло-водоснабжения</w:t>
            </w:r>
            <w:proofErr w:type="gramEnd"/>
            <w:r w:rsidRPr="00E96CB7">
              <w:rPr>
                <w:b/>
                <w:szCs w:val="24"/>
                <w:lang w:eastAsia="en-US"/>
              </w:rPr>
              <w:t xml:space="preserve"> населения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Трубы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Арматура, задвижки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Электроды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Расходные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Средства малой механизации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Тепловая пушка свыше 5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Переносной сварочный аппарат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Дизель-генератор до 10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Бензопила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Мотопомпа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Администрация Гаврилов-Ямского муниципального района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ГАСИ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Лопата штыковая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Лопата совковая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val="en-US" w:eastAsia="en-US"/>
              </w:rPr>
            </w:pPr>
            <w:r w:rsidRPr="00E96CB7">
              <w:rPr>
                <w:szCs w:val="24"/>
                <w:lang w:val="en-US" w:eastAsia="en-US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Фонарь налобный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Товары первой необходимости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Термос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Администрация Гаврилов-Ямского муниципального района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Мыло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Свечи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Кружка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Строительные материалы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Гвозди 150 мм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Расходные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Цемент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Кирпич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7" w:rsidRPr="00E96CB7" w:rsidRDefault="00E96CB7" w:rsidP="005F063C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E96CB7" w:rsidRPr="00E96CB7" w:rsidTr="00E96C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val="en-US"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Кровельные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лист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7" w:rsidRPr="00E96CB7" w:rsidRDefault="00E96CB7" w:rsidP="005F063C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Администрация Гаврилов-Ямского муниципального района</w:t>
            </w:r>
          </w:p>
        </w:tc>
      </w:tr>
    </w:tbl>
    <w:p w:rsidR="00E96CB7" w:rsidRPr="00E96CB7" w:rsidRDefault="00E96CB7" w:rsidP="005F063C">
      <w:pPr>
        <w:keepNext/>
        <w:keepLines/>
        <w:jc w:val="both"/>
        <w:textAlignment w:val="auto"/>
        <w:rPr>
          <w:sz w:val="28"/>
          <w:szCs w:val="28"/>
        </w:rPr>
      </w:pPr>
    </w:p>
    <w:p w:rsidR="00371C3C" w:rsidRPr="00E96CB7" w:rsidRDefault="00371C3C" w:rsidP="00E96CB7"/>
    <w:sectPr w:rsidR="00371C3C" w:rsidRPr="00E96CB7" w:rsidSect="002E0432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91" w:rsidRDefault="00AB2991" w:rsidP="0051630A">
      <w:r>
        <w:separator/>
      </w:r>
    </w:p>
  </w:endnote>
  <w:endnote w:type="continuationSeparator" w:id="0">
    <w:p w:rsidR="00AB2991" w:rsidRDefault="00AB2991" w:rsidP="0051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91" w:rsidRDefault="00AB2991" w:rsidP="0051630A">
      <w:r>
        <w:separator/>
      </w:r>
    </w:p>
  </w:footnote>
  <w:footnote w:type="continuationSeparator" w:id="0">
    <w:p w:rsidR="00AB2991" w:rsidRDefault="00AB2991" w:rsidP="0051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5AC0"/>
    <w:multiLevelType w:val="hybridMultilevel"/>
    <w:tmpl w:val="187E1CE4"/>
    <w:lvl w:ilvl="0" w:tplc="83E0CC82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1"/>
    <w:rsid w:val="00023DA6"/>
    <w:rsid w:val="0004695B"/>
    <w:rsid w:val="000F1138"/>
    <w:rsid w:val="00115FC1"/>
    <w:rsid w:val="00144EE0"/>
    <w:rsid w:val="0014518F"/>
    <w:rsid w:val="00184F35"/>
    <w:rsid w:val="001D4420"/>
    <w:rsid w:val="001E1A5B"/>
    <w:rsid w:val="001E432C"/>
    <w:rsid w:val="00201247"/>
    <w:rsid w:val="0029416E"/>
    <w:rsid w:val="002A3D4E"/>
    <w:rsid w:val="002B46CC"/>
    <w:rsid w:val="002E0432"/>
    <w:rsid w:val="003203FB"/>
    <w:rsid w:val="00352220"/>
    <w:rsid w:val="00361199"/>
    <w:rsid w:val="00371C3C"/>
    <w:rsid w:val="003958F0"/>
    <w:rsid w:val="003B00B2"/>
    <w:rsid w:val="004714EF"/>
    <w:rsid w:val="00484F0E"/>
    <w:rsid w:val="004D0B0F"/>
    <w:rsid w:val="00504B12"/>
    <w:rsid w:val="0051630A"/>
    <w:rsid w:val="0052624C"/>
    <w:rsid w:val="005330A0"/>
    <w:rsid w:val="00575CB1"/>
    <w:rsid w:val="005932E2"/>
    <w:rsid w:val="005F063C"/>
    <w:rsid w:val="006501AF"/>
    <w:rsid w:val="00694E75"/>
    <w:rsid w:val="006A6443"/>
    <w:rsid w:val="00710363"/>
    <w:rsid w:val="007140F9"/>
    <w:rsid w:val="00725813"/>
    <w:rsid w:val="0075046F"/>
    <w:rsid w:val="007B2471"/>
    <w:rsid w:val="00837A63"/>
    <w:rsid w:val="00864351"/>
    <w:rsid w:val="008C12C0"/>
    <w:rsid w:val="008F206F"/>
    <w:rsid w:val="0096289B"/>
    <w:rsid w:val="009A3198"/>
    <w:rsid w:val="009D17A2"/>
    <w:rsid w:val="00A121D0"/>
    <w:rsid w:val="00A2166E"/>
    <w:rsid w:val="00A30DC7"/>
    <w:rsid w:val="00A3111F"/>
    <w:rsid w:val="00A57B06"/>
    <w:rsid w:val="00A646D4"/>
    <w:rsid w:val="00A93615"/>
    <w:rsid w:val="00AB2991"/>
    <w:rsid w:val="00AC5AFF"/>
    <w:rsid w:val="00AE54DB"/>
    <w:rsid w:val="00AF255D"/>
    <w:rsid w:val="00AF4571"/>
    <w:rsid w:val="00B252E3"/>
    <w:rsid w:val="00B700BB"/>
    <w:rsid w:val="00B838A2"/>
    <w:rsid w:val="00B86746"/>
    <w:rsid w:val="00BA0033"/>
    <w:rsid w:val="00C24533"/>
    <w:rsid w:val="00C45BE7"/>
    <w:rsid w:val="00C975C8"/>
    <w:rsid w:val="00CB407C"/>
    <w:rsid w:val="00CB4215"/>
    <w:rsid w:val="00D01503"/>
    <w:rsid w:val="00D22DC4"/>
    <w:rsid w:val="00D44239"/>
    <w:rsid w:val="00D77BEB"/>
    <w:rsid w:val="00D91820"/>
    <w:rsid w:val="00DA3BAD"/>
    <w:rsid w:val="00DA71DE"/>
    <w:rsid w:val="00DD03A0"/>
    <w:rsid w:val="00DE039C"/>
    <w:rsid w:val="00E12BD6"/>
    <w:rsid w:val="00E20505"/>
    <w:rsid w:val="00E30C0F"/>
    <w:rsid w:val="00E406E0"/>
    <w:rsid w:val="00E60DC9"/>
    <w:rsid w:val="00E733D8"/>
    <w:rsid w:val="00E93435"/>
    <w:rsid w:val="00E96CB7"/>
    <w:rsid w:val="00EB6740"/>
    <w:rsid w:val="00EF6A7C"/>
    <w:rsid w:val="00F222D6"/>
    <w:rsid w:val="00F314FA"/>
    <w:rsid w:val="00F8061D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List Paragraph"/>
    <w:basedOn w:val="a"/>
    <w:uiPriority w:val="34"/>
    <w:qFormat/>
    <w:rsid w:val="00D918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4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List Paragraph"/>
    <w:basedOn w:val="a"/>
    <w:uiPriority w:val="34"/>
    <w:qFormat/>
    <w:rsid w:val="00D918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4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2374-9AE0-4FF3-B6A9-A10695B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2022-05-12T12:19:00Z</cp:lastPrinted>
  <dcterms:created xsi:type="dcterms:W3CDTF">2022-05-12T12:21:00Z</dcterms:created>
  <dcterms:modified xsi:type="dcterms:W3CDTF">2022-05-12T12:21:00Z</dcterms:modified>
</cp:coreProperties>
</file>