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C75" w:rsidRDefault="00E20C76" w:rsidP="00E20C76">
      <w:pPr>
        <w:ind w:right="4251" w:firstLine="0"/>
        <w:jc w:val="right"/>
        <w:rPr>
          <w:rFonts w:cs="Times New Roman"/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577850" cy="666750"/>
            <wp:effectExtent l="0" t="0" r="0" b="0"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7C8" w:rsidRDefault="008C57C8" w:rsidP="008C57C8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АДМИНИСТРАЦИЯ </w:t>
      </w:r>
    </w:p>
    <w:p w:rsidR="008C57C8" w:rsidRDefault="008C57C8" w:rsidP="008C57C8">
      <w:pPr>
        <w:jc w:val="center"/>
        <w:rPr>
          <w:sz w:val="30"/>
          <w:szCs w:val="30"/>
        </w:rPr>
      </w:pPr>
      <w:r>
        <w:rPr>
          <w:sz w:val="30"/>
          <w:szCs w:val="30"/>
        </w:rPr>
        <w:t>ГАВРИЛОВ-ЯМСКОГО МУНИЦИПАЛЬНОГО РАЙОНА</w:t>
      </w:r>
    </w:p>
    <w:p w:rsidR="008C57C8" w:rsidRDefault="008C57C8" w:rsidP="008C57C8">
      <w:pPr>
        <w:jc w:val="center"/>
        <w:rPr>
          <w:sz w:val="30"/>
          <w:szCs w:val="30"/>
        </w:rPr>
      </w:pPr>
    </w:p>
    <w:p w:rsidR="008C57C8" w:rsidRDefault="008C57C8" w:rsidP="008C57C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8C57C8" w:rsidRDefault="008C57C8" w:rsidP="008C57C8">
      <w:pPr>
        <w:rPr>
          <w:szCs w:val="28"/>
        </w:rPr>
      </w:pPr>
    </w:p>
    <w:p w:rsidR="008C57C8" w:rsidRPr="00ED0BC1" w:rsidRDefault="00D74F28" w:rsidP="008C57C8">
      <w:pPr>
        <w:ind w:firstLine="0"/>
        <w:rPr>
          <w:szCs w:val="28"/>
        </w:rPr>
      </w:pPr>
      <w:r>
        <w:rPr>
          <w:szCs w:val="28"/>
        </w:rPr>
        <w:t>20.04</w:t>
      </w:r>
      <w:r w:rsidR="008C57C8" w:rsidRPr="00ED0BC1">
        <w:rPr>
          <w:szCs w:val="28"/>
        </w:rPr>
        <w:t>.201</w:t>
      </w:r>
      <w:r w:rsidR="008C57C8">
        <w:rPr>
          <w:szCs w:val="28"/>
        </w:rPr>
        <w:t>5</w:t>
      </w:r>
      <w:r w:rsidR="008C57C8" w:rsidRPr="00ED0BC1">
        <w:rPr>
          <w:szCs w:val="28"/>
        </w:rPr>
        <w:tab/>
        <w:t xml:space="preserve">№  </w:t>
      </w:r>
      <w:r>
        <w:rPr>
          <w:szCs w:val="28"/>
        </w:rPr>
        <w:t>560</w:t>
      </w:r>
    </w:p>
    <w:p w:rsidR="00BB3C75" w:rsidRDefault="00BB3C75" w:rsidP="00BB3C75">
      <w:pPr>
        <w:ind w:right="5101" w:firstLine="0"/>
        <w:rPr>
          <w:rFonts w:cs="Times New Roman"/>
          <w:szCs w:val="28"/>
        </w:rPr>
      </w:pPr>
    </w:p>
    <w:p w:rsidR="00BB3C75" w:rsidRDefault="00BB3C75" w:rsidP="00BB3C75">
      <w:pPr>
        <w:ind w:right="5101" w:firstLine="0"/>
        <w:rPr>
          <w:rFonts w:cs="Times New Roman"/>
          <w:szCs w:val="28"/>
        </w:rPr>
      </w:pPr>
      <w:r>
        <w:rPr>
          <w:rFonts w:cs="Times New Roman"/>
          <w:szCs w:val="28"/>
        </w:rPr>
        <w:fldChar w:fldCharType="begin"/>
      </w:r>
      <w:r>
        <w:rPr>
          <w:rFonts w:cs="Times New Roman"/>
          <w:szCs w:val="28"/>
        </w:rPr>
        <w:instrText xml:space="preserve"> DOCPROPERTY "Содержание" \* MERGEFORMAT </w:instrText>
      </w:r>
      <w:r>
        <w:rPr>
          <w:rFonts w:cs="Times New Roman"/>
          <w:szCs w:val="28"/>
        </w:rPr>
        <w:fldChar w:fldCharType="separate"/>
      </w:r>
      <w:r>
        <w:rPr>
          <w:rFonts w:cs="Times New Roman"/>
          <w:szCs w:val="28"/>
        </w:rPr>
        <w:t xml:space="preserve">О </w:t>
      </w:r>
      <w:proofErr w:type="gramStart"/>
      <w:r w:rsidR="008C57C8">
        <w:rPr>
          <w:rFonts w:cs="Times New Roman"/>
          <w:szCs w:val="28"/>
        </w:rPr>
        <w:t>П</w:t>
      </w:r>
      <w:r>
        <w:rPr>
          <w:rFonts w:cs="Times New Roman"/>
          <w:szCs w:val="28"/>
        </w:rPr>
        <w:t>орядке</w:t>
      </w:r>
      <w:proofErr w:type="gramEnd"/>
      <w:r>
        <w:rPr>
          <w:rFonts w:cs="Times New Roman"/>
          <w:szCs w:val="28"/>
        </w:rPr>
        <w:t xml:space="preserve"> разработки прогноза социально-экономического развития </w:t>
      </w:r>
      <w:r w:rsidR="008C57C8">
        <w:rPr>
          <w:rFonts w:cs="Times New Roman"/>
          <w:szCs w:val="28"/>
        </w:rPr>
        <w:t>Гаврилов-Ямского муниципального района</w:t>
      </w:r>
      <w:r>
        <w:rPr>
          <w:rFonts w:cs="Times New Roman"/>
          <w:szCs w:val="28"/>
        </w:rPr>
        <w:t xml:space="preserve"> на среднесрочный период </w:t>
      </w:r>
      <w:r>
        <w:rPr>
          <w:rFonts w:cs="Times New Roman"/>
          <w:szCs w:val="28"/>
        </w:rPr>
        <w:fldChar w:fldCharType="end"/>
      </w:r>
    </w:p>
    <w:p w:rsidR="00BB3C75" w:rsidRDefault="00BB3C75" w:rsidP="00BB3C75">
      <w:pPr>
        <w:ind w:right="-2"/>
        <w:jc w:val="both"/>
        <w:rPr>
          <w:rFonts w:cs="Times New Roman"/>
          <w:szCs w:val="28"/>
        </w:rPr>
      </w:pPr>
    </w:p>
    <w:p w:rsidR="00BB3C75" w:rsidRDefault="00BB3C75" w:rsidP="00BB3C75">
      <w:pPr>
        <w:ind w:right="-2"/>
        <w:jc w:val="both"/>
        <w:rPr>
          <w:rFonts w:cs="Times New Roman"/>
          <w:szCs w:val="28"/>
        </w:rPr>
      </w:pPr>
    </w:p>
    <w:p w:rsidR="00BB3C75" w:rsidRDefault="00BB3C75" w:rsidP="00BB3C75">
      <w:pPr>
        <w:jc w:val="both"/>
        <w:rPr>
          <w:rFonts w:cs="Times New Roman"/>
          <w:color w:val="000000"/>
          <w:szCs w:val="28"/>
        </w:rPr>
      </w:pPr>
      <w:proofErr w:type="gramStart"/>
      <w:r>
        <w:rPr>
          <w:rFonts w:cs="Times New Roman"/>
          <w:color w:val="000000"/>
          <w:szCs w:val="28"/>
        </w:rPr>
        <w:t xml:space="preserve">В </w:t>
      </w:r>
      <w:r>
        <w:rPr>
          <w:rFonts w:cs="Times New Roman"/>
          <w:szCs w:val="28"/>
        </w:rPr>
        <w:t xml:space="preserve">соответствии с требованиями Федерального закона от 28 июня 2014 года № 172-ФЗ «О стратегическом планировании в Российской Федерации» и статьи 173 Бюджетного кодекса Российской Федерации, </w:t>
      </w:r>
      <w:r w:rsidR="008C57C8">
        <w:rPr>
          <w:rFonts w:cs="Times New Roman"/>
          <w:szCs w:val="28"/>
        </w:rPr>
        <w:t>руководствуясь</w:t>
      </w:r>
      <w:r w:rsidR="0005793F">
        <w:rPr>
          <w:rFonts w:cs="Times New Roman"/>
          <w:szCs w:val="28"/>
        </w:rPr>
        <w:t xml:space="preserve"> </w:t>
      </w:r>
      <w:r w:rsidR="008C57C8">
        <w:rPr>
          <w:rFonts w:cs="Times New Roman"/>
          <w:color w:val="000000"/>
          <w:szCs w:val="28"/>
        </w:rPr>
        <w:t>статьёй 26 Устава Гаврилов-Ямского муниципального района</w:t>
      </w:r>
      <w:r w:rsidR="0005793F">
        <w:rPr>
          <w:rFonts w:cs="Times New Roman"/>
          <w:color w:val="000000"/>
          <w:szCs w:val="28"/>
        </w:rPr>
        <w:t xml:space="preserve"> Ярославской области</w:t>
      </w:r>
      <w:r w:rsidR="008C57C8">
        <w:rPr>
          <w:rFonts w:cs="Times New Roman"/>
          <w:color w:val="000000"/>
          <w:szCs w:val="28"/>
        </w:rPr>
        <w:t>:</w:t>
      </w:r>
      <w:proofErr w:type="gramEnd"/>
    </w:p>
    <w:p w:rsidR="00E20C76" w:rsidRDefault="00E20C76" w:rsidP="00BB3C75">
      <w:pPr>
        <w:jc w:val="both"/>
        <w:rPr>
          <w:rFonts w:cs="Times New Roman"/>
          <w:color w:val="000000"/>
          <w:szCs w:val="28"/>
        </w:rPr>
      </w:pPr>
    </w:p>
    <w:p w:rsidR="00E20C76" w:rsidRPr="00E20C76" w:rsidRDefault="00E20C76" w:rsidP="00E20C76">
      <w:pPr>
        <w:jc w:val="center"/>
        <w:rPr>
          <w:rFonts w:cs="Times New Roman"/>
          <w:i/>
          <w:sz w:val="20"/>
          <w:szCs w:val="20"/>
        </w:rPr>
      </w:pPr>
      <w:proofErr w:type="gramStart"/>
      <w:r w:rsidRPr="00E20C76">
        <w:rPr>
          <w:rFonts w:cs="Times New Roman"/>
          <w:i/>
          <w:sz w:val="20"/>
          <w:szCs w:val="20"/>
        </w:rPr>
        <w:t xml:space="preserve">(в редакции постановления Администрации Гаврилов-Ямского муниципального района от </w:t>
      </w:r>
      <w:r>
        <w:rPr>
          <w:rFonts w:cs="Times New Roman"/>
          <w:i/>
          <w:sz w:val="20"/>
          <w:szCs w:val="20"/>
        </w:rPr>
        <w:t>09</w:t>
      </w:r>
      <w:r w:rsidRPr="00E20C76">
        <w:rPr>
          <w:rFonts w:cs="Times New Roman"/>
          <w:i/>
          <w:sz w:val="20"/>
          <w:szCs w:val="20"/>
        </w:rPr>
        <w:t>.0</w:t>
      </w:r>
      <w:r>
        <w:rPr>
          <w:rFonts w:cs="Times New Roman"/>
          <w:i/>
          <w:sz w:val="20"/>
          <w:szCs w:val="20"/>
        </w:rPr>
        <w:t>9</w:t>
      </w:r>
      <w:r w:rsidRPr="00E20C76">
        <w:rPr>
          <w:rFonts w:cs="Times New Roman"/>
          <w:i/>
          <w:sz w:val="20"/>
          <w:szCs w:val="20"/>
        </w:rPr>
        <w:t xml:space="preserve">.2020 № </w:t>
      </w:r>
      <w:r>
        <w:rPr>
          <w:rFonts w:cs="Times New Roman"/>
          <w:i/>
          <w:sz w:val="20"/>
          <w:szCs w:val="20"/>
        </w:rPr>
        <w:t>720</w:t>
      </w:r>
      <w:r w:rsidRPr="00E20C76">
        <w:rPr>
          <w:rFonts w:cs="Times New Roman"/>
          <w:i/>
          <w:sz w:val="20"/>
          <w:szCs w:val="20"/>
        </w:rPr>
        <w:t xml:space="preserve"> «</w:t>
      </w:r>
      <w:r w:rsidRPr="00E20C76">
        <w:rPr>
          <w:rFonts w:cs="Times New Roman"/>
          <w:i/>
          <w:sz w:val="20"/>
          <w:szCs w:val="20"/>
        </w:rPr>
        <w:t>О внесении изменений в постановление Администрации</w:t>
      </w:r>
      <w:proofErr w:type="gramEnd"/>
    </w:p>
    <w:p w:rsidR="00E20C76" w:rsidRDefault="00E20C76" w:rsidP="00E20C76">
      <w:pPr>
        <w:jc w:val="center"/>
        <w:rPr>
          <w:rFonts w:cs="Times New Roman"/>
          <w:i/>
          <w:sz w:val="20"/>
          <w:szCs w:val="20"/>
        </w:rPr>
      </w:pPr>
      <w:r w:rsidRPr="00E20C76">
        <w:rPr>
          <w:rFonts w:cs="Times New Roman"/>
          <w:i/>
          <w:sz w:val="20"/>
          <w:szCs w:val="20"/>
        </w:rPr>
        <w:t>Гаврилов-Ямского муниципального района от 20.04.2015 № 560</w:t>
      </w:r>
      <w:r w:rsidRPr="00E20C76">
        <w:rPr>
          <w:rFonts w:cs="Times New Roman"/>
          <w:i/>
          <w:sz w:val="20"/>
          <w:szCs w:val="20"/>
        </w:rPr>
        <w:t>»)</w:t>
      </w:r>
    </w:p>
    <w:p w:rsidR="00E20C76" w:rsidRPr="00E20C76" w:rsidRDefault="00E20C76" w:rsidP="00BB3C75">
      <w:pPr>
        <w:jc w:val="both"/>
        <w:rPr>
          <w:rFonts w:cs="Times New Roman"/>
          <w:i/>
          <w:sz w:val="20"/>
          <w:szCs w:val="20"/>
        </w:rPr>
      </w:pPr>
    </w:p>
    <w:p w:rsidR="00BB3C75" w:rsidRDefault="008C57C8" w:rsidP="00BB3C75">
      <w:pPr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АДМИНИСТРАЦИЯ МУНИЦИПАЛЬНОГО РАЙОНА</w:t>
      </w:r>
      <w:r w:rsidR="00BB3C75">
        <w:rPr>
          <w:rFonts w:cs="Times New Roman"/>
          <w:szCs w:val="28"/>
        </w:rPr>
        <w:t xml:space="preserve"> ПОСТАНОВЛЯЕТ:</w:t>
      </w:r>
    </w:p>
    <w:p w:rsidR="00BB3C75" w:rsidRDefault="008C57C8" w:rsidP="00BB3C75">
      <w:pPr>
        <w:jc w:val="both"/>
        <w:rPr>
          <w:rFonts w:cs="Times New Roman"/>
          <w:szCs w:val="28"/>
        </w:rPr>
      </w:pPr>
      <w:r>
        <w:rPr>
          <w:rFonts w:cs="Times New Roman"/>
          <w:color w:val="000000"/>
          <w:szCs w:val="28"/>
        </w:rPr>
        <w:t>1. Утвердить</w:t>
      </w:r>
      <w:r w:rsidR="00BB3C75">
        <w:rPr>
          <w:rFonts w:cs="Times New Roman"/>
          <w:color w:val="000000"/>
          <w:szCs w:val="28"/>
        </w:rPr>
        <w:t xml:space="preserve"> Порядок </w:t>
      </w:r>
      <w:r w:rsidR="00BB3C75">
        <w:rPr>
          <w:rFonts w:cs="Times New Roman"/>
          <w:szCs w:val="28"/>
        </w:rPr>
        <w:t xml:space="preserve">разработки прогноза социально-экономического развития </w:t>
      </w:r>
      <w:r>
        <w:rPr>
          <w:rFonts w:cs="Times New Roman"/>
          <w:szCs w:val="28"/>
        </w:rPr>
        <w:t>Гаврилов-Ямского муниципального района на среднесрочный период (</w:t>
      </w:r>
      <w:r w:rsidR="001178E8">
        <w:rPr>
          <w:rFonts w:cs="Times New Roman"/>
          <w:szCs w:val="28"/>
        </w:rPr>
        <w:t>П</w:t>
      </w:r>
      <w:r>
        <w:rPr>
          <w:rFonts w:cs="Times New Roman"/>
          <w:szCs w:val="28"/>
        </w:rPr>
        <w:t>риложение).</w:t>
      </w:r>
    </w:p>
    <w:p w:rsidR="00BB3C75" w:rsidRDefault="00BB3C75" w:rsidP="00BB3C75">
      <w:pPr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2. Определить </w:t>
      </w:r>
      <w:proofErr w:type="gramStart"/>
      <w:r>
        <w:rPr>
          <w:rFonts w:cs="Times New Roman"/>
          <w:color w:val="000000"/>
          <w:szCs w:val="28"/>
        </w:rPr>
        <w:t>ответственным</w:t>
      </w:r>
      <w:proofErr w:type="gramEnd"/>
      <w:r>
        <w:rPr>
          <w:rFonts w:cs="Times New Roman"/>
          <w:color w:val="000000"/>
          <w:szCs w:val="28"/>
        </w:rPr>
        <w:t xml:space="preserve"> за разработку прогноза социально-экономического развития </w:t>
      </w:r>
      <w:r w:rsidR="008C57C8">
        <w:rPr>
          <w:rFonts w:cs="Times New Roman"/>
          <w:color w:val="000000"/>
          <w:szCs w:val="28"/>
        </w:rPr>
        <w:t>Гаврилов-Ямского муниципального района</w:t>
      </w:r>
      <w:r>
        <w:rPr>
          <w:rFonts w:cs="Times New Roman"/>
          <w:color w:val="000000"/>
          <w:szCs w:val="28"/>
        </w:rPr>
        <w:t xml:space="preserve"> на среднесрочный период </w:t>
      </w:r>
      <w:r w:rsidR="008C57C8">
        <w:rPr>
          <w:rFonts w:cs="Times New Roman"/>
          <w:color w:val="000000"/>
          <w:szCs w:val="28"/>
        </w:rPr>
        <w:t>отдел экономики, предпринимательской деятельности и инвестиций Администрации муниципального района</w:t>
      </w:r>
      <w:r>
        <w:rPr>
          <w:rFonts w:cs="Times New Roman"/>
          <w:color w:val="000000"/>
          <w:szCs w:val="28"/>
        </w:rPr>
        <w:t>.</w:t>
      </w:r>
    </w:p>
    <w:p w:rsidR="00EA463D" w:rsidRPr="00EA463D" w:rsidRDefault="00BB3C75" w:rsidP="00EA463D">
      <w:pPr>
        <w:jc w:val="both"/>
        <w:rPr>
          <w:szCs w:val="28"/>
        </w:rPr>
      </w:pPr>
      <w:r>
        <w:rPr>
          <w:rFonts w:cs="Times New Roman"/>
          <w:color w:val="000000"/>
          <w:szCs w:val="28"/>
        </w:rPr>
        <w:t xml:space="preserve">3. Признать утратившим </w:t>
      </w:r>
      <w:r>
        <w:rPr>
          <w:rFonts w:cs="Times New Roman"/>
          <w:szCs w:val="28"/>
        </w:rPr>
        <w:t>силу</w:t>
      </w:r>
      <w:r w:rsidR="00867663">
        <w:rPr>
          <w:rFonts w:cs="Times New Roman"/>
          <w:szCs w:val="28"/>
        </w:rPr>
        <w:t xml:space="preserve"> </w:t>
      </w:r>
      <w:r w:rsidR="00D31ADF">
        <w:rPr>
          <w:rFonts w:cs="Times New Roman"/>
          <w:szCs w:val="28"/>
        </w:rPr>
        <w:t xml:space="preserve">пункт 1 </w:t>
      </w:r>
      <w:r w:rsidR="00EA463D" w:rsidRPr="00EA463D">
        <w:rPr>
          <w:szCs w:val="28"/>
        </w:rPr>
        <w:t>постановлени</w:t>
      </w:r>
      <w:r w:rsidR="00D31ADF">
        <w:rPr>
          <w:szCs w:val="28"/>
        </w:rPr>
        <w:t>я</w:t>
      </w:r>
      <w:r w:rsidR="00EA463D" w:rsidRPr="00EA463D">
        <w:rPr>
          <w:szCs w:val="28"/>
        </w:rPr>
        <w:t xml:space="preserve"> Администрации муници</w:t>
      </w:r>
      <w:r w:rsidR="00D31ADF">
        <w:rPr>
          <w:szCs w:val="28"/>
        </w:rPr>
        <w:t>пального района от 10.08.2010 №</w:t>
      </w:r>
      <w:r w:rsidR="0005793F">
        <w:rPr>
          <w:szCs w:val="28"/>
        </w:rPr>
        <w:t xml:space="preserve"> </w:t>
      </w:r>
      <w:r w:rsidR="00EA463D" w:rsidRPr="00EA463D">
        <w:rPr>
          <w:szCs w:val="28"/>
        </w:rPr>
        <w:t>1050</w:t>
      </w:r>
      <w:r w:rsidR="00EA463D">
        <w:rPr>
          <w:szCs w:val="28"/>
        </w:rPr>
        <w:t xml:space="preserve"> «О</w:t>
      </w:r>
      <w:r w:rsidR="00E44D0B">
        <w:rPr>
          <w:szCs w:val="28"/>
        </w:rPr>
        <w:t xml:space="preserve"> Порядке разработки прогноза социально-экономического развития Гаврилов-Ямского муниципального района»</w:t>
      </w:r>
      <w:r w:rsidR="00D31ADF">
        <w:rPr>
          <w:szCs w:val="28"/>
        </w:rPr>
        <w:t>.</w:t>
      </w:r>
    </w:p>
    <w:p w:rsidR="00BB3C75" w:rsidRDefault="00BB3C75" w:rsidP="00BB3C75">
      <w:pPr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4. </w:t>
      </w:r>
      <w:proofErr w:type="gramStart"/>
      <w:r>
        <w:rPr>
          <w:rFonts w:cs="Times New Roman"/>
          <w:color w:val="000000"/>
          <w:szCs w:val="28"/>
        </w:rPr>
        <w:t>Контроль за</w:t>
      </w:r>
      <w:proofErr w:type="gramEnd"/>
      <w:r>
        <w:rPr>
          <w:rFonts w:cs="Times New Roman"/>
          <w:color w:val="000000"/>
          <w:szCs w:val="28"/>
        </w:rPr>
        <w:t xml:space="preserve"> исполнением постановления возложить на заместителя </w:t>
      </w:r>
      <w:r w:rsidR="00C63C06">
        <w:rPr>
          <w:rFonts w:cs="Times New Roman"/>
          <w:color w:val="000000"/>
          <w:szCs w:val="28"/>
        </w:rPr>
        <w:t xml:space="preserve">Главы Администрации муниципального района </w:t>
      </w:r>
      <w:proofErr w:type="spellStart"/>
      <w:r w:rsidR="0005793F">
        <w:rPr>
          <w:rFonts w:cs="Times New Roman"/>
          <w:color w:val="000000"/>
          <w:szCs w:val="28"/>
        </w:rPr>
        <w:t>Шабарову</w:t>
      </w:r>
      <w:proofErr w:type="spellEnd"/>
      <w:r w:rsidR="00C63C06">
        <w:rPr>
          <w:rFonts w:cs="Times New Roman"/>
          <w:color w:val="000000"/>
          <w:szCs w:val="28"/>
        </w:rPr>
        <w:t xml:space="preserve"> В.Н.</w:t>
      </w:r>
    </w:p>
    <w:p w:rsidR="00BB3C75" w:rsidRDefault="00BB3C75" w:rsidP="00BB3C75">
      <w:pPr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5. Постановление вступает в силу с момента подписания.</w:t>
      </w:r>
    </w:p>
    <w:p w:rsidR="00BB3C75" w:rsidRDefault="00BB3C75" w:rsidP="00BB3C75">
      <w:pPr>
        <w:jc w:val="both"/>
        <w:rPr>
          <w:rFonts w:cs="Times New Roman"/>
          <w:szCs w:val="28"/>
        </w:rPr>
      </w:pPr>
    </w:p>
    <w:p w:rsidR="00BB3C75" w:rsidRDefault="00BB3C75" w:rsidP="00BB3C75">
      <w:pPr>
        <w:jc w:val="both"/>
        <w:rPr>
          <w:rFonts w:cs="Times New Roman"/>
          <w:szCs w:val="28"/>
        </w:rPr>
      </w:pPr>
    </w:p>
    <w:p w:rsidR="00BB3C75" w:rsidRDefault="00C63C06" w:rsidP="00C63C06">
      <w:pPr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Глава Администрации</w:t>
      </w:r>
    </w:p>
    <w:p w:rsidR="00C63C06" w:rsidRDefault="00C63C06" w:rsidP="00C63C06">
      <w:pPr>
        <w:ind w:firstLine="0"/>
        <w:jc w:val="both"/>
      </w:pPr>
      <w:r>
        <w:rPr>
          <w:rFonts w:cs="Times New Roman"/>
          <w:szCs w:val="28"/>
        </w:rPr>
        <w:t>муниципального района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proofErr w:type="spellStart"/>
      <w:r>
        <w:rPr>
          <w:rFonts w:cs="Times New Roman"/>
          <w:szCs w:val="28"/>
        </w:rPr>
        <w:t>В.И.Серебряков</w:t>
      </w:r>
      <w:proofErr w:type="spellEnd"/>
    </w:p>
    <w:p w:rsidR="00BB3C75" w:rsidRDefault="00BB3C75" w:rsidP="00BB3C75">
      <w:pPr>
        <w:spacing w:after="200" w:line="276" w:lineRule="auto"/>
        <w:ind w:firstLine="0"/>
      </w:pPr>
      <w:r>
        <w:br w:type="page"/>
      </w:r>
    </w:p>
    <w:p w:rsidR="005C6762" w:rsidRDefault="005C6762" w:rsidP="005C676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C6762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:rsidR="005C6762" w:rsidRDefault="005C6762" w:rsidP="005C676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постановлению Администрации</w:t>
      </w:r>
    </w:p>
    <w:p w:rsidR="005C6762" w:rsidRDefault="005C6762" w:rsidP="005C676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</w:t>
      </w:r>
    </w:p>
    <w:p w:rsidR="005C6762" w:rsidRPr="005C6762" w:rsidRDefault="005C6762" w:rsidP="005C676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5B6E65">
        <w:rPr>
          <w:rFonts w:ascii="Times New Roman" w:hAnsi="Times New Roman" w:cs="Times New Roman"/>
          <w:b w:val="0"/>
          <w:sz w:val="28"/>
          <w:szCs w:val="28"/>
        </w:rPr>
        <w:t>20.04.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2015 № </w:t>
      </w:r>
      <w:r w:rsidR="005B6E65">
        <w:rPr>
          <w:rFonts w:ascii="Times New Roman" w:hAnsi="Times New Roman" w:cs="Times New Roman"/>
          <w:b w:val="0"/>
          <w:sz w:val="28"/>
          <w:szCs w:val="28"/>
        </w:rPr>
        <w:t>560</w:t>
      </w:r>
    </w:p>
    <w:p w:rsidR="005C6762" w:rsidRDefault="005C6762" w:rsidP="005C6762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05793F" w:rsidRPr="0005793F" w:rsidRDefault="0005793F" w:rsidP="0005793F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bCs/>
          <w:szCs w:val="28"/>
          <w:lang w:eastAsia="ru-RU"/>
        </w:rPr>
      </w:pPr>
      <w:r w:rsidRPr="0005793F">
        <w:rPr>
          <w:rFonts w:cs="Times New Roman"/>
          <w:b/>
          <w:bCs/>
          <w:szCs w:val="28"/>
          <w:lang w:eastAsia="ru-RU"/>
        </w:rPr>
        <w:t>ПОРЯДОК</w:t>
      </w:r>
    </w:p>
    <w:p w:rsidR="0005793F" w:rsidRPr="0005793F" w:rsidRDefault="0005793F" w:rsidP="0005793F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bCs/>
          <w:szCs w:val="28"/>
          <w:lang w:eastAsia="ru-RU"/>
        </w:rPr>
      </w:pPr>
      <w:r w:rsidRPr="0005793F">
        <w:rPr>
          <w:rFonts w:cs="Times New Roman"/>
          <w:b/>
          <w:bCs/>
          <w:szCs w:val="28"/>
          <w:lang w:eastAsia="ru-RU"/>
        </w:rPr>
        <w:t>разработки прогноза социально-экономического</w:t>
      </w:r>
      <w:r w:rsidRPr="0005793F">
        <w:rPr>
          <w:rFonts w:cs="Times New Roman"/>
          <w:b/>
          <w:bCs/>
          <w:szCs w:val="28"/>
          <w:lang w:eastAsia="ru-RU"/>
        </w:rPr>
        <w:br/>
        <w:t>развития Гаврилов-Ямского муниципального района</w:t>
      </w:r>
    </w:p>
    <w:p w:rsidR="0005793F" w:rsidRPr="0005793F" w:rsidRDefault="0005793F" w:rsidP="0005793F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bCs/>
          <w:szCs w:val="28"/>
          <w:lang w:eastAsia="ru-RU"/>
        </w:rPr>
      </w:pPr>
      <w:r w:rsidRPr="0005793F">
        <w:rPr>
          <w:rFonts w:cs="Times New Roman"/>
          <w:b/>
          <w:bCs/>
          <w:szCs w:val="28"/>
          <w:lang w:eastAsia="ru-RU"/>
        </w:rPr>
        <w:t xml:space="preserve"> на среднесрочный период</w:t>
      </w:r>
    </w:p>
    <w:p w:rsidR="0005793F" w:rsidRPr="0005793F" w:rsidRDefault="0005793F" w:rsidP="0005793F">
      <w:pPr>
        <w:ind w:firstLine="0"/>
        <w:rPr>
          <w:rFonts w:cs="Times New Roman"/>
          <w:b/>
          <w:szCs w:val="28"/>
        </w:rPr>
      </w:pPr>
    </w:p>
    <w:p w:rsidR="0005793F" w:rsidRPr="0005793F" w:rsidRDefault="0005793F" w:rsidP="0005793F">
      <w:pPr>
        <w:numPr>
          <w:ilvl w:val="0"/>
          <w:numId w:val="1"/>
        </w:numPr>
        <w:autoSpaceDE w:val="0"/>
        <w:autoSpaceDN w:val="0"/>
        <w:adjustRightInd w:val="0"/>
        <w:spacing w:before="60" w:after="60" w:line="276" w:lineRule="auto"/>
        <w:ind w:left="1066" w:hanging="357"/>
        <w:contextualSpacing/>
        <w:jc w:val="center"/>
        <w:rPr>
          <w:rFonts w:cs="Times New Roman"/>
          <w:szCs w:val="28"/>
        </w:rPr>
      </w:pPr>
      <w:r w:rsidRPr="0005793F">
        <w:rPr>
          <w:rFonts w:cs="Times New Roman"/>
          <w:szCs w:val="28"/>
        </w:rPr>
        <w:t>Общие положения</w:t>
      </w:r>
    </w:p>
    <w:p w:rsidR="0005793F" w:rsidRPr="0005793F" w:rsidRDefault="0005793F" w:rsidP="0005793F">
      <w:pPr>
        <w:autoSpaceDE w:val="0"/>
        <w:autoSpaceDN w:val="0"/>
        <w:adjustRightInd w:val="0"/>
        <w:spacing w:before="60" w:after="60"/>
        <w:ind w:left="1066" w:firstLine="0"/>
        <w:contextualSpacing/>
        <w:rPr>
          <w:rFonts w:cs="Times New Roman"/>
          <w:szCs w:val="28"/>
        </w:rPr>
      </w:pPr>
    </w:p>
    <w:p w:rsidR="0005793F" w:rsidRPr="0005793F" w:rsidRDefault="0005793F" w:rsidP="0005793F">
      <w:pPr>
        <w:jc w:val="both"/>
        <w:rPr>
          <w:rFonts w:cs="Times New Roman"/>
          <w:color w:val="000000"/>
          <w:szCs w:val="28"/>
        </w:rPr>
      </w:pPr>
      <w:proofErr w:type="gramStart"/>
      <w:r w:rsidRPr="0005793F">
        <w:rPr>
          <w:rFonts w:cs="Times New Roman"/>
          <w:color w:val="000000"/>
          <w:szCs w:val="28"/>
        </w:rPr>
        <w:t xml:space="preserve">Настоящий Порядок </w:t>
      </w:r>
      <w:r w:rsidRPr="0005793F">
        <w:rPr>
          <w:rFonts w:cs="Times New Roman"/>
          <w:szCs w:val="28"/>
        </w:rPr>
        <w:t xml:space="preserve">разработан в соответствии с требованиями Федерального закона от 28 июня 2014 года № 172-ФЗ «О стратегическом планировании в Российской Федерации», Бюджетного </w:t>
      </w:r>
      <w:hyperlink r:id="rId10" w:history="1">
        <w:r w:rsidRPr="0005793F">
          <w:rPr>
            <w:rFonts w:cs="Times New Roman"/>
            <w:szCs w:val="28"/>
          </w:rPr>
          <w:t>кодекса</w:t>
        </w:r>
      </w:hyperlink>
      <w:r w:rsidRPr="0005793F">
        <w:rPr>
          <w:rFonts w:cs="Times New Roman"/>
          <w:szCs w:val="28"/>
        </w:rPr>
        <w:t xml:space="preserve"> Российской Федерации, </w:t>
      </w:r>
      <w:r w:rsidRPr="0005793F">
        <w:rPr>
          <w:rFonts w:cs="Times New Roman"/>
          <w:color w:val="000000"/>
          <w:szCs w:val="28"/>
        </w:rPr>
        <w:t>постановления Правительства Ярославской области от 16 мая 2017 года № 404-п «О порядках разработки прогнозов социально-экономического развития Ярославской области и признании утратившими силу отдельных постановлений Правительства области», постановления Администрации Гаврилов-Ямского муниципального района от 18 сентября 2009</w:t>
      </w:r>
      <w:proofErr w:type="gramEnd"/>
      <w:r w:rsidRPr="0005793F">
        <w:rPr>
          <w:rFonts w:cs="Times New Roman"/>
          <w:color w:val="000000"/>
          <w:szCs w:val="28"/>
        </w:rPr>
        <w:t xml:space="preserve"> года № 1503 «Об утверждении Порядка формирования проекта бюджета</w:t>
      </w:r>
      <w:r w:rsidRPr="0005793F">
        <w:rPr>
          <w:rFonts w:ascii="Calibri" w:hAnsi="Calibri" w:cs="Times New Roman"/>
          <w:sz w:val="22"/>
          <w:lang w:eastAsia="ru-RU"/>
        </w:rPr>
        <w:t xml:space="preserve"> </w:t>
      </w:r>
      <w:r w:rsidRPr="0005793F">
        <w:rPr>
          <w:rFonts w:cs="Times New Roman"/>
          <w:color w:val="000000"/>
          <w:szCs w:val="28"/>
        </w:rPr>
        <w:t>Гаврилов-Ямского муниципального района на очередной финансовый год и на плановый период», в целях своевременной и качественной разработки прогноза социально-экономического развития Гаврилов-Ямского муниципального района на среднесрочный период.</w:t>
      </w:r>
    </w:p>
    <w:p w:rsidR="0005793F" w:rsidRPr="0005793F" w:rsidRDefault="0005793F" w:rsidP="0005793F">
      <w:pPr>
        <w:jc w:val="both"/>
        <w:rPr>
          <w:rFonts w:cs="Times New Roman"/>
          <w:color w:val="000000"/>
          <w:szCs w:val="28"/>
        </w:rPr>
      </w:pPr>
      <w:r w:rsidRPr="0005793F">
        <w:rPr>
          <w:rFonts w:cs="Times New Roman"/>
          <w:color w:val="000000"/>
          <w:szCs w:val="28"/>
        </w:rPr>
        <w:t xml:space="preserve">Прогноз </w:t>
      </w:r>
      <w:r w:rsidRPr="0005793F">
        <w:rPr>
          <w:rFonts w:cs="Times New Roman"/>
          <w:szCs w:val="28"/>
        </w:rPr>
        <w:t xml:space="preserve">социально-экономического развития Гаврилов-Ямского муниципального района на среднесрочный период </w:t>
      </w:r>
      <w:r w:rsidRPr="0005793F">
        <w:rPr>
          <w:rFonts w:cs="Times New Roman"/>
          <w:color w:val="000000"/>
          <w:szCs w:val="28"/>
        </w:rPr>
        <w:t xml:space="preserve">(далее – прогноз) – это  обоснованная оценка вероятного состояния социально-экономической ситуации в </w:t>
      </w:r>
      <w:proofErr w:type="gramStart"/>
      <w:r w:rsidRPr="0005793F">
        <w:rPr>
          <w:rFonts w:cs="Times New Roman"/>
          <w:color w:val="000000"/>
          <w:szCs w:val="28"/>
        </w:rPr>
        <w:t>Гаврилов-Ямском</w:t>
      </w:r>
      <w:proofErr w:type="gramEnd"/>
      <w:r w:rsidRPr="0005793F">
        <w:rPr>
          <w:rFonts w:cs="Times New Roman"/>
          <w:color w:val="000000"/>
          <w:szCs w:val="28"/>
        </w:rPr>
        <w:t xml:space="preserve"> муниципальном районе в прогнозируемом периоде.</w:t>
      </w:r>
    </w:p>
    <w:p w:rsidR="0005793F" w:rsidRPr="0005793F" w:rsidRDefault="0005793F" w:rsidP="0005793F">
      <w:pPr>
        <w:jc w:val="both"/>
        <w:rPr>
          <w:rFonts w:cs="Times New Roman"/>
          <w:color w:val="000000"/>
          <w:szCs w:val="28"/>
        </w:rPr>
      </w:pPr>
      <w:proofErr w:type="gramStart"/>
      <w:r w:rsidRPr="0005793F">
        <w:rPr>
          <w:rFonts w:cs="Times New Roman"/>
          <w:color w:val="000000"/>
          <w:szCs w:val="28"/>
        </w:rPr>
        <w:t>Прогноз разрабатывается ежегодно на основе прогноза социально-экономического развития Российской Федерации, Стратегии социально-экономического развития Ярославской области до 2025 года, утвержденной постановлением Правительства области от 06.03.2014 № 188-п «Об утверждении Стратегии социально-экономического развития Ярославской области до 2025 года», прогноза социально-экономического развития Ярославской области, Стратегии социально-экономического развития Гаврилов-Ямского муниципального района до 2025 года, утверждённой решением Собрания представителей Гаврилов-Ямского муниципального района от 20.12.2018 № 164, с</w:t>
      </w:r>
      <w:proofErr w:type="gramEnd"/>
      <w:r w:rsidRPr="0005793F">
        <w:rPr>
          <w:rFonts w:cs="Times New Roman"/>
          <w:color w:val="000000"/>
          <w:szCs w:val="28"/>
        </w:rPr>
        <w:t xml:space="preserve"> учетом основных направлений бюджетной и налоговой политики Ярославской области и Гаврилов-Ямского муниципального района.</w:t>
      </w:r>
    </w:p>
    <w:p w:rsidR="0005793F" w:rsidRPr="0005793F" w:rsidRDefault="0005793F" w:rsidP="0005793F">
      <w:pPr>
        <w:jc w:val="both"/>
        <w:rPr>
          <w:rFonts w:cs="Times New Roman"/>
          <w:color w:val="000000"/>
          <w:szCs w:val="28"/>
        </w:rPr>
      </w:pPr>
      <w:r w:rsidRPr="0005793F">
        <w:rPr>
          <w:rFonts w:cs="Times New Roman"/>
          <w:color w:val="000000"/>
          <w:szCs w:val="28"/>
        </w:rPr>
        <w:t>На основании прогноза разрабатывается проект бюджета муниципального района на среднесрочный период.</w:t>
      </w:r>
    </w:p>
    <w:p w:rsidR="0005793F" w:rsidRPr="0005793F" w:rsidRDefault="0005793F" w:rsidP="0005793F">
      <w:pPr>
        <w:jc w:val="both"/>
        <w:rPr>
          <w:rFonts w:cs="Times New Roman"/>
          <w:color w:val="000000"/>
          <w:szCs w:val="28"/>
        </w:rPr>
      </w:pPr>
      <w:r w:rsidRPr="0005793F">
        <w:rPr>
          <w:rFonts w:cs="Times New Roman"/>
          <w:color w:val="000000"/>
          <w:szCs w:val="28"/>
        </w:rPr>
        <w:t>Разработка прогноза проходит в несколько этапов:</w:t>
      </w:r>
    </w:p>
    <w:p w:rsidR="0005793F" w:rsidRPr="0005793F" w:rsidRDefault="0005793F" w:rsidP="0005793F">
      <w:pPr>
        <w:jc w:val="both"/>
        <w:rPr>
          <w:rFonts w:cs="Times New Roman"/>
          <w:color w:val="000000"/>
          <w:szCs w:val="28"/>
        </w:rPr>
      </w:pPr>
      <w:r w:rsidRPr="0005793F">
        <w:rPr>
          <w:rFonts w:cs="Times New Roman"/>
          <w:color w:val="000000"/>
          <w:szCs w:val="28"/>
        </w:rPr>
        <w:t>- 1 этап: разработка основных показателей прогноза;</w:t>
      </w:r>
    </w:p>
    <w:p w:rsidR="0005793F" w:rsidRPr="0005793F" w:rsidRDefault="0005793F" w:rsidP="0005793F">
      <w:pPr>
        <w:jc w:val="both"/>
        <w:rPr>
          <w:rFonts w:cs="Times New Roman"/>
          <w:color w:val="000000"/>
          <w:szCs w:val="28"/>
        </w:rPr>
      </w:pPr>
      <w:r w:rsidRPr="0005793F">
        <w:rPr>
          <w:rFonts w:cs="Times New Roman"/>
          <w:color w:val="000000"/>
          <w:szCs w:val="28"/>
        </w:rPr>
        <w:lastRenderedPageBreak/>
        <w:t>- 2 этап: уточнение основных показателей прогноза;</w:t>
      </w:r>
    </w:p>
    <w:p w:rsidR="0005793F" w:rsidRPr="0005793F" w:rsidRDefault="0005793F" w:rsidP="0005793F">
      <w:pPr>
        <w:jc w:val="both"/>
        <w:rPr>
          <w:rFonts w:cs="Times New Roman"/>
          <w:color w:val="000000"/>
          <w:szCs w:val="28"/>
        </w:rPr>
      </w:pPr>
      <w:r w:rsidRPr="0005793F">
        <w:rPr>
          <w:rFonts w:cs="Times New Roman"/>
          <w:color w:val="000000"/>
          <w:szCs w:val="28"/>
        </w:rPr>
        <w:t>- 3 этап: разработка проекта постановления Администрации Гаврилов-Ямского муниципального района «О прогнозе социально-экономического развития Гаврилов-Ямского муниципального района на среднесрочный период».</w:t>
      </w:r>
    </w:p>
    <w:p w:rsidR="0005793F" w:rsidRPr="0005793F" w:rsidRDefault="0005793F" w:rsidP="0005793F">
      <w:pPr>
        <w:jc w:val="both"/>
        <w:rPr>
          <w:rFonts w:cs="Times New Roman"/>
          <w:color w:val="000000"/>
          <w:szCs w:val="28"/>
        </w:rPr>
      </w:pPr>
      <w:r w:rsidRPr="0005793F">
        <w:rPr>
          <w:rFonts w:cs="Times New Roman"/>
          <w:color w:val="000000"/>
          <w:szCs w:val="28"/>
        </w:rPr>
        <w:t xml:space="preserve">Прогноз разрабатывается в двух вариантах. Первый вариант прогноза – консервативный – исходит из менее благоприятной комбинации внешних и внутренних условий функционирования экономики и социальной сферы. </w:t>
      </w:r>
    </w:p>
    <w:p w:rsidR="0005793F" w:rsidRPr="0005793F" w:rsidRDefault="0005793F" w:rsidP="0005793F">
      <w:pPr>
        <w:jc w:val="both"/>
        <w:rPr>
          <w:rFonts w:cs="Times New Roman"/>
          <w:color w:val="000000"/>
          <w:szCs w:val="28"/>
        </w:rPr>
      </w:pPr>
      <w:r w:rsidRPr="0005793F">
        <w:rPr>
          <w:rFonts w:cs="Times New Roman"/>
          <w:color w:val="000000"/>
          <w:szCs w:val="28"/>
        </w:rPr>
        <w:t xml:space="preserve">Второй вариант прогноза – благоприятный – </w:t>
      </w:r>
      <w:proofErr w:type="gramStart"/>
      <w:r w:rsidRPr="0005793F">
        <w:rPr>
          <w:rFonts w:cs="Times New Roman"/>
          <w:color w:val="000000"/>
          <w:szCs w:val="28"/>
        </w:rPr>
        <w:t>исходит из возможности сохранения позитивных тенденций развития внешних и внутренних условий и ориентирован</w:t>
      </w:r>
      <w:proofErr w:type="gramEnd"/>
      <w:r w:rsidRPr="0005793F">
        <w:rPr>
          <w:rFonts w:cs="Times New Roman"/>
          <w:color w:val="000000"/>
          <w:szCs w:val="28"/>
        </w:rPr>
        <w:t xml:space="preserve"> на дальнейшее улучшение социально-экономической ситуации.</w:t>
      </w:r>
    </w:p>
    <w:p w:rsidR="0005793F" w:rsidRPr="0005793F" w:rsidRDefault="0005793F" w:rsidP="0005793F">
      <w:pPr>
        <w:jc w:val="both"/>
        <w:rPr>
          <w:rFonts w:cs="Times New Roman"/>
          <w:szCs w:val="28"/>
        </w:rPr>
      </w:pPr>
      <w:r w:rsidRPr="0005793F">
        <w:rPr>
          <w:rFonts w:cs="Times New Roman"/>
          <w:color w:val="000000"/>
          <w:szCs w:val="28"/>
        </w:rPr>
        <w:t xml:space="preserve">Изменение прогноза в </w:t>
      </w:r>
      <w:r w:rsidRPr="0005793F">
        <w:rPr>
          <w:rFonts w:cs="Times New Roman"/>
          <w:szCs w:val="28"/>
        </w:rPr>
        <w:t>ходе составления или рассмотрения проекта  бюджета муниципального района влечет за собой изменение его основных характеристик. После утверждения бюджета муниципального района изменения в прогноз не вносятся.</w:t>
      </w:r>
    </w:p>
    <w:p w:rsidR="0005793F" w:rsidRPr="0005793F" w:rsidRDefault="0005793F" w:rsidP="0005793F">
      <w:pPr>
        <w:jc w:val="both"/>
        <w:rPr>
          <w:rFonts w:cs="Times New Roman"/>
          <w:szCs w:val="28"/>
        </w:rPr>
      </w:pPr>
      <w:r w:rsidRPr="0005793F">
        <w:rPr>
          <w:rFonts w:cs="Times New Roman"/>
          <w:szCs w:val="28"/>
        </w:rPr>
        <w:t xml:space="preserve">В </w:t>
      </w:r>
      <w:proofErr w:type="gramStart"/>
      <w:r w:rsidRPr="0005793F">
        <w:rPr>
          <w:rFonts w:cs="Times New Roman"/>
          <w:szCs w:val="28"/>
        </w:rPr>
        <w:t>условиях</w:t>
      </w:r>
      <w:proofErr w:type="gramEnd"/>
      <w:r w:rsidRPr="0005793F">
        <w:rPr>
          <w:rFonts w:cs="Times New Roman"/>
          <w:szCs w:val="28"/>
        </w:rPr>
        <w:t xml:space="preserve"> резкого изменения экономической ситуации, а также существенных изменений методологии расчета статистических показателей прогноз может корректироваться.</w:t>
      </w:r>
    </w:p>
    <w:p w:rsidR="0005793F" w:rsidRPr="0005793F" w:rsidRDefault="0005793F" w:rsidP="0005793F">
      <w:pPr>
        <w:jc w:val="both"/>
        <w:rPr>
          <w:rFonts w:cs="Times New Roman"/>
          <w:szCs w:val="28"/>
        </w:rPr>
      </w:pPr>
    </w:p>
    <w:p w:rsidR="0005793F" w:rsidRPr="0005793F" w:rsidRDefault="0005793F" w:rsidP="0005793F">
      <w:pPr>
        <w:autoSpaceDE w:val="0"/>
        <w:autoSpaceDN w:val="0"/>
        <w:adjustRightInd w:val="0"/>
        <w:ind w:firstLine="0"/>
        <w:contextualSpacing/>
        <w:jc w:val="center"/>
        <w:rPr>
          <w:rFonts w:cs="Times New Roman"/>
          <w:szCs w:val="28"/>
        </w:rPr>
      </w:pPr>
      <w:r w:rsidRPr="0005793F">
        <w:rPr>
          <w:rFonts w:cs="Times New Roman"/>
          <w:szCs w:val="28"/>
        </w:rPr>
        <w:t>2. Содержание прогноза</w:t>
      </w:r>
    </w:p>
    <w:p w:rsidR="0005793F" w:rsidRPr="0005793F" w:rsidRDefault="0005793F" w:rsidP="0005793F">
      <w:pPr>
        <w:jc w:val="both"/>
        <w:rPr>
          <w:rFonts w:cs="Times New Roman"/>
          <w:color w:val="000000"/>
          <w:szCs w:val="28"/>
        </w:rPr>
      </w:pPr>
    </w:p>
    <w:p w:rsidR="0005793F" w:rsidRPr="0005793F" w:rsidRDefault="0005793F" w:rsidP="0005793F">
      <w:pPr>
        <w:jc w:val="both"/>
        <w:rPr>
          <w:rFonts w:cs="Times New Roman"/>
          <w:color w:val="000000"/>
          <w:szCs w:val="28"/>
        </w:rPr>
      </w:pPr>
      <w:r w:rsidRPr="0005793F">
        <w:rPr>
          <w:rFonts w:cs="Times New Roman"/>
          <w:color w:val="000000"/>
          <w:szCs w:val="28"/>
        </w:rPr>
        <w:t>Прогноз (на каждом из этапов разработки) включает в себя таблицу и пояснительную записку.</w:t>
      </w:r>
    </w:p>
    <w:p w:rsidR="0005793F" w:rsidRPr="0005793F" w:rsidRDefault="0005793F" w:rsidP="0005793F">
      <w:pPr>
        <w:jc w:val="both"/>
        <w:rPr>
          <w:rFonts w:cs="Times New Roman"/>
          <w:color w:val="000000"/>
          <w:szCs w:val="28"/>
        </w:rPr>
      </w:pPr>
      <w:r w:rsidRPr="0005793F">
        <w:rPr>
          <w:rFonts w:cs="Times New Roman"/>
          <w:color w:val="000000"/>
          <w:szCs w:val="28"/>
        </w:rPr>
        <w:t>2.1. Таблица должна содержать:</w:t>
      </w:r>
    </w:p>
    <w:p w:rsidR="0005793F" w:rsidRPr="0005793F" w:rsidRDefault="0005793F" w:rsidP="0005793F">
      <w:pPr>
        <w:jc w:val="both"/>
        <w:rPr>
          <w:rFonts w:cs="Times New Roman"/>
          <w:color w:val="000000"/>
          <w:szCs w:val="28"/>
        </w:rPr>
      </w:pPr>
      <w:r w:rsidRPr="0005793F">
        <w:rPr>
          <w:rFonts w:cs="Times New Roman"/>
          <w:color w:val="000000"/>
          <w:szCs w:val="28"/>
        </w:rPr>
        <w:t>- перечень показателей социально-экономического развития муниципального района;</w:t>
      </w:r>
    </w:p>
    <w:p w:rsidR="0005793F" w:rsidRPr="0005793F" w:rsidRDefault="0005793F" w:rsidP="0005793F">
      <w:pPr>
        <w:jc w:val="both"/>
        <w:rPr>
          <w:rFonts w:cs="Times New Roman"/>
          <w:color w:val="000000"/>
          <w:szCs w:val="28"/>
        </w:rPr>
      </w:pPr>
      <w:r w:rsidRPr="0005793F">
        <w:rPr>
          <w:rFonts w:cs="Times New Roman"/>
          <w:color w:val="000000"/>
          <w:szCs w:val="28"/>
        </w:rPr>
        <w:t>- фактические значения показателей социально-экономического развития муниципального района за последние два отчетных года;</w:t>
      </w:r>
    </w:p>
    <w:p w:rsidR="0005793F" w:rsidRPr="0005793F" w:rsidRDefault="0005793F" w:rsidP="0005793F">
      <w:pPr>
        <w:jc w:val="both"/>
        <w:rPr>
          <w:rFonts w:cs="Times New Roman"/>
          <w:color w:val="000000"/>
          <w:szCs w:val="28"/>
        </w:rPr>
      </w:pPr>
      <w:r w:rsidRPr="0005793F">
        <w:rPr>
          <w:rFonts w:cs="Times New Roman"/>
          <w:color w:val="000000"/>
          <w:szCs w:val="28"/>
        </w:rPr>
        <w:t>- прогнозную оценку достигнутого уровня социально-экономического развития муниципального района на текущий год;</w:t>
      </w:r>
    </w:p>
    <w:p w:rsidR="0005793F" w:rsidRPr="0005793F" w:rsidRDefault="0005793F" w:rsidP="0005793F">
      <w:pPr>
        <w:jc w:val="both"/>
        <w:rPr>
          <w:rFonts w:cs="Times New Roman"/>
          <w:color w:val="000000"/>
          <w:szCs w:val="28"/>
        </w:rPr>
      </w:pPr>
      <w:r w:rsidRPr="0005793F">
        <w:rPr>
          <w:rFonts w:cs="Times New Roman"/>
          <w:color w:val="000000"/>
          <w:szCs w:val="28"/>
        </w:rPr>
        <w:t>- прогнозные данные социально-экономического развития муниципального района на прогнозный период (не менее чем на три года) в двух вариантах;</w:t>
      </w:r>
    </w:p>
    <w:p w:rsidR="0005793F" w:rsidRPr="0005793F" w:rsidRDefault="0005793F" w:rsidP="0005793F">
      <w:pPr>
        <w:jc w:val="both"/>
        <w:rPr>
          <w:rFonts w:cs="Times New Roman"/>
          <w:color w:val="000000"/>
          <w:szCs w:val="28"/>
        </w:rPr>
      </w:pPr>
      <w:r w:rsidRPr="0005793F">
        <w:rPr>
          <w:rFonts w:cs="Times New Roman"/>
          <w:color w:val="000000"/>
          <w:szCs w:val="28"/>
        </w:rPr>
        <w:t>- перечень ответственных исполнителей, отвечающих за предоставление фактических и прогнозных значений показателей.</w:t>
      </w:r>
    </w:p>
    <w:p w:rsidR="0005793F" w:rsidRPr="0005793F" w:rsidRDefault="0005793F" w:rsidP="0005793F">
      <w:pPr>
        <w:jc w:val="both"/>
        <w:rPr>
          <w:rFonts w:cs="Times New Roman"/>
          <w:color w:val="000000"/>
          <w:szCs w:val="28"/>
        </w:rPr>
      </w:pPr>
      <w:r w:rsidRPr="0005793F">
        <w:rPr>
          <w:rFonts w:cs="Times New Roman"/>
          <w:color w:val="000000"/>
          <w:szCs w:val="28"/>
        </w:rPr>
        <w:t>2.2. Пояснительная записка должна содержать:</w:t>
      </w:r>
    </w:p>
    <w:p w:rsidR="0005793F" w:rsidRPr="0005793F" w:rsidRDefault="0005793F" w:rsidP="0005793F">
      <w:pPr>
        <w:jc w:val="both"/>
        <w:rPr>
          <w:rFonts w:cs="Times New Roman"/>
          <w:color w:val="000000"/>
          <w:szCs w:val="28"/>
        </w:rPr>
      </w:pPr>
      <w:r w:rsidRPr="0005793F">
        <w:rPr>
          <w:rFonts w:cs="Times New Roman"/>
          <w:color w:val="000000"/>
          <w:szCs w:val="28"/>
        </w:rPr>
        <w:t xml:space="preserve">- описание ситуации, сложившейся в отчетном периоде. </w:t>
      </w:r>
      <w:proofErr w:type="gramStart"/>
      <w:r w:rsidRPr="0005793F">
        <w:rPr>
          <w:rFonts w:cs="Times New Roman"/>
          <w:color w:val="000000"/>
          <w:szCs w:val="28"/>
        </w:rPr>
        <w:t>В части, посвященной описанию сложившейся ситуации, подводятся итоги социально-экономического развития за период, отмечаются наиболее важные события,</w:t>
      </w:r>
      <w:r w:rsidRPr="0005793F">
        <w:rPr>
          <w:rFonts w:cs="Times New Roman"/>
          <w:szCs w:val="28"/>
        </w:rPr>
        <w:t xml:space="preserve"> положительные и </w:t>
      </w:r>
      <w:r w:rsidRPr="0005793F">
        <w:rPr>
          <w:rFonts w:cs="Times New Roman"/>
          <w:color w:val="000000"/>
          <w:szCs w:val="28"/>
        </w:rPr>
        <w:t>отрицательные факторы, оказавшие влияние на итоги развития, описываются существующие проблемы и меры, предпринятые органами исполнительной власти области для их преодоления (в том числе конкретные меры/мероприятия, как реализованные, так и реализуемые в рамках нормативных правовых актов (далее – НПА) и проектов НПА);</w:t>
      </w:r>
      <w:proofErr w:type="gramEnd"/>
    </w:p>
    <w:p w:rsidR="0005793F" w:rsidRPr="0005793F" w:rsidRDefault="0005793F" w:rsidP="0005793F">
      <w:pPr>
        <w:jc w:val="both"/>
        <w:rPr>
          <w:rFonts w:cs="Times New Roman"/>
          <w:color w:val="000000"/>
          <w:szCs w:val="28"/>
        </w:rPr>
      </w:pPr>
      <w:r w:rsidRPr="0005793F">
        <w:rPr>
          <w:rFonts w:cs="Times New Roman"/>
          <w:color w:val="000000"/>
          <w:szCs w:val="28"/>
        </w:rPr>
        <w:lastRenderedPageBreak/>
        <w:t>- оценку факторов и ограничений экономического роста на среднесрочный период;</w:t>
      </w:r>
    </w:p>
    <w:p w:rsidR="0005793F" w:rsidRPr="0005793F" w:rsidRDefault="0005793F" w:rsidP="0005793F">
      <w:pPr>
        <w:jc w:val="both"/>
        <w:rPr>
          <w:rFonts w:cs="Times New Roman"/>
          <w:szCs w:val="28"/>
        </w:rPr>
      </w:pPr>
      <w:r w:rsidRPr="0005793F">
        <w:rPr>
          <w:rFonts w:cs="Times New Roman"/>
          <w:color w:val="000000"/>
          <w:szCs w:val="28"/>
        </w:rPr>
        <w:t xml:space="preserve">- варианты дальнейшего развития в прогнозируемом периоде: основной акцент должен быть сделан на предметном пояснении прогнозируемой динамики значений показателей (с учетом таких возможных факторов, как запуск конкретных инвестиционных проектов, деятельность отдельных предприятий и учреждений, выпуск конкретного вида продукции, оказание услуг). Желательно указать конкретные меры (мероприятия), планируемые Администрацией муниципального района для улучшения (изменения) ситуации, конкретные меры, направленные на реализацию НПА и проектов НПА, действие которых будет оказывать </w:t>
      </w:r>
      <w:r w:rsidRPr="0005793F">
        <w:rPr>
          <w:rFonts w:cs="Times New Roman"/>
          <w:szCs w:val="28"/>
        </w:rPr>
        <w:t xml:space="preserve">существенное влияние на развитие ситуации, и основные параметры муниципальных программ Гаврилов-Ямского муниципального района. </w:t>
      </w:r>
    </w:p>
    <w:p w:rsidR="0005793F" w:rsidRPr="0005793F" w:rsidRDefault="0005793F" w:rsidP="0005793F">
      <w:pPr>
        <w:jc w:val="both"/>
        <w:rPr>
          <w:rFonts w:cs="Times New Roman"/>
          <w:color w:val="000000"/>
          <w:szCs w:val="28"/>
        </w:rPr>
      </w:pPr>
      <w:r w:rsidRPr="0005793F">
        <w:rPr>
          <w:rFonts w:cs="Times New Roman"/>
          <w:color w:val="000000"/>
          <w:szCs w:val="28"/>
        </w:rPr>
        <w:t xml:space="preserve">В </w:t>
      </w:r>
      <w:proofErr w:type="gramStart"/>
      <w:r w:rsidRPr="0005793F">
        <w:rPr>
          <w:rFonts w:cs="Times New Roman"/>
          <w:color w:val="000000"/>
          <w:szCs w:val="28"/>
        </w:rPr>
        <w:t>случае</w:t>
      </w:r>
      <w:proofErr w:type="gramEnd"/>
      <w:r w:rsidRPr="0005793F">
        <w:rPr>
          <w:rFonts w:cs="Times New Roman"/>
          <w:color w:val="000000"/>
          <w:szCs w:val="28"/>
        </w:rPr>
        <w:t xml:space="preserve"> существенного расхождения значений показателей в прогнозируемом периоде с ранее утвержденными значениями требуется указать причины, прямо или косвенно повлиявшие на данную ситуацию.</w:t>
      </w:r>
    </w:p>
    <w:p w:rsidR="0005793F" w:rsidRPr="0005793F" w:rsidRDefault="0005793F" w:rsidP="0005793F">
      <w:pPr>
        <w:jc w:val="both"/>
        <w:rPr>
          <w:rFonts w:cs="Times New Roman"/>
          <w:color w:val="000000"/>
          <w:szCs w:val="28"/>
        </w:rPr>
      </w:pPr>
      <w:r w:rsidRPr="0005793F">
        <w:rPr>
          <w:rFonts w:cs="Times New Roman"/>
          <w:color w:val="000000"/>
          <w:szCs w:val="28"/>
        </w:rPr>
        <w:t>Пояснительная записка не должна ограничиваться дублированием содержания таблицы (то есть указанием фактически достигнутых значений показателей, содержащихся в таблице, без соответствующих аналитических пояснений).</w:t>
      </w:r>
    </w:p>
    <w:p w:rsidR="0005793F" w:rsidRPr="0005793F" w:rsidRDefault="0005793F" w:rsidP="0005793F">
      <w:pPr>
        <w:jc w:val="center"/>
        <w:rPr>
          <w:rFonts w:cs="Times New Roman"/>
          <w:szCs w:val="28"/>
        </w:rPr>
      </w:pPr>
    </w:p>
    <w:p w:rsidR="0005793F" w:rsidRPr="0005793F" w:rsidRDefault="0005793F" w:rsidP="0005793F">
      <w:pPr>
        <w:jc w:val="center"/>
        <w:rPr>
          <w:rFonts w:cs="Times New Roman"/>
          <w:szCs w:val="28"/>
        </w:rPr>
      </w:pPr>
      <w:r w:rsidRPr="0005793F">
        <w:rPr>
          <w:rFonts w:cs="Times New Roman"/>
          <w:szCs w:val="28"/>
        </w:rPr>
        <w:t>3. Этапы и порядок разработки прогноза</w:t>
      </w:r>
    </w:p>
    <w:p w:rsidR="0005793F" w:rsidRPr="0005793F" w:rsidRDefault="0005793F" w:rsidP="0005793F">
      <w:pPr>
        <w:contextualSpacing/>
        <w:rPr>
          <w:rFonts w:cs="Times New Roman"/>
          <w:szCs w:val="28"/>
        </w:rPr>
      </w:pPr>
    </w:p>
    <w:p w:rsidR="0005793F" w:rsidRPr="0005793F" w:rsidRDefault="0005793F" w:rsidP="0005793F">
      <w:pPr>
        <w:jc w:val="both"/>
        <w:rPr>
          <w:rFonts w:cs="Times New Roman"/>
          <w:szCs w:val="28"/>
        </w:rPr>
      </w:pPr>
      <w:r w:rsidRPr="0005793F">
        <w:rPr>
          <w:rFonts w:cs="Times New Roman"/>
          <w:szCs w:val="28"/>
        </w:rPr>
        <w:t>3.1. Прогноз разрабатывается в три этапа:</w:t>
      </w:r>
    </w:p>
    <w:p w:rsidR="0005793F" w:rsidRPr="0005793F" w:rsidRDefault="0005793F" w:rsidP="0005793F">
      <w:pPr>
        <w:autoSpaceDE w:val="0"/>
        <w:autoSpaceDN w:val="0"/>
        <w:adjustRightInd w:val="0"/>
        <w:contextualSpacing/>
        <w:jc w:val="both"/>
        <w:rPr>
          <w:rFonts w:cs="Times New Roman"/>
          <w:szCs w:val="28"/>
        </w:rPr>
      </w:pPr>
      <w:r w:rsidRPr="0005793F">
        <w:rPr>
          <w:rFonts w:cs="Times New Roman"/>
          <w:szCs w:val="28"/>
        </w:rPr>
        <w:t>3.1.1. На первом этапе в сроки, установленные планом мероприятий по подготовке проекта бюджета муниципального района на очередной финансовый год и плановый период, разрабатываются основные показатели прогноза социально-экономического развития Гаврилов-Ямского муниципального района по установленной форме (приложение  к Порядку).</w:t>
      </w:r>
    </w:p>
    <w:p w:rsidR="0005793F" w:rsidRPr="0005793F" w:rsidRDefault="0005793F" w:rsidP="0005793F">
      <w:pPr>
        <w:autoSpaceDE w:val="0"/>
        <w:autoSpaceDN w:val="0"/>
        <w:adjustRightInd w:val="0"/>
        <w:contextualSpacing/>
        <w:jc w:val="both"/>
        <w:rPr>
          <w:rFonts w:cs="Times New Roman"/>
          <w:szCs w:val="28"/>
        </w:rPr>
      </w:pPr>
      <w:r w:rsidRPr="0005793F">
        <w:rPr>
          <w:rFonts w:cs="Times New Roman"/>
          <w:szCs w:val="28"/>
        </w:rPr>
        <w:t>3.1.3. На втором этапе в сроки, установленные планом мероприятий по подготовке проекта бюджета муниципального района на очередной финансовый год и плановый период, уточняется прогноз основных показателей социально-экономического развития муниципального района на среднесрочный период.</w:t>
      </w:r>
    </w:p>
    <w:p w:rsidR="0005793F" w:rsidRPr="0005793F" w:rsidRDefault="0005793F" w:rsidP="0005793F">
      <w:pPr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  <w:bCs/>
          <w:szCs w:val="28"/>
          <w:lang w:eastAsia="ru-RU"/>
        </w:rPr>
      </w:pPr>
      <w:r w:rsidRPr="0005793F">
        <w:rPr>
          <w:rFonts w:cs="Times New Roman"/>
          <w:szCs w:val="28"/>
        </w:rPr>
        <w:t xml:space="preserve">3.1.4. На третьем этапе в сроки, установленные планом мероприятий по подготовке проекта бюджета муниципального района на очередной финансовый год и плановый период, разрабатывается уточненный прогноз по установленной </w:t>
      </w:r>
      <w:r w:rsidRPr="0005793F">
        <w:rPr>
          <w:rFonts w:cs="Times New Roman"/>
          <w:bCs/>
          <w:szCs w:val="28"/>
          <w:lang w:eastAsia="ru-RU"/>
        </w:rPr>
        <w:t>форме (приложение к Порядку) на основании которого уточняются параметры проекта бюджета муниципального района на очередной финансовый год и плановый период. Уточненный прогноз утверждается</w:t>
      </w:r>
      <w:r w:rsidRPr="0005793F">
        <w:rPr>
          <w:rFonts w:cs="Times New Roman"/>
          <w:szCs w:val="28"/>
        </w:rPr>
        <w:t xml:space="preserve"> постановлением Администрации муниципального района «О прогнозе социально-экономического развития Гаврилов-Ямского муниципального района на среднесрочный период» и размещается на официальном сайте Администрации Гаврилов-Ямского муниципального района в информационно-телекоммуникационной сети "Интернет".</w:t>
      </w:r>
    </w:p>
    <w:p w:rsidR="0005793F" w:rsidRPr="0005793F" w:rsidRDefault="0005793F" w:rsidP="0005793F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05793F">
        <w:rPr>
          <w:rFonts w:cs="Times New Roman"/>
          <w:szCs w:val="28"/>
        </w:rPr>
        <w:t xml:space="preserve">3.2. При взаимодействии отдела экономики, предпринимательской деятельности и инвестиций Администрации Гаврилов-Ямского </w:t>
      </w:r>
      <w:r w:rsidRPr="0005793F">
        <w:rPr>
          <w:rFonts w:cs="Times New Roman"/>
          <w:szCs w:val="28"/>
        </w:rPr>
        <w:lastRenderedPageBreak/>
        <w:t>муниципального района (далее – ОЭПДИ) со структурными подразделениями Администрации муниципального района:</w:t>
      </w:r>
    </w:p>
    <w:p w:rsidR="0005793F" w:rsidRPr="0005793F" w:rsidRDefault="0005793F" w:rsidP="0005793F">
      <w:pPr>
        <w:autoSpaceDE w:val="0"/>
        <w:autoSpaceDN w:val="0"/>
        <w:adjustRightInd w:val="0"/>
        <w:contextualSpacing/>
        <w:jc w:val="both"/>
        <w:rPr>
          <w:rFonts w:cs="Times New Roman"/>
          <w:szCs w:val="28"/>
        </w:rPr>
      </w:pPr>
      <w:r w:rsidRPr="0005793F">
        <w:rPr>
          <w:rFonts w:cs="Times New Roman"/>
          <w:szCs w:val="28"/>
        </w:rPr>
        <w:t>- методическое и организационное руководство по разработке прогноза осуществляется ОЭПДИ;</w:t>
      </w:r>
    </w:p>
    <w:p w:rsidR="0005793F" w:rsidRPr="0005793F" w:rsidRDefault="0005793F" w:rsidP="0005793F">
      <w:pPr>
        <w:autoSpaceDE w:val="0"/>
        <w:autoSpaceDN w:val="0"/>
        <w:adjustRightInd w:val="0"/>
        <w:contextualSpacing/>
        <w:jc w:val="both"/>
        <w:rPr>
          <w:rFonts w:cs="Times New Roman"/>
          <w:szCs w:val="28"/>
        </w:rPr>
      </w:pPr>
      <w:r w:rsidRPr="0005793F">
        <w:rPr>
          <w:rFonts w:cs="Times New Roman"/>
          <w:szCs w:val="28"/>
        </w:rPr>
        <w:t xml:space="preserve">- в рамках разработки прогноза ОЭПДИ доводит до структурных подразделений Администрации муниципального района, участвующих в разработке прогноза (далее - структурные подразделения), рабочие материалы, представляемые департаментом экономики и стратегического планирования Ярославской области (далее - </w:t>
      </w:r>
      <w:proofErr w:type="spellStart"/>
      <w:r w:rsidRPr="0005793F">
        <w:rPr>
          <w:rFonts w:cs="Times New Roman"/>
          <w:szCs w:val="28"/>
        </w:rPr>
        <w:t>ДЭиСП</w:t>
      </w:r>
      <w:proofErr w:type="spellEnd"/>
      <w:r w:rsidRPr="0005793F">
        <w:rPr>
          <w:rFonts w:cs="Times New Roman"/>
          <w:szCs w:val="28"/>
        </w:rPr>
        <w:t>);</w:t>
      </w:r>
    </w:p>
    <w:p w:rsidR="0005793F" w:rsidRPr="0005793F" w:rsidRDefault="0005793F" w:rsidP="0005793F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05793F">
        <w:rPr>
          <w:rFonts w:cs="Times New Roman"/>
          <w:szCs w:val="28"/>
        </w:rPr>
        <w:t xml:space="preserve">- структурные подразделения на основе анализа сложившейся ситуации и тенденций развития курируемых секторов экономики и социальной сферы, анализа хода выполнения соответствующих программ и мероприятий, а также с учетом рабочих материалов </w:t>
      </w:r>
      <w:proofErr w:type="spellStart"/>
      <w:r w:rsidRPr="0005793F">
        <w:rPr>
          <w:rFonts w:cs="Times New Roman"/>
          <w:szCs w:val="28"/>
        </w:rPr>
        <w:t>ДЭиСП</w:t>
      </w:r>
      <w:proofErr w:type="spellEnd"/>
      <w:r w:rsidRPr="0005793F">
        <w:rPr>
          <w:rFonts w:cs="Times New Roman"/>
          <w:szCs w:val="28"/>
        </w:rPr>
        <w:t xml:space="preserve"> разрабатывают прогнозы по показателям, относящимся к их компетенции;</w:t>
      </w:r>
    </w:p>
    <w:p w:rsidR="0005793F" w:rsidRPr="0005793F" w:rsidRDefault="0005793F" w:rsidP="0005793F">
      <w:pPr>
        <w:autoSpaceDE w:val="0"/>
        <w:autoSpaceDN w:val="0"/>
        <w:adjustRightInd w:val="0"/>
        <w:contextualSpacing/>
        <w:jc w:val="both"/>
        <w:rPr>
          <w:rFonts w:cs="Times New Roman"/>
          <w:szCs w:val="28"/>
        </w:rPr>
      </w:pPr>
      <w:r w:rsidRPr="0005793F">
        <w:rPr>
          <w:rFonts w:cs="Times New Roman"/>
          <w:szCs w:val="28"/>
        </w:rPr>
        <w:t>- подготовленные прогнозные материалы вместе с пояснительной запиской представляются структурными подразделениями в ОЭПДИ согласно срокам, определенным в официальном запросе;</w:t>
      </w:r>
    </w:p>
    <w:p w:rsidR="0005793F" w:rsidRPr="0005793F" w:rsidRDefault="0005793F" w:rsidP="0005793F">
      <w:pPr>
        <w:jc w:val="both"/>
        <w:rPr>
          <w:rFonts w:cs="Times New Roman"/>
          <w:szCs w:val="28"/>
        </w:rPr>
      </w:pPr>
      <w:r w:rsidRPr="0005793F">
        <w:rPr>
          <w:rFonts w:cs="Times New Roman"/>
          <w:szCs w:val="28"/>
        </w:rPr>
        <w:t xml:space="preserve">- ОЭПДИ предоставлено право </w:t>
      </w:r>
      <w:proofErr w:type="gramStart"/>
      <w:r w:rsidRPr="0005793F">
        <w:rPr>
          <w:rFonts w:cs="Times New Roman"/>
          <w:szCs w:val="28"/>
        </w:rPr>
        <w:t>корректировать</w:t>
      </w:r>
      <w:proofErr w:type="gramEnd"/>
      <w:r w:rsidRPr="0005793F">
        <w:rPr>
          <w:rFonts w:cs="Times New Roman"/>
          <w:szCs w:val="28"/>
        </w:rPr>
        <w:t xml:space="preserve"> представленные значения показателей социально-экономического развития Гаврилов-Ямского муниципального района, полученные экспертным путем, в рабочем порядке при условии предварительного информирования участников прогнозного процесса о вносимых изменениях, касающихся их компетенции;</w:t>
      </w:r>
    </w:p>
    <w:p w:rsidR="0005793F" w:rsidRPr="0005793F" w:rsidRDefault="0005793F" w:rsidP="0005793F">
      <w:pPr>
        <w:autoSpaceDE w:val="0"/>
        <w:autoSpaceDN w:val="0"/>
        <w:adjustRightInd w:val="0"/>
        <w:contextualSpacing/>
        <w:jc w:val="both"/>
        <w:rPr>
          <w:rFonts w:cs="Times New Roman"/>
          <w:szCs w:val="28"/>
        </w:rPr>
      </w:pPr>
      <w:r w:rsidRPr="0005793F">
        <w:rPr>
          <w:rFonts w:cs="Times New Roman"/>
          <w:szCs w:val="28"/>
        </w:rPr>
        <w:t xml:space="preserve">- Администрация муниципального района на основе анализа сложившейся ситуации, хода выполнения программ и мероприятий, а также основных показателей прогноза представляет в </w:t>
      </w:r>
      <w:proofErr w:type="spellStart"/>
      <w:r w:rsidRPr="0005793F">
        <w:rPr>
          <w:rFonts w:cs="Times New Roman"/>
          <w:szCs w:val="28"/>
        </w:rPr>
        <w:t>ДЭиСП</w:t>
      </w:r>
      <w:proofErr w:type="spellEnd"/>
      <w:r w:rsidRPr="0005793F">
        <w:rPr>
          <w:rFonts w:cs="Times New Roman"/>
          <w:szCs w:val="28"/>
        </w:rPr>
        <w:t xml:space="preserve">  информацию об основных показателях прогноза социально-экономического развития муниципального района на среднесрочный период по форме, утверждаемой постановлением Правительства области;</w:t>
      </w:r>
    </w:p>
    <w:p w:rsidR="0005793F" w:rsidRPr="0005793F" w:rsidRDefault="0005793F" w:rsidP="0005793F">
      <w:pPr>
        <w:autoSpaceDE w:val="0"/>
        <w:autoSpaceDN w:val="0"/>
        <w:adjustRightInd w:val="0"/>
        <w:contextualSpacing/>
        <w:jc w:val="both"/>
        <w:rPr>
          <w:rFonts w:cs="Times New Roman"/>
          <w:szCs w:val="28"/>
        </w:rPr>
      </w:pPr>
      <w:r w:rsidRPr="0005793F">
        <w:rPr>
          <w:rFonts w:cs="Times New Roman"/>
          <w:szCs w:val="28"/>
        </w:rPr>
        <w:t xml:space="preserve">- подготовленные прогнозные материалы вместе с пояснительной запиской Администрация муниципального района представляет в </w:t>
      </w:r>
      <w:proofErr w:type="spellStart"/>
      <w:r w:rsidRPr="0005793F">
        <w:rPr>
          <w:rFonts w:cs="Times New Roman"/>
          <w:szCs w:val="28"/>
        </w:rPr>
        <w:t>ДЭиСП</w:t>
      </w:r>
      <w:proofErr w:type="spellEnd"/>
      <w:r w:rsidRPr="0005793F">
        <w:rPr>
          <w:rFonts w:cs="Times New Roman"/>
          <w:szCs w:val="28"/>
        </w:rPr>
        <w:t xml:space="preserve"> не позднее 01 сентября.</w:t>
      </w:r>
    </w:p>
    <w:p w:rsidR="0005793F" w:rsidRDefault="0005793F" w:rsidP="0005793F">
      <w:pPr>
        <w:ind w:right="-31" w:firstLine="11057"/>
        <w:jc w:val="right"/>
        <w:rPr>
          <w:rFonts w:cs="Times New Roman"/>
          <w:szCs w:val="28"/>
        </w:rPr>
        <w:sectPr w:rsidR="0005793F" w:rsidSect="0005793F">
          <w:footerReference w:type="default" r:id="rId11"/>
          <w:footerReference w:type="first" r:id="rId12"/>
          <w:pgSz w:w="11906" w:h="16838" w:code="9"/>
          <w:pgMar w:top="426" w:right="567" w:bottom="426" w:left="1985" w:header="709" w:footer="709" w:gutter="0"/>
          <w:cols w:space="708"/>
          <w:titlePg/>
          <w:docGrid w:linePitch="360"/>
        </w:sectPr>
      </w:pPr>
      <w:proofErr w:type="gramStart"/>
      <w:r w:rsidRPr="0005793F">
        <w:rPr>
          <w:rFonts w:cs="Times New Roman"/>
          <w:szCs w:val="28"/>
        </w:rPr>
        <w:t>П</w:t>
      </w:r>
      <w:proofErr w:type="gramEnd"/>
    </w:p>
    <w:p w:rsidR="0005793F" w:rsidRPr="0005793F" w:rsidRDefault="0005793F" w:rsidP="0005793F">
      <w:pPr>
        <w:ind w:right="-31" w:firstLine="11057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</w:t>
      </w:r>
      <w:r w:rsidRPr="0005793F">
        <w:rPr>
          <w:rFonts w:cs="Times New Roman"/>
          <w:szCs w:val="28"/>
        </w:rPr>
        <w:t>риложение</w:t>
      </w:r>
    </w:p>
    <w:p w:rsidR="0005793F" w:rsidRPr="0005793F" w:rsidRDefault="0005793F" w:rsidP="0005793F">
      <w:pPr>
        <w:ind w:right="-31" w:firstLine="11057"/>
        <w:jc w:val="right"/>
        <w:rPr>
          <w:rFonts w:cs="Times New Roman"/>
          <w:szCs w:val="28"/>
        </w:rPr>
      </w:pPr>
      <w:r w:rsidRPr="0005793F">
        <w:rPr>
          <w:rFonts w:cs="Times New Roman"/>
          <w:szCs w:val="28"/>
        </w:rPr>
        <w:t>к Порядку</w:t>
      </w:r>
    </w:p>
    <w:p w:rsidR="0005793F" w:rsidRPr="0005793F" w:rsidRDefault="0005793F" w:rsidP="0005793F">
      <w:pPr>
        <w:ind w:right="-31" w:firstLine="11057"/>
        <w:jc w:val="right"/>
        <w:rPr>
          <w:rFonts w:cs="Times New Roman"/>
          <w:szCs w:val="28"/>
        </w:rPr>
      </w:pPr>
    </w:p>
    <w:p w:rsidR="0005793F" w:rsidRPr="0005793F" w:rsidRDefault="0005793F" w:rsidP="0005793F">
      <w:pPr>
        <w:ind w:right="-31" w:firstLine="11057"/>
        <w:jc w:val="right"/>
        <w:rPr>
          <w:rFonts w:cs="Times New Roman"/>
          <w:szCs w:val="28"/>
        </w:rPr>
      </w:pPr>
      <w:r w:rsidRPr="0005793F">
        <w:rPr>
          <w:rFonts w:cs="Times New Roman"/>
          <w:szCs w:val="28"/>
        </w:rPr>
        <w:t xml:space="preserve">Форма </w:t>
      </w:r>
    </w:p>
    <w:p w:rsidR="0005793F" w:rsidRPr="0005793F" w:rsidRDefault="0005793F" w:rsidP="0005793F">
      <w:pPr>
        <w:ind w:firstLine="0"/>
        <w:jc w:val="center"/>
        <w:rPr>
          <w:rFonts w:cs="Times New Roman"/>
          <w:b/>
          <w:color w:val="000000"/>
          <w:sz w:val="16"/>
          <w:szCs w:val="16"/>
        </w:rPr>
      </w:pPr>
    </w:p>
    <w:p w:rsidR="0005793F" w:rsidRPr="0005793F" w:rsidRDefault="0005793F" w:rsidP="0005793F">
      <w:pPr>
        <w:ind w:firstLine="0"/>
        <w:jc w:val="center"/>
        <w:rPr>
          <w:rFonts w:cs="Times New Roman"/>
          <w:b/>
          <w:color w:val="000000"/>
          <w:szCs w:val="28"/>
        </w:rPr>
      </w:pPr>
      <w:r w:rsidRPr="0005793F">
        <w:rPr>
          <w:rFonts w:cs="Times New Roman"/>
          <w:b/>
          <w:color w:val="000000"/>
          <w:szCs w:val="28"/>
        </w:rPr>
        <w:t>ОСНОВНЫЕ ПОКАЗАТЕЛИ</w:t>
      </w:r>
    </w:p>
    <w:p w:rsidR="0005793F" w:rsidRPr="0005793F" w:rsidRDefault="0005793F" w:rsidP="0005793F">
      <w:pPr>
        <w:ind w:firstLine="0"/>
        <w:jc w:val="center"/>
        <w:rPr>
          <w:rFonts w:cs="Times New Roman"/>
          <w:b/>
          <w:color w:val="000000"/>
          <w:szCs w:val="28"/>
        </w:rPr>
      </w:pPr>
      <w:r w:rsidRPr="0005793F">
        <w:rPr>
          <w:rFonts w:cs="Times New Roman"/>
          <w:b/>
          <w:color w:val="000000"/>
          <w:szCs w:val="28"/>
        </w:rPr>
        <w:t>прогноза социально-экономического развития Гаврилов-Ямского муниципального района</w:t>
      </w:r>
    </w:p>
    <w:p w:rsidR="0005793F" w:rsidRPr="0005793F" w:rsidRDefault="0005793F" w:rsidP="0005793F">
      <w:pPr>
        <w:jc w:val="center"/>
        <w:rPr>
          <w:rFonts w:cs="Times New Roman"/>
          <w:b/>
          <w:szCs w:val="28"/>
        </w:rPr>
      </w:pPr>
      <w:r w:rsidRPr="0005793F">
        <w:rPr>
          <w:rFonts w:cs="Times New Roman"/>
          <w:b/>
          <w:color w:val="000000"/>
          <w:szCs w:val="28"/>
        </w:rPr>
        <w:t>на среднесрочный период</w:t>
      </w:r>
    </w:p>
    <w:p w:rsidR="0005793F" w:rsidRPr="0005793F" w:rsidRDefault="0005793F" w:rsidP="0005793F">
      <w:pPr>
        <w:ind w:left="5103"/>
        <w:rPr>
          <w:rFonts w:cs="Times New Roman"/>
          <w:b/>
          <w:szCs w:val="28"/>
        </w:rPr>
      </w:pPr>
    </w:p>
    <w:tbl>
      <w:tblPr>
        <w:tblW w:w="5055" w:type="pct"/>
        <w:shd w:val="clear" w:color="auto" w:fill="FFFFFF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3112"/>
        <w:gridCol w:w="1558"/>
        <w:gridCol w:w="993"/>
        <w:gridCol w:w="993"/>
        <w:gridCol w:w="1134"/>
        <w:gridCol w:w="1134"/>
        <w:gridCol w:w="1131"/>
        <w:gridCol w:w="1276"/>
        <w:gridCol w:w="1276"/>
        <w:gridCol w:w="1134"/>
        <w:gridCol w:w="1279"/>
        <w:gridCol w:w="1417"/>
      </w:tblGrid>
      <w:tr w:rsidR="0005793F" w:rsidRPr="0005793F" w:rsidTr="0005793F">
        <w:tc>
          <w:tcPr>
            <w:tcW w:w="947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793F">
              <w:rPr>
                <w:rFonts w:cs="Times New Roman"/>
                <w:color w:val="000000"/>
                <w:sz w:val="24"/>
                <w:szCs w:val="24"/>
              </w:rPr>
              <w:t xml:space="preserve">Наименование </w:t>
            </w:r>
            <w:r w:rsidRPr="0005793F">
              <w:rPr>
                <w:rFonts w:cs="Times New Roman"/>
                <w:color w:val="000000"/>
                <w:sz w:val="24"/>
                <w:szCs w:val="24"/>
              </w:rPr>
              <w:br/>
              <w:t xml:space="preserve">показателя </w:t>
            </w:r>
          </w:p>
        </w:tc>
        <w:tc>
          <w:tcPr>
            <w:tcW w:w="474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793F">
              <w:rPr>
                <w:rFonts w:cs="Times New Roman"/>
                <w:color w:val="000000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604" w:type="pct"/>
            <w:gridSpan w:val="2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793F">
              <w:rPr>
                <w:rFonts w:cs="Times New Roman"/>
                <w:color w:val="000000"/>
                <w:sz w:val="24"/>
                <w:szCs w:val="24"/>
              </w:rPr>
              <w:t xml:space="preserve">Отчёт за два </w:t>
            </w:r>
            <w:r w:rsidRPr="0005793F">
              <w:rPr>
                <w:rFonts w:cs="Times New Roman"/>
                <w:color w:val="000000"/>
                <w:sz w:val="24"/>
                <w:szCs w:val="24"/>
              </w:rPr>
              <w:br/>
              <w:t xml:space="preserve">предыдущих года </w:t>
            </w:r>
          </w:p>
        </w:tc>
        <w:tc>
          <w:tcPr>
            <w:tcW w:w="345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5793F">
              <w:rPr>
                <w:rFonts w:cs="Times New Roman"/>
                <w:color w:val="000000"/>
                <w:sz w:val="24"/>
                <w:szCs w:val="24"/>
              </w:rPr>
              <w:t>Оце</w:t>
            </w:r>
            <w:proofErr w:type="gramStart"/>
            <w:r w:rsidRPr="0005793F">
              <w:rPr>
                <w:rFonts w:cs="Times New Roman"/>
                <w:color w:val="000000"/>
                <w:sz w:val="24"/>
                <w:szCs w:val="24"/>
              </w:rPr>
              <w:t>н</w:t>
            </w:r>
            <w:proofErr w:type="spellEnd"/>
            <w:r w:rsidRPr="0005793F">
              <w:rPr>
                <w:rFonts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05793F">
              <w:rPr>
                <w:rFonts w:cs="Times New Roman"/>
                <w:color w:val="000000"/>
                <w:sz w:val="24"/>
                <w:szCs w:val="24"/>
              </w:rPr>
              <w:t xml:space="preserve"> ка на </w:t>
            </w:r>
            <w:r w:rsidRPr="0005793F">
              <w:rPr>
                <w:rFonts w:cs="Times New Roman"/>
                <w:color w:val="000000"/>
                <w:sz w:val="24"/>
                <w:szCs w:val="24"/>
              </w:rPr>
              <w:br/>
              <w:t>теку-</w:t>
            </w:r>
            <w:proofErr w:type="spellStart"/>
            <w:r w:rsidRPr="0005793F">
              <w:rPr>
                <w:rFonts w:cs="Times New Roman"/>
                <w:color w:val="000000"/>
                <w:sz w:val="24"/>
                <w:szCs w:val="24"/>
              </w:rPr>
              <w:t>щий</w:t>
            </w:r>
            <w:proofErr w:type="spellEnd"/>
            <w:r w:rsidRPr="0005793F">
              <w:rPr>
                <w:rFonts w:cs="Times New Roman"/>
                <w:color w:val="000000"/>
                <w:sz w:val="24"/>
                <w:szCs w:val="24"/>
              </w:rPr>
              <w:t xml:space="preserve"> год </w:t>
            </w:r>
          </w:p>
        </w:tc>
        <w:tc>
          <w:tcPr>
            <w:tcW w:w="2199" w:type="pct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793F">
              <w:rPr>
                <w:rFonts w:cs="Times New Roman"/>
                <w:color w:val="000000"/>
                <w:sz w:val="24"/>
                <w:szCs w:val="24"/>
              </w:rPr>
              <w:t xml:space="preserve">Прогноз на три последующих года </w:t>
            </w:r>
          </w:p>
        </w:tc>
        <w:tc>
          <w:tcPr>
            <w:tcW w:w="431" w:type="pct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793F">
              <w:rPr>
                <w:rFonts w:cs="Times New Roman"/>
                <w:color w:val="000000"/>
                <w:sz w:val="24"/>
                <w:szCs w:val="24"/>
              </w:rPr>
              <w:t>Ответ-</w:t>
            </w:r>
            <w:proofErr w:type="spellStart"/>
            <w:r w:rsidRPr="0005793F">
              <w:rPr>
                <w:rFonts w:cs="Times New Roman"/>
                <w:color w:val="000000"/>
                <w:sz w:val="24"/>
                <w:szCs w:val="24"/>
              </w:rPr>
              <w:t>ствен</w:t>
            </w:r>
            <w:bookmarkStart w:id="0" w:name="_GoBack"/>
            <w:bookmarkEnd w:id="0"/>
            <w:r w:rsidRPr="0005793F">
              <w:rPr>
                <w:rFonts w:cs="Times New Roman"/>
                <w:color w:val="000000"/>
                <w:sz w:val="24"/>
                <w:szCs w:val="24"/>
              </w:rPr>
              <w:t>ный</w:t>
            </w:r>
            <w:proofErr w:type="spellEnd"/>
            <w:r w:rsidRPr="0005793F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793F">
              <w:rPr>
                <w:rFonts w:cs="Times New Roman"/>
                <w:color w:val="000000"/>
                <w:sz w:val="24"/>
                <w:szCs w:val="24"/>
              </w:rPr>
              <w:t>испол-нитель</w:t>
            </w:r>
            <w:proofErr w:type="spellEnd"/>
          </w:p>
        </w:tc>
      </w:tr>
      <w:tr w:rsidR="0005793F" w:rsidRPr="0005793F" w:rsidTr="0005793F">
        <w:tc>
          <w:tcPr>
            <w:tcW w:w="947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04" w:type="pct"/>
            <w:gridSpan w:val="2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89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793F">
              <w:rPr>
                <w:rFonts w:cs="Times New Roman"/>
                <w:color w:val="000000"/>
                <w:sz w:val="24"/>
                <w:szCs w:val="24"/>
              </w:rPr>
              <w:t>1-й прогнозный</w:t>
            </w:r>
          </w:p>
          <w:p w:rsidR="0005793F" w:rsidRPr="0005793F" w:rsidRDefault="0005793F" w:rsidP="0005793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793F">
              <w:rPr>
                <w:rFonts w:cs="Times New Roman"/>
                <w:color w:val="000000"/>
                <w:sz w:val="24"/>
                <w:szCs w:val="24"/>
              </w:rPr>
              <w:t xml:space="preserve">год </w:t>
            </w:r>
          </w:p>
        </w:tc>
        <w:tc>
          <w:tcPr>
            <w:tcW w:w="776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793F">
              <w:rPr>
                <w:rFonts w:cs="Times New Roman"/>
                <w:color w:val="000000"/>
                <w:sz w:val="24"/>
                <w:szCs w:val="24"/>
              </w:rPr>
              <w:t xml:space="preserve">2-й прогнозный год </w:t>
            </w:r>
          </w:p>
        </w:tc>
        <w:tc>
          <w:tcPr>
            <w:tcW w:w="733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793F">
              <w:rPr>
                <w:rFonts w:cs="Times New Roman"/>
                <w:color w:val="000000"/>
                <w:sz w:val="24"/>
                <w:szCs w:val="24"/>
              </w:rPr>
              <w:t xml:space="preserve">3-й прогнозный год </w:t>
            </w:r>
          </w:p>
        </w:tc>
        <w:tc>
          <w:tcPr>
            <w:tcW w:w="431" w:type="pct"/>
            <w:vMerge/>
            <w:tcBorders>
              <w:left w:val="nil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05793F" w:rsidRPr="0005793F" w:rsidTr="0005793F">
        <w:tc>
          <w:tcPr>
            <w:tcW w:w="947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793F">
              <w:rPr>
                <w:rFonts w:cs="Times New Roman"/>
                <w:color w:val="000000"/>
                <w:sz w:val="24"/>
                <w:szCs w:val="24"/>
              </w:rPr>
              <w:t>2-й</w:t>
            </w:r>
          </w:p>
          <w:p w:rsidR="0005793F" w:rsidRPr="0005793F" w:rsidRDefault="0005793F" w:rsidP="0005793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793F">
              <w:rPr>
                <w:rFonts w:cs="Times New Roman"/>
                <w:color w:val="000000"/>
                <w:sz w:val="24"/>
                <w:szCs w:val="24"/>
              </w:rPr>
              <w:t xml:space="preserve">год </w:t>
            </w:r>
          </w:p>
        </w:tc>
        <w:tc>
          <w:tcPr>
            <w:tcW w:w="3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793F">
              <w:rPr>
                <w:rFonts w:cs="Times New Roman"/>
                <w:color w:val="000000"/>
                <w:sz w:val="24"/>
                <w:szCs w:val="24"/>
              </w:rPr>
              <w:t>1-й</w:t>
            </w:r>
          </w:p>
          <w:p w:rsidR="0005793F" w:rsidRPr="0005793F" w:rsidRDefault="0005793F" w:rsidP="0005793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793F">
              <w:rPr>
                <w:rFonts w:cs="Times New Roman"/>
                <w:color w:val="000000"/>
                <w:sz w:val="24"/>
                <w:szCs w:val="24"/>
              </w:rPr>
              <w:t xml:space="preserve">год </w:t>
            </w:r>
          </w:p>
        </w:tc>
        <w:tc>
          <w:tcPr>
            <w:tcW w:w="345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793F">
              <w:rPr>
                <w:rFonts w:cs="Times New Roman"/>
                <w:color w:val="000000"/>
                <w:sz w:val="24"/>
                <w:szCs w:val="24"/>
              </w:rPr>
              <w:t xml:space="preserve">I </w:t>
            </w:r>
            <w:r w:rsidRPr="0005793F">
              <w:rPr>
                <w:rFonts w:cs="Times New Roman"/>
                <w:color w:val="000000"/>
                <w:sz w:val="24"/>
                <w:szCs w:val="24"/>
              </w:rPr>
              <w:br/>
              <w:t xml:space="preserve">вариант </w:t>
            </w:r>
          </w:p>
        </w:tc>
        <w:tc>
          <w:tcPr>
            <w:tcW w:w="344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793F">
              <w:rPr>
                <w:rFonts w:cs="Times New Roman"/>
                <w:color w:val="000000"/>
                <w:sz w:val="24"/>
                <w:szCs w:val="24"/>
              </w:rPr>
              <w:t xml:space="preserve">II </w:t>
            </w:r>
            <w:r w:rsidRPr="0005793F">
              <w:rPr>
                <w:rFonts w:cs="Times New Roman"/>
                <w:color w:val="000000"/>
                <w:sz w:val="24"/>
                <w:szCs w:val="24"/>
              </w:rPr>
              <w:br/>
              <w:t xml:space="preserve">вариант </w:t>
            </w:r>
          </w:p>
        </w:tc>
        <w:tc>
          <w:tcPr>
            <w:tcW w:w="38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793F">
              <w:rPr>
                <w:rFonts w:cs="Times New Roman"/>
                <w:color w:val="000000"/>
                <w:sz w:val="24"/>
                <w:szCs w:val="24"/>
              </w:rPr>
              <w:t>I</w:t>
            </w:r>
            <w:r w:rsidRPr="0005793F">
              <w:rPr>
                <w:rFonts w:cs="Times New Roman"/>
                <w:color w:val="000000"/>
                <w:sz w:val="24"/>
                <w:szCs w:val="24"/>
              </w:rPr>
              <w:br/>
              <w:t xml:space="preserve">вариант </w:t>
            </w:r>
          </w:p>
        </w:tc>
        <w:tc>
          <w:tcPr>
            <w:tcW w:w="38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793F">
              <w:rPr>
                <w:rFonts w:cs="Times New Roman"/>
                <w:color w:val="000000"/>
                <w:sz w:val="24"/>
                <w:szCs w:val="24"/>
              </w:rPr>
              <w:t xml:space="preserve">II </w:t>
            </w:r>
            <w:r w:rsidRPr="0005793F">
              <w:rPr>
                <w:rFonts w:cs="Times New Roman"/>
                <w:color w:val="000000"/>
                <w:sz w:val="24"/>
                <w:szCs w:val="24"/>
              </w:rPr>
              <w:br/>
              <w:t xml:space="preserve">вариант </w:t>
            </w:r>
          </w:p>
        </w:tc>
        <w:tc>
          <w:tcPr>
            <w:tcW w:w="34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793F">
              <w:rPr>
                <w:rFonts w:cs="Times New Roman"/>
                <w:color w:val="000000"/>
                <w:sz w:val="24"/>
                <w:szCs w:val="24"/>
              </w:rPr>
              <w:t>I</w:t>
            </w:r>
            <w:r w:rsidRPr="0005793F">
              <w:rPr>
                <w:rFonts w:cs="Times New Roman"/>
                <w:color w:val="000000"/>
                <w:sz w:val="24"/>
                <w:szCs w:val="24"/>
              </w:rPr>
              <w:br/>
              <w:t xml:space="preserve">вариант </w:t>
            </w:r>
          </w:p>
        </w:tc>
        <w:tc>
          <w:tcPr>
            <w:tcW w:w="38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793F">
              <w:rPr>
                <w:rFonts w:cs="Times New Roman"/>
                <w:color w:val="000000"/>
                <w:sz w:val="24"/>
                <w:szCs w:val="24"/>
              </w:rPr>
              <w:t xml:space="preserve">II </w:t>
            </w:r>
            <w:r w:rsidRPr="0005793F">
              <w:rPr>
                <w:rFonts w:cs="Times New Roman"/>
                <w:color w:val="000000"/>
                <w:sz w:val="24"/>
                <w:szCs w:val="24"/>
              </w:rPr>
              <w:br/>
              <w:t xml:space="preserve">вариант </w:t>
            </w:r>
          </w:p>
        </w:tc>
        <w:tc>
          <w:tcPr>
            <w:tcW w:w="431" w:type="pct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</w:tbl>
    <w:p w:rsidR="0005793F" w:rsidRPr="0005793F" w:rsidRDefault="0005793F" w:rsidP="0005793F">
      <w:pPr>
        <w:ind w:firstLine="0"/>
        <w:jc w:val="center"/>
        <w:rPr>
          <w:rFonts w:cs="Times New Roman"/>
          <w:color w:val="000000"/>
          <w:sz w:val="4"/>
          <w:szCs w:val="4"/>
        </w:rPr>
      </w:pPr>
    </w:p>
    <w:tbl>
      <w:tblPr>
        <w:tblW w:w="5055" w:type="pct"/>
        <w:shd w:val="clear" w:color="auto" w:fill="FFFFFF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3112"/>
        <w:gridCol w:w="1558"/>
        <w:gridCol w:w="993"/>
        <w:gridCol w:w="993"/>
        <w:gridCol w:w="1134"/>
        <w:gridCol w:w="1134"/>
        <w:gridCol w:w="1131"/>
        <w:gridCol w:w="1276"/>
        <w:gridCol w:w="1276"/>
        <w:gridCol w:w="1137"/>
        <w:gridCol w:w="1276"/>
        <w:gridCol w:w="960"/>
        <w:gridCol w:w="457"/>
      </w:tblGrid>
      <w:tr w:rsidR="0005793F" w:rsidRPr="0005793F" w:rsidTr="0005793F">
        <w:trPr>
          <w:tblHeader/>
        </w:trPr>
        <w:tc>
          <w:tcPr>
            <w:tcW w:w="9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793F">
              <w:rPr>
                <w:rFonts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793F">
              <w:rPr>
                <w:rFonts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0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793F">
              <w:rPr>
                <w:rFonts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0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793F">
              <w:rPr>
                <w:rFonts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34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793F">
              <w:rPr>
                <w:rFonts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3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793F">
              <w:rPr>
                <w:rFonts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344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793F">
              <w:rPr>
                <w:rFonts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38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793F">
              <w:rPr>
                <w:rFonts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38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793F">
              <w:rPr>
                <w:rFonts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346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793F">
              <w:rPr>
                <w:rFonts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38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793F">
              <w:rPr>
                <w:rFonts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431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793F">
              <w:rPr>
                <w:rFonts w:cs="Times New Roman"/>
                <w:color w:val="000000"/>
                <w:sz w:val="24"/>
                <w:szCs w:val="24"/>
              </w:rPr>
              <w:t xml:space="preserve">12 </w:t>
            </w:r>
          </w:p>
        </w:tc>
      </w:tr>
      <w:tr w:rsidR="0005793F" w:rsidRPr="0005793F" w:rsidTr="0005793F">
        <w:tc>
          <w:tcPr>
            <w:tcW w:w="5000" w:type="pct"/>
            <w:gridSpan w:val="1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793F">
              <w:rPr>
                <w:rFonts w:cs="Times New Roman"/>
                <w:color w:val="000000"/>
                <w:sz w:val="24"/>
                <w:szCs w:val="24"/>
              </w:rPr>
              <w:t>1. Промышленное производство</w:t>
            </w:r>
          </w:p>
        </w:tc>
      </w:tr>
      <w:tr w:rsidR="0005793F" w:rsidRPr="0005793F" w:rsidTr="0005793F">
        <w:tc>
          <w:tcPr>
            <w:tcW w:w="947" w:type="pct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05793F">
              <w:rPr>
                <w:rFonts w:cs="Times New Roman"/>
                <w:color w:val="000000"/>
                <w:sz w:val="24"/>
                <w:szCs w:val="24"/>
              </w:rPr>
              <w:t>Объем отгруженных товаров собственного производства, работ и услуг, выполненных и оказанных собственными силами</w:t>
            </w:r>
          </w:p>
        </w:tc>
        <w:tc>
          <w:tcPr>
            <w:tcW w:w="474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793F">
              <w:rPr>
                <w:rFonts w:cs="Times New Roman"/>
                <w:color w:val="000000"/>
                <w:sz w:val="24"/>
                <w:szCs w:val="24"/>
              </w:rPr>
              <w:t>млн.</w:t>
            </w:r>
          </w:p>
          <w:p w:rsidR="0005793F" w:rsidRPr="0005793F" w:rsidRDefault="0005793F" w:rsidP="0005793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793F">
              <w:rPr>
                <w:rFonts w:cs="Times New Roman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302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05793F" w:rsidRPr="0005793F" w:rsidTr="0005793F">
        <w:tc>
          <w:tcPr>
            <w:tcW w:w="947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793F">
              <w:rPr>
                <w:rFonts w:cs="Times New Roman"/>
                <w:color w:val="000000"/>
                <w:sz w:val="24"/>
                <w:szCs w:val="24"/>
              </w:rPr>
              <w:t xml:space="preserve">% к </w:t>
            </w:r>
            <w:proofErr w:type="spellStart"/>
            <w:proofErr w:type="gramStart"/>
            <w:r w:rsidRPr="0005793F">
              <w:rPr>
                <w:rFonts w:cs="Times New Roman"/>
                <w:color w:val="000000"/>
                <w:sz w:val="24"/>
                <w:szCs w:val="24"/>
              </w:rPr>
              <w:t>предыду-щему</w:t>
            </w:r>
            <w:proofErr w:type="spellEnd"/>
            <w:proofErr w:type="gramEnd"/>
            <w:r w:rsidRPr="0005793F">
              <w:rPr>
                <w:rFonts w:cs="Times New Roman"/>
                <w:color w:val="000000"/>
                <w:sz w:val="24"/>
                <w:szCs w:val="24"/>
              </w:rPr>
              <w:t xml:space="preserve"> году</w:t>
            </w:r>
          </w:p>
        </w:tc>
        <w:tc>
          <w:tcPr>
            <w:tcW w:w="302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05793F" w:rsidRPr="0005793F" w:rsidTr="0005793F">
        <w:tc>
          <w:tcPr>
            <w:tcW w:w="5000" w:type="pct"/>
            <w:gridSpan w:val="1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793F">
              <w:rPr>
                <w:rFonts w:cs="Times New Roman"/>
                <w:color w:val="000000"/>
                <w:sz w:val="24"/>
                <w:szCs w:val="24"/>
              </w:rPr>
              <w:t>2. Сельское хозяйство</w:t>
            </w:r>
          </w:p>
        </w:tc>
      </w:tr>
      <w:tr w:rsidR="0005793F" w:rsidRPr="0005793F" w:rsidTr="0005793F">
        <w:tc>
          <w:tcPr>
            <w:tcW w:w="947" w:type="pct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05793F">
              <w:rPr>
                <w:rFonts w:cs="Times New Roman"/>
                <w:color w:val="000000"/>
                <w:sz w:val="24"/>
                <w:szCs w:val="24"/>
              </w:rPr>
              <w:t>Продукция сельского хозяйства в хозяйствах всех категорий</w:t>
            </w:r>
          </w:p>
        </w:tc>
        <w:tc>
          <w:tcPr>
            <w:tcW w:w="474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793F">
              <w:rPr>
                <w:rFonts w:cs="Times New Roman"/>
                <w:color w:val="000000"/>
                <w:sz w:val="24"/>
                <w:szCs w:val="24"/>
              </w:rPr>
              <w:t>млн.</w:t>
            </w:r>
          </w:p>
          <w:p w:rsidR="0005793F" w:rsidRPr="0005793F" w:rsidRDefault="0005793F" w:rsidP="0005793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793F">
              <w:rPr>
                <w:rFonts w:cs="Times New Roman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302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05793F" w:rsidRPr="0005793F" w:rsidTr="0005793F">
        <w:tc>
          <w:tcPr>
            <w:tcW w:w="947" w:type="pct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793F">
              <w:rPr>
                <w:rFonts w:cs="Times New Roman"/>
                <w:color w:val="000000"/>
                <w:sz w:val="24"/>
                <w:szCs w:val="24"/>
              </w:rPr>
              <w:t xml:space="preserve">% к </w:t>
            </w:r>
            <w:proofErr w:type="spellStart"/>
            <w:proofErr w:type="gramStart"/>
            <w:r w:rsidRPr="0005793F">
              <w:rPr>
                <w:rFonts w:cs="Times New Roman"/>
                <w:color w:val="000000"/>
                <w:sz w:val="24"/>
                <w:szCs w:val="24"/>
              </w:rPr>
              <w:t>предыду-щему</w:t>
            </w:r>
            <w:proofErr w:type="spellEnd"/>
            <w:proofErr w:type="gramEnd"/>
            <w:r w:rsidRPr="0005793F">
              <w:rPr>
                <w:rFonts w:cs="Times New Roman"/>
                <w:color w:val="000000"/>
                <w:sz w:val="24"/>
                <w:szCs w:val="24"/>
              </w:rPr>
              <w:t xml:space="preserve"> году</w:t>
            </w:r>
          </w:p>
        </w:tc>
        <w:tc>
          <w:tcPr>
            <w:tcW w:w="302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05793F" w:rsidRPr="0005793F" w:rsidTr="0005793F">
        <w:tc>
          <w:tcPr>
            <w:tcW w:w="5000" w:type="pct"/>
            <w:gridSpan w:val="1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793F">
              <w:rPr>
                <w:rFonts w:cs="Times New Roman"/>
                <w:color w:val="000000"/>
                <w:sz w:val="24"/>
                <w:szCs w:val="24"/>
              </w:rPr>
              <w:t>3. Строительство</w:t>
            </w:r>
          </w:p>
        </w:tc>
      </w:tr>
      <w:tr w:rsidR="0005793F" w:rsidRPr="0005793F" w:rsidTr="0005793F">
        <w:tc>
          <w:tcPr>
            <w:tcW w:w="947" w:type="pct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05793F">
              <w:rPr>
                <w:rFonts w:cs="Times New Roman"/>
                <w:color w:val="000000"/>
                <w:sz w:val="24"/>
                <w:szCs w:val="24"/>
              </w:rPr>
              <w:lastRenderedPageBreak/>
              <w:t>Ввод в действие жилых домов</w:t>
            </w:r>
          </w:p>
        </w:tc>
        <w:tc>
          <w:tcPr>
            <w:tcW w:w="474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793F">
              <w:rPr>
                <w:rFonts w:cs="Times New Roman"/>
                <w:color w:val="000000"/>
                <w:sz w:val="24"/>
                <w:szCs w:val="24"/>
              </w:rPr>
              <w:t>тыс. кв. метров общей площади</w:t>
            </w:r>
          </w:p>
        </w:tc>
        <w:tc>
          <w:tcPr>
            <w:tcW w:w="302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05793F" w:rsidRPr="0005793F" w:rsidTr="0005793F">
        <w:tc>
          <w:tcPr>
            <w:tcW w:w="5000" w:type="pct"/>
            <w:gridSpan w:val="1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793F">
              <w:rPr>
                <w:rFonts w:cs="Times New Roman"/>
                <w:color w:val="000000"/>
                <w:sz w:val="24"/>
                <w:szCs w:val="24"/>
              </w:rPr>
              <w:t>4. Рынок товаров и услуг</w:t>
            </w:r>
          </w:p>
        </w:tc>
      </w:tr>
      <w:tr w:rsidR="0005793F" w:rsidRPr="0005793F" w:rsidTr="0005793F"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05793F">
              <w:rPr>
                <w:rFonts w:cs="Times New Roman"/>
                <w:color w:val="000000"/>
                <w:sz w:val="24"/>
                <w:szCs w:val="24"/>
              </w:rPr>
              <w:t>Оборот розничной торговли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793F">
              <w:rPr>
                <w:rFonts w:cs="Times New Roman"/>
                <w:color w:val="000000"/>
                <w:sz w:val="24"/>
                <w:szCs w:val="24"/>
              </w:rPr>
              <w:t>млн.</w:t>
            </w:r>
          </w:p>
          <w:p w:rsidR="0005793F" w:rsidRPr="0005793F" w:rsidRDefault="0005793F" w:rsidP="0005793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793F">
              <w:rPr>
                <w:rFonts w:cs="Times New Roman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302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05793F" w:rsidRPr="0005793F" w:rsidTr="0005793F">
        <w:tc>
          <w:tcPr>
            <w:tcW w:w="9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793F">
              <w:rPr>
                <w:rFonts w:cs="Times New Roman"/>
                <w:color w:val="000000"/>
                <w:sz w:val="24"/>
                <w:szCs w:val="24"/>
              </w:rPr>
              <w:t xml:space="preserve">% к </w:t>
            </w:r>
            <w:proofErr w:type="spellStart"/>
            <w:proofErr w:type="gramStart"/>
            <w:r w:rsidRPr="0005793F">
              <w:rPr>
                <w:rFonts w:cs="Times New Roman"/>
                <w:color w:val="000000"/>
                <w:sz w:val="24"/>
                <w:szCs w:val="24"/>
              </w:rPr>
              <w:t>предыду-щему</w:t>
            </w:r>
            <w:proofErr w:type="spellEnd"/>
            <w:proofErr w:type="gramEnd"/>
            <w:r w:rsidRPr="0005793F">
              <w:rPr>
                <w:rFonts w:cs="Times New Roman"/>
                <w:color w:val="000000"/>
                <w:sz w:val="24"/>
                <w:szCs w:val="24"/>
              </w:rPr>
              <w:t xml:space="preserve"> году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05793F" w:rsidRPr="0005793F" w:rsidTr="0005793F"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05793F">
              <w:rPr>
                <w:rFonts w:cs="Times New Roman"/>
                <w:color w:val="000000"/>
                <w:sz w:val="24"/>
                <w:szCs w:val="24"/>
              </w:rPr>
              <w:t xml:space="preserve">Оборот </w:t>
            </w:r>
            <w:proofErr w:type="gramStart"/>
            <w:r w:rsidRPr="0005793F">
              <w:rPr>
                <w:rFonts w:cs="Times New Roman"/>
                <w:color w:val="000000"/>
                <w:sz w:val="24"/>
                <w:szCs w:val="24"/>
              </w:rPr>
              <w:t>общественного</w:t>
            </w:r>
            <w:proofErr w:type="gramEnd"/>
          </w:p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05793F">
              <w:rPr>
                <w:rFonts w:cs="Times New Roman"/>
                <w:color w:val="000000"/>
                <w:sz w:val="24"/>
                <w:szCs w:val="24"/>
              </w:rPr>
              <w:t>питания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793F">
              <w:rPr>
                <w:rFonts w:cs="Times New Roman"/>
                <w:color w:val="000000"/>
                <w:sz w:val="24"/>
                <w:szCs w:val="24"/>
              </w:rPr>
              <w:t>млн.</w:t>
            </w:r>
          </w:p>
          <w:p w:rsidR="0005793F" w:rsidRPr="0005793F" w:rsidRDefault="0005793F" w:rsidP="0005793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793F">
              <w:rPr>
                <w:rFonts w:cs="Times New Roman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302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05793F" w:rsidRPr="0005793F" w:rsidTr="0005793F"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793F">
              <w:rPr>
                <w:rFonts w:cs="Times New Roman"/>
                <w:color w:val="000000"/>
                <w:sz w:val="24"/>
                <w:szCs w:val="24"/>
              </w:rPr>
              <w:t xml:space="preserve">% к </w:t>
            </w:r>
            <w:proofErr w:type="spellStart"/>
            <w:proofErr w:type="gramStart"/>
            <w:r w:rsidRPr="0005793F">
              <w:rPr>
                <w:rFonts w:cs="Times New Roman"/>
                <w:color w:val="000000"/>
                <w:sz w:val="24"/>
                <w:szCs w:val="24"/>
              </w:rPr>
              <w:t>предыду-щему</w:t>
            </w:r>
            <w:proofErr w:type="spellEnd"/>
            <w:proofErr w:type="gramEnd"/>
            <w:r w:rsidRPr="0005793F">
              <w:rPr>
                <w:rFonts w:cs="Times New Roman"/>
                <w:color w:val="000000"/>
                <w:sz w:val="24"/>
                <w:szCs w:val="24"/>
              </w:rPr>
              <w:t xml:space="preserve"> году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05793F" w:rsidRPr="0005793F" w:rsidTr="0005793F">
        <w:tc>
          <w:tcPr>
            <w:tcW w:w="5000" w:type="pct"/>
            <w:gridSpan w:val="1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793F">
              <w:rPr>
                <w:rFonts w:cs="Times New Roman"/>
                <w:color w:val="000000"/>
                <w:sz w:val="24"/>
                <w:szCs w:val="24"/>
              </w:rPr>
              <w:t>5. Финансовые результаты деятельности организаций</w:t>
            </w:r>
          </w:p>
        </w:tc>
      </w:tr>
      <w:tr w:rsidR="0005793F" w:rsidRPr="0005793F" w:rsidTr="0005793F"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05793F">
              <w:rPr>
                <w:rFonts w:cs="Times New Roman"/>
                <w:color w:val="000000"/>
                <w:sz w:val="24"/>
                <w:szCs w:val="24"/>
              </w:rPr>
              <w:t>Сумма убытка организаций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793F">
              <w:rPr>
                <w:rFonts w:cs="Times New Roman"/>
                <w:color w:val="000000"/>
                <w:sz w:val="24"/>
                <w:szCs w:val="24"/>
              </w:rPr>
              <w:t>млн.</w:t>
            </w:r>
          </w:p>
          <w:p w:rsidR="0005793F" w:rsidRPr="0005793F" w:rsidRDefault="0005793F" w:rsidP="0005793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793F">
              <w:rPr>
                <w:rFonts w:cs="Times New Roman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05793F" w:rsidRPr="0005793F" w:rsidTr="0005793F">
        <w:tc>
          <w:tcPr>
            <w:tcW w:w="9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793F">
              <w:rPr>
                <w:rFonts w:cs="Times New Roman"/>
                <w:color w:val="000000"/>
                <w:sz w:val="24"/>
                <w:szCs w:val="24"/>
              </w:rPr>
              <w:t xml:space="preserve">% к </w:t>
            </w:r>
            <w:proofErr w:type="spellStart"/>
            <w:proofErr w:type="gramStart"/>
            <w:r w:rsidRPr="0005793F">
              <w:rPr>
                <w:rFonts w:cs="Times New Roman"/>
                <w:color w:val="000000"/>
                <w:sz w:val="24"/>
                <w:szCs w:val="24"/>
              </w:rPr>
              <w:t>предыду-щему</w:t>
            </w:r>
            <w:proofErr w:type="spellEnd"/>
            <w:proofErr w:type="gramEnd"/>
            <w:r w:rsidRPr="0005793F">
              <w:rPr>
                <w:rFonts w:cs="Times New Roman"/>
                <w:color w:val="000000"/>
                <w:sz w:val="24"/>
                <w:szCs w:val="24"/>
              </w:rPr>
              <w:t xml:space="preserve"> году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05793F" w:rsidRPr="0005793F" w:rsidTr="0005793F"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05793F">
              <w:rPr>
                <w:rFonts w:cs="Times New Roman"/>
                <w:color w:val="000000"/>
                <w:sz w:val="24"/>
                <w:szCs w:val="24"/>
              </w:rPr>
              <w:t xml:space="preserve">Прибыль </w:t>
            </w:r>
            <w:proofErr w:type="gramStart"/>
            <w:r w:rsidRPr="0005793F">
              <w:rPr>
                <w:rFonts w:cs="Times New Roman"/>
                <w:color w:val="000000"/>
                <w:sz w:val="24"/>
                <w:szCs w:val="24"/>
              </w:rPr>
              <w:t>прибыльных</w:t>
            </w:r>
            <w:proofErr w:type="gramEnd"/>
          </w:p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05793F">
              <w:rPr>
                <w:rFonts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793F">
              <w:rPr>
                <w:rFonts w:cs="Times New Roman"/>
                <w:color w:val="000000"/>
                <w:sz w:val="24"/>
                <w:szCs w:val="24"/>
              </w:rPr>
              <w:t>млн.</w:t>
            </w:r>
          </w:p>
          <w:p w:rsidR="0005793F" w:rsidRPr="0005793F" w:rsidRDefault="0005793F" w:rsidP="0005793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793F">
              <w:rPr>
                <w:rFonts w:cs="Times New Roman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05793F" w:rsidRPr="0005793F" w:rsidTr="0005793F">
        <w:tc>
          <w:tcPr>
            <w:tcW w:w="9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793F">
              <w:rPr>
                <w:rFonts w:cs="Times New Roman"/>
                <w:color w:val="000000"/>
                <w:sz w:val="24"/>
                <w:szCs w:val="24"/>
              </w:rPr>
              <w:t xml:space="preserve">% к </w:t>
            </w:r>
            <w:proofErr w:type="spellStart"/>
            <w:proofErr w:type="gramStart"/>
            <w:r w:rsidRPr="0005793F">
              <w:rPr>
                <w:rFonts w:cs="Times New Roman"/>
                <w:color w:val="000000"/>
                <w:sz w:val="24"/>
                <w:szCs w:val="24"/>
              </w:rPr>
              <w:t>предыду-щему</w:t>
            </w:r>
            <w:proofErr w:type="spellEnd"/>
            <w:proofErr w:type="gramEnd"/>
            <w:r w:rsidRPr="0005793F">
              <w:rPr>
                <w:rFonts w:cs="Times New Roman"/>
                <w:color w:val="000000"/>
                <w:sz w:val="24"/>
                <w:szCs w:val="24"/>
              </w:rPr>
              <w:t xml:space="preserve"> году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05793F" w:rsidRPr="0005793F" w:rsidTr="0005793F">
        <w:tc>
          <w:tcPr>
            <w:tcW w:w="5000" w:type="pct"/>
            <w:gridSpan w:val="1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793F">
              <w:rPr>
                <w:rFonts w:cs="Times New Roman"/>
                <w:color w:val="000000"/>
                <w:sz w:val="24"/>
                <w:szCs w:val="24"/>
              </w:rPr>
              <w:t>6. Инвестиции</w:t>
            </w:r>
          </w:p>
        </w:tc>
      </w:tr>
      <w:tr w:rsidR="0005793F" w:rsidRPr="0005793F" w:rsidTr="0005793F"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05793F">
              <w:rPr>
                <w:rFonts w:cs="Times New Roman"/>
                <w:color w:val="000000"/>
                <w:sz w:val="24"/>
                <w:szCs w:val="24"/>
              </w:rPr>
              <w:t xml:space="preserve">Объем инвестиций (в основной капитал) за счет </w:t>
            </w:r>
            <w:r w:rsidRPr="0005793F">
              <w:rPr>
                <w:rFonts w:cs="Times New Roman"/>
                <w:color w:val="000000"/>
                <w:sz w:val="24"/>
                <w:szCs w:val="24"/>
              </w:rPr>
              <w:lastRenderedPageBreak/>
              <w:t>всех источников финансирования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793F">
              <w:rPr>
                <w:rFonts w:cs="Times New Roman"/>
                <w:color w:val="000000"/>
                <w:sz w:val="24"/>
                <w:szCs w:val="24"/>
              </w:rPr>
              <w:lastRenderedPageBreak/>
              <w:t>млн.</w:t>
            </w:r>
          </w:p>
          <w:p w:rsidR="0005793F" w:rsidRPr="0005793F" w:rsidRDefault="0005793F" w:rsidP="0005793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793F">
              <w:rPr>
                <w:rFonts w:cs="Times New Roman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05793F" w:rsidRPr="0005793F" w:rsidTr="0005793F">
        <w:tc>
          <w:tcPr>
            <w:tcW w:w="9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793F">
              <w:rPr>
                <w:rFonts w:cs="Times New Roman"/>
                <w:color w:val="000000"/>
                <w:sz w:val="24"/>
                <w:szCs w:val="24"/>
              </w:rPr>
              <w:t xml:space="preserve">% к </w:t>
            </w:r>
            <w:proofErr w:type="spellStart"/>
            <w:proofErr w:type="gramStart"/>
            <w:r w:rsidRPr="0005793F">
              <w:rPr>
                <w:rFonts w:cs="Times New Roman"/>
                <w:color w:val="000000"/>
                <w:sz w:val="24"/>
                <w:szCs w:val="24"/>
              </w:rPr>
              <w:t>предыду-щему</w:t>
            </w:r>
            <w:proofErr w:type="spellEnd"/>
            <w:proofErr w:type="gramEnd"/>
            <w:r w:rsidRPr="0005793F">
              <w:rPr>
                <w:rFonts w:cs="Times New Roman"/>
                <w:color w:val="000000"/>
                <w:sz w:val="24"/>
                <w:szCs w:val="24"/>
              </w:rPr>
              <w:t xml:space="preserve"> году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05793F" w:rsidRPr="0005793F" w:rsidTr="0005793F">
        <w:tc>
          <w:tcPr>
            <w:tcW w:w="5000" w:type="pct"/>
            <w:gridSpan w:val="1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793F">
              <w:rPr>
                <w:rFonts w:cs="Times New Roman"/>
                <w:color w:val="000000"/>
                <w:sz w:val="24"/>
                <w:szCs w:val="24"/>
              </w:rPr>
              <w:lastRenderedPageBreak/>
              <w:t>7. Денежные доходы и расходы населения</w:t>
            </w:r>
          </w:p>
        </w:tc>
      </w:tr>
      <w:tr w:rsidR="0005793F" w:rsidRPr="0005793F" w:rsidTr="0005793F"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05793F">
              <w:rPr>
                <w:rFonts w:cs="Times New Roman"/>
                <w:color w:val="000000"/>
                <w:sz w:val="24"/>
                <w:szCs w:val="24"/>
              </w:rPr>
              <w:t>Фонд начисленной заработной платы всех работников по полному кругу организаций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793F">
              <w:rPr>
                <w:rFonts w:cs="Times New Roman"/>
                <w:color w:val="000000"/>
                <w:sz w:val="24"/>
                <w:szCs w:val="24"/>
              </w:rPr>
              <w:t>млн.</w:t>
            </w:r>
          </w:p>
          <w:p w:rsidR="0005793F" w:rsidRPr="0005793F" w:rsidRDefault="0005793F" w:rsidP="0005793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793F">
              <w:rPr>
                <w:rFonts w:cs="Times New Roman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05793F" w:rsidRPr="0005793F" w:rsidTr="0005793F"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793F">
              <w:rPr>
                <w:rFonts w:cs="Times New Roman"/>
                <w:color w:val="000000"/>
                <w:sz w:val="24"/>
                <w:szCs w:val="24"/>
              </w:rPr>
              <w:t xml:space="preserve">% к </w:t>
            </w:r>
            <w:proofErr w:type="spellStart"/>
            <w:proofErr w:type="gramStart"/>
            <w:r w:rsidRPr="0005793F">
              <w:rPr>
                <w:rFonts w:cs="Times New Roman"/>
                <w:color w:val="000000"/>
                <w:sz w:val="24"/>
                <w:szCs w:val="24"/>
              </w:rPr>
              <w:t>предыду-щему</w:t>
            </w:r>
            <w:proofErr w:type="spellEnd"/>
            <w:proofErr w:type="gramEnd"/>
            <w:r w:rsidRPr="0005793F">
              <w:rPr>
                <w:rFonts w:cs="Times New Roman"/>
                <w:color w:val="000000"/>
                <w:sz w:val="24"/>
                <w:szCs w:val="24"/>
              </w:rPr>
              <w:t xml:space="preserve"> году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05793F" w:rsidRPr="0005793F" w:rsidTr="0005793F"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05793F">
              <w:rPr>
                <w:rFonts w:cs="Times New Roman"/>
                <w:color w:val="000000"/>
                <w:sz w:val="24"/>
                <w:szCs w:val="24"/>
              </w:rPr>
              <w:t>Среднемесячная начисленная номинальная заработная плата работников по полному кругу организаций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793F">
              <w:rPr>
                <w:rFonts w:cs="Times New Roman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05793F" w:rsidRPr="0005793F" w:rsidTr="0005793F">
        <w:tc>
          <w:tcPr>
            <w:tcW w:w="9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793F">
              <w:rPr>
                <w:rFonts w:cs="Times New Roman"/>
                <w:color w:val="000000"/>
                <w:sz w:val="24"/>
                <w:szCs w:val="24"/>
              </w:rPr>
              <w:t xml:space="preserve">% к </w:t>
            </w:r>
            <w:proofErr w:type="spellStart"/>
            <w:proofErr w:type="gramStart"/>
            <w:r w:rsidRPr="0005793F">
              <w:rPr>
                <w:rFonts w:cs="Times New Roman"/>
                <w:color w:val="000000"/>
                <w:sz w:val="24"/>
                <w:szCs w:val="24"/>
              </w:rPr>
              <w:t>предыду-щему</w:t>
            </w:r>
            <w:proofErr w:type="spellEnd"/>
            <w:proofErr w:type="gramEnd"/>
            <w:r w:rsidRPr="0005793F">
              <w:rPr>
                <w:rFonts w:cs="Times New Roman"/>
                <w:color w:val="000000"/>
                <w:sz w:val="24"/>
                <w:szCs w:val="24"/>
              </w:rPr>
              <w:t xml:space="preserve"> году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05793F" w:rsidRPr="0005793F" w:rsidTr="0005793F">
        <w:tc>
          <w:tcPr>
            <w:tcW w:w="5000" w:type="pct"/>
            <w:gridSpan w:val="1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793F">
              <w:rPr>
                <w:rFonts w:cs="Times New Roman"/>
                <w:color w:val="000000"/>
                <w:sz w:val="24"/>
                <w:szCs w:val="24"/>
              </w:rPr>
              <w:t>8. Труд и занятость</w:t>
            </w:r>
          </w:p>
        </w:tc>
      </w:tr>
      <w:tr w:rsidR="0005793F" w:rsidRPr="0005793F" w:rsidTr="0005793F"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05793F">
              <w:rPr>
                <w:rFonts w:cs="Times New Roman"/>
                <w:color w:val="000000"/>
                <w:sz w:val="24"/>
                <w:szCs w:val="24"/>
              </w:rPr>
              <w:t>Численность безработных граждан, зарегистрированных в органах службы занятости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793F">
              <w:rPr>
                <w:rFonts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05793F" w:rsidRPr="0005793F" w:rsidTr="0005793F">
        <w:tc>
          <w:tcPr>
            <w:tcW w:w="9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793F">
              <w:rPr>
                <w:rFonts w:cs="Times New Roman"/>
                <w:color w:val="000000"/>
                <w:sz w:val="24"/>
                <w:szCs w:val="24"/>
              </w:rPr>
              <w:t xml:space="preserve">% к </w:t>
            </w:r>
            <w:proofErr w:type="spellStart"/>
            <w:proofErr w:type="gramStart"/>
            <w:r w:rsidRPr="0005793F">
              <w:rPr>
                <w:rFonts w:cs="Times New Roman"/>
                <w:color w:val="000000"/>
                <w:sz w:val="24"/>
                <w:szCs w:val="24"/>
              </w:rPr>
              <w:t>предыду-щему</w:t>
            </w:r>
            <w:proofErr w:type="spellEnd"/>
            <w:proofErr w:type="gramEnd"/>
            <w:r w:rsidRPr="0005793F">
              <w:rPr>
                <w:rFonts w:cs="Times New Roman"/>
                <w:color w:val="000000"/>
                <w:sz w:val="24"/>
                <w:szCs w:val="24"/>
              </w:rPr>
              <w:t xml:space="preserve"> году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05793F" w:rsidRPr="0005793F" w:rsidTr="0005793F"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05793F">
              <w:rPr>
                <w:rFonts w:cs="Times New Roman"/>
                <w:color w:val="000000"/>
                <w:sz w:val="24"/>
                <w:szCs w:val="24"/>
              </w:rPr>
              <w:t>Уровень зарегистрированной безработицы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793F">
              <w:rPr>
                <w:rFonts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05793F" w:rsidRPr="0005793F" w:rsidTr="0005793F">
        <w:tc>
          <w:tcPr>
            <w:tcW w:w="4861" w:type="pct"/>
            <w:gridSpan w:val="1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793F">
              <w:rPr>
                <w:rFonts w:cs="Times New Roman"/>
                <w:color w:val="000000"/>
                <w:sz w:val="24"/>
                <w:szCs w:val="24"/>
              </w:rPr>
              <w:t>9. Демографические показатели</w:t>
            </w:r>
          </w:p>
        </w:tc>
        <w:tc>
          <w:tcPr>
            <w:tcW w:w="139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05793F" w:rsidRPr="0005793F" w:rsidTr="0005793F"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05793F">
              <w:rPr>
                <w:rFonts w:cs="Times New Roman"/>
                <w:color w:val="000000"/>
                <w:sz w:val="24"/>
                <w:szCs w:val="24"/>
              </w:rPr>
              <w:t>Численность постоянного населения (среднегодовая)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793F">
              <w:rPr>
                <w:rFonts w:cs="Times New Roman"/>
                <w:color w:val="000000"/>
                <w:sz w:val="24"/>
                <w:szCs w:val="24"/>
              </w:rPr>
              <w:t>тыс.</w:t>
            </w:r>
          </w:p>
          <w:p w:rsidR="0005793F" w:rsidRPr="0005793F" w:rsidRDefault="0005793F" w:rsidP="0005793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793F">
              <w:rPr>
                <w:rFonts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05793F" w:rsidRPr="0005793F" w:rsidTr="0005793F">
        <w:tc>
          <w:tcPr>
            <w:tcW w:w="9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793F">
              <w:rPr>
                <w:rFonts w:cs="Times New Roman"/>
                <w:color w:val="000000"/>
                <w:sz w:val="24"/>
                <w:szCs w:val="24"/>
              </w:rPr>
              <w:t>% к предыдущему году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05793F" w:rsidRPr="0005793F" w:rsidTr="0005793F"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05793F">
              <w:rPr>
                <w:rFonts w:cs="Times New Roman"/>
                <w:color w:val="000000"/>
                <w:sz w:val="24"/>
                <w:szCs w:val="24"/>
              </w:rPr>
              <w:t xml:space="preserve">Численность постоянного </w:t>
            </w:r>
            <w:r w:rsidRPr="0005793F">
              <w:rPr>
                <w:rFonts w:cs="Times New Roman"/>
                <w:color w:val="000000"/>
                <w:sz w:val="24"/>
                <w:szCs w:val="24"/>
              </w:rPr>
              <w:lastRenderedPageBreak/>
              <w:t>населения в трудоспособном возрасте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793F">
              <w:rPr>
                <w:rFonts w:cs="Times New Roman"/>
                <w:color w:val="000000"/>
                <w:sz w:val="24"/>
                <w:szCs w:val="24"/>
              </w:rPr>
              <w:lastRenderedPageBreak/>
              <w:t>тыс.</w:t>
            </w:r>
          </w:p>
          <w:p w:rsidR="0005793F" w:rsidRPr="0005793F" w:rsidRDefault="0005793F" w:rsidP="0005793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793F">
              <w:rPr>
                <w:rFonts w:cs="Times New Roman"/>
                <w:color w:val="000000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05793F" w:rsidRPr="0005793F" w:rsidTr="0005793F">
        <w:tc>
          <w:tcPr>
            <w:tcW w:w="9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793F">
              <w:rPr>
                <w:rFonts w:cs="Times New Roman"/>
                <w:color w:val="000000"/>
                <w:sz w:val="24"/>
                <w:szCs w:val="24"/>
              </w:rPr>
              <w:t>% к предыдущему году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05793F" w:rsidRPr="0005793F" w:rsidTr="0005793F"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05793F">
              <w:rPr>
                <w:rFonts w:cs="Times New Roman"/>
                <w:color w:val="000000"/>
                <w:sz w:val="24"/>
                <w:szCs w:val="24"/>
              </w:rPr>
              <w:t>Миграционный прирост</w:t>
            </w:r>
            <w:proofErr w:type="gramStart"/>
            <w:r w:rsidRPr="0005793F">
              <w:rPr>
                <w:rFonts w:cs="Times New Roman"/>
                <w:color w:val="000000"/>
                <w:sz w:val="24"/>
                <w:szCs w:val="24"/>
              </w:rPr>
              <w:t xml:space="preserve"> (+), </w:t>
            </w:r>
            <w:proofErr w:type="gramEnd"/>
            <w:r w:rsidRPr="0005793F">
              <w:rPr>
                <w:rFonts w:cs="Times New Roman"/>
                <w:color w:val="000000"/>
                <w:sz w:val="24"/>
                <w:szCs w:val="24"/>
              </w:rPr>
              <w:t>снижение (-)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793F">
              <w:rPr>
                <w:rFonts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05793F" w:rsidRPr="0005793F" w:rsidTr="0005793F">
        <w:tc>
          <w:tcPr>
            <w:tcW w:w="9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793F">
              <w:rPr>
                <w:rFonts w:cs="Times New Roman"/>
                <w:color w:val="000000"/>
                <w:sz w:val="24"/>
                <w:szCs w:val="24"/>
              </w:rPr>
              <w:t>% к предыдущему году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3F" w:rsidRPr="0005793F" w:rsidRDefault="0005793F" w:rsidP="0005793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</w:tbl>
    <w:p w:rsidR="0005793F" w:rsidRPr="0005793F" w:rsidRDefault="0005793F" w:rsidP="0005793F">
      <w:pPr>
        <w:ind w:firstLine="0"/>
        <w:jc w:val="center"/>
      </w:pPr>
    </w:p>
    <w:p w:rsidR="0005793F" w:rsidRPr="0005793F" w:rsidRDefault="0005793F" w:rsidP="0005793F"/>
    <w:p w:rsidR="00C14FF2" w:rsidRDefault="00C14FF2" w:rsidP="0005793F">
      <w:pPr>
        <w:pStyle w:val="ConsPlusTitle"/>
        <w:widowControl/>
        <w:jc w:val="center"/>
      </w:pPr>
    </w:p>
    <w:sectPr w:rsidR="00C14FF2" w:rsidSect="0005793F">
      <w:pgSz w:w="16838" w:h="11906" w:orient="landscape" w:code="9"/>
      <w:pgMar w:top="1985" w:right="425" w:bottom="284" w:left="42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BF9" w:rsidRDefault="00563BF9">
      <w:r>
        <w:separator/>
      </w:r>
    </w:p>
  </w:endnote>
  <w:endnote w:type="continuationSeparator" w:id="0">
    <w:p w:rsidR="00563BF9" w:rsidRDefault="00563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D529A9" w:rsidTr="00D529A9">
      <w:tc>
        <w:tcPr>
          <w:tcW w:w="3333" w:type="pct"/>
          <w:shd w:val="clear" w:color="auto" w:fill="auto"/>
        </w:tcPr>
        <w:p w:rsidR="00D529A9" w:rsidRPr="00AE2136" w:rsidRDefault="00D529A9" w:rsidP="00D529A9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</w:p>
      </w:tc>
      <w:tc>
        <w:tcPr>
          <w:tcW w:w="1667" w:type="pct"/>
          <w:shd w:val="clear" w:color="auto" w:fill="auto"/>
        </w:tcPr>
        <w:p w:rsidR="00D529A9" w:rsidRPr="00AE2136" w:rsidRDefault="00D529A9" w:rsidP="00D529A9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AE2136">
            <w:rPr>
              <w:rFonts w:cs="Times New Roman"/>
              <w:color w:val="808080"/>
              <w:sz w:val="18"/>
            </w:rPr>
            <w:t xml:space="preserve">Страница </w:t>
          </w:r>
          <w:r w:rsidRPr="00AE2136">
            <w:rPr>
              <w:rFonts w:cs="Times New Roman"/>
              <w:color w:val="808080"/>
              <w:sz w:val="18"/>
            </w:rPr>
            <w:fldChar w:fldCharType="begin"/>
          </w:r>
          <w:r w:rsidRPr="00AE2136">
            <w:rPr>
              <w:rFonts w:cs="Times New Roman"/>
              <w:color w:val="808080"/>
              <w:sz w:val="18"/>
            </w:rPr>
            <w:instrText xml:space="preserve"> PAGE </w:instrText>
          </w:r>
          <w:r w:rsidRPr="00AE2136">
            <w:rPr>
              <w:rFonts w:cs="Times New Roman"/>
              <w:color w:val="808080"/>
              <w:sz w:val="18"/>
            </w:rPr>
            <w:fldChar w:fldCharType="separate"/>
          </w:r>
          <w:r w:rsidR="00E123D4">
            <w:rPr>
              <w:rFonts w:cs="Times New Roman"/>
              <w:noProof/>
              <w:color w:val="808080"/>
              <w:sz w:val="18"/>
            </w:rPr>
            <w:t>2</w:t>
          </w:r>
          <w:r w:rsidRPr="00AE2136">
            <w:rPr>
              <w:rFonts w:cs="Times New Roman"/>
              <w:color w:val="808080"/>
              <w:sz w:val="18"/>
            </w:rPr>
            <w:fldChar w:fldCharType="end"/>
          </w:r>
          <w:r w:rsidRPr="00AE2136">
            <w:rPr>
              <w:rFonts w:cs="Times New Roman"/>
              <w:color w:val="808080"/>
              <w:sz w:val="18"/>
            </w:rPr>
            <w:t xml:space="preserve"> из </w:t>
          </w:r>
          <w:r w:rsidRPr="00AE2136">
            <w:rPr>
              <w:rFonts w:cs="Times New Roman"/>
              <w:color w:val="808080"/>
              <w:sz w:val="18"/>
            </w:rPr>
            <w:fldChar w:fldCharType="begin"/>
          </w:r>
          <w:r w:rsidRPr="00AE2136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AE2136">
            <w:rPr>
              <w:rFonts w:cs="Times New Roman"/>
              <w:color w:val="808080"/>
              <w:sz w:val="18"/>
            </w:rPr>
            <w:fldChar w:fldCharType="separate"/>
          </w:r>
          <w:r w:rsidR="00E123D4">
            <w:rPr>
              <w:rFonts w:cs="Times New Roman"/>
              <w:noProof/>
              <w:color w:val="808080"/>
              <w:sz w:val="18"/>
            </w:rPr>
            <w:t>9</w:t>
          </w:r>
          <w:r w:rsidRPr="00AE2136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:rsidR="00D529A9" w:rsidRPr="00AE2136" w:rsidRDefault="00D529A9" w:rsidP="00D529A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663" w:rsidRDefault="00867663">
    <w:pPr>
      <w:pStyle w:val="a6"/>
    </w:pPr>
  </w:p>
  <w:p w:rsidR="00D529A9" w:rsidRPr="00AE2136" w:rsidRDefault="00D529A9" w:rsidP="00D529A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BF9" w:rsidRDefault="00563BF9">
      <w:r>
        <w:separator/>
      </w:r>
    </w:p>
  </w:footnote>
  <w:footnote w:type="continuationSeparator" w:id="0">
    <w:p w:rsidR="00563BF9" w:rsidRDefault="00563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6FDC"/>
    <w:multiLevelType w:val="hybridMultilevel"/>
    <w:tmpl w:val="22F2EBB4"/>
    <w:lvl w:ilvl="0" w:tplc="1602BEF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">
    <w:nsid w:val="385542D9"/>
    <w:multiLevelType w:val="hybridMultilevel"/>
    <w:tmpl w:val="54F81D8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EE3E29"/>
    <w:multiLevelType w:val="hybridMultilevel"/>
    <w:tmpl w:val="DD76859A"/>
    <w:lvl w:ilvl="0" w:tplc="9E6AB9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1F54C82"/>
    <w:multiLevelType w:val="multilevel"/>
    <w:tmpl w:val="DDB2A7AE"/>
    <w:lvl w:ilvl="0">
      <w:start w:val="1"/>
      <w:numFmt w:val="decimal"/>
      <w:lvlText w:val="%1."/>
      <w:lvlJc w:val="left"/>
      <w:pPr>
        <w:ind w:left="54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6E8651BC"/>
    <w:multiLevelType w:val="hybridMultilevel"/>
    <w:tmpl w:val="B58C7240"/>
    <w:lvl w:ilvl="0" w:tplc="B5EEF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17D"/>
    <w:rsid w:val="00003214"/>
    <w:rsid w:val="00014FEF"/>
    <w:rsid w:val="0002266B"/>
    <w:rsid w:val="00040D84"/>
    <w:rsid w:val="00054A2C"/>
    <w:rsid w:val="000560F3"/>
    <w:rsid w:val="0005793F"/>
    <w:rsid w:val="00081824"/>
    <w:rsid w:val="000A6CDC"/>
    <w:rsid w:val="000B3D90"/>
    <w:rsid w:val="000D629F"/>
    <w:rsid w:val="000E6385"/>
    <w:rsid w:val="000F64C8"/>
    <w:rsid w:val="0010242F"/>
    <w:rsid w:val="001178E8"/>
    <w:rsid w:val="00161303"/>
    <w:rsid w:val="001925CC"/>
    <w:rsid w:val="001A578E"/>
    <w:rsid w:val="001D5A6C"/>
    <w:rsid w:val="001E2BCB"/>
    <w:rsid w:val="001F4A01"/>
    <w:rsid w:val="00216290"/>
    <w:rsid w:val="00285EF5"/>
    <w:rsid w:val="002A37F2"/>
    <w:rsid w:val="002A4E31"/>
    <w:rsid w:val="002F5109"/>
    <w:rsid w:val="00313480"/>
    <w:rsid w:val="003374B2"/>
    <w:rsid w:val="003451E5"/>
    <w:rsid w:val="00364A2F"/>
    <w:rsid w:val="003662E1"/>
    <w:rsid w:val="003812E9"/>
    <w:rsid w:val="00387524"/>
    <w:rsid w:val="003A042C"/>
    <w:rsid w:val="003D76E3"/>
    <w:rsid w:val="003F0AD3"/>
    <w:rsid w:val="00402111"/>
    <w:rsid w:val="004039FA"/>
    <w:rsid w:val="00410A95"/>
    <w:rsid w:val="004144FC"/>
    <w:rsid w:val="00440DE7"/>
    <w:rsid w:val="004815E5"/>
    <w:rsid w:val="0048669D"/>
    <w:rsid w:val="004B011B"/>
    <w:rsid w:val="004D6341"/>
    <w:rsid w:val="00500ECC"/>
    <w:rsid w:val="00547576"/>
    <w:rsid w:val="0055507D"/>
    <w:rsid w:val="00563BF9"/>
    <w:rsid w:val="00573188"/>
    <w:rsid w:val="0058030C"/>
    <w:rsid w:val="00584F1F"/>
    <w:rsid w:val="0059617D"/>
    <w:rsid w:val="00596551"/>
    <w:rsid w:val="005A2EA9"/>
    <w:rsid w:val="005A314C"/>
    <w:rsid w:val="005B6E65"/>
    <w:rsid w:val="005C1D46"/>
    <w:rsid w:val="005C6762"/>
    <w:rsid w:val="005E2B4D"/>
    <w:rsid w:val="005E72A5"/>
    <w:rsid w:val="006142B0"/>
    <w:rsid w:val="00677CFB"/>
    <w:rsid w:val="006A0042"/>
    <w:rsid w:val="006A44D0"/>
    <w:rsid w:val="006E7234"/>
    <w:rsid w:val="006F7176"/>
    <w:rsid w:val="006F7E6C"/>
    <w:rsid w:val="0070352A"/>
    <w:rsid w:val="007211AB"/>
    <w:rsid w:val="00741037"/>
    <w:rsid w:val="007633B5"/>
    <w:rsid w:val="007643BD"/>
    <w:rsid w:val="007711DE"/>
    <w:rsid w:val="007B12C9"/>
    <w:rsid w:val="007C122A"/>
    <w:rsid w:val="007C222E"/>
    <w:rsid w:val="007C3F7D"/>
    <w:rsid w:val="007D1ED7"/>
    <w:rsid w:val="0080071F"/>
    <w:rsid w:val="0081448F"/>
    <w:rsid w:val="00831B7A"/>
    <w:rsid w:val="008403DB"/>
    <w:rsid w:val="00842182"/>
    <w:rsid w:val="008457D4"/>
    <w:rsid w:val="008477D9"/>
    <w:rsid w:val="00867663"/>
    <w:rsid w:val="008756D1"/>
    <w:rsid w:val="0088766C"/>
    <w:rsid w:val="00887D9B"/>
    <w:rsid w:val="00891602"/>
    <w:rsid w:val="008C57C8"/>
    <w:rsid w:val="00917399"/>
    <w:rsid w:val="00930670"/>
    <w:rsid w:val="00946D3B"/>
    <w:rsid w:val="00950F86"/>
    <w:rsid w:val="009745A2"/>
    <w:rsid w:val="00996BFF"/>
    <w:rsid w:val="009A51BB"/>
    <w:rsid w:val="009C588A"/>
    <w:rsid w:val="009C6054"/>
    <w:rsid w:val="009F09F4"/>
    <w:rsid w:val="00A35A77"/>
    <w:rsid w:val="00A54AFD"/>
    <w:rsid w:val="00A74CD1"/>
    <w:rsid w:val="00A76A7F"/>
    <w:rsid w:val="00AA6458"/>
    <w:rsid w:val="00AC6587"/>
    <w:rsid w:val="00AF7F75"/>
    <w:rsid w:val="00B25ACD"/>
    <w:rsid w:val="00B62860"/>
    <w:rsid w:val="00B76DAD"/>
    <w:rsid w:val="00B86EBB"/>
    <w:rsid w:val="00BA4B0A"/>
    <w:rsid w:val="00BB3C75"/>
    <w:rsid w:val="00BC4260"/>
    <w:rsid w:val="00BC51D6"/>
    <w:rsid w:val="00BF4C6D"/>
    <w:rsid w:val="00C14FF2"/>
    <w:rsid w:val="00C21580"/>
    <w:rsid w:val="00C2582B"/>
    <w:rsid w:val="00C25F6E"/>
    <w:rsid w:val="00C35513"/>
    <w:rsid w:val="00C55513"/>
    <w:rsid w:val="00C63C06"/>
    <w:rsid w:val="00C80490"/>
    <w:rsid w:val="00CA74C0"/>
    <w:rsid w:val="00CF0225"/>
    <w:rsid w:val="00D040F0"/>
    <w:rsid w:val="00D10D2C"/>
    <w:rsid w:val="00D2678C"/>
    <w:rsid w:val="00D31ADF"/>
    <w:rsid w:val="00D34192"/>
    <w:rsid w:val="00D352D0"/>
    <w:rsid w:val="00D529A9"/>
    <w:rsid w:val="00D74F28"/>
    <w:rsid w:val="00DB0C42"/>
    <w:rsid w:val="00DC7CBD"/>
    <w:rsid w:val="00DF0AF9"/>
    <w:rsid w:val="00E123D4"/>
    <w:rsid w:val="00E20C76"/>
    <w:rsid w:val="00E31037"/>
    <w:rsid w:val="00E3238D"/>
    <w:rsid w:val="00E44D0B"/>
    <w:rsid w:val="00E52814"/>
    <w:rsid w:val="00E64D2C"/>
    <w:rsid w:val="00E758A1"/>
    <w:rsid w:val="00EA463D"/>
    <w:rsid w:val="00EA61DB"/>
    <w:rsid w:val="00EC58F4"/>
    <w:rsid w:val="00EF14CF"/>
    <w:rsid w:val="00EF5D60"/>
    <w:rsid w:val="00F13AF3"/>
    <w:rsid w:val="00F523B5"/>
    <w:rsid w:val="00F57E63"/>
    <w:rsid w:val="00FA540D"/>
    <w:rsid w:val="00FB4563"/>
    <w:rsid w:val="00FB53DD"/>
    <w:rsid w:val="00FE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17D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9617D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9617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617D"/>
    <w:rPr>
      <w:rFonts w:ascii="Times New Roman" w:eastAsia="Times New Roman" w:hAnsi="Times New Roman" w:cs="Calibri"/>
      <w:sz w:val="28"/>
    </w:rPr>
  </w:style>
  <w:style w:type="paragraph" w:styleId="a6">
    <w:name w:val="footer"/>
    <w:basedOn w:val="a"/>
    <w:link w:val="a7"/>
    <w:uiPriority w:val="99"/>
    <w:unhideWhenUsed/>
    <w:rsid w:val="005961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617D"/>
    <w:rPr>
      <w:rFonts w:ascii="Times New Roman" w:eastAsia="Times New Roman" w:hAnsi="Times New Roman" w:cs="Calibri"/>
      <w:sz w:val="28"/>
    </w:rPr>
  </w:style>
  <w:style w:type="paragraph" w:styleId="a8">
    <w:name w:val="List Paragraph"/>
    <w:basedOn w:val="a"/>
    <w:uiPriority w:val="34"/>
    <w:qFormat/>
    <w:rsid w:val="0059617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961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617D"/>
    <w:rPr>
      <w:rFonts w:ascii="Tahoma" w:eastAsia="Times New Roman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59617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9617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9617D"/>
    <w:rPr>
      <w:rFonts w:ascii="Times New Roman" w:eastAsia="Times New Roman" w:hAnsi="Times New Roman" w:cs="Calibr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9617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9617D"/>
    <w:rPr>
      <w:rFonts w:ascii="Times New Roman" w:eastAsia="Times New Roman" w:hAnsi="Times New Roman" w:cs="Calibri"/>
      <w:b/>
      <w:bCs/>
      <w:sz w:val="20"/>
      <w:szCs w:val="20"/>
    </w:rPr>
  </w:style>
  <w:style w:type="paragraph" w:customStyle="1" w:styleId="ConsPlusTitle">
    <w:name w:val="ConsPlusTitle"/>
    <w:uiPriority w:val="99"/>
    <w:rsid w:val="0059617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5961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961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961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5961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uiPriority w:val="99"/>
    <w:rsid w:val="005961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lang w:eastAsia="ru-RU"/>
    </w:rPr>
  </w:style>
  <w:style w:type="character" w:styleId="af0">
    <w:name w:val="Hyperlink"/>
    <w:basedOn w:val="a0"/>
    <w:uiPriority w:val="99"/>
    <w:semiHidden/>
    <w:unhideWhenUsed/>
    <w:rsid w:val="00BB3C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17D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9617D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9617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617D"/>
    <w:rPr>
      <w:rFonts w:ascii="Times New Roman" w:eastAsia="Times New Roman" w:hAnsi="Times New Roman" w:cs="Calibri"/>
      <w:sz w:val="28"/>
    </w:rPr>
  </w:style>
  <w:style w:type="paragraph" w:styleId="a6">
    <w:name w:val="footer"/>
    <w:basedOn w:val="a"/>
    <w:link w:val="a7"/>
    <w:uiPriority w:val="99"/>
    <w:unhideWhenUsed/>
    <w:rsid w:val="005961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617D"/>
    <w:rPr>
      <w:rFonts w:ascii="Times New Roman" w:eastAsia="Times New Roman" w:hAnsi="Times New Roman" w:cs="Calibri"/>
      <w:sz w:val="28"/>
    </w:rPr>
  </w:style>
  <w:style w:type="paragraph" w:styleId="a8">
    <w:name w:val="List Paragraph"/>
    <w:basedOn w:val="a"/>
    <w:uiPriority w:val="34"/>
    <w:qFormat/>
    <w:rsid w:val="0059617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961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617D"/>
    <w:rPr>
      <w:rFonts w:ascii="Tahoma" w:eastAsia="Times New Roman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59617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9617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9617D"/>
    <w:rPr>
      <w:rFonts w:ascii="Times New Roman" w:eastAsia="Times New Roman" w:hAnsi="Times New Roman" w:cs="Calibr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9617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9617D"/>
    <w:rPr>
      <w:rFonts w:ascii="Times New Roman" w:eastAsia="Times New Roman" w:hAnsi="Times New Roman" w:cs="Calibri"/>
      <w:b/>
      <w:bCs/>
      <w:sz w:val="20"/>
      <w:szCs w:val="20"/>
    </w:rPr>
  </w:style>
  <w:style w:type="paragraph" w:customStyle="1" w:styleId="ConsPlusTitle">
    <w:name w:val="ConsPlusTitle"/>
    <w:uiPriority w:val="99"/>
    <w:rsid w:val="0059617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5961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961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961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5961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uiPriority w:val="99"/>
    <w:rsid w:val="005961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lang w:eastAsia="ru-RU"/>
    </w:rPr>
  </w:style>
  <w:style w:type="character" w:styleId="af0">
    <w:name w:val="Hyperlink"/>
    <w:basedOn w:val="a0"/>
    <w:uiPriority w:val="99"/>
    <w:semiHidden/>
    <w:unhideWhenUsed/>
    <w:rsid w:val="00BB3C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8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LAW;n=112715;fld=134;dst=10263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1E818-CA7F-4F9F-A218-448CA6F80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1991</Words>
  <Characters>11352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Oepdi_1</cp:lastModifiedBy>
  <cp:revision>3</cp:revision>
  <dcterms:created xsi:type="dcterms:W3CDTF">2020-09-01T12:47:00Z</dcterms:created>
  <dcterms:modified xsi:type="dcterms:W3CDTF">2020-10-08T06:57:00Z</dcterms:modified>
</cp:coreProperties>
</file>