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79" w:rsidRDefault="00B17379" w:rsidP="00B17379">
      <w:pPr>
        <w:pStyle w:val="Heading"/>
        <w:jc w:val="center"/>
        <w:rPr>
          <w:color w:val="000000"/>
        </w:rPr>
      </w:pPr>
      <w:bookmarkStart w:id="0" w:name="_GoBack"/>
      <w:bookmarkEnd w:id="0"/>
      <w:r>
        <w:rPr>
          <w:vanish/>
          <w:color w:val="000000"/>
        </w:rPr>
        <w:t>#G0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О С Т А Н О В Л Е Н И Е </w:t>
      </w:r>
    </w:p>
    <w:p w:rsidR="00B17379" w:rsidRDefault="00B17379" w:rsidP="00B17379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Главы   </w:t>
      </w:r>
      <w:proofErr w:type="gramStart"/>
      <w:r>
        <w:rPr>
          <w:color w:val="000000"/>
        </w:rPr>
        <w:t>Гаврилов-Ямского</w:t>
      </w:r>
      <w:proofErr w:type="gramEnd"/>
      <w:r>
        <w:rPr>
          <w:color w:val="000000"/>
        </w:rPr>
        <w:t xml:space="preserve">   муниципального   округа </w:t>
      </w:r>
    </w:p>
    <w:p w:rsidR="00B17379" w:rsidRDefault="00B17379" w:rsidP="00B17379">
      <w:pPr>
        <w:rPr>
          <w:color w:val="000000"/>
        </w:rPr>
      </w:pPr>
    </w:p>
    <w:p w:rsidR="00B17379" w:rsidRDefault="00B17379" w:rsidP="00B17379">
      <w:pPr>
        <w:jc w:val="center"/>
        <w:rPr>
          <w:color w:val="000000"/>
        </w:rPr>
      </w:pPr>
      <w:r>
        <w:rPr>
          <w:color w:val="000000"/>
        </w:rPr>
        <w:t>от 22.04.2003 № 477</w:t>
      </w:r>
    </w:p>
    <w:p w:rsidR="00B17379" w:rsidRDefault="00B17379" w:rsidP="00B17379">
      <w:pPr>
        <w:jc w:val="center"/>
        <w:rPr>
          <w:color w:val="000000"/>
        </w:rPr>
      </w:pP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аврилов</w:t>
      </w:r>
      <w:proofErr w:type="spellEnd"/>
      <w:r>
        <w:rPr>
          <w:color w:val="000000"/>
        </w:rPr>
        <w:t>-Ям</w:t>
      </w:r>
    </w:p>
    <w:p w:rsidR="00B17379" w:rsidRDefault="00B17379" w:rsidP="00B17379">
      <w:pPr>
        <w:jc w:val="center"/>
        <w:rPr>
          <w:color w:val="000000"/>
        </w:rPr>
      </w:pPr>
    </w:p>
    <w:p w:rsidR="00B17379" w:rsidRDefault="00B17379" w:rsidP="00B17379">
      <w:pPr>
        <w:jc w:val="center"/>
        <w:rPr>
          <w:color w:val="000000"/>
        </w:rPr>
      </w:pPr>
    </w:p>
    <w:p w:rsidR="00B17379" w:rsidRDefault="00B17379" w:rsidP="00B17379">
      <w:pPr>
        <w:jc w:val="center"/>
        <w:rPr>
          <w:color w:val="000000"/>
        </w:rPr>
      </w:pPr>
      <w:r>
        <w:rPr>
          <w:color w:val="000000"/>
        </w:rPr>
        <w:t xml:space="preserve">Об основных требованиях </w:t>
      </w:r>
      <w:proofErr w:type="gramStart"/>
      <w:r>
        <w:rPr>
          <w:color w:val="000000"/>
        </w:rPr>
        <w:t>к</w:t>
      </w:r>
      <w:proofErr w:type="gramEnd"/>
    </w:p>
    <w:p w:rsidR="00B17379" w:rsidRDefault="00B17379" w:rsidP="00B17379">
      <w:pPr>
        <w:jc w:val="center"/>
        <w:rPr>
          <w:color w:val="000000"/>
        </w:rPr>
      </w:pPr>
      <w:r>
        <w:rPr>
          <w:color w:val="000000"/>
        </w:rPr>
        <w:t>работе мелкорозничной сети</w:t>
      </w:r>
    </w:p>
    <w:p w:rsidR="00B17379" w:rsidRDefault="00B17379" w:rsidP="00B17379">
      <w:pPr>
        <w:jc w:val="center"/>
        <w:rPr>
          <w:color w:val="000000"/>
        </w:rPr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Гаврилов-Ямском</w:t>
      </w:r>
      <w:proofErr w:type="gramEnd"/>
      <w:r>
        <w:rPr>
          <w:color w:val="000000"/>
        </w:rPr>
        <w:t xml:space="preserve"> муниципальном округе </w:t>
      </w:r>
    </w:p>
    <w:p w:rsidR="00B17379" w:rsidRDefault="00B17379" w:rsidP="00B17379">
      <w:pPr>
        <w:rPr>
          <w:color w:val="000000"/>
        </w:rPr>
      </w:pPr>
    </w:p>
    <w:p w:rsidR="00B17379" w:rsidRDefault="00B17379" w:rsidP="00B17379">
      <w:pPr>
        <w:rPr>
          <w:color w:val="000000"/>
        </w:rPr>
      </w:pPr>
      <w:r>
        <w:rPr>
          <w:color w:val="000000"/>
        </w:rPr>
        <w:t xml:space="preserve">     В целях упорядочивания работы мелкорозничной сети в </w:t>
      </w:r>
      <w:proofErr w:type="gramStart"/>
      <w:r>
        <w:rPr>
          <w:color w:val="000000"/>
        </w:rPr>
        <w:t>Гаврилов-Ямском</w:t>
      </w:r>
      <w:proofErr w:type="gramEnd"/>
      <w:r>
        <w:rPr>
          <w:color w:val="000000"/>
        </w:rPr>
        <w:t xml:space="preserve"> муниципальном округе, руководствуясь </w:t>
      </w:r>
      <w:r>
        <w:rPr>
          <w:vanish/>
          <w:color w:val="000000"/>
        </w:rPr>
        <w:t>#M12293 0 11000132 1265885411 24254 3280394433 469949408 1929178847 3147676634 4294967294 402566553</w:t>
      </w:r>
      <w:r>
        <w:rPr>
          <w:color w:val="000000"/>
        </w:rPr>
        <w:t>статьей 10 Устава</w:t>
      </w:r>
      <w:r>
        <w:rPr>
          <w:vanish/>
          <w:color w:val="000000"/>
        </w:rPr>
        <w:t>#S</w:t>
      </w:r>
      <w:r>
        <w:rPr>
          <w:color w:val="000000"/>
        </w:rPr>
        <w:t xml:space="preserve"> Гаврилов-Ямского муниципального округа,</w:t>
      </w:r>
    </w:p>
    <w:p w:rsidR="00B17379" w:rsidRDefault="00B17379" w:rsidP="00B17379">
      <w:pPr>
        <w:jc w:val="center"/>
        <w:rPr>
          <w:color w:val="000000"/>
        </w:rPr>
      </w:pPr>
      <w:r>
        <w:rPr>
          <w:color w:val="000000"/>
        </w:rPr>
        <w:t>ПОСТАНОВЛЯЮ:</w:t>
      </w:r>
    </w:p>
    <w:p w:rsidR="00B17379" w:rsidRDefault="00B17379" w:rsidP="00B17379">
      <w:pPr>
        <w:ind w:firstLine="225"/>
        <w:jc w:val="both"/>
        <w:rPr>
          <w:color w:val="000000"/>
        </w:rPr>
      </w:pP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1. Утвердить основные требования к работе мелкорозничной сети в </w:t>
      </w:r>
      <w:proofErr w:type="gramStart"/>
      <w:r>
        <w:rPr>
          <w:color w:val="000000"/>
        </w:rPr>
        <w:t>Гаврилов-Ямском</w:t>
      </w:r>
      <w:proofErr w:type="gramEnd"/>
      <w:r>
        <w:rPr>
          <w:color w:val="000000"/>
        </w:rPr>
        <w:t xml:space="preserve"> муниципальном округе согласно приложению.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данного постановления возложить на начальника отдела экономики, потребительского рынка и природопользования администрации </w:t>
      </w:r>
      <w:proofErr w:type="gramStart"/>
      <w:r>
        <w:rPr>
          <w:color w:val="000000"/>
        </w:rPr>
        <w:t>Гаврилов-Ямского</w:t>
      </w:r>
      <w:proofErr w:type="gramEnd"/>
      <w:r>
        <w:rPr>
          <w:color w:val="000000"/>
        </w:rPr>
        <w:t xml:space="preserve"> муниципального округа </w:t>
      </w:r>
      <w:proofErr w:type="spellStart"/>
      <w:r>
        <w:rPr>
          <w:color w:val="000000"/>
        </w:rPr>
        <w:t>Плющеву</w:t>
      </w:r>
      <w:proofErr w:type="spellEnd"/>
      <w:r>
        <w:rPr>
          <w:color w:val="000000"/>
        </w:rPr>
        <w:t xml:space="preserve"> Г.А.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3. Постановление вступает в силу с момента его опубликования.</w:t>
      </w:r>
    </w:p>
    <w:p w:rsidR="00B17379" w:rsidRDefault="00B17379" w:rsidP="00B17379">
      <w:pPr>
        <w:ind w:firstLine="270"/>
        <w:jc w:val="both"/>
        <w:rPr>
          <w:color w:val="000000"/>
        </w:rPr>
      </w:pPr>
    </w:p>
    <w:p w:rsidR="00B17379" w:rsidRDefault="00B17379" w:rsidP="00B17379">
      <w:pPr>
        <w:ind w:firstLine="270"/>
        <w:jc w:val="both"/>
        <w:rPr>
          <w:color w:val="000000"/>
        </w:rPr>
      </w:pP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Глава муниципального округа                                                           </w:t>
      </w:r>
      <w:proofErr w:type="spellStart"/>
      <w:r>
        <w:rPr>
          <w:color w:val="000000"/>
        </w:rPr>
        <w:t>Н.И.Бирук</w:t>
      </w:r>
      <w:proofErr w:type="spellEnd"/>
    </w:p>
    <w:p w:rsidR="00B17379" w:rsidRDefault="00B17379" w:rsidP="00B17379">
      <w:pPr>
        <w:ind w:firstLine="225"/>
        <w:jc w:val="both"/>
        <w:rPr>
          <w:color w:val="000000"/>
        </w:rPr>
      </w:pPr>
    </w:p>
    <w:p w:rsidR="00B17379" w:rsidRDefault="00B17379" w:rsidP="00B17379">
      <w:pPr>
        <w:ind w:firstLine="225"/>
        <w:jc w:val="both"/>
        <w:rPr>
          <w:color w:val="000000"/>
        </w:rPr>
      </w:pPr>
    </w:p>
    <w:p w:rsidR="00B17379" w:rsidRDefault="00B17379" w:rsidP="00B17379">
      <w:pPr>
        <w:ind w:firstLine="135"/>
        <w:jc w:val="both"/>
        <w:rPr>
          <w:color w:val="000000"/>
        </w:rPr>
      </w:pPr>
    </w:p>
    <w:p w:rsidR="00B17379" w:rsidRDefault="00B17379" w:rsidP="00B17379">
      <w:pPr>
        <w:ind w:firstLine="135"/>
        <w:jc w:val="both"/>
        <w:rPr>
          <w:color w:val="000000"/>
        </w:rPr>
      </w:pPr>
    </w:p>
    <w:p w:rsidR="00B17379" w:rsidRDefault="00B17379" w:rsidP="00B17379">
      <w:pPr>
        <w:ind w:firstLine="90"/>
        <w:jc w:val="both"/>
        <w:rPr>
          <w:color w:val="000000"/>
        </w:rPr>
      </w:pPr>
      <w:r>
        <w:rPr>
          <w:color w:val="000000"/>
        </w:rPr>
        <w:t>Приложение к постановлению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Главы муниципального округа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от 22.04.2003   № 477</w:t>
      </w:r>
    </w:p>
    <w:p w:rsidR="00B17379" w:rsidRDefault="00B17379" w:rsidP="00B17379">
      <w:pPr>
        <w:ind w:firstLine="225"/>
        <w:jc w:val="both"/>
        <w:rPr>
          <w:color w:val="000000"/>
        </w:rPr>
      </w:pPr>
    </w:p>
    <w:p w:rsidR="00B17379" w:rsidRDefault="00B17379" w:rsidP="00B1737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Основные требования к работе мелкорозничной сети</w:t>
      </w:r>
    </w:p>
    <w:p w:rsidR="00B17379" w:rsidRDefault="00B17379" w:rsidP="00B17379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в </w:t>
      </w:r>
      <w:proofErr w:type="gramStart"/>
      <w:r>
        <w:rPr>
          <w:b/>
          <w:bCs/>
          <w:color w:val="000000"/>
        </w:rPr>
        <w:t>Гаврилов-Ямском</w:t>
      </w:r>
      <w:proofErr w:type="gramEnd"/>
      <w:r>
        <w:rPr>
          <w:b/>
          <w:bCs/>
          <w:color w:val="000000"/>
        </w:rPr>
        <w:t xml:space="preserve"> муниципальном округе</w:t>
      </w:r>
      <w:r>
        <w:rPr>
          <w:color w:val="000000"/>
        </w:rPr>
        <w:t xml:space="preserve"> </w:t>
      </w:r>
    </w:p>
    <w:p w:rsidR="00B17379" w:rsidRDefault="00B17379" w:rsidP="00B17379">
      <w:pPr>
        <w:pStyle w:val="Heading"/>
        <w:jc w:val="center"/>
        <w:rPr>
          <w:color w:val="000000"/>
        </w:rPr>
      </w:pPr>
    </w:p>
    <w:p w:rsidR="00B17379" w:rsidRDefault="00B17379" w:rsidP="00B17379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B17379" w:rsidRDefault="00B17379" w:rsidP="00B17379">
      <w:pPr>
        <w:pStyle w:val="Heading"/>
        <w:jc w:val="center"/>
        <w:rPr>
          <w:color w:val="000000"/>
        </w:rPr>
      </w:pPr>
    </w:p>
    <w:p w:rsidR="00B17379" w:rsidRDefault="00B17379" w:rsidP="00B17379">
      <w:pPr>
        <w:jc w:val="center"/>
        <w:rPr>
          <w:color w:val="000000"/>
        </w:rPr>
      </w:pPr>
      <w:r>
        <w:rPr>
          <w:b/>
          <w:bCs/>
          <w:color w:val="000000"/>
        </w:rPr>
        <w:t>I. Общие положения</w:t>
      </w:r>
      <w:r>
        <w:rPr>
          <w:color w:val="000000"/>
        </w:rPr>
        <w:t xml:space="preserve"> </w:t>
      </w:r>
    </w:p>
    <w:p w:rsidR="00B17379" w:rsidRDefault="00B17379" w:rsidP="00B17379">
      <w:pPr>
        <w:pStyle w:val="Heading"/>
        <w:jc w:val="center"/>
        <w:rPr>
          <w:color w:val="000000"/>
        </w:rPr>
      </w:pPr>
    </w:p>
    <w:p w:rsidR="00B17379" w:rsidRDefault="00B17379" w:rsidP="00B17379">
      <w:pPr>
        <w:pStyle w:val="Heading"/>
        <w:jc w:val="center"/>
        <w:rPr>
          <w:color w:val="000000"/>
        </w:rPr>
      </w:pP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1. К мелкорозничной торговой сети относятся:</w:t>
      </w:r>
    </w:p>
    <w:p w:rsidR="00B17379" w:rsidRDefault="00B17379" w:rsidP="00B17379">
      <w:pPr>
        <w:ind w:firstLine="225"/>
        <w:jc w:val="both"/>
        <w:rPr>
          <w:color w:val="000000"/>
        </w:rPr>
      </w:pPr>
      <w:proofErr w:type="gramStart"/>
      <w:r>
        <w:rPr>
          <w:color w:val="000000"/>
        </w:rPr>
        <w:t>стационарная мелкорозничная сеть (палатки, киоски, павильоны, торговые автоматы); передвижные средства развозной и разносной торговли (тележки, автолавки, фургоны, лотки, корзины и др.).</w:t>
      </w:r>
      <w:proofErr w:type="gramEnd"/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2. Мелкорозничная торговля осуществляется с разрешения органа местного самоуправления (администрация муниципального округа) и в отведенном им месте.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Физические лица, реализующие товары через мелкорозничную сеть, должны быть зарегистрированы как  предприниматели, осуществляющие свою деятельность без образования юридического лица.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3. Через мелкорозничную сеть производится продажа продовольственных и непродовольственных товаров (кроме товаров технически сложного ассортимента и товаров, требующих определенных условий), продукции массового питания (хлебобулочные, кондитерские и кулинарные изделия, полуфабрикаты, бутерброды и др.).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4. Запрещается продажа через мелкорозничную сеть скоропортящихся продуктов при отсутствии средств охлаждения.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5. Часы торговли мелкорозничной сети муниципальной собственности устанавливаются  органом местного самоуправления (администрация муниципального округа) в зависимости от размещения и товарной специализации предприятий, с учетом необходимости обслуживания населения в утренние и вечерние часы, когда закрыты магазины.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Часы торговли мелкорозничной сети иных форм собственности определяются собственником.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gramStart"/>
      <w:r>
        <w:rPr>
          <w:color w:val="000000"/>
        </w:rPr>
        <w:t>Предприятия стационарной мелкорозничной сети (палатки, киоски) должны иметь вывеску (или трафарет), в которой указывается его наименование (если оно имеется), профиль, режим работы, организационно-правовая форма (принадлежность), юридический адрес.</w:t>
      </w:r>
      <w:proofErr w:type="gramEnd"/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На автолавках, автоприцепах, цистернах, тележках, лотках должна быть четкая надпись, указывающая на их принадлежность.</w:t>
      </w:r>
    </w:p>
    <w:p w:rsidR="00B17379" w:rsidRDefault="00B17379" w:rsidP="00B17379">
      <w:pPr>
        <w:pStyle w:val="Heading"/>
        <w:jc w:val="center"/>
        <w:rPr>
          <w:color w:val="000000"/>
        </w:rPr>
      </w:pPr>
    </w:p>
    <w:p w:rsidR="00B17379" w:rsidRDefault="00B17379" w:rsidP="00B17379">
      <w:pPr>
        <w:pStyle w:val="Heading"/>
        <w:jc w:val="center"/>
        <w:rPr>
          <w:color w:val="000000"/>
        </w:rPr>
      </w:pPr>
    </w:p>
    <w:p w:rsidR="00B17379" w:rsidRDefault="00B17379" w:rsidP="00B17379">
      <w:pPr>
        <w:jc w:val="center"/>
        <w:rPr>
          <w:color w:val="000000"/>
        </w:rPr>
      </w:pPr>
      <w:r>
        <w:rPr>
          <w:b/>
          <w:bCs/>
          <w:color w:val="000000"/>
        </w:rPr>
        <w:t>II. Требования к помещению и оборудованию</w:t>
      </w:r>
      <w:r>
        <w:rPr>
          <w:color w:val="000000"/>
        </w:rPr>
        <w:t xml:space="preserve"> </w:t>
      </w:r>
    </w:p>
    <w:p w:rsidR="00B17379" w:rsidRDefault="00B17379" w:rsidP="00B17379">
      <w:pPr>
        <w:pStyle w:val="Heading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7. Каждый объект мелкорозничной торговли должен иметь соответствующий инвентарь и оборудование, а торгующее скоропортящимися товарами - средства охлаждения. Применяемые средства измерений должны быть исправны и проходить поверку в установленном порядке в органах Государственной метрологической службы.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8. В палатках и киосках, торгующих продовольственными товарами, прилавки должны быть покрыты линолеумом, клеенкой, пластиком или другими водонепроницаемыми материалами.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9. Лотки должны быть обеспечены складными подставками. Ставить лотки непосредственно на мостовую, землю или тротуар запрещается.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17379" w:rsidRDefault="00B17379" w:rsidP="00B17379">
      <w:pPr>
        <w:ind w:firstLine="225"/>
        <w:jc w:val="both"/>
        <w:rPr>
          <w:color w:val="000000"/>
        </w:rPr>
      </w:pPr>
    </w:p>
    <w:p w:rsidR="00B17379" w:rsidRDefault="00B17379" w:rsidP="00B17379">
      <w:pPr>
        <w:jc w:val="center"/>
        <w:rPr>
          <w:color w:val="000000"/>
        </w:rPr>
      </w:pPr>
      <w:r>
        <w:rPr>
          <w:b/>
          <w:bCs/>
          <w:color w:val="000000"/>
        </w:rPr>
        <w:t>III. Порядок продажи товаров</w:t>
      </w:r>
      <w:r>
        <w:rPr>
          <w:color w:val="000000"/>
        </w:rPr>
        <w:t xml:space="preserve"> 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10. На все продаваемые в мелкорозничной сети товары должны быть документы, указывающие их источник поступления, а также сертификаты  качества и качественные удостоверения.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11. Образцы всех находящихся в продаже продовольственных и непродовольственных товаров должны быть снабжены ярлыками цен с указанием наименования товара, сорта и цены.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12. Запрещается мелкорозничная торговля пищевыми продуктами с применением посуды одноразового использования при отсутствии емкостей для ее сбора.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13. Запрещается прием и продажа товаров, поступивших без сопроводительных документов.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14. Торговля вразвал разрешается бахчевыми, овощами, картофелем на изолирующем материале.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15. Приемка, хранение и продажа товаров в мелкорозничной сети производится с соблюдением действующих правил продажи отдельных видов товаров, с которыми работники мелкорозничной сети должны быть ознакомлены.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16. При обслуживании покупателей работники мелкорозничной сети обязаны выполнять требования Примерных правил работы предприятий розничной торговли и Основных правил производства и реализации общественного питания населения.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17. Денежные расчеты с населением в предприятиях стационарной мелкорозничной сети должны осуществляться с обязательным применением контрольно-кассовых машин, за исключением случаев, предусмотренных "Перечнем отдельных категорий предприятий, организаций и учреждений, которые в силу специфики своей деятельности либо особенностей местонахождения могут осуществлять денежные расчеты с населением без применения контрольно-кассовых машин".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Предприятие мелкорозничной сети, осуществляющее расчеты с применением контрольно-кассовых машин, обязано выдавать покупателю вместе с покупкой отпечатанный машиной чек в соответствии с Законом Российской Федерации "О применении контрольно-кассовых машин при осуществлении денежных расчетов с населением". Контрольно-кассовые машины должны быть зарегистрированы в налоговых органах по месту нахождения предприятия в установленном порядке.</w:t>
      </w:r>
    </w:p>
    <w:p w:rsidR="00B17379" w:rsidRDefault="00B17379" w:rsidP="00B17379">
      <w:pPr>
        <w:ind w:firstLine="225"/>
        <w:jc w:val="both"/>
        <w:rPr>
          <w:color w:val="000000"/>
        </w:rPr>
      </w:pPr>
    </w:p>
    <w:p w:rsidR="00B17379" w:rsidRDefault="00B17379" w:rsidP="00B17379">
      <w:pPr>
        <w:ind w:firstLine="225"/>
        <w:jc w:val="both"/>
        <w:rPr>
          <w:color w:val="000000"/>
        </w:rPr>
      </w:pPr>
    </w:p>
    <w:p w:rsidR="00B17379" w:rsidRDefault="00B17379" w:rsidP="00B17379">
      <w:pPr>
        <w:jc w:val="center"/>
        <w:rPr>
          <w:color w:val="000000"/>
        </w:rPr>
      </w:pPr>
      <w:r>
        <w:rPr>
          <w:b/>
          <w:bCs/>
          <w:color w:val="000000"/>
        </w:rPr>
        <w:t>IV. Санитарные требования</w:t>
      </w:r>
      <w:r>
        <w:rPr>
          <w:color w:val="000000"/>
        </w:rPr>
        <w:t xml:space="preserve"> 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18. Работники мелкорозничной торговой сети обязаны: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содержать мелкорозничное предприятие, торговое оборудование, инвентарь в чистоте;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предохранять товары от пыли, загрязнения, а продовольственные товары должны прикрываться от мух полиэтиленовой пленкой, марлей или другой белой тканью;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строго соблюдать правила личной гигиены.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19. Во всех палатках, киосках и другой мелкорозничной стационарной </w:t>
      </w:r>
      <w:proofErr w:type="gramStart"/>
      <w:r>
        <w:rPr>
          <w:color w:val="000000"/>
        </w:rPr>
        <w:t>сети</w:t>
      </w:r>
      <w:proofErr w:type="gramEnd"/>
      <w:r>
        <w:rPr>
          <w:color w:val="000000"/>
        </w:rPr>
        <w:t xml:space="preserve"> торгующие продовольственными товарами должны иметь медицинские книжки, выдаваемые органами санитарного надзора.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>20. Работники мелкорозничных торговых предприятий, торгующих продовольственными товарами, должны иметь допуск к работе органов санитарного надзора.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21. Запрещается допуск в палатки, киоски, </w:t>
      </w:r>
      <w:proofErr w:type="spellStart"/>
      <w:r>
        <w:rPr>
          <w:color w:val="000000"/>
        </w:rPr>
        <w:t>авторазвозки</w:t>
      </w:r>
      <w:proofErr w:type="spellEnd"/>
      <w:r>
        <w:rPr>
          <w:color w:val="000000"/>
        </w:rPr>
        <w:t xml:space="preserve"> посторонних лиц, за исключением работников, имеющих на это право по роду своей службы.</w:t>
      </w:r>
    </w:p>
    <w:p w:rsidR="00B17379" w:rsidRDefault="00B17379" w:rsidP="00B17379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работой предприятий мелкорозничной сети осуществляется органами и службами, имеющими на это право в соответствии с законодательством в пределах своей компетенции и в порядке, определяемом Основными требованиями к работе мелкорозничной торговой сети.</w:t>
      </w:r>
    </w:p>
    <w:p w:rsidR="00B17379" w:rsidRDefault="00B17379" w:rsidP="00B17379">
      <w:pPr>
        <w:rPr>
          <w:color w:val="000000"/>
        </w:rPr>
      </w:pPr>
      <w:r>
        <w:rPr>
          <w:color w:val="000000"/>
        </w:rPr>
        <w:t xml:space="preserve">     </w:t>
      </w:r>
    </w:p>
    <w:p w:rsidR="007B5FFD" w:rsidRDefault="00B17379" w:rsidP="00B17379">
      <w:r>
        <w:rPr>
          <w:color w:val="000000"/>
        </w:rPr>
        <w:t xml:space="preserve">     Заместитель Главы  муниципального округа                              </w:t>
      </w:r>
      <w:proofErr w:type="spellStart"/>
      <w:r>
        <w:rPr>
          <w:color w:val="000000"/>
        </w:rPr>
        <w:t>Н.А.Трошина</w:t>
      </w:r>
      <w:proofErr w:type="spellEnd"/>
    </w:p>
    <w:sectPr w:rsidR="007B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79"/>
    <w:rsid w:val="007B5FFD"/>
    <w:rsid w:val="00B04FF0"/>
    <w:rsid w:val="00B1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1737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1737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oepdi_2</cp:lastModifiedBy>
  <cp:revision>2</cp:revision>
  <dcterms:created xsi:type="dcterms:W3CDTF">2021-04-27T11:17:00Z</dcterms:created>
  <dcterms:modified xsi:type="dcterms:W3CDTF">2021-04-27T11:17:00Z</dcterms:modified>
</cp:coreProperties>
</file>