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AC3670" wp14:editId="3CB14B9E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rPr>
          <w:rFonts w:ascii="Times New Roman" w:eastAsia="Calibri" w:hAnsi="Times New Roman" w:cs="Times New Roman"/>
          <w:sz w:val="24"/>
          <w:szCs w:val="24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P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52783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102E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A102E6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="003F340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783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A102E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F3406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52783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910BD6" w:rsidRPr="00910BD6" w:rsidRDefault="0083381C" w:rsidP="00E57E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10BD6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</w:t>
      </w:r>
      <w:r w:rsidR="005278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BD6">
        <w:rPr>
          <w:rFonts w:ascii="Times New Roman" w:eastAsia="Calibri" w:hAnsi="Times New Roman" w:cs="Times New Roman"/>
          <w:b/>
          <w:sz w:val="28"/>
          <w:szCs w:val="28"/>
        </w:rPr>
        <w:t xml:space="preserve">в приказ Контрольно-счетной комиссии </w:t>
      </w:r>
      <w:r w:rsidR="00D33469">
        <w:rPr>
          <w:rFonts w:ascii="Times New Roman" w:eastAsia="Calibri" w:hAnsi="Times New Roman" w:cs="Times New Roman"/>
          <w:b/>
          <w:sz w:val="28"/>
          <w:szCs w:val="28"/>
        </w:rPr>
        <w:t xml:space="preserve">Гаврилов-Ямского муниципального района </w:t>
      </w:r>
      <w:r w:rsidR="00910BD6">
        <w:rPr>
          <w:rFonts w:ascii="Times New Roman" w:eastAsia="Calibri" w:hAnsi="Times New Roman" w:cs="Times New Roman"/>
          <w:b/>
          <w:sz w:val="28"/>
          <w:szCs w:val="28"/>
        </w:rPr>
        <w:t xml:space="preserve">от 30.12.2016 № 26 «Об утверждении </w:t>
      </w:r>
      <w:r w:rsidR="00910BD6" w:rsidRPr="00910BD6">
        <w:rPr>
          <w:rFonts w:ascii="Times New Roman" w:eastAsia="Calibri" w:hAnsi="Times New Roman" w:cs="Times New Roman"/>
          <w:b/>
          <w:sz w:val="28"/>
          <w:szCs w:val="28"/>
        </w:rPr>
        <w:t>Положения об антикоррупционной политике</w:t>
      </w:r>
      <w:r w:rsidR="00910B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BD6" w:rsidRPr="00910BD6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комиссии</w:t>
      </w:r>
      <w:r w:rsidR="00910B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0BD6" w:rsidRPr="00910BD6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</w:t>
      </w:r>
      <w:r w:rsidR="00D334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57E1E" w:rsidRDefault="00E57E1E" w:rsidP="00E57E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BD6" w:rsidRPr="00E57E1E" w:rsidRDefault="00E57E1E" w:rsidP="00E57E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57E1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r w:rsidRPr="00E57E1E">
        <w:rPr>
          <w:rFonts w:ascii="Times New Roman" w:eastAsia="Calibri" w:hAnsi="Times New Roman" w:cs="Times New Roman"/>
          <w:vanish/>
          <w:sz w:val="28"/>
          <w:szCs w:val="28"/>
        </w:rPr>
        <w:t>оссийской Федерации от 09.01.</w:t>
      </w:r>
      <w:r w:rsidRPr="00E57E1E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</w:t>
      </w:r>
      <w:r w:rsidR="00D3346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0BD6" w:rsidRPr="00910BD6" w:rsidRDefault="00910BD6" w:rsidP="00E57E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402B" w:rsidRPr="0031402B" w:rsidRDefault="0031402B" w:rsidP="0052783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31402B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33469" w:rsidRPr="00D33469" w:rsidRDefault="003368BD" w:rsidP="00D3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="00663B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D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3469" w:rsidRPr="00D33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антикоррупционной политике Контрольно-счетной комиссии Гаврилов-Ямского муниципального района</w:t>
      </w:r>
      <w:r w:rsidR="00D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="00D33469" w:rsidRPr="00D3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Контрольно-счетной комиссии от 30.12.2016 № 26 </w:t>
      </w:r>
    </w:p>
    <w:p w:rsidR="003368BD" w:rsidRPr="003368BD" w:rsidRDefault="00D33469" w:rsidP="00314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3368BD"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368BD"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8BD" w:rsidRPr="003368BD" w:rsidRDefault="003368BD" w:rsidP="00314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3368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Контрольно-счетной комиссии ознакомится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E2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приказом</w:t>
      </w: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402B" w:rsidRPr="0031402B" w:rsidRDefault="0031402B" w:rsidP="003140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3140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140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02B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1402B" w:rsidRPr="0031402B" w:rsidRDefault="0031402B" w:rsidP="003140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314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402B">
        <w:rPr>
          <w:rFonts w:ascii="Times New Roman" w:hAnsi="Times New Roman" w:cs="Times New Roman"/>
          <w:sz w:val="28"/>
          <w:szCs w:val="28"/>
        </w:rPr>
        <w:t xml:space="preserve"> Приказ вступает в силу с момента подписания. </w:t>
      </w:r>
    </w:p>
    <w:p w:rsidR="003368BD" w:rsidRPr="003368BD" w:rsidRDefault="003368BD" w:rsidP="00314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</w:p>
    <w:p w:rsid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Гаврилов-Ямского </w:t>
      </w:r>
    </w:p>
    <w:p w:rsidR="003368BD" w:rsidRPr="003368BD" w:rsidRDefault="003368BD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 района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Е.Р. Бурдова</w:t>
      </w: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3381C" w:rsidRDefault="0083381C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E2E" w:rsidRDefault="00435E2E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D1081" w:rsidRDefault="000D1081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E2E" w:rsidRDefault="00435E2E" w:rsidP="003368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144AE" w:rsidRDefault="00435E2E" w:rsidP="001144AE">
      <w:pPr>
        <w:pStyle w:val="a6"/>
        <w:ind w:left="1440"/>
        <w:contextualSpacing/>
        <w:jc w:val="right"/>
        <w:rPr>
          <w:sz w:val="26"/>
          <w:szCs w:val="26"/>
        </w:rPr>
      </w:pPr>
      <w:r w:rsidRPr="001144AE">
        <w:rPr>
          <w:sz w:val="26"/>
          <w:szCs w:val="26"/>
        </w:rPr>
        <w:lastRenderedPageBreak/>
        <w:t xml:space="preserve">Приложение к </w:t>
      </w:r>
      <w:r w:rsidR="001144AE" w:rsidRPr="001144AE">
        <w:rPr>
          <w:sz w:val="26"/>
          <w:szCs w:val="26"/>
        </w:rPr>
        <w:t xml:space="preserve">приказу </w:t>
      </w:r>
    </w:p>
    <w:p w:rsidR="00435E2E" w:rsidRPr="001144AE" w:rsidRDefault="001144AE" w:rsidP="001144AE">
      <w:pPr>
        <w:pStyle w:val="a6"/>
        <w:ind w:left="1440"/>
        <w:contextualSpacing/>
        <w:jc w:val="right"/>
        <w:rPr>
          <w:sz w:val="26"/>
          <w:szCs w:val="26"/>
        </w:rPr>
      </w:pPr>
      <w:r w:rsidRPr="001144AE">
        <w:rPr>
          <w:sz w:val="26"/>
          <w:szCs w:val="26"/>
        </w:rPr>
        <w:t xml:space="preserve">Контрольно-счетной комиссии Гаврилов-Ямского муниципального района от 31.05.2019 № 13 </w:t>
      </w:r>
    </w:p>
    <w:p w:rsidR="001144AE" w:rsidRPr="001144AE" w:rsidRDefault="001144AE" w:rsidP="001144AE">
      <w:pPr>
        <w:pStyle w:val="a6"/>
        <w:ind w:left="1440"/>
        <w:contextualSpacing/>
        <w:jc w:val="right"/>
        <w:rPr>
          <w:sz w:val="26"/>
          <w:szCs w:val="26"/>
        </w:rPr>
      </w:pPr>
    </w:p>
    <w:p w:rsidR="00435E2E" w:rsidRDefault="00435E2E" w:rsidP="00435E2E">
      <w:pPr>
        <w:pStyle w:val="a6"/>
        <w:ind w:left="1440" w:firstLine="0"/>
        <w:contextualSpacing/>
        <w:jc w:val="center"/>
        <w:rPr>
          <w:sz w:val="28"/>
          <w:szCs w:val="28"/>
        </w:rPr>
      </w:pPr>
    </w:p>
    <w:p w:rsidR="00435E2E" w:rsidRDefault="00435E2E" w:rsidP="00435E2E">
      <w:pPr>
        <w:pStyle w:val="a6"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Положение  </w:t>
      </w:r>
      <w:r w:rsidRPr="00435E2E">
        <w:rPr>
          <w:sz w:val="28"/>
          <w:szCs w:val="28"/>
        </w:rPr>
        <w:t xml:space="preserve">об антикоррупционной политике Контрольно-счетной комиссии Гаврилов-Ямского муниципального района </w:t>
      </w:r>
    </w:p>
    <w:p w:rsidR="00435E2E" w:rsidRDefault="00435E2E" w:rsidP="00435E2E">
      <w:pPr>
        <w:pStyle w:val="a6"/>
        <w:ind w:left="0" w:firstLine="0"/>
        <w:contextualSpacing/>
        <w:jc w:val="center"/>
        <w:rPr>
          <w:sz w:val="28"/>
          <w:szCs w:val="28"/>
        </w:rPr>
      </w:pPr>
    </w:p>
    <w:p w:rsidR="00435E2E" w:rsidRDefault="00435E2E" w:rsidP="00435E2E">
      <w:pPr>
        <w:pStyle w:val="a6"/>
        <w:ind w:left="0" w:firstLine="567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1144AE" w:rsidRDefault="00435E2E" w:rsidP="0011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4AE">
        <w:rPr>
          <w:rFonts w:ascii="Times New Roman" w:hAnsi="Times New Roman" w:cs="Times New Roman"/>
          <w:sz w:val="28"/>
          <w:szCs w:val="28"/>
        </w:rPr>
        <w:t xml:space="preserve">1. </w:t>
      </w:r>
      <w:r w:rsidR="001144AE">
        <w:rPr>
          <w:rFonts w:ascii="Times New Roman" w:hAnsi="Times New Roman" w:cs="Times New Roman"/>
          <w:sz w:val="28"/>
          <w:szCs w:val="28"/>
        </w:rPr>
        <w:t xml:space="preserve">Внести в раздел 2 Положения </w:t>
      </w:r>
      <w:r w:rsidR="001144AE" w:rsidRPr="001144AE">
        <w:rPr>
          <w:rFonts w:ascii="Times New Roman" w:hAnsi="Times New Roman" w:cs="Times New Roman"/>
          <w:sz w:val="28"/>
          <w:szCs w:val="28"/>
        </w:rPr>
        <w:t>об антикоррупционной политике Контрольно-счетной комиссии Гаврилов-Ямского муниципального района</w:t>
      </w:r>
      <w:r w:rsidR="001144AE">
        <w:rPr>
          <w:rFonts w:ascii="Times New Roman" w:hAnsi="Times New Roman" w:cs="Times New Roman"/>
          <w:sz w:val="28"/>
          <w:szCs w:val="28"/>
        </w:rPr>
        <w:t xml:space="preserve"> </w:t>
      </w:r>
      <w:r w:rsidR="001144AE" w:rsidRPr="001144AE">
        <w:rPr>
          <w:rFonts w:ascii="Times New Roman" w:hAnsi="Times New Roman" w:cs="Times New Roman"/>
          <w:sz w:val="28"/>
          <w:szCs w:val="28"/>
        </w:rPr>
        <w:t xml:space="preserve"> от 30.12.2016 № 26 </w:t>
      </w:r>
      <w:r w:rsidR="001144AE"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:rsidR="001144AE" w:rsidRPr="001144AE" w:rsidRDefault="001144AE" w:rsidP="00114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61F" w:rsidRPr="00B9761F" w:rsidRDefault="00B9761F" w:rsidP="00B9761F">
      <w:pPr>
        <w:keepNext/>
        <w:numPr>
          <w:ilvl w:val="0"/>
          <w:numId w:val="2"/>
        </w:num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Используемые в политике понятия и определения</w:t>
      </w:r>
    </w:p>
    <w:p w:rsidR="00B9761F" w:rsidRPr="00B9761F" w:rsidRDefault="00B9761F" w:rsidP="00B976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</w:t>
      </w: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характера, предоставления иных имущественных прав (в том </w:t>
      </w:r>
      <w:proofErr w:type="gramStart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 </w:t>
      </w:r>
    </w:p>
    <w:p w:rsidR="00B9761F" w:rsidRPr="00B9761F" w:rsidRDefault="00B9761F" w:rsidP="00B97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9761F" w:rsidRPr="00B9761F" w:rsidRDefault="00B9761F" w:rsidP="00B9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сотрудника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ч. 1 ст.10 Федерального закона от 25.12.2008 г. № 273-ФЗ «О противодействии коррупции»,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761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братьями, сестрами, родителями, детьми супругов и супругами детей), гражданами или организациями, с которыми лицо, указанное в ч. 1 ст.10 Федерального закона от 25.12.2008 г. № 273-ФЗ «О противодействии коррупции»,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5F1428" w:rsidRPr="00B9761F" w:rsidRDefault="005F1428" w:rsidP="00435E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428" w:rsidRPr="00B9761F" w:rsidRDefault="005F1428" w:rsidP="005F1428">
      <w:pPr>
        <w:rPr>
          <w:rFonts w:ascii="Times New Roman" w:hAnsi="Times New Roman" w:cs="Times New Roman"/>
          <w:sz w:val="28"/>
          <w:szCs w:val="28"/>
        </w:rPr>
      </w:pPr>
    </w:p>
    <w:p w:rsidR="005F1428" w:rsidRPr="005F1428" w:rsidRDefault="005F1428" w:rsidP="005F1428">
      <w:pPr>
        <w:rPr>
          <w:rFonts w:ascii="Times New Roman" w:hAnsi="Times New Roman" w:cs="Times New Roman"/>
          <w:sz w:val="28"/>
          <w:szCs w:val="28"/>
        </w:rPr>
      </w:pPr>
    </w:p>
    <w:sectPr w:rsidR="005F1428" w:rsidRPr="005F1428" w:rsidSect="0083381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9F" w:rsidRDefault="00C8599F" w:rsidP="003368BD">
      <w:pPr>
        <w:spacing w:after="0" w:line="240" w:lineRule="auto"/>
      </w:pPr>
      <w:r>
        <w:separator/>
      </w:r>
    </w:p>
  </w:endnote>
  <w:endnote w:type="continuationSeparator" w:id="0">
    <w:p w:rsidR="00C8599F" w:rsidRDefault="00C8599F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A0" w:rsidRDefault="00306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9F" w:rsidRDefault="00C8599F" w:rsidP="003368BD">
      <w:pPr>
        <w:spacing w:after="0" w:line="240" w:lineRule="auto"/>
      </w:pPr>
      <w:r>
        <w:separator/>
      </w:r>
    </w:p>
  </w:footnote>
  <w:footnote w:type="continuationSeparator" w:id="0">
    <w:p w:rsidR="00C8599F" w:rsidRDefault="00C8599F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342"/>
    <w:multiLevelType w:val="hybridMultilevel"/>
    <w:tmpl w:val="3326B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0C"/>
    <w:rsid w:val="00077ACA"/>
    <w:rsid w:val="000B3492"/>
    <w:rsid w:val="000C0268"/>
    <w:rsid w:val="000D1081"/>
    <w:rsid w:val="0011356A"/>
    <w:rsid w:val="001144AE"/>
    <w:rsid w:val="0018054E"/>
    <w:rsid w:val="001C04DE"/>
    <w:rsid w:val="001E0D2F"/>
    <w:rsid w:val="00231109"/>
    <w:rsid w:val="00232AA6"/>
    <w:rsid w:val="00236D88"/>
    <w:rsid w:val="002C05FC"/>
    <w:rsid w:val="002D542F"/>
    <w:rsid w:val="003060A0"/>
    <w:rsid w:val="0031402B"/>
    <w:rsid w:val="003368BD"/>
    <w:rsid w:val="00354587"/>
    <w:rsid w:val="003600F9"/>
    <w:rsid w:val="003771A8"/>
    <w:rsid w:val="00397BF7"/>
    <w:rsid w:val="003E7942"/>
    <w:rsid w:val="003F3406"/>
    <w:rsid w:val="00435E2E"/>
    <w:rsid w:val="00443077"/>
    <w:rsid w:val="0045602C"/>
    <w:rsid w:val="004565E2"/>
    <w:rsid w:val="004E48F3"/>
    <w:rsid w:val="004E4CD9"/>
    <w:rsid w:val="0052783F"/>
    <w:rsid w:val="005447CE"/>
    <w:rsid w:val="00552599"/>
    <w:rsid w:val="005559FA"/>
    <w:rsid w:val="00585484"/>
    <w:rsid w:val="005F1428"/>
    <w:rsid w:val="00623DA0"/>
    <w:rsid w:val="00663B03"/>
    <w:rsid w:val="00683135"/>
    <w:rsid w:val="006B5447"/>
    <w:rsid w:val="006D431E"/>
    <w:rsid w:val="006F05AD"/>
    <w:rsid w:val="006F15BA"/>
    <w:rsid w:val="007311FB"/>
    <w:rsid w:val="0074225C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A62A5"/>
    <w:rsid w:val="008C2CDF"/>
    <w:rsid w:val="008D0AF7"/>
    <w:rsid w:val="00910BD6"/>
    <w:rsid w:val="00945E7C"/>
    <w:rsid w:val="009621D2"/>
    <w:rsid w:val="009F71BB"/>
    <w:rsid w:val="00A102E6"/>
    <w:rsid w:val="00A845A4"/>
    <w:rsid w:val="00AA4E23"/>
    <w:rsid w:val="00AC31E0"/>
    <w:rsid w:val="00B2445C"/>
    <w:rsid w:val="00B46C5F"/>
    <w:rsid w:val="00B81C11"/>
    <w:rsid w:val="00B913B8"/>
    <w:rsid w:val="00B9761F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8599F"/>
    <w:rsid w:val="00C87B95"/>
    <w:rsid w:val="00C9302F"/>
    <w:rsid w:val="00CB0D57"/>
    <w:rsid w:val="00CE2FD1"/>
    <w:rsid w:val="00CF0FDC"/>
    <w:rsid w:val="00D143FA"/>
    <w:rsid w:val="00D33469"/>
    <w:rsid w:val="00DC642A"/>
    <w:rsid w:val="00DE055D"/>
    <w:rsid w:val="00DE42CA"/>
    <w:rsid w:val="00DF5EAE"/>
    <w:rsid w:val="00E02F5E"/>
    <w:rsid w:val="00E11251"/>
    <w:rsid w:val="00E127A1"/>
    <w:rsid w:val="00E171D8"/>
    <w:rsid w:val="00E2238C"/>
    <w:rsid w:val="00E33525"/>
    <w:rsid w:val="00E57E1E"/>
    <w:rsid w:val="00E60C8E"/>
    <w:rsid w:val="00E65DFE"/>
    <w:rsid w:val="00EB7AC1"/>
    <w:rsid w:val="00EF68D5"/>
    <w:rsid w:val="00F41702"/>
    <w:rsid w:val="00F46818"/>
    <w:rsid w:val="00F6259A"/>
    <w:rsid w:val="00FA740C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E2E"/>
    <w:pPr>
      <w:spacing w:after="0" w:line="240" w:lineRule="auto"/>
      <w:ind w:left="708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E2E"/>
    <w:pPr>
      <w:spacing w:after="0" w:line="240" w:lineRule="auto"/>
      <w:ind w:left="708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1C68-AF5D-4141-B266-B780EECE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2019-05-23T07:01:00Z</cp:lastPrinted>
  <dcterms:created xsi:type="dcterms:W3CDTF">2019-05-31T08:47:00Z</dcterms:created>
  <dcterms:modified xsi:type="dcterms:W3CDTF">2019-05-31T11:21:00Z</dcterms:modified>
</cp:coreProperties>
</file>