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5B" w:rsidRPr="00956E89" w:rsidRDefault="003D0F5B" w:rsidP="003D0F5B">
      <w:pPr>
        <w:spacing w:after="0" w:line="240" w:lineRule="auto"/>
        <w:jc w:val="right"/>
        <w:rPr>
          <w:color w:val="000000"/>
          <w:sz w:val="28"/>
          <w:szCs w:val="28"/>
        </w:rPr>
      </w:pPr>
      <w:r w:rsidRPr="00956E8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E921B8B" wp14:editId="26379B4F">
            <wp:simplePos x="0" y="0"/>
            <wp:positionH relativeFrom="column">
              <wp:posOffset>2813050</wp:posOffset>
            </wp:positionH>
            <wp:positionV relativeFrom="paragraph">
              <wp:posOffset>-161925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499" w:rsidRPr="00956E89">
        <w:rPr>
          <w:rFonts w:ascii="Times New Roman" w:hAnsi="Times New Roman" w:cs="Times New Roman"/>
          <w:sz w:val="28"/>
          <w:szCs w:val="28"/>
        </w:rPr>
        <w:t xml:space="preserve"> </w:t>
      </w:r>
      <w:r w:rsidR="00234499" w:rsidRPr="00956E89">
        <w:rPr>
          <w:rFonts w:ascii="Times New Roman" w:hAnsi="Times New Roman" w:cs="Times New Roman"/>
          <w:sz w:val="28"/>
          <w:szCs w:val="28"/>
        </w:rPr>
        <w:tab/>
      </w:r>
      <w:r w:rsidR="00234499" w:rsidRPr="00956E89">
        <w:rPr>
          <w:rFonts w:ascii="Times New Roman" w:hAnsi="Times New Roman" w:cs="Times New Roman"/>
          <w:sz w:val="28"/>
          <w:szCs w:val="28"/>
        </w:rPr>
        <w:tab/>
      </w:r>
      <w:r w:rsidR="00234499" w:rsidRPr="00956E89">
        <w:rPr>
          <w:rFonts w:ascii="Times New Roman" w:hAnsi="Times New Roman" w:cs="Times New Roman"/>
          <w:sz w:val="28"/>
          <w:szCs w:val="28"/>
        </w:rPr>
        <w:tab/>
      </w:r>
      <w:r w:rsidR="00234499" w:rsidRPr="00956E89">
        <w:rPr>
          <w:rFonts w:ascii="Times New Roman" w:hAnsi="Times New Roman" w:cs="Times New Roman"/>
          <w:sz w:val="28"/>
          <w:szCs w:val="28"/>
        </w:rPr>
        <w:tab/>
      </w:r>
    </w:p>
    <w:p w:rsidR="003D0F5B" w:rsidRPr="00956E89" w:rsidRDefault="003D0F5B" w:rsidP="003D0F5B">
      <w:pPr>
        <w:spacing w:after="0" w:line="240" w:lineRule="auto"/>
        <w:rPr>
          <w:color w:val="000000"/>
          <w:sz w:val="28"/>
          <w:szCs w:val="28"/>
        </w:rPr>
      </w:pPr>
    </w:p>
    <w:p w:rsidR="003D0F5B" w:rsidRPr="002E19EB" w:rsidRDefault="003D0F5B" w:rsidP="003D0F5B">
      <w:pPr>
        <w:pStyle w:val="3"/>
        <w:spacing w:after="0"/>
        <w:jc w:val="center"/>
        <w:rPr>
          <w:color w:val="000000"/>
          <w:sz w:val="30"/>
          <w:szCs w:val="30"/>
        </w:rPr>
      </w:pPr>
      <w:r w:rsidRPr="002E19EB">
        <w:rPr>
          <w:color w:val="000000"/>
          <w:sz w:val="30"/>
          <w:szCs w:val="30"/>
        </w:rPr>
        <w:t xml:space="preserve">АДМИНИСТРАЦИЯ  </w:t>
      </w:r>
      <w:proofErr w:type="gramStart"/>
      <w:r w:rsidRPr="002E19EB">
        <w:rPr>
          <w:color w:val="000000"/>
          <w:sz w:val="30"/>
          <w:szCs w:val="30"/>
        </w:rPr>
        <w:t>ГАВРИЛОВ-ЯМСКОГО</w:t>
      </w:r>
      <w:proofErr w:type="gramEnd"/>
    </w:p>
    <w:p w:rsidR="003D0F5B" w:rsidRPr="002E19EB" w:rsidRDefault="003D0F5B" w:rsidP="003D0F5B">
      <w:pPr>
        <w:pStyle w:val="3"/>
        <w:spacing w:after="0"/>
        <w:jc w:val="center"/>
        <w:rPr>
          <w:color w:val="000000"/>
          <w:sz w:val="30"/>
          <w:szCs w:val="30"/>
        </w:rPr>
      </w:pPr>
      <w:r w:rsidRPr="002E19EB">
        <w:rPr>
          <w:color w:val="000000"/>
          <w:sz w:val="30"/>
          <w:szCs w:val="30"/>
        </w:rPr>
        <w:t>МУНИЦИПАЛЬНОГО  РАЙОНА</w:t>
      </w:r>
    </w:p>
    <w:p w:rsidR="003D0F5B" w:rsidRPr="00A15A67" w:rsidRDefault="003D0F5B" w:rsidP="003D0F5B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3D0F5B" w:rsidRPr="002E19EB" w:rsidRDefault="003D0F5B" w:rsidP="003D0F5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2E19EB">
        <w:rPr>
          <w:rFonts w:ascii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E37A42" w:rsidRPr="00956E89" w:rsidRDefault="00234499" w:rsidP="003D0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6E8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D6217" w:rsidRPr="00956E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956E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6217" w:rsidRPr="00956E89" w:rsidRDefault="008960A6" w:rsidP="003D0F5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b w:val="0"/>
          <w:sz w:val="28"/>
          <w:szCs w:val="28"/>
        </w:rPr>
        <w:t>10.11.2023</w:t>
      </w:r>
      <w:r w:rsidR="00FD6217" w:rsidRPr="00956E89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E19EB" w:rsidRPr="00956E89">
        <w:rPr>
          <w:rFonts w:ascii="Times New Roman" w:hAnsi="Times New Roman" w:cs="Times New Roman"/>
          <w:b w:val="0"/>
          <w:sz w:val="28"/>
          <w:szCs w:val="28"/>
        </w:rPr>
        <w:t xml:space="preserve">№ 1078 </w:t>
      </w:r>
      <w:r w:rsidR="00FD6217" w:rsidRPr="00956E8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 w:rsidRPr="00956E8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FD6217" w:rsidRPr="00956E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D6217" w:rsidRPr="00956E89" w:rsidRDefault="00FD6217" w:rsidP="003D0F5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2E19EB" w:rsidRDefault="000D5E9C" w:rsidP="002E1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EB">
        <w:rPr>
          <w:rFonts w:ascii="Times New Roman" w:hAnsi="Times New Roman" w:cs="Times New Roman"/>
          <w:sz w:val="28"/>
          <w:szCs w:val="28"/>
        </w:rPr>
        <w:t xml:space="preserve">Об организации работы по рассмотрению </w:t>
      </w:r>
    </w:p>
    <w:p w:rsidR="002E19EB" w:rsidRDefault="000D5E9C" w:rsidP="002E1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EB">
        <w:rPr>
          <w:rFonts w:ascii="Times New Roman" w:hAnsi="Times New Roman" w:cs="Times New Roman"/>
          <w:sz w:val="28"/>
          <w:szCs w:val="28"/>
        </w:rPr>
        <w:t xml:space="preserve">обращений контролируемых лиц, </w:t>
      </w:r>
    </w:p>
    <w:p w:rsidR="002E19EB" w:rsidRDefault="000D5E9C" w:rsidP="002E1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E19EB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2E19EB">
        <w:rPr>
          <w:rFonts w:ascii="Times New Roman" w:hAnsi="Times New Roman" w:cs="Times New Roman"/>
          <w:sz w:val="28"/>
          <w:szCs w:val="28"/>
        </w:rPr>
        <w:t xml:space="preserve"> в подсистему </w:t>
      </w:r>
    </w:p>
    <w:p w:rsidR="00412F76" w:rsidRPr="002E19EB" w:rsidRDefault="000D5E9C" w:rsidP="002E1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19EB">
        <w:rPr>
          <w:rFonts w:ascii="Times New Roman" w:hAnsi="Times New Roman" w:cs="Times New Roman"/>
          <w:sz w:val="28"/>
          <w:szCs w:val="28"/>
        </w:rPr>
        <w:t>досудебного обжалования</w:t>
      </w:r>
    </w:p>
    <w:p w:rsidR="003D0F5B" w:rsidRPr="00956E89" w:rsidRDefault="003D0F5B" w:rsidP="003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F5B" w:rsidRPr="00A15A67" w:rsidRDefault="000D5E9C" w:rsidP="003D0F5B">
      <w:pPr>
        <w:spacing w:after="0" w:line="240" w:lineRule="auto"/>
        <w:ind w:firstLine="567"/>
        <w:jc w:val="both"/>
        <w:rPr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>В целях координации и обеспечения работы по рассмотрению обращений контролируемых лиц, в рамках досудебного обжалования, в соответствии с требованиями Федерального закона от 31 июля 2020 г. № 248-ФЗ «О государственном контроле (надзоре) и муниципальном контроле в Российской Федерации»,</w:t>
      </w:r>
      <w:r w:rsidR="00234499" w:rsidRPr="00956E89">
        <w:rPr>
          <w:rFonts w:ascii="Times New Roman" w:hAnsi="Times New Roman" w:cs="Times New Roman"/>
          <w:sz w:val="28"/>
          <w:szCs w:val="28"/>
        </w:rPr>
        <w:t xml:space="preserve"> </w:t>
      </w:r>
      <w:r w:rsidR="003D0F5B" w:rsidRPr="00A15A67">
        <w:rPr>
          <w:rFonts w:ascii="Times New Roman" w:hAnsi="Times New Roman" w:cs="Times New Roman"/>
          <w:sz w:val="28"/>
          <w:szCs w:val="28"/>
        </w:rPr>
        <w:t xml:space="preserve">руководствуясь статьей 26 Устава </w:t>
      </w:r>
      <w:proofErr w:type="gramStart"/>
      <w:r w:rsidR="003D0F5B" w:rsidRPr="00A15A6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3D0F5B" w:rsidRPr="00A15A6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02845" w:rsidRPr="00A15A67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3D0F5B" w:rsidRPr="00A15A67">
        <w:rPr>
          <w:rFonts w:ascii="Times New Roman" w:hAnsi="Times New Roman" w:cs="Times New Roman"/>
          <w:sz w:val="28"/>
          <w:szCs w:val="28"/>
        </w:rPr>
        <w:t xml:space="preserve">, </w:t>
      </w:r>
      <w:r w:rsidR="001E76D4" w:rsidRPr="00A15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F5B" w:rsidRPr="00A15A67" w:rsidRDefault="003D0F5B" w:rsidP="003D0F5B">
      <w:pPr>
        <w:pStyle w:val="2"/>
        <w:spacing w:after="0" w:line="240" w:lineRule="auto"/>
        <w:rPr>
          <w:sz w:val="28"/>
          <w:szCs w:val="28"/>
        </w:rPr>
      </w:pPr>
    </w:p>
    <w:p w:rsidR="003D0F5B" w:rsidRDefault="003D0F5B" w:rsidP="003D0F5B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5A67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2E19EB" w:rsidRPr="00956E89" w:rsidRDefault="002E19EB" w:rsidP="003D0F5B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A42" w:rsidRPr="00956E89" w:rsidRDefault="003D0F5B" w:rsidP="003D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>1</w:t>
      </w:r>
      <w:r w:rsidR="00956F2D" w:rsidRPr="00956E89">
        <w:rPr>
          <w:rFonts w:ascii="Times New Roman" w:hAnsi="Times New Roman" w:cs="Times New Roman"/>
          <w:sz w:val="28"/>
          <w:szCs w:val="28"/>
        </w:rPr>
        <w:t>.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 Утвердить перечень должностных лиц, ответственных за работу по рассмотрению обращений контролируемых лиц, поступивших в подсистему досудебного обжалования (При</w:t>
      </w:r>
      <w:r w:rsidRPr="00956E89">
        <w:rPr>
          <w:rFonts w:ascii="Times New Roman" w:hAnsi="Times New Roman" w:cs="Times New Roman"/>
          <w:sz w:val="28"/>
          <w:szCs w:val="28"/>
        </w:rPr>
        <w:t>л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ожение 1). </w:t>
      </w:r>
    </w:p>
    <w:p w:rsidR="00E37A42" w:rsidRPr="00956E89" w:rsidRDefault="000D5E9C" w:rsidP="003D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2. Утвердить Методические рекомендации по работе с подсистемой досудебного обжалования (Приложение 2). </w:t>
      </w:r>
    </w:p>
    <w:p w:rsidR="00E37A42" w:rsidRPr="00956E89" w:rsidRDefault="000D5E9C" w:rsidP="003D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>3. Обеспечить проведение проверок фактов нарушения должностными лицами</w:t>
      </w:r>
      <w:r w:rsidR="00AF0CB8" w:rsidRPr="00956E89">
        <w:rPr>
          <w:rFonts w:ascii="Times New Roman" w:hAnsi="Times New Roman" w:cs="Times New Roman"/>
          <w:sz w:val="28"/>
          <w:szCs w:val="28"/>
        </w:rPr>
        <w:t xml:space="preserve"> </w:t>
      </w:r>
      <w:r w:rsidR="0033673D" w:rsidRPr="00956E89">
        <w:rPr>
          <w:rFonts w:ascii="Times New Roman" w:hAnsi="Times New Roman" w:cs="Times New Roman"/>
          <w:sz w:val="28"/>
          <w:szCs w:val="28"/>
        </w:rPr>
        <w:t>Администрации Гаврилов-Ямского</w:t>
      </w:r>
      <w:r w:rsidR="00FD6217" w:rsidRPr="00956E89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56E89">
        <w:rPr>
          <w:rFonts w:ascii="Times New Roman" w:hAnsi="Times New Roman" w:cs="Times New Roman"/>
          <w:sz w:val="28"/>
          <w:szCs w:val="28"/>
        </w:rPr>
        <w:t xml:space="preserve">, определенными в соответствии с приложением, порядка и сроков рассмотрения обращений контролируемых лиц в рамках досудебного обжалования. </w:t>
      </w:r>
    </w:p>
    <w:p w:rsidR="00E37A42" w:rsidRPr="00956E89" w:rsidRDefault="000D5E9C" w:rsidP="003D0F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4. Обеспечить ежемесячно проведение анализа результатов рассмотрения в рамках досудебного обжалования обращений контролируемых лиц. </w:t>
      </w:r>
    </w:p>
    <w:p w:rsidR="003D0F5B" w:rsidRPr="00A15A67" w:rsidRDefault="003D0F5B" w:rsidP="003D0F5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A67">
        <w:rPr>
          <w:rFonts w:ascii="Times New Roman" w:hAnsi="Times New Roman" w:cs="Times New Roman"/>
          <w:sz w:val="28"/>
          <w:szCs w:val="28"/>
        </w:rPr>
        <w:t xml:space="preserve">5. Контроль за исполнением постановления возложить на заместителя Главы Администрации </w:t>
      </w:r>
      <w:proofErr w:type="gramStart"/>
      <w:r w:rsidRPr="00A15A6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A15A6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A15A67">
        <w:rPr>
          <w:rFonts w:ascii="Times New Roman" w:hAnsi="Times New Roman" w:cs="Times New Roman"/>
          <w:sz w:val="28"/>
          <w:szCs w:val="28"/>
        </w:rPr>
        <w:t>Таганова</w:t>
      </w:r>
      <w:proofErr w:type="spellEnd"/>
      <w:r w:rsidRPr="00A15A67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3D0F5B" w:rsidRPr="00A15A67" w:rsidRDefault="003D0F5B" w:rsidP="003D0F5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A67">
        <w:rPr>
          <w:rFonts w:ascii="Times New Roman" w:hAnsi="Times New Roman" w:cs="Times New Roman"/>
          <w:sz w:val="28"/>
          <w:szCs w:val="28"/>
        </w:rPr>
        <w:t>6.Постановление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3D0F5B" w:rsidRPr="00956E89" w:rsidRDefault="00831B6F" w:rsidP="003D0F5B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5A67">
        <w:rPr>
          <w:rFonts w:ascii="Times New Roman" w:hAnsi="Times New Roman" w:cs="Times New Roman"/>
          <w:sz w:val="28"/>
          <w:szCs w:val="28"/>
        </w:rPr>
        <w:t>7</w:t>
      </w:r>
      <w:r w:rsidR="003D0F5B" w:rsidRPr="00A15A67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</w:t>
      </w:r>
      <w:r w:rsidR="003D0F5B" w:rsidRPr="00956E89">
        <w:rPr>
          <w:rFonts w:ascii="Times New Roman" w:hAnsi="Times New Roman" w:cs="Times New Roman"/>
          <w:sz w:val="28"/>
          <w:szCs w:val="28"/>
        </w:rPr>
        <w:t>.</w:t>
      </w:r>
    </w:p>
    <w:p w:rsidR="003D0F5B" w:rsidRDefault="003D0F5B" w:rsidP="003D0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9EB" w:rsidRPr="00956E89" w:rsidRDefault="002E19EB" w:rsidP="003D0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F5B" w:rsidRPr="00956E89" w:rsidRDefault="0033673D" w:rsidP="003D0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956E8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FD6217" w:rsidRPr="00956E89" w:rsidRDefault="003D0F5B" w:rsidP="003D0F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8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3673D" w:rsidRPr="00956E8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  <w:r w:rsidR="0033673D" w:rsidRPr="00956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673D" w:rsidRPr="00956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673D" w:rsidRPr="00956E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А.Б. </w:t>
      </w:r>
      <w:proofErr w:type="spellStart"/>
      <w:r w:rsidR="0033673D" w:rsidRPr="00956E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Сергеичев</w:t>
      </w:r>
      <w:proofErr w:type="spellEnd"/>
    </w:p>
    <w:p w:rsidR="00FD6217" w:rsidRPr="00215A38" w:rsidRDefault="000E08EA" w:rsidP="00215A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956E89" w:rsidRPr="00215A38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0D5E9C" w:rsidRPr="00215A38">
        <w:rPr>
          <w:rFonts w:ascii="Times New Roman" w:hAnsi="Times New Roman" w:cs="Times New Roman"/>
          <w:sz w:val="26"/>
          <w:szCs w:val="26"/>
        </w:rPr>
        <w:t>1</w:t>
      </w:r>
      <w:r w:rsidR="0031348A" w:rsidRPr="00215A38">
        <w:rPr>
          <w:rFonts w:ascii="Times New Roman" w:hAnsi="Times New Roman" w:cs="Times New Roman"/>
          <w:sz w:val="26"/>
          <w:szCs w:val="26"/>
        </w:rPr>
        <w:t xml:space="preserve"> к</w:t>
      </w:r>
      <w:r w:rsidR="00956E89" w:rsidRPr="00215A38">
        <w:rPr>
          <w:rFonts w:ascii="Times New Roman" w:hAnsi="Times New Roman" w:cs="Times New Roman"/>
          <w:sz w:val="26"/>
          <w:szCs w:val="26"/>
        </w:rPr>
        <w:t xml:space="preserve"> </w:t>
      </w:r>
      <w:r w:rsidR="0031348A" w:rsidRPr="00215A38"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="000D5E9C" w:rsidRPr="00215A38">
        <w:rPr>
          <w:rFonts w:ascii="Times New Roman" w:hAnsi="Times New Roman" w:cs="Times New Roman"/>
          <w:sz w:val="26"/>
          <w:szCs w:val="26"/>
        </w:rPr>
        <w:t xml:space="preserve"> </w:t>
      </w:r>
      <w:r w:rsidR="0031348A" w:rsidRPr="00215A3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</w:p>
    <w:p w:rsidR="00FC06AA" w:rsidRPr="00215A38" w:rsidRDefault="0031348A" w:rsidP="00215A38">
      <w:pPr>
        <w:pStyle w:val="a3"/>
        <w:jc w:val="right"/>
        <w:rPr>
          <w:sz w:val="26"/>
          <w:szCs w:val="26"/>
        </w:rPr>
      </w:pPr>
      <w:r w:rsidRPr="00215A38">
        <w:rPr>
          <w:sz w:val="26"/>
          <w:szCs w:val="26"/>
        </w:rPr>
        <w:t xml:space="preserve">                                                                                        </w:t>
      </w:r>
      <w:r w:rsidR="0033673D" w:rsidRPr="00215A38">
        <w:rPr>
          <w:sz w:val="26"/>
          <w:szCs w:val="26"/>
        </w:rPr>
        <w:t xml:space="preserve">Администрации </w:t>
      </w:r>
      <w:proofErr w:type="gramStart"/>
      <w:r w:rsidR="0033673D" w:rsidRPr="00215A38">
        <w:rPr>
          <w:sz w:val="26"/>
          <w:szCs w:val="26"/>
        </w:rPr>
        <w:t>Гаврилов-</w:t>
      </w:r>
      <w:r w:rsidR="00215A38">
        <w:rPr>
          <w:sz w:val="26"/>
          <w:szCs w:val="26"/>
        </w:rPr>
        <w:t>Я</w:t>
      </w:r>
      <w:r w:rsidR="0033673D" w:rsidRPr="00215A38">
        <w:rPr>
          <w:sz w:val="26"/>
          <w:szCs w:val="26"/>
        </w:rPr>
        <w:t>мского</w:t>
      </w:r>
      <w:proofErr w:type="gramEnd"/>
      <w:r w:rsidR="003D0F5B" w:rsidRPr="00215A38">
        <w:rPr>
          <w:sz w:val="26"/>
          <w:szCs w:val="26"/>
        </w:rPr>
        <w:t xml:space="preserve"> муниципального района</w:t>
      </w:r>
    </w:p>
    <w:p w:rsidR="00DE737D" w:rsidRPr="00215A38" w:rsidRDefault="00FC06AA" w:rsidP="00215A38">
      <w:pPr>
        <w:pStyle w:val="a3"/>
        <w:jc w:val="right"/>
        <w:rPr>
          <w:sz w:val="26"/>
          <w:szCs w:val="26"/>
        </w:rPr>
      </w:pPr>
      <w:r w:rsidRPr="00215A38">
        <w:rPr>
          <w:sz w:val="26"/>
          <w:szCs w:val="26"/>
        </w:rPr>
        <w:t>от</w:t>
      </w:r>
      <w:r w:rsidR="00215A38" w:rsidRPr="00215A38">
        <w:rPr>
          <w:sz w:val="26"/>
          <w:szCs w:val="26"/>
        </w:rPr>
        <w:t xml:space="preserve"> 10.11.2023  № 1078</w:t>
      </w:r>
      <w:r w:rsidRPr="00215A38">
        <w:rPr>
          <w:sz w:val="26"/>
          <w:szCs w:val="26"/>
        </w:rPr>
        <w:t xml:space="preserve"> </w:t>
      </w:r>
      <w:r w:rsidR="00DE737D" w:rsidRPr="00215A38">
        <w:rPr>
          <w:sz w:val="26"/>
          <w:szCs w:val="26"/>
        </w:rPr>
        <w:t xml:space="preserve"> </w:t>
      </w:r>
    </w:p>
    <w:p w:rsidR="00DE737D" w:rsidRPr="00956E89" w:rsidRDefault="0031348A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D5E9C" w:rsidRPr="00956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A38" w:rsidRPr="00215A38" w:rsidRDefault="000D5E9C" w:rsidP="003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38">
        <w:rPr>
          <w:rFonts w:ascii="Times New Roman" w:hAnsi="Times New Roman" w:cs="Times New Roman"/>
          <w:b/>
          <w:sz w:val="28"/>
          <w:szCs w:val="28"/>
        </w:rPr>
        <w:t xml:space="preserve">Перечень должностных лиц, ответственных за работу по рассмотрению обращений контролируемых лиц, поступивших в подсистему </w:t>
      </w:r>
    </w:p>
    <w:p w:rsidR="00E37A42" w:rsidRDefault="000D5E9C" w:rsidP="003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38">
        <w:rPr>
          <w:rFonts w:ascii="Times New Roman" w:hAnsi="Times New Roman" w:cs="Times New Roman"/>
          <w:b/>
          <w:sz w:val="28"/>
          <w:szCs w:val="28"/>
        </w:rPr>
        <w:t>досудебного обжалования</w:t>
      </w:r>
    </w:p>
    <w:p w:rsidR="00215A38" w:rsidRPr="00215A38" w:rsidRDefault="00215A38" w:rsidP="003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"/>
        <w:gridCol w:w="6663"/>
        <w:gridCol w:w="2670"/>
      </w:tblGrid>
      <w:tr w:rsidR="004D525D" w:rsidRPr="00215A38" w:rsidTr="00215A38">
        <w:trPr>
          <w:trHeight w:val="701"/>
        </w:trPr>
        <w:tc>
          <w:tcPr>
            <w:tcW w:w="264" w:type="pct"/>
          </w:tcPr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380" w:type="pct"/>
          </w:tcPr>
          <w:p w:rsidR="004D525D" w:rsidRPr="00215A38" w:rsidRDefault="004D525D" w:rsidP="00FC06A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Обязанности</w:t>
            </w:r>
          </w:p>
        </w:tc>
        <w:tc>
          <w:tcPr>
            <w:tcW w:w="1355" w:type="pct"/>
          </w:tcPr>
          <w:p w:rsidR="004D525D" w:rsidRPr="00215A38" w:rsidRDefault="004D525D" w:rsidP="00FC06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</w:tr>
      <w:tr w:rsidR="004D525D" w:rsidRPr="00215A38" w:rsidTr="00215A38">
        <w:trPr>
          <w:trHeight w:val="667"/>
        </w:trPr>
        <w:tc>
          <w:tcPr>
            <w:tcW w:w="264" w:type="pct"/>
          </w:tcPr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0" w:type="pct"/>
          </w:tcPr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1. Обеспечение координации работы по рассмотрению обращений контролируемых лиц в рамках досудебного обжалования. </w:t>
            </w:r>
          </w:p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2. Обеспечение соблюдения порядка и сроков рассмотрения обращений контролируемых лиц в рамках досудебного обжалования. </w:t>
            </w:r>
          </w:p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3. Обеспечение принятия решений по результатам рассмотрения обращений контролируемых лиц в рамках досудебного обжалования.</w:t>
            </w:r>
          </w:p>
        </w:tc>
        <w:tc>
          <w:tcPr>
            <w:tcW w:w="1355" w:type="pct"/>
          </w:tcPr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1.Специалист</w:t>
            </w:r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>ы А</w:t>
            </w: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D525D" w:rsidRPr="00215A38" w:rsidRDefault="0033673D" w:rsidP="00215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2.Заместитель </w:t>
            </w:r>
            <w:r w:rsidR="0044674F" w:rsidRPr="00215A3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8960A6" w:rsidRPr="00215A38">
              <w:rPr>
                <w:rFonts w:ascii="Times New Roman" w:hAnsi="Times New Roman" w:cs="Times New Roman"/>
                <w:sz w:val="26"/>
                <w:szCs w:val="26"/>
              </w:rPr>
              <w:t>лавы</w:t>
            </w:r>
            <w:r w:rsidR="003D0F5B" w:rsidRPr="00215A3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gramStart"/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833233" w:rsidRPr="00215A38">
              <w:rPr>
                <w:rFonts w:ascii="Times New Roman" w:hAnsi="Times New Roman" w:cs="Times New Roman"/>
                <w:sz w:val="26"/>
                <w:szCs w:val="26"/>
              </w:rPr>
              <w:t>, курирующий вопросы ЖКХ.</w:t>
            </w:r>
          </w:p>
        </w:tc>
      </w:tr>
      <w:tr w:rsidR="004D525D" w:rsidRPr="00215A38" w:rsidTr="00215A38">
        <w:trPr>
          <w:trHeight w:val="1020"/>
        </w:trPr>
        <w:tc>
          <w:tcPr>
            <w:tcW w:w="264" w:type="pct"/>
          </w:tcPr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0" w:type="pct"/>
          </w:tcPr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1. Обеспечение рассмотрения и подписания решений по обращениям контролируемых лиц в рамках досудебного обжалования. </w:t>
            </w:r>
          </w:p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2. Обеспечение назначения и переназначения исполнителя по обращениям контролируемых лиц в рамках досудебного обжалования.</w:t>
            </w:r>
          </w:p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 3. Обеспечение </w:t>
            </w:r>
            <w:proofErr w:type="gramStart"/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1355" w:type="pct"/>
          </w:tcPr>
          <w:p w:rsidR="004D525D" w:rsidRPr="00215A38" w:rsidRDefault="0044674F" w:rsidP="003D0F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1.Заместитель Г</w:t>
            </w:r>
            <w:r w:rsidR="008960A6"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лавы </w:t>
            </w:r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gramStart"/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8960A6"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D525D" w:rsidRPr="00215A38" w:rsidRDefault="004D525D" w:rsidP="00215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44674F" w:rsidRPr="00215A38">
              <w:rPr>
                <w:rFonts w:ascii="Times New Roman" w:hAnsi="Times New Roman" w:cs="Times New Roman"/>
                <w:sz w:val="26"/>
                <w:szCs w:val="26"/>
              </w:rPr>
              <w:t>Заместитель Г</w:t>
            </w:r>
            <w:r w:rsidR="008960A6"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лавы </w:t>
            </w:r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gramStart"/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833233" w:rsidRPr="00215A38">
              <w:rPr>
                <w:rFonts w:ascii="Times New Roman" w:hAnsi="Times New Roman" w:cs="Times New Roman"/>
                <w:sz w:val="26"/>
                <w:szCs w:val="26"/>
              </w:rPr>
              <w:t>, курирующий вопросы ЖКХ</w:t>
            </w:r>
          </w:p>
        </w:tc>
      </w:tr>
      <w:tr w:rsidR="004D525D" w:rsidRPr="00215A38" w:rsidTr="00215A38">
        <w:trPr>
          <w:trHeight w:val="686"/>
        </w:trPr>
        <w:tc>
          <w:tcPr>
            <w:tcW w:w="264" w:type="pct"/>
          </w:tcPr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0" w:type="pct"/>
          </w:tcPr>
          <w:p w:rsidR="004D525D" w:rsidRPr="00215A38" w:rsidRDefault="004D525D" w:rsidP="003D0F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1. Обеспечение определения должностного лица, уполномоченного на рассмотрение обращения контролируемого лица в рамках досудебного обжалования.</w:t>
            </w:r>
          </w:p>
          <w:p w:rsidR="004D525D" w:rsidRPr="00215A38" w:rsidRDefault="004D525D" w:rsidP="003D0F5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2. Обеспечение </w:t>
            </w:r>
            <w:proofErr w:type="gramStart"/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 ходом и сроками рассмотрения обращений контролируемых лиц в рамках досудебного обжалования.</w:t>
            </w:r>
          </w:p>
        </w:tc>
        <w:tc>
          <w:tcPr>
            <w:tcW w:w="1355" w:type="pct"/>
          </w:tcPr>
          <w:p w:rsidR="004D525D" w:rsidRPr="00215A38" w:rsidRDefault="00BE6644" w:rsidP="004467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D525D" w:rsidRPr="00215A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960A6" w:rsidRPr="00215A38">
              <w:rPr>
                <w:rFonts w:ascii="Times New Roman" w:hAnsi="Times New Roman" w:cs="Times New Roman"/>
                <w:sz w:val="26"/>
                <w:szCs w:val="26"/>
              </w:rPr>
              <w:t>Замес</w:t>
            </w:r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титель </w:t>
            </w:r>
            <w:r w:rsidR="0044674F" w:rsidRPr="00215A3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лавы Администрации </w:t>
            </w:r>
            <w:proofErr w:type="gramStart"/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833233" w:rsidRPr="00215A38">
              <w:rPr>
                <w:rFonts w:ascii="Times New Roman" w:hAnsi="Times New Roman" w:cs="Times New Roman"/>
                <w:sz w:val="26"/>
                <w:szCs w:val="26"/>
              </w:rPr>
              <w:t>, курирующий вопросы ЖКХ</w:t>
            </w:r>
          </w:p>
        </w:tc>
      </w:tr>
      <w:tr w:rsidR="004D525D" w:rsidRPr="00215A38" w:rsidTr="00215A38">
        <w:trPr>
          <w:trHeight w:val="668"/>
        </w:trPr>
        <w:tc>
          <w:tcPr>
            <w:tcW w:w="264" w:type="pct"/>
          </w:tcPr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80" w:type="pct"/>
          </w:tcPr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1. Обеспечение настройки и предоставления доступа к личным кабинетам подсистемы досудебного обжалования.</w:t>
            </w:r>
          </w:p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 2.Обеспечение формирования сообщений о программно-технических ошибках функционирования подсистемы досудебного обжалования; </w:t>
            </w:r>
          </w:p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3.Обеспечение информационной и программно-технической поддержки пользователей подсистемы </w:t>
            </w:r>
            <w:r w:rsidRPr="00215A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досудебного обжалования.</w:t>
            </w:r>
          </w:p>
        </w:tc>
        <w:tc>
          <w:tcPr>
            <w:tcW w:w="1355" w:type="pct"/>
          </w:tcPr>
          <w:p w:rsidR="004D525D" w:rsidRPr="00215A38" w:rsidRDefault="00BE6644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>.Специалист А</w:t>
            </w:r>
            <w:r w:rsidR="004D525D" w:rsidRPr="00215A38">
              <w:rPr>
                <w:rFonts w:ascii="Times New Roman" w:hAnsi="Times New Roman" w:cs="Times New Roman"/>
                <w:sz w:val="26"/>
                <w:szCs w:val="26"/>
              </w:rPr>
              <w:t>дминистрации</w:t>
            </w:r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4D525D" w:rsidRPr="00215A38" w:rsidTr="00215A38">
        <w:trPr>
          <w:trHeight w:val="668"/>
        </w:trPr>
        <w:tc>
          <w:tcPr>
            <w:tcW w:w="264" w:type="pct"/>
          </w:tcPr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380" w:type="pct"/>
          </w:tcPr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  1. Обеспечение рассмотрения материалов обращений контролируемых лиц в рамках досудебного обжалования, принятия решений по ходатайствам, продления сроков рассмотрения обращений и подготовки проектов решений по обращениям контролируемых лиц в рамках досудебного обжалования. </w:t>
            </w:r>
          </w:p>
        </w:tc>
        <w:tc>
          <w:tcPr>
            <w:tcW w:w="1355" w:type="pct"/>
          </w:tcPr>
          <w:p w:rsidR="004D525D" w:rsidRPr="00215A38" w:rsidRDefault="004D525D" w:rsidP="003D0F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5A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674F" w:rsidRPr="00215A38">
              <w:rPr>
                <w:rFonts w:ascii="Times New Roman" w:hAnsi="Times New Roman" w:cs="Times New Roman"/>
                <w:sz w:val="26"/>
                <w:szCs w:val="26"/>
              </w:rPr>
              <w:t>.Заместитель Г</w:t>
            </w:r>
            <w:r w:rsidR="008960A6"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лавы </w:t>
            </w:r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proofErr w:type="gramStart"/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="003D0F5B" w:rsidRPr="00215A3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="00833233" w:rsidRPr="00215A38">
              <w:rPr>
                <w:rFonts w:ascii="Times New Roman" w:hAnsi="Times New Roman" w:cs="Times New Roman"/>
                <w:sz w:val="26"/>
                <w:szCs w:val="26"/>
              </w:rPr>
              <w:t>, курирующий вопросы ЖКХ</w:t>
            </w:r>
          </w:p>
        </w:tc>
      </w:tr>
    </w:tbl>
    <w:p w:rsidR="00143AB0" w:rsidRPr="00956E89" w:rsidRDefault="00143AB0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73D" w:rsidRPr="00956E89" w:rsidRDefault="0033673D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644" w:rsidRPr="00956E89" w:rsidRDefault="00BE6644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644" w:rsidRPr="00956E89" w:rsidRDefault="00BE6644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644" w:rsidRPr="00956E89" w:rsidRDefault="00BE6644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0A6" w:rsidRDefault="008960A6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07" w:rsidRDefault="00FB3207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07" w:rsidRDefault="00FB3207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07" w:rsidRDefault="00FB3207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07" w:rsidRDefault="00FB3207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07" w:rsidRDefault="00FB3207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07" w:rsidRDefault="00FB3207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07" w:rsidRDefault="00FB3207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07" w:rsidRDefault="00FB3207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07" w:rsidRDefault="00FB3207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07" w:rsidRDefault="00FB3207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07" w:rsidRDefault="00FB3207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07" w:rsidRDefault="00FB3207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38" w:rsidRDefault="00215A38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38" w:rsidRDefault="00215A38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38" w:rsidRDefault="00215A38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38" w:rsidRDefault="00215A38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38" w:rsidRDefault="00215A38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38" w:rsidRDefault="00215A38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38" w:rsidRDefault="00215A38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38" w:rsidRDefault="00215A38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38" w:rsidRDefault="00215A38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38" w:rsidRDefault="00215A38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38" w:rsidRDefault="00215A38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38" w:rsidRDefault="00215A38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38" w:rsidRDefault="00215A38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38" w:rsidRDefault="00215A38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07" w:rsidRDefault="00FB3207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07" w:rsidRDefault="00FB3207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07" w:rsidRDefault="00FB3207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07" w:rsidRDefault="00FB3207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07" w:rsidRDefault="00FB3207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3207" w:rsidRPr="00956E89" w:rsidRDefault="00FB3207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A38" w:rsidRPr="00215A38" w:rsidRDefault="00215A38" w:rsidP="00215A3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15A3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215A38">
        <w:rPr>
          <w:rFonts w:ascii="Times New Roman" w:hAnsi="Times New Roman" w:cs="Times New Roman"/>
          <w:sz w:val="26"/>
          <w:szCs w:val="26"/>
        </w:rPr>
        <w:t xml:space="preserve"> к постановлению                                                              </w:t>
      </w:r>
    </w:p>
    <w:p w:rsidR="00215A38" w:rsidRPr="00215A38" w:rsidRDefault="00215A38" w:rsidP="00215A38">
      <w:pPr>
        <w:pStyle w:val="a3"/>
        <w:jc w:val="right"/>
        <w:rPr>
          <w:sz w:val="26"/>
          <w:szCs w:val="26"/>
        </w:rPr>
      </w:pPr>
      <w:r w:rsidRPr="00215A38">
        <w:rPr>
          <w:sz w:val="26"/>
          <w:szCs w:val="26"/>
        </w:rPr>
        <w:t xml:space="preserve">                                                                                        Администрации </w:t>
      </w:r>
      <w:proofErr w:type="gramStart"/>
      <w:r w:rsidRPr="00215A38">
        <w:rPr>
          <w:sz w:val="26"/>
          <w:szCs w:val="26"/>
        </w:rPr>
        <w:t>Гаврилов-</w:t>
      </w:r>
      <w:r>
        <w:rPr>
          <w:sz w:val="26"/>
          <w:szCs w:val="26"/>
        </w:rPr>
        <w:t>Я</w:t>
      </w:r>
      <w:r w:rsidRPr="00215A38">
        <w:rPr>
          <w:sz w:val="26"/>
          <w:szCs w:val="26"/>
        </w:rPr>
        <w:t>мского</w:t>
      </w:r>
      <w:proofErr w:type="gramEnd"/>
      <w:r w:rsidRPr="00215A38">
        <w:rPr>
          <w:sz w:val="26"/>
          <w:szCs w:val="26"/>
        </w:rPr>
        <w:t xml:space="preserve"> муниципального района</w:t>
      </w:r>
    </w:p>
    <w:p w:rsidR="00215A38" w:rsidRPr="00215A38" w:rsidRDefault="00215A38" w:rsidP="00215A38">
      <w:pPr>
        <w:pStyle w:val="a3"/>
        <w:jc w:val="right"/>
        <w:rPr>
          <w:sz w:val="26"/>
          <w:szCs w:val="26"/>
        </w:rPr>
      </w:pPr>
      <w:r w:rsidRPr="00215A38">
        <w:rPr>
          <w:sz w:val="26"/>
          <w:szCs w:val="26"/>
        </w:rPr>
        <w:t xml:space="preserve">от 10.11.2023  № 1078  </w:t>
      </w:r>
    </w:p>
    <w:p w:rsidR="00143AB0" w:rsidRPr="00956E89" w:rsidRDefault="00143AB0" w:rsidP="00BE66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F3F80" w:rsidRPr="00956E89" w:rsidRDefault="000F3F80" w:rsidP="003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E89">
        <w:rPr>
          <w:rFonts w:ascii="Times New Roman" w:hAnsi="Times New Roman" w:cs="Times New Roman"/>
          <w:b/>
          <w:sz w:val="28"/>
          <w:szCs w:val="28"/>
        </w:rPr>
        <w:t>Методические рекомендации по работе с подсистемой</w:t>
      </w:r>
    </w:p>
    <w:p w:rsidR="000F3F80" w:rsidRPr="00956E89" w:rsidRDefault="000F3F80" w:rsidP="003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E89">
        <w:rPr>
          <w:rFonts w:ascii="Times New Roman" w:hAnsi="Times New Roman" w:cs="Times New Roman"/>
          <w:b/>
          <w:sz w:val="28"/>
          <w:szCs w:val="28"/>
        </w:rPr>
        <w:t>досудебного обжалования</w:t>
      </w:r>
    </w:p>
    <w:p w:rsidR="000F3F80" w:rsidRPr="00956E89" w:rsidRDefault="000F3F80" w:rsidP="003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AB0" w:rsidRPr="00956E89" w:rsidRDefault="000F3F80" w:rsidP="003D0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 I. Общие положения.</w:t>
      </w:r>
    </w:p>
    <w:p w:rsidR="00E4126F" w:rsidRPr="00956E89" w:rsidRDefault="00E4126F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E89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по работе с подсистемой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досудебного обжалования (далее – подсистема ДО) </w:t>
      </w:r>
      <w:r w:rsidRPr="00956E89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</w:t>
      </w:r>
      <w:r w:rsidR="000D5E9C" w:rsidRPr="00956E89">
        <w:rPr>
          <w:rFonts w:ascii="Times New Roman" w:hAnsi="Times New Roman" w:cs="Times New Roman"/>
          <w:sz w:val="28"/>
          <w:szCs w:val="28"/>
        </w:rPr>
        <w:t>Федеральным законом от 31 июля 2020 г. № 248-ФЗ «О государственном контроле (надзоре) и муниципальном контроле в Российской Федерации» и принятыми в соответствии с ним нормативными правовыми актами.</w:t>
      </w:r>
      <w:proofErr w:type="gramEnd"/>
      <w:r w:rsidR="000D5E9C" w:rsidRPr="00956E89">
        <w:rPr>
          <w:rFonts w:ascii="Times New Roman" w:hAnsi="Times New Roman" w:cs="Times New Roman"/>
          <w:sz w:val="28"/>
          <w:szCs w:val="28"/>
        </w:rPr>
        <w:t xml:space="preserve"> </w:t>
      </w:r>
      <w:r w:rsidR="00637A35" w:rsidRPr="00956E89">
        <w:rPr>
          <w:rFonts w:ascii="Times New Roman" w:hAnsi="Times New Roman" w:cs="Times New Roman"/>
          <w:sz w:val="28"/>
          <w:szCs w:val="28"/>
        </w:rPr>
        <w:t xml:space="preserve"> 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Для работы в подсистеме ДО необходимо определить должностных лиц, ответственных за рассмотрение обращений в подсистеме </w:t>
      </w:r>
      <w:proofErr w:type="gramStart"/>
      <w:r w:rsidR="000D5E9C" w:rsidRPr="00956E8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D5E9C" w:rsidRPr="00956E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3F80" w:rsidRPr="00956E89" w:rsidRDefault="000D5E9C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Подсистемой </w:t>
      </w:r>
      <w:proofErr w:type="gramStart"/>
      <w:r w:rsidRPr="00956E8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56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E89">
        <w:rPr>
          <w:rFonts w:ascii="Times New Roman" w:hAnsi="Times New Roman" w:cs="Times New Roman"/>
          <w:sz w:val="28"/>
          <w:szCs w:val="28"/>
        </w:rPr>
        <w:t>предусмотрена</w:t>
      </w:r>
      <w:proofErr w:type="gramEnd"/>
      <w:r w:rsidRPr="00956E89">
        <w:rPr>
          <w:rFonts w:ascii="Times New Roman" w:hAnsi="Times New Roman" w:cs="Times New Roman"/>
          <w:sz w:val="28"/>
          <w:szCs w:val="28"/>
        </w:rPr>
        <w:t xml:space="preserve"> следующая схема организации работы должностных лиц и их функционал: </w:t>
      </w:r>
    </w:p>
    <w:p w:rsidR="000F3F80" w:rsidRPr="00956E89" w:rsidRDefault="000F3F80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</w:t>
      </w:r>
      <w:r w:rsidRPr="00956E8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0D5E9C" w:rsidRPr="00956E89">
        <w:rPr>
          <w:rFonts w:ascii="Times New Roman" w:hAnsi="Times New Roman" w:cs="Times New Roman"/>
          <w:b/>
          <w:sz w:val="28"/>
          <w:szCs w:val="28"/>
        </w:rPr>
        <w:t xml:space="preserve">Администратор: </w:t>
      </w:r>
    </w:p>
    <w:p w:rsidR="000F3F80" w:rsidRPr="00956E89" w:rsidRDefault="000F3F80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1.1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Создание новой учетной записи пользователя с указанием его роли в рассмотрении жалоб; </w:t>
      </w:r>
    </w:p>
    <w:p w:rsidR="000F3F80" w:rsidRPr="00956E89" w:rsidRDefault="007177F6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0F3F80" w:rsidRPr="00956E89">
        <w:rPr>
          <w:rFonts w:ascii="Times New Roman" w:hAnsi="Times New Roman" w:cs="Times New Roman"/>
          <w:sz w:val="28"/>
          <w:szCs w:val="28"/>
        </w:rPr>
        <w:t xml:space="preserve">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Настройка и загрузка шаблонов документов; </w:t>
      </w:r>
    </w:p>
    <w:p w:rsidR="000F3F80" w:rsidRPr="00956E89" w:rsidRDefault="007177F6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3F80" w:rsidRPr="00956E89">
        <w:rPr>
          <w:rFonts w:ascii="Times New Roman" w:hAnsi="Times New Roman" w:cs="Times New Roman"/>
          <w:sz w:val="28"/>
          <w:szCs w:val="28"/>
        </w:rPr>
        <w:t xml:space="preserve">.3.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Настройка личного кабинета контрольного (надзорного) органа; </w:t>
      </w:r>
    </w:p>
    <w:p w:rsidR="000F3F80" w:rsidRPr="00956E89" w:rsidRDefault="007177F6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F3F80" w:rsidRPr="00956E89">
        <w:rPr>
          <w:rFonts w:ascii="Times New Roman" w:hAnsi="Times New Roman" w:cs="Times New Roman"/>
          <w:sz w:val="28"/>
          <w:szCs w:val="28"/>
        </w:rPr>
        <w:t xml:space="preserve">.4.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Настройка информации о виде контроля (надзора), заполнение справочников для федеральной государственной информационной системы «Единая система нормативной справочной информации» (ЕСНСИ). </w:t>
      </w:r>
    </w:p>
    <w:p w:rsidR="000F3F80" w:rsidRPr="00956E89" w:rsidRDefault="000F3F80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E8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D5E9C" w:rsidRPr="00956E89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</w:p>
    <w:p w:rsidR="000F3F80" w:rsidRPr="00956E89" w:rsidRDefault="000F3F80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2.1.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Назначение и переназначение жалобы на исполнителя; </w:t>
      </w:r>
    </w:p>
    <w:p w:rsidR="000F3F80" w:rsidRPr="00956E89" w:rsidRDefault="000F3F80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2.2.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gramStart"/>
      <w:r w:rsidR="000D5E9C" w:rsidRPr="00956E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5E9C" w:rsidRPr="00956E89">
        <w:rPr>
          <w:rFonts w:ascii="Times New Roman" w:hAnsi="Times New Roman" w:cs="Times New Roman"/>
          <w:sz w:val="28"/>
          <w:szCs w:val="28"/>
        </w:rPr>
        <w:t xml:space="preserve"> ходом и сроками рассмотрения жалоб. </w:t>
      </w:r>
    </w:p>
    <w:p w:rsidR="000F3F80" w:rsidRPr="00956E89" w:rsidRDefault="000F3F80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E8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D5E9C" w:rsidRPr="00956E89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</w:p>
    <w:p w:rsidR="008B39E8" w:rsidRPr="00956E89" w:rsidRDefault="000F3F80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3.1.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Назначение жалобы на исполнителя; </w:t>
      </w:r>
    </w:p>
    <w:p w:rsidR="000678CB" w:rsidRPr="00956E89" w:rsidRDefault="000678CB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3.2.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Перенаправление жалобы в другое структурное подразделение; </w:t>
      </w:r>
    </w:p>
    <w:p w:rsidR="000678CB" w:rsidRPr="00956E89" w:rsidRDefault="000678CB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3.3.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Принятие решения об отказе в рассмотрении жалобы; </w:t>
      </w:r>
    </w:p>
    <w:p w:rsidR="000678CB" w:rsidRPr="00956E89" w:rsidRDefault="000678CB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3.4.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Принятие решения по ходатайству о приостановлении исполнения обжалуемого решения; </w:t>
      </w:r>
    </w:p>
    <w:p w:rsidR="000678CB" w:rsidRPr="00956E89" w:rsidRDefault="000678CB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3.5.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Принятие решения по ходатайству о восстановлении пропущенного срока подачи жалобы; </w:t>
      </w:r>
    </w:p>
    <w:p w:rsidR="000678CB" w:rsidRPr="00956E89" w:rsidRDefault="000678CB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3.6.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Запрос дополнительной информации по жалобе; </w:t>
      </w:r>
    </w:p>
    <w:p w:rsidR="000678CB" w:rsidRPr="00956E89" w:rsidRDefault="000678CB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3.7.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Принятие итогового решения по жалобе; </w:t>
      </w:r>
    </w:p>
    <w:p w:rsidR="000678CB" w:rsidRPr="00956E89" w:rsidRDefault="000678CB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3.8.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Продление срока рассмотрения жалобы. </w:t>
      </w:r>
    </w:p>
    <w:p w:rsidR="00A47860" w:rsidRPr="00956E89" w:rsidRDefault="000678CB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E8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D5E9C" w:rsidRPr="00956E89">
        <w:rPr>
          <w:rFonts w:ascii="Times New Roman" w:hAnsi="Times New Roman" w:cs="Times New Roman"/>
          <w:b/>
          <w:sz w:val="28"/>
          <w:szCs w:val="28"/>
        </w:rPr>
        <w:t xml:space="preserve">Инспектор: </w:t>
      </w:r>
    </w:p>
    <w:p w:rsidR="00A47860" w:rsidRPr="00956E89" w:rsidRDefault="00A47860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4.1.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Подготовка проекта решения об отказе в рассмотрении жалобы; </w:t>
      </w:r>
    </w:p>
    <w:p w:rsidR="00A47860" w:rsidRPr="00956E89" w:rsidRDefault="00A47860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4.2.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 Перенаправление жалобы в другое структурное подразделение; </w:t>
      </w:r>
    </w:p>
    <w:p w:rsidR="00A47860" w:rsidRPr="00956E89" w:rsidRDefault="00A47860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4.3.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Подготовка проекта решения по ходатайству о приостановлении исполнения обжалуемого решения; </w:t>
      </w:r>
    </w:p>
    <w:p w:rsidR="00A47860" w:rsidRPr="00956E89" w:rsidRDefault="00C24747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47860" w:rsidRPr="00956E89">
        <w:rPr>
          <w:rFonts w:ascii="Times New Roman" w:hAnsi="Times New Roman" w:cs="Times New Roman"/>
          <w:sz w:val="28"/>
          <w:szCs w:val="28"/>
        </w:rPr>
        <w:t xml:space="preserve">.4.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Подготовка проекта решения по ходатайству о восстановлении пропущенного срока подачи жалобы; </w:t>
      </w:r>
    </w:p>
    <w:p w:rsidR="00A47860" w:rsidRPr="00956E89" w:rsidRDefault="00A47860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4.5.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Запрос дополнительной информации по жалобе; </w:t>
      </w:r>
    </w:p>
    <w:p w:rsidR="00A47860" w:rsidRPr="00956E89" w:rsidRDefault="00A47860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4.6.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Подготовка проекта итогового решения по жалобе; </w:t>
      </w:r>
    </w:p>
    <w:p w:rsidR="00A47860" w:rsidRPr="00956E89" w:rsidRDefault="00A47860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4.7.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Продление срока рассмотрения жалобы. </w:t>
      </w:r>
    </w:p>
    <w:p w:rsidR="008741CF" w:rsidRPr="00956E89" w:rsidRDefault="000D5E9C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С учетом ролевой модели должностных лиц и их функционала в подсистеме </w:t>
      </w:r>
      <w:proofErr w:type="gramStart"/>
      <w:r w:rsidRPr="00956E8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56E89">
        <w:rPr>
          <w:rFonts w:ascii="Times New Roman" w:hAnsi="Times New Roman" w:cs="Times New Roman"/>
          <w:sz w:val="28"/>
          <w:szCs w:val="28"/>
        </w:rPr>
        <w:t xml:space="preserve">, определяются </w:t>
      </w:r>
      <w:proofErr w:type="gramStart"/>
      <w:r w:rsidRPr="00956E89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956E89">
        <w:rPr>
          <w:rFonts w:ascii="Times New Roman" w:hAnsi="Times New Roman" w:cs="Times New Roman"/>
          <w:sz w:val="28"/>
          <w:szCs w:val="28"/>
        </w:rPr>
        <w:t xml:space="preserve"> полномочия должностных лиц: </w:t>
      </w:r>
    </w:p>
    <w:p w:rsidR="00233B3F" w:rsidRPr="00956E89" w:rsidRDefault="008741CF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1. </w:t>
      </w:r>
      <w:r w:rsidR="000D5E9C" w:rsidRPr="00956E89">
        <w:rPr>
          <w:rFonts w:ascii="Times New Roman" w:hAnsi="Times New Roman" w:cs="Times New Roman"/>
          <w:b/>
          <w:sz w:val="28"/>
          <w:szCs w:val="28"/>
        </w:rPr>
        <w:t>Координатор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 (руководитель, заместитель руководителя контрольного органа): </w:t>
      </w:r>
    </w:p>
    <w:p w:rsidR="00233B3F" w:rsidRPr="00956E89" w:rsidRDefault="00233B3F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– обеспечивает координацию работы по досудебному обжалованию решений контрольного (надзорного) органа, действий (бездействие) его должностных лиц; </w:t>
      </w:r>
    </w:p>
    <w:p w:rsidR="00233B3F" w:rsidRPr="00956E89" w:rsidRDefault="00233B3F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</w:t>
      </w:r>
      <w:r w:rsidR="000D5E9C" w:rsidRPr="00956E89">
        <w:rPr>
          <w:rFonts w:ascii="Times New Roman" w:hAnsi="Times New Roman" w:cs="Times New Roman"/>
          <w:sz w:val="28"/>
          <w:szCs w:val="28"/>
        </w:rPr>
        <w:t>–</w:t>
      </w:r>
      <w:r w:rsidRPr="00956E89">
        <w:rPr>
          <w:rFonts w:ascii="Times New Roman" w:hAnsi="Times New Roman" w:cs="Times New Roman"/>
          <w:sz w:val="28"/>
          <w:szCs w:val="28"/>
        </w:rPr>
        <w:t xml:space="preserve">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обеспечивает соблюдение порядка и сроков рассмотрения жалоб контролируемых лиц на решения контрольного (надзорного) органа, действия (бездействие) его должностных лиц; </w:t>
      </w:r>
    </w:p>
    <w:p w:rsidR="008741CF" w:rsidRPr="00956E89" w:rsidRDefault="00233B3F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– обеспечивает в контрольном (надзорном) органе принятие решений по результатам рассмотрения жалоб контролируемых лиц в рамках досудебного обжалования; </w:t>
      </w:r>
    </w:p>
    <w:p w:rsidR="00890D40" w:rsidRPr="00956E89" w:rsidRDefault="008741CF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2. </w:t>
      </w:r>
      <w:r w:rsidR="000D5E9C" w:rsidRPr="00956E89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(заместитель руководителя контрольного органа, начальник структурного подразделения): </w:t>
      </w:r>
    </w:p>
    <w:p w:rsidR="00890D40" w:rsidRPr="00956E89" w:rsidRDefault="000D5E9C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– обеспечивает в контрольном (надзорном) органе рассмотрение и подписание решений по жалобе; </w:t>
      </w:r>
    </w:p>
    <w:p w:rsidR="00890D40" w:rsidRPr="00956E89" w:rsidRDefault="000D5E9C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– обеспечивает в контрольном (надзорном) органе назначение и переназначение исполнителя по жалобе; </w:t>
      </w:r>
    </w:p>
    <w:p w:rsidR="008741CF" w:rsidRPr="00956E89" w:rsidRDefault="000D5E9C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– обеспечивает контроль заходом и сроками рассмотрения жалоб; </w:t>
      </w:r>
    </w:p>
    <w:p w:rsidR="001A2F41" w:rsidRPr="00956E89" w:rsidRDefault="008741CF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>3</w:t>
      </w:r>
      <w:r w:rsidRPr="00956E89">
        <w:rPr>
          <w:rFonts w:ascii="Times New Roman" w:hAnsi="Times New Roman" w:cs="Times New Roman"/>
          <w:b/>
          <w:sz w:val="28"/>
          <w:szCs w:val="28"/>
        </w:rPr>
        <w:t>.</w:t>
      </w:r>
      <w:r w:rsidR="000D5E9C" w:rsidRPr="00956E89">
        <w:rPr>
          <w:rFonts w:ascii="Times New Roman" w:hAnsi="Times New Roman" w:cs="Times New Roman"/>
          <w:b/>
          <w:sz w:val="28"/>
          <w:szCs w:val="28"/>
        </w:rPr>
        <w:t xml:space="preserve"> Помощник руководителя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 (секретарь): </w:t>
      </w:r>
    </w:p>
    <w:p w:rsidR="001A2F41" w:rsidRPr="00956E89" w:rsidRDefault="000D5E9C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– обеспечивает в контрольном (надзорном) органе определение должностного лица, уполномоченного на рассмотрение жалобы; </w:t>
      </w:r>
    </w:p>
    <w:p w:rsidR="008741CF" w:rsidRPr="00956E89" w:rsidRDefault="000D5E9C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– обеспечивает в контрольном (надзорном) органе </w:t>
      </w:r>
      <w:proofErr w:type="gramStart"/>
      <w:r w:rsidRPr="00956E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6E89">
        <w:rPr>
          <w:rFonts w:ascii="Times New Roman" w:hAnsi="Times New Roman" w:cs="Times New Roman"/>
          <w:sz w:val="28"/>
          <w:szCs w:val="28"/>
        </w:rPr>
        <w:t xml:space="preserve"> ходом и сроками рассмотрения жалоб; </w:t>
      </w:r>
    </w:p>
    <w:p w:rsidR="004D791C" w:rsidRPr="00956E89" w:rsidRDefault="00C24747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41CF" w:rsidRPr="00956E89">
        <w:rPr>
          <w:rFonts w:ascii="Times New Roman" w:hAnsi="Times New Roman" w:cs="Times New Roman"/>
          <w:sz w:val="28"/>
          <w:szCs w:val="28"/>
        </w:rPr>
        <w:t xml:space="preserve">. </w:t>
      </w:r>
      <w:r w:rsidR="000D5E9C" w:rsidRPr="00956E89"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 (должностное лицо): </w:t>
      </w:r>
    </w:p>
    <w:p w:rsidR="008741CF" w:rsidRPr="00956E89" w:rsidRDefault="000D5E9C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– обеспечивает в контрольном (надзорном) органе рассмотрение материалов жалобы, принятие решений по ходатайствам, продление сроков рассмотрения жалоб и подготовку проектов решений по жалобам; </w:t>
      </w:r>
    </w:p>
    <w:p w:rsidR="004D791C" w:rsidRPr="00956E89" w:rsidRDefault="008741CF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5. </w:t>
      </w:r>
      <w:r w:rsidR="000D5E9C" w:rsidRPr="00956E89">
        <w:rPr>
          <w:rFonts w:ascii="Times New Roman" w:hAnsi="Times New Roman" w:cs="Times New Roman"/>
          <w:b/>
          <w:sz w:val="28"/>
          <w:szCs w:val="28"/>
        </w:rPr>
        <w:t>Администратор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791C" w:rsidRPr="00956E89" w:rsidRDefault="000D5E9C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– обеспечивает в контрольном (надзорном) органе настройку и предоставление доступа к личным кабинетам подсистемы досудебного обжалования; </w:t>
      </w:r>
    </w:p>
    <w:p w:rsidR="004D791C" w:rsidRPr="00956E89" w:rsidRDefault="000D5E9C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– обеспечивает в контрольном (надзорном) органе формирование сообщений о программно-технических ошибках функционирования подсистемы досудебного обжалования; </w:t>
      </w:r>
    </w:p>
    <w:p w:rsidR="008741CF" w:rsidRPr="00956E89" w:rsidRDefault="004D791C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     </w:t>
      </w:r>
      <w:r w:rsidR="000D5E9C" w:rsidRPr="00956E89">
        <w:rPr>
          <w:rFonts w:ascii="Times New Roman" w:hAnsi="Times New Roman" w:cs="Times New Roman"/>
          <w:sz w:val="28"/>
          <w:szCs w:val="28"/>
        </w:rPr>
        <w:t>– обеспечивает в контрольном (надзорном) органе информационную и программно-техническую поддержку пользователей подсистемы досудебного обжалования.</w:t>
      </w:r>
    </w:p>
    <w:p w:rsidR="008E0D4B" w:rsidRPr="00A15A67" w:rsidRDefault="008741CF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0D5E9C" w:rsidRPr="00A15A67">
        <w:rPr>
          <w:rFonts w:ascii="Times New Roman" w:hAnsi="Times New Roman" w:cs="Times New Roman"/>
          <w:sz w:val="28"/>
          <w:szCs w:val="28"/>
        </w:rPr>
        <w:t xml:space="preserve">Администратором внедрения на муниципальном уровне является должностное лицо Министерства цифрового развития субъекта Российской Федерации. </w:t>
      </w:r>
    </w:p>
    <w:p w:rsidR="008E0D4B" w:rsidRPr="00956E89" w:rsidRDefault="008E0D4B" w:rsidP="00C2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41CF" w:rsidRPr="00956E89" w:rsidRDefault="000D5E9C" w:rsidP="003D0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E89">
        <w:rPr>
          <w:rFonts w:ascii="Times New Roman" w:hAnsi="Times New Roman" w:cs="Times New Roman"/>
          <w:b/>
          <w:sz w:val="28"/>
          <w:szCs w:val="28"/>
        </w:rPr>
        <w:t>II. Работа в подсистеме досудебного обжалования Авторизация в подсистеме ДО ГИС ТОР КНД осуществляется посредством ЕСИА.</w:t>
      </w:r>
    </w:p>
    <w:p w:rsidR="008E0D4B" w:rsidRPr="00956E89" w:rsidRDefault="008E0D4B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1CF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     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Для входа в подсистему </w:t>
      </w:r>
      <w:proofErr w:type="gramStart"/>
      <w:r w:rsidR="000D5E9C" w:rsidRPr="00956E8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D5E9C" w:rsidRPr="00956E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D5E9C" w:rsidRPr="00956E89">
        <w:rPr>
          <w:rFonts w:ascii="Times New Roman" w:hAnsi="Times New Roman" w:cs="Times New Roman"/>
          <w:sz w:val="28"/>
          <w:szCs w:val="28"/>
        </w:rPr>
        <w:t>сотрудники</w:t>
      </w:r>
      <w:proofErr w:type="gramEnd"/>
      <w:r w:rsidR="000D5E9C" w:rsidRPr="00956E89">
        <w:rPr>
          <w:rFonts w:ascii="Times New Roman" w:hAnsi="Times New Roman" w:cs="Times New Roman"/>
          <w:sz w:val="28"/>
          <w:szCs w:val="28"/>
        </w:rPr>
        <w:t xml:space="preserve"> </w:t>
      </w:r>
      <w:r w:rsidR="003E1CDC" w:rsidRPr="00A15A67">
        <w:rPr>
          <w:rFonts w:ascii="Times New Roman" w:hAnsi="Times New Roman" w:cs="Times New Roman"/>
          <w:sz w:val="28"/>
          <w:szCs w:val="28"/>
        </w:rPr>
        <w:t>администрации</w:t>
      </w:r>
      <w:r w:rsidR="00FC06AA" w:rsidRPr="00A15A67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 или ее структурного подразделения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 </w:t>
      </w:r>
      <w:r w:rsidR="00464971" w:rsidRPr="00956E89">
        <w:rPr>
          <w:rFonts w:ascii="Times New Roman" w:hAnsi="Times New Roman" w:cs="Times New Roman"/>
          <w:sz w:val="28"/>
          <w:szCs w:val="28"/>
        </w:rPr>
        <w:t xml:space="preserve">(далее – Контрольный орган)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должны быть подключены к профилю организации в ЕСИА. Жалобы, поступающие с портала </w:t>
      </w:r>
      <w:proofErr w:type="spellStart"/>
      <w:r w:rsidR="000D5E9C" w:rsidRPr="00956E8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0D5E9C" w:rsidRPr="00956E89">
        <w:rPr>
          <w:rFonts w:ascii="Times New Roman" w:hAnsi="Times New Roman" w:cs="Times New Roman"/>
          <w:sz w:val="28"/>
          <w:szCs w:val="28"/>
        </w:rPr>
        <w:t xml:space="preserve"> в </w:t>
      </w:r>
      <w:r w:rsidR="00464971" w:rsidRPr="00956E89">
        <w:rPr>
          <w:rFonts w:ascii="Times New Roman" w:hAnsi="Times New Roman" w:cs="Times New Roman"/>
          <w:sz w:val="28"/>
          <w:szCs w:val="28"/>
        </w:rPr>
        <w:t>К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онтрольный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 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№ 248-ФЗ. При необходимости заявитель может самостоятельно отозвать жалобу с рассмотрения. В таком случае необходимо принять решение об отказе в рассмотрении жалобы в связи с отзывом жалобы. Перенаправление жалобы в другое структурное подразделение доступно «Руководителю» (в случае назначения исполнителем по жалобе) или «Инспектору». Перенаправление жалобы возможно только в рамках подсистемы досудебного обжалования и только в рамках одного </w:t>
      </w:r>
      <w:r w:rsidR="00464971" w:rsidRPr="00956E89">
        <w:rPr>
          <w:rFonts w:ascii="Times New Roman" w:hAnsi="Times New Roman" w:cs="Times New Roman"/>
          <w:sz w:val="28"/>
          <w:szCs w:val="28"/>
        </w:rPr>
        <w:t>К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онтрольного органа (между Центральным аппаратом и территориальными органами). Возможность перенаправить жалобу будет недоступна после того, как ее возьмут в работу. Если инспектору в ходе анализа жалобы для подготовки решения не хватает данных, то в ГИС ТОР КНД реализована возможность запросить дополнительную информацию по жалобе у заявителя. Согласовывать проекты решений по жалобе могут пользователи с ролью «Инспектор» или «Руководитель». Жалоба на нарушение условий моратория должна быть рассмотрена в течение одного рабочего дня с момента ее регистрации. Жалоба на нарушение условий моратория, как и обычная жалоба на решения контрольных органов, действия (бездействие) их должностных лиц не может быть рассмотрена должностным лицом, принявшим (осуществившим) обжалуемое решение, действие (бездействие). Процесс рассмотрения жалоб на нарушение условий моратория </w:t>
      </w:r>
      <w:r w:rsidRPr="00956E89">
        <w:rPr>
          <w:rFonts w:ascii="Times New Roman" w:hAnsi="Times New Roman" w:cs="Times New Roman"/>
          <w:sz w:val="28"/>
          <w:szCs w:val="28"/>
        </w:rPr>
        <w:t xml:space="preserve">  </w:t>
      </w:r>
      <w:r w:rsidR="00131AC2" w:rsidRPr="00956E89">
        <w:rPr>
          <w:rFonts w:ascii="Times New Roman" w:hAnsi="Times New Roman" w:cs="Times New Roman"/>
          <w:sz w:val="28"/>
          <w:szCs w:val="28"/>
        </w:rPr>
        <w:t xml:space="preserve">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 имеет следующие особенности: </w:t>
      </w:r>
    </w:p>
    <w:p w:rsidR="008741CF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1. Жалобы на нарушение условий моратория нельзя перенаправлять в другие структурные подразделения; </w:t>
      </w:r>
    </w:p>
    <w:p w:rsidR="008741CF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2. Инспектор не вправе отказать в рассмотрении жалобы; </w:t>
      </w:r>
    </w:p>
    <w:p w:rsidR="008741CF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3. Такие жалобы не содержат приложенных ходатайств; </w:t>
      </w:r>
    </w:p>
    <w:p w:rsidR="008741CF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4. По итогам рассмотрения жалобы на нарушение условий моратория предусмотрен иной перечень итоговых решений. </w:t>
      </w:r>
      <w:r w:rsidRPr="00956E89">
        <w:rPr>
          <w:rFonts w:ascii="Times New Roman" w:hAnsi="Times New Roman" w:cs="Times New Roman"/>
          <w:sz w:val="28"/>
          <w:szCs w:val="28"/>
        </w:rPr>
        <w:t>Жалобу может подать:</w:t>
      </w:r>
    </w:p>
    <w:p w:rsidR="008741CF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       -  р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уководитель или представитель юридического лица, </w:t>
      </w:r>
    </w:p>
    <w:p w:rsidR="008741CF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предприниматель, </w:t>
      </w:r>
    </w:p>
    <w:p w:rsidR="008741CF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гражданин. </w:t>
      </w:r>
    </w:p>
    <w:p w:rsidR="008741CF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6E89">
        <w:rPr>
          <w:rFonts w:ascii="Times New Roman" w:hAnsi="Times New Roman" w:cs="Times New Roman"/>
          <w:b/>
          <w:sz w:val="28"/>
          <w:szCs w:val="28"/>
        </w:rPr>
        <w:t xml:space="preserve">Жалоба подается, </w:t>
      </w:r>
      <w:proofErr w:type="gramStart"/>
      <w:r w:rsidRPr="00956E8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956E89">
        <w:rPr>
          <w:rFonts w:ascii="Times New Roman" w:hAnsi="Times New Roman" w:cs="Times New Roman"/>
          <w:b/>
          <w:sz w:val="28"/>
          <w:szCs w:val="28"/>
        </w:rPr>
        <w:t>:</w:t>
      </w:r>
    </w:p>
    <w:p w:rsidR="008741CF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lastRenderedPageBreak/>
        <w:t xml:space="preserve">           1. </w:t>
      </w:r>
      <w:r w:rsidR="000D5E9C" w:rsidRPr="00956E89">
        <w:rPr>
          <w:rFonts w:ascii="Times New Roman" w:hAnsi="Times New Roman" w:cs="Times New Roman"/>
          <w:sz w:val="28"/>
          <w:szCs w:val="28"/>
        </w:rPr>
        <w:t>Решение о проведении контрольного (надзорного) мероприятия</w:t>
      </w:r>
      <w:r w:rsidR="0044674F">
        <w:rPr>
          <w:rFonts w:ascii="Times New Roman" w:hAnsi="Times New Roman" w:cs="Times New Roman"/>
          <w:sz w:val="28"/>
          <w:szCs w:val="28"/>
        </w:rPr>
        <w:t>;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1CF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 Акт контрольного (надзорного) мероприятия</w:t>
      </w:r>
      <w:r w:rsidR="0044674F">
        <w:rPr>
          <w:rFonts w:ascii="Times New Roman" w:hAnsi="Times New Roman" w:cs="Times New Roman"/>
          <w:sz w:val="28"/>
          <w:szCs w:val="28"/>
        </w:rPr>
        <w:t>;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1CF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        3. </w:t>
      </w:r>
      <w:r w:rsidR="000D5E9C" w:rsidRPr="00956E89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</w:t>
      </w:r>
      <w:r w:rsidR="0044674F">
        <w:rPr>
          <w:rFonts w:ascii="Times New Roman" w:hAnsi="Times New Roman" w:cs="Times New Roman"/>
          <w:sz w:val="28"/>
          <w:szCs w:val="28"/>
        </w:rPr>
        <w:t>;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1CF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        4. </w:t>
      </w:r>
      <w:r w:rsidR="000D5E9C" w:rsidRPr="00956E89">
        <w:rPr>
          <w:rFonts w:ascii="Times New Roman" w:hAnsi="Times New Roman" w:cs="Times New Roman"/>
          <w:sz w:val="28"/>
          <w:szCs w:val="28"/>
        </w:rPr>
        <w:t>Действия (бездействие) должностного лица контрольного (надзорного) органа в рамках контрольного (надзорного) мероприятия</w:t>
      </w:r>
      <w:r w:rsidR="0044674F">
        <w:rPr>
          <w:rFonts w:ascii="Times New Roman" w:hAnsi="Times New Roman" w:cs="Times New Roman"/>
          <w:sz w:val="28"/>
          <w:szCs w:val="28"/>
        </w:rPr>
        <w:t>;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1CF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        5. </w:t>
      </w:r>
      <w:r w:rsidR="000D5E9C" w:rsidRPr="00956E89">
        <w:rPr>
          <w:rFonts w:ascii="Times New Roman" w:hAnsi="Times New Roman" w:cs="Times New Roman"/>
          <w:sz w:val="28"/>
          <w:szCs w:val="28"/>
        </w:rPr>
        <w:t>Процедур</w:t>
      </w:r>
      <w:r w:rsidRPr="00956E89">
        <w:rPr>
          <w:rFonts w:ascii="Times New Roman" w:hAnsi="Times New Roman" w:cs="Times New Roman"/>
          <w:sz w:val="28"/>
          <w:szCs w:val="28"/>
        </w:rPr>
        <w:t>у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 проведения контрольного (надзорного) мероприятия</w:t>
      </w:r>
      <w:r w:rsidR="0044674F">
        <w:rPr>
          <w:rFonts w:ascii="Times New Roman" w:hAnsi="Times New Roman" w:cs="Times New Roman"/>
          <w:sz w:val="28"/>
          <w:szCs w:val="28"/>
        </w:rPr>
        <w:t>;</w:t>
      </w:r>
    </w:p>
    <w:p w:rsidR="008741CF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        6. </w:t>
      </w:r>
      <w:r w:rsidR="000D5E9C" w:rsidRPr="00956E89">
        <w:rPr>
          <w:rFonts w:ascii="Times New Roman" w:hAnsi="Times New Roman" w:cs="Times New Roman"/>
          <w:sz w:val="28"/>
          <w:szCs w:val="28"/>
        </w:rPr>
        <w:t>Принятое решение по ранее поданной жалоб</w:t>
      </w:r>
      <w:r w:rsidR="0044674F">
        <w:rPr>
          <w:rFonts w:ascii="Times New Roman" w:hAnsi="Times New Roman" w:cs="Times New Roman"/>
          <w:sz w:val="28"/>
          <w:szCs w:val="28"/>
        </w:rPr>
        <w:t>;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1CF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        7.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 Нарушение условий моратория на контрольные (надзорные) мероприятия</w:t>
      </w:r>
      <w:r w:rsidRPr="00956E89">
        <w:rPr>
          <w:rFonts w:ascii="Times New Roman" w:hAnsi="Times New Roman" w:cs="Times New Roman"/>
          <w:sz w:val="28"/>
          <w:szCs w:val="28"/>
        </w:rPr>
        <w:t>.</w:t>
      </w:r>
    </w:p>
    <w:p w:rsidR="008741CF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E9C" w:rsidRPr="00956E89">
        <w:rPr>
          <w:rFonts w:ascii="Times New Roman" w:hAnsi="Times New Roman" w:cs="Times New Roman"/>
          <w:sz w:val="28"/>
          <w:szCs w:val="28"/>
        </w:rPr>
        <w:t>Также</w:t>
      </w:r>
      <w:r w:rsidR="00131AC2" w:rsidRPr="00956E89">
        <w:rPr>
          <w:rFonts w:ascii="Times New Roman" w:hAnsi="Times New Roman" w:cs="Times New Roman"/>
          <w:sz w:val="28"/>
          <w:szCs w:val="28"/>
        </w:rPr>
        <w:t>,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препятствующих своевременному исполнению предписания, контролируемые лица могут отдельно направить ходатайство о продлении срока его исполнения. </w:t>
      </w:r>
      <w:proofErr w:type="gramStart"/>
      <w:r w:rsidR="000D5E9C" w:rsidRPr="00956E89">
        <w:rPr>
          <w:rFonts w:ascii="Times New Roman" w:hAnsi="Times New Roman" w:cs="Times New Roman"/>
          <w:sz w:val="28"/>
          <w:szCs w:val="28"/>
        </w:rPr>
        <w:t>Порядок действий при поступлении жалобы в неустановленном порядке Жалобы на решения контрольных (надзорных) органов, действия (бездействие) их должностных лиц, поступающие с нарушением досудебного порядка подачи жалоб, установленного Федеральным законом от 31 июля 2020 г. № 248-ФЗ «О государственном контроле (надзоре) и муниципальном контроле в Российской Федерации», в том числе на бумажном носителе, подлежат рассмотрению в соответствии с порядком, предусмотренном Федеральным законом</w:t>
      </w:r>
      <w:proofErr w:type="gramEnd"/>
      <w:r w:rsidR="000D5E9C" w:rsidRPr="00956E89">
        <w:rPr>
          <w:rFonts w:ascii="Times New Roman" w:hAnsi="Times New Roman" w:cs="Times New Roman"/>
          <w:sz w:val="28"/>
          <w:szCs w:val="28"/>
        </w:rPr>
        <w:t xml:space="preserve">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(надзорного) органа, действий (бездействия) его должностных лиц. </w:t>
      </w:r>
    </w:p>
    <w:p w:rsidR="008741CF" w:rsidRPr="00956E89" w:rsidRDefault="000D5E9C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</w:t>
      </w:r>
      <w:r w:rsidR="008741CF" w:rsidRPr="00956E89">
        <w:rPr>
          <w:rFonts w:ascii="Times New Roman" w:hAnsi="Times New Roman" w:cs="Times New Roman"/>
          <w:sz w:val="28"/>
          <w:szCs w:val="28"/>
        </w:rPr>
        <w:t xml:space="preserve">          Ж</w:t>
      </w:r>
      <w:r w:rsidRPr="00956E89">
        <w:rPr>
          <w:rFonts w:ascii="Times New Roman" w:hAnsi="Times New Roman" w:cs="Times New Roman"/>
          <w:sz w:val="28"/>
          <w:szCs w:val="28"/>
        </w:rPr>
        <w:t xml:space="preserve">алобы, поступающие через ФГИС </w:t>
      </w:r>
      <w:proofErr w:type="gramStart"/>
      <w:r w:rsidRPr="00956E8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956E89">
        <w:rPr>
          <w:rFonts w:ascii="Times New Roman" w:hAnsi="Times New Roman" w:cs="Times New Roman"/>
          <w:sz w:val="28"/>
          <w:szCs w:val="28"/>
        </w:rPr>
        <w:t xml:space="preserve">, подлежат </w:t>
      </w:r>
      <w:proofErr w:type="gramStart"/>
      <w:r w:rsidRPr="00956E89">
        <w:rPr>
          <w:rFonts w:ascii="Times New Roman" w:hAnsi="Times New Roman" w:cs="Times New Roman"/>
          <w:sz w:val="28"/>
          <w:szCs w:val="28"/>
        </w:rPr>
        <w:t>рассмотрению</w:t>
      </w:r>
      <w:proofErr w:type="gramEnd"/>
      <w:r w:rsidRPr="00956E89">
        <w:rPr>
          <w:rFonts w:ascii="Times New Roman" w:hAnsi="Times New Roman" w:cs="Times New Roman"/>
          <w:sz w:val="28"/>
          <w:szCs w:val="28"/>
        </w:rPr>
        <w:t xml:space="preserve"> в порядке, предусмотренном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(надзорного) органа, действий (бездействия) его должностных лиц. </w:t>
      </w:r>
    </w:p>
    <w:p w:rsidR="008741CF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41CF" w:rsidRPr="00956E89" w:rsidRDefault="00621747" w:rsidP="003D0F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1CF" w:rsidRPr="00956E89">
        <w:rPr>
          <w:rFonts w:ascii="Times New Roman" w:hAnsi="Times New Roman" w:cs="Times New Roman"/>
          <w:sz w:val="28"/>
          <w:szCs w:val="28"/>
        </w:rPr>
        <w:t xml:space="preserve">    </w:t>
      </w:r>
      <w:r w:rsidR="000D5E9C" w:rsidRPr="00956E89">
        <w:rPr>
          <w:rFonts w:ascii="Times New Roman" w:hAnsi="Times New Roman" w:cs="Times New Roman"/>
          <w:b/>
          <w:sz w:val="28"/>
          <w:szCs w:val="28"/>
        </w:rPr>
        <w:t xml:space="preserve">ТИПОВОЙ ОТВЕТ ПРИ ПОДАЧЕ ЖАЛОБЫ В БУМАЖНОМ ВИДЕ: </w:t>
      </w:r>
    </w:p>
    <w:p w:rsidR="008741CF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sz w:val="28"/>
          <w:szCs w:val="28"/>
        </w:rPr>
        <w:t xml:space="preserve">      </w:t>
      </w:r>
      <w:r w:rsidR="000D5E9C" w:rsidRPr="00956E89">
        <w:rPr>
          <w:rFonts w:ascii="Times New Roman" w:hAnsi="Times New Roman" w:cs="Times New Roman"/>
          <w:sz w:val="28"/>
          <w:szCs w:val="28"/>
        </w:rPr>
        <w:t xml:space="preserve">Ваше обращение </w:t>
      </w:r>
      <w:proofErr w:type="gramStart"/>
      <w:r w:rsidR="000D5E9C" w:rsidRPr="00956E8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D5E9C" w:rsidRPr="00956E89">
        <w:rPr>
          <w:rFonts w:ascii="Times New Roman" w:hAnsi="Times New Roman" w:cs="Times New Roman"/>
          <w:sz w:val="28"/>
          <w:szCs w:val="28"/>
        </w:rPr>
        <w:t xml:space="preserve"> _________№ _______рассмотрено </w:t>
      </w:r>
      <w:proofErr w:type="gramStart"/>
      <w:r w:rsidR="000D5E9C" w:rsidRPr="00956E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D5E9C" w:rsidRPr="00956E89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Федерального закона от 02.05.2006 № 59-ФЗ «О порядке рассмотрения обращений граждан Российской Федерации». Порядок обжалования решений контрольных (надзорных) органов, действий (бездействия) их должностных лиц регулируются Федеральным законом от 31.07.2020 № 248-ФЗ «О государственном контроле (надзоре) и муниципальном контроле в Российской Федерации» (далее – Закон о контроле). 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</w:t>
      </w:r>
    </w:p>
    <w:p w:rsidR="0033673D" w:rsidRPr="00956E89" w:rsidRDefault="008741CF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E8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95702C" w:rsidRPr="00956E89" w:rsidRDefault="0095702C" w:rsidP="003D0F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702C" w:rsidRPr="00956E89" w:rsidSect="002E19E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2157C"/>
    <w:multiLevelType w:val="hybridMultilevel"/>
    <w:tmpl w:val="52225864"/>
    <w:lvl w:ilvl="0" w:tplc="6CD83414">
      <w:start w:val="1"/>
      <w:numFmt w:val="decimal"/>
      <w:lvlText w:val="%1."/>
      <w:lvlJc w:val="left"/>
      <w:pPr>
        <w:ind w:left="156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81"/>
    <w:rsid w:val="00006C1E"/>
    <w:rsid w:val="00054112"/>
    <w:rsid w:val="00062AD3"/>
    <w:rsid w:val="000678CB"/>
    <w:rsid w:val="00067B0B"/>
    <w:rsid w:val="000B1187"/>
    <w:rsid w:val="000C00CF"/>
    <w:rsid w:val="000D5E9C"/>
    <w:rsid w:val="000E08EA"/>
    <w:rsid w:val="000F3F80"/>
    <w:rsid w:val="000F48CE"/>
    <w:rsid w:val="001248D2"/>
    <w:rsid w:val="001261D2"/>
    <w:rsid w:val="00131AC2"/>
    <w:rsid w:val="00143AB0"/>
    <w:rsid w:val="00161B8D"/>
    <w:rsid w:val="001A2F41"/>
    <w:rsid w:val="001C528A"/>
    <w:rsid w:val="001D7F89"/>
    <w:rsid w:val="001E76D4"/>
    <w:rsid w:val="00215A38"/>
    <w:rsid w:val="00233B3F"/>
    <w:rsid w:val="00234499"/>
    <w:rsid w:val="00253D80"/>
    <w:rsid w:val="002E19EB"/>
    <w:rsid w:val="0031348A"/>
    <w:rsid w:val="0033673D"/>
    <w:rsid w:val="003D0F5B"/>
    <w:rsid w:val="003E1CDC"/>
    <w:rsid w:val="00412F76"/>
    <w:rsid w:val="0044674F"/>
    <w:rsid w:val="00464971"/>
    <w:rsid w:val="00477423"/>
    <w:rsid w:val="004D525D"/>
    <w:rsid w:val="004D791C"/>
    <w:rsid w:val="005B213F"/>
    <w:rsid w:val="006204CE"/>
    <w:rsid w:val="00621747"/>
    <w:rsid w:val="00637A35"/>
    <w:rsid w:val="006F54AF"/>
    <w:rsid w:val="007036B2"/>
    <w:rsid w:val="007177F6"/>
    <w:rsid w:val="00786382"/>
    <w:rsid w:val="007D1022"/>
    <w:rsid w:val="00806818"/>
    <w:rsid w:val="00831B6F"/>
    <w:rsid w:val="00833233"/>
    <w:rsid w:val="008741CF"/>
    <w:rsid w:val="00890D40"/>
    <w:rsid w:val="008960A6"/>
    <w:rsid w:val="008B39E8"/>
    <w:rsid w:val="008E0D4B"/>
    <w:rsid w:val="00956E89"/>
    <w:rsid w:val="00956F2D"/>
    <w:rsid w:val="0095702C"/>
    <w:rsid w:val="00975216"/>
    <w:rsid w:val="009C78FA"/>
    <w:rsid w:val="009D5144"/>
    <w:rsid w:val="009F3776"/>
    <w:rsid w:val="009F6E4E"/>
    <w:rsid w:val="00A15A67"/>
    <w:rsid w:val="00A47860"/>
    <w:rsid w:val="00AB66EE"/>
    <w:rsid w:val="00AF0CB8"/>
    <w:rsid w:val="00AF6D2E"/>
    <w:rsid w:val="00B02845"/>
    <w:rsid w:val="00B04A19"/>
    <w:rsid w:val="00B068B3"/>
    <w:rsid w:val="00B77F19"/>
    <w:rsid w:val="00BA16C5"/>
    <w:rsid w:val="00BE6644"/>
    <w:rsid w:val="00BF3DFE"/>
    <w:rsid w:val="00BF7D81"/>
    <w:rsid w:val="00C24747"/>
    <w:rsid w:val="00DC0A09"/>
    <w:rsid w:val="00DE2C2B"/>
    <w:rsid w:val="00DE737D"/>
    <w:rsid w:val="00E37A42"/>
    <w:rsid w:val="00E4126F"/>
    <w:rsid w:val="00ED5A81"/>
    <w:rsid w:val="00FB3207"/>
    <w:rsid w:val="00FC06AA"/>
    <w:rsid w:val="00FD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2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FD62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28A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semiHidden/>
    <w:unhideWhenUsed/>
    <w:rsid w:val="003D0F5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3D0F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3D0F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D0F5B"/>
  </w:style>
  <w:style w:type="paragraph" w:customStyle="1" w:styleId="ConsPlusNormal">
    <w:name w:val="ConsPlusNormal"/>
    <w:rsid w:val="003D0F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2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FD62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5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28A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semiHidden/>
    <w:unhideWhenUsed/>
    <w:rsid w:val="003D0F5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3D0F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3D0F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D0F5B"/>
  </w:style>
  <w:style w:type="paragraph" w:customStyle="1" w:styleId="ConsPlusNormal">
    <w:name w:val="ConsPlusNormal"/>
    <w:rsid w:val="003D0F5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</cp:lastModifiedBy>
  <cp:revision>2</cp:revision>
  <cp:lastPrinted>2023-11-28T05:35:00Z</cp:lastPrinted>
  <dcterms:created xsi:type="dcterms:W3CDTF">2023-11-28T05:35:00Z</dcterms:created>
  <dcterms:modified xsi:type="dcterms:W3CDTF">2023-11-28T05:35:00Z</dcterms:modified>
</cp:coreProperties>
</file>