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СОБРАНИЕ  ПРЕДСТАВИТЕЛЕЙ</w:t>
      </w:r>
    </w:p>
    <w:p w:rsidR="00A415EE" w:rsidRDefault="00A415EE" w:rsidP="00A415EE">
      <w:pPr>
        <w:tabs>
          <w:tab w:val="right" w:pos="9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ГАВРИЛОВ-ЯМСКОГО  МУНИЦИПАЛЬНОГО  РАЙОНА</w:t>
      </w:r>
      <w:r w:rsidR="00F33410">
        <w:rPr>
          <w:sz w:val="32"/>
          <w:szCs w:val="32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2C463F" w:rsidRPr="00957FBF" w:rsidRDefault="002C463F" w:rsidP="002C463F">
      <w:pPr>
        <w:jc w:val="center"/>
        <w:rPr>
          <w:b/>
          <w:color w:val="000000"/>
          <w:sz w:val="24"/>
          <w:szCs w:val="24"/>
        </w:rPr>
      </w:pPr>
      <w:r w:rsidRPr="00957FBF">
        <w:rPr>
          <w:b/>
          <w:bCs/>
          <w:color w:val="000000"/>
          <w:sz w:val="24"/>
          <w:szCs w:val="24"/>
        </w:rPr>
        <w:t>об утверждении соглашения о передаче осуществления части полномочий по</w:t>
      </w:r>
      <w:r w:rsidRPr="00957FBF">
        <w:rPr>
          <w:b/>
          <w:color w:val="000000"/>
          <w:sz w:val="24"/>
          <w:szCs w:val="24"/>
        </w:rPr>
        <w:t xml:space="preserve"> решению вопросов местного значения Великосельского сельского поселения, </w:t>
      </w:r>
    </w:p>
    <w:p w:rsidR="002C463F" w:rsidRPr="00957FBF" w:rsidRDefault="002C463F" w:rsidP="002C463F">
      <w:pPr>
        <w:jc w:val="center"/>
        <w:rPr>
          <w:b/>
          <w:bCs/>
          <w:sz w:val="24"/>
          <w:szCs w:val="24"/>
        </w:rPr>
      </w:pPr>
      <w:r w:rsidRPr="00957FBF">
        <w:rPr>
          <w:b/>
          <w:color w:val="000000"/>
          <w:sz w:val="24"/>
          <w:szCs w:val="24"/>
        </w:rPr>
        <w:t>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и</w:t>
      </w:r>
      <w:r w:rsidRPr="00957FBF">
        <w:rPr>
          <w:b/>
          <w:sz w:val="24"/>
          <w:szCs w:val="24"/>
        </w:rPr>
        <w:t xml:space="preserve">  пунктом </w:t>
      </w:r>
      <w:r w:rsidR="00A85309">
        <w:rPr>
          <w:b/>
          <w:sz w:val="24"/>
          <w:szCs w:val="24"/>
        </w:rPr>
        <w:t>4</w:t>
      </w:r>
      <w:r w:rsidRPr="00957FBF">
        <w:rPr>
          <w:b/>
          <w:sz w:val="24"/>
          <w:szCs w:val="24"/>
        </w:rPr>
        <w:t xml:space="preserve"> части 2 статьи 2 </w:t>
      </w:r>
      <w:r w:rsidRPr="00957FBF">
        <w:rPr>
          <w:b/>
          <w:bCs/>
          <w:sz w:val="24"/>
          <w:szCs w:val="24"/>
        </w:rPr>
        <w:t>Закон</w:t>
      </w:r>
      <w:r w:rsidR="00C32DCF">
        <w:rPr>
          <w:b/>
          <w:bCs/>
          <w:sz w:val="24"/>
          <w:szCs w:val="24"/>
        </w:rPr>
        <w:t>а</w:t>
      </w:r>
      <w:r w:rsidRPr="00957FBF">
        <w:rPr>
          <w:b/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 области»,</w:t>
      </w:r>
    </w:p>
    <w:p w:rsidR="00A415EE" w:rsidRPr="00957FBF" w:rsidRDefault="002C463F" w:rsidP="002C463F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sz w:val="24"/>
          <w:szCs w:val="24"/>
        </w:rPr>
      </w:pPr>
      <w:r w:rsidRPr="00957FBF">
        <w:rPr>
          <w:b/>
          <w:color w:val="000000"/>
          <w:sz w:val="24"/>
          <w:szCs w:val="24"/>
        </w:rPr>
        <w:t xml:space="preserve"> </w:t>
      </w:r>
      <w:proofErr w:type="gramStart"/>
      <w:r w:rsidRPr="00957FBF">
        <w:rPr>
          <w:b/>
          <w:color w:val="000000"/>
          <w:sz w:val="24"/>
          <w:szCs w:val="24"/>
        </w:rPr>
        <w:t>Гаврилов-Ямскому</w:t>
      </w:r>
      <w:proofErr w:type="gramEnd"/>
      <w:r w:rsidRPr="00957FBF">
        <w:rPr>
          <w:b/>
          <w:color w:val="000000"/>
          <w:sz w:val="24"/>
          <w:szCs w:val="24"/>
        </w:rPr>
        <w:t xml:space="preserve"> муниципальному району</w:t>
      </w:r>
      <w:r w:rsidRPr="00957FBF">
        <w:rPr>
          <w:b/>
          <w:bCs/>
          <w:color w:val="000000"/>
          <w:sz w:val="24"/>
          <w:szCs w:val="24"/>
        </w:rPr>
        <w:t xml:space="preserve"> </w:t>
      </w:r>
    </w:p>
    <w:p w:rsidR="00F33410" w:rsidRDefault="00F33410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Принято Собранием представителей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муниципального </w:t>
      </w:r>
    </w:p>
    <w:p w:rsidR="00A415EE" w:rsidRDefault="007933D6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896AEE">
        <w:rPr>
          <w:sz w:val="24"/>
          <w:szCs w:val="24"/>
        </w:rPr>
        <w:t>28.09.</w:t>
      </w:r>
      <w:r>
        <w:rPr>
          <w:sz w:val="24"/>
          <w:szCs w:val="24"/>
        </w:rPr>
        <w:t>202</w:t>
      </w:r>
      <w:r w:rsidR="00957FBF">
        <w:rPr>
          <w:sz w:val="24"/>
          <w:szCs w:val="24"/>
        </w:rPr>
        <w:t>3</w:t>
      </w:r>
      <w:r w:rsidR="00896AEE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>
        <w:rPr>
          <w:sz w:val="24"/>
          <w:szCs w:val="24"/>
        </w:rPr>
        <w:t xml:space="preserve"> Ярославской области</w:t>
      </w:r>
      <w:r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2D2AF9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2D2AF9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C70066" w:rsidRPr="00A85309" w:rsidRDefault="00A415EE" w:rsidP="003E3117">
      <w:pPr>
        <w:pStyle w:val="ac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85309">
        <w:rPr>
          <w:sz w:val="24"/>
          <w:szCs w:val="24"/>
        </w:rPr>
        <w:t xml:space="preserve"> </w:t>
      </w:r>
      <w:proofErr w:type="gramStart"/>
      <w:r w:rsidRPr="00A85309">
        <w:rPr>
          <w:sz w:val="24"/>
          <w:szCs w:val="24"/>
        </w:rPr>
        <w:t>Утвердить соглашение</w:t>
      </w:r>
      <w:r w:rsidR="002C463F" w:rsidRPr="00A85309">
        <w:rPr>
          <w:sz w:val="24"/>
          <w:szCs w:val="24"/>
        </w:rPr>
        <w:t xml:space="preserve"> об осуществлении части полномочий по</w:t>
      </w:r>
      <w:r w:rsidR="00E031D5">
        <w:rPr>
          <w:sz w:val="24"/>
          <w:szCs w:val="24"/>
        </w:rPr>
        <w:t xml:space="preserve"> решению вопросов</w:t>
      </w:r>
      <w:r w:rsidR="002C463F" w:rsidRPr="00A85309">
        <w:rPr>
          <w:sz w:val="24"/>
          <w:szCs w:val="24"/>
        </w:rPr>
        <w:t xml:space="preserve"> местного значения</w:t>
      </w:r>
      <w:r w:rsidR="00E031D5">
        <w:rPr>
          <w:sz w:val="24"/>
          <w:szCs w:val="24"/>
        </w:rPr>
        <w:t xml:space="preserve"> Великосельского сельского</w:t>
      </w:r>
      <w:r w:rsidR="002C463F" w:rsidRPr="00A85309">
        <w:rPr>
          <w:sz w:val="24"/>
          <w:szCs w:val="24"/>
        </w:rPr>
        <w:t xml:space="preserve"> </w:t>
      </w:r>
      <w:r w:rsidR="002C463F" w:rsidRPr="00A85309">
        <w:rPr>
          <w:color w:val="000000"/>
          <w:sz w:val="24"/>
          <w:szCs w:val="24"/>
        </w:rPr>
        <w:t xml:space="preserve">поселения, </w:t>
      </w:r>
      <w:r w:rsidR="002C463F" w:rsidRPr="00A85309">
        <w:rPr>
          <w:sz w:val="24"/>
          <w:szCs w:val="24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самоуправления в Ро</w:t>
      </w:r>
      <w:r w:rsidR="00A85309">
        <w:rPr>
          <w:sz w:val="24"/>
          <w:szCs w:val="24"/>
        </w:rPr>
        <w:t>ссийской Федерации» и пунктом 4</w:t>
      </w:r>
      <w:r w:rsidR="002C463F" w:rsidRPr="00A85309">
        <w:rPr>
          <w:sz w:val="24"/>
          <w:szCs w:val="24"/>
        </w:rPr>
        <w:t xml:space="preserve"> части 2</w:t>
      </w:r>
      <w:r w:rsidR="00124A3E">
        <w:rPr>
          <w:sz w:val="24"/>
          <w:szCs w:val="24"/>
        </w:rPr>
        <w:t xml:space="preserve"> статьи 2</w:t>
      </w:r>
      <w:r w:rsidR="002C463F" w:rsidRPr="00A85309">
        <w:rPr>
          <w:sz w:val="24"/>
          <w:szCs w:val="24"/>
        </w:rPr>
        <w:t xml:space="preserve">  </w:t>
      </w:r>
      <w:r w:rsidR="002C463F" w:rsidRPr="00A85309">
        <w:rPr>
          <w:bCs/>
          <w:sz w:val="24"/>
          <w:szCs w:val="24"/>
        </w:rPr>
        <w:t>Закон</w:t>
      </w:r>
      <w:r w:rsidR="00E031D5">
        <w:rPr>
          <w:bCs/>
          <w:sz w:val="24"/>
          <w:szCs w:val="24"/>
        </w:rPr>
        <w:t>а</w:t>
      </w:r>
      <w:r w:rsidR="002C463F" w:rsidRPr="00A85309">
        <w:rPr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 области</w:t>
      </w:r>
      <w:r w:rsidR="002C463F" w:rsidRPr="00BF0DC1">
        <w:rPr>
          <w:bCs/>
          <w:sz w:val="24"/>
          <w:szCs w:val="24"/>
        </w:rPr>
        <w:t>»</w:t>
      </w:r>
      <w:r w:rsidR="00A85309" w:rsidRPr="00BF0DC1">
        <w:rPr>
          <w:bCs/>
          <w:sz w:val="24"/>
          <w:szCs w:val="24"/>
        </w:rPr>
        <w:t xml:space="preserve"> (</w:t>
      </w:r>
      <w:r w:rsidR="002C463F" w:rsidRPr="00BF0DC1">
        <w:rPr>
          <w:sz w:val="24"/>
          <w:szCs w:val="24"/>
        </w:rPr>
        <w:t>по</w:t>
      </w:r>
      <w:proofErr w:type="gramEnd"/>
      <w:r w:rsidR="002C463F" w:rsidRPr="00BF0DC1">
        <w:rPr>
          <w:sz w:val="24"/>
          <w:szCs w:val="24"/>
        </w:rPr>
        <w:t xml:space="preserve"> благоустройству </w:t>
      </w:r>
      <w:r w:rsidR="002C463F" w:rsidRPr="00C32DCF">
        <w:rPr>
          <w:sz w:val="24"/>
          <w:szCs w:val="24"/>
        </w:rPr>
        <w:t>д</w:t>
      </w:r>
      <w:r w:rsidR="002C463F" w:rsidRPr="00C32DCF">
        <w:rPr>
          <w:bCs/>
          <w:sz w:val="24"/>
          <w:szCs w:val="24"/>
        </w:rPr>
        <w:t xml:space="preserve">воров и установке детско-спортивных площадок на общественных пространствах на территории </w:t>
      </w:r>
      <w:r w:rsidR="009C2B69" w:rsidRPr="00C32DCF">
        <w:rPr>
          <w:bCs/>
          <w:sz w:val="24"/>
          <w:szCs w:val="24"/>
        </w:rPr>
        <w:t xml:space="preserve">Великосельского </w:t>
      </w:r>
      <w:r w:rsidR="002C463F" w:rsidRPr="00C32DCF">
        <w:rPr>
          <w:bCs/>
          <w:sz w:val="24"/>
          <w:szCs w:val="24"/>
        </w:rPr>
        <w:t>сельского поселения</w:t>
      </w:r>
      <w:r w:rsidR="00A85309" w:rsidRPr="00C32DCF">
        <w:rPr>
          <w:bCs/>
          <w:sz w:val="24"/>
          <w:szCs w:val="24"/>
        </w:rPr>
        <w:t>)</w:t>
      </w:r>
      <w:r w:rsidRPr="00C32DCF">
        <w:rPr>
          <w:sz w:val="24"/>
          <w:szCs w:val="24"/>
        </w:rPr>
        <w:t xml:space="preserve"> </w:t>
      </w:r>
      <w:r w:rsidRPr="00A85309">
        <w:rPr>
          <w:sz w:val="24"/>
          <w:szCs w:val="24"/>
        </w:rPr>
        <w:t xml:space="preserve"> </w:t>
      </w:r>
      <w:r w:rsidR="00C70066" w:rsidRPr="00A85309">
        <w:rPr>
          <w:rFonts w:eastAsiaTheme="minorHAnsi"/>
          <w:sz w:val="24"/>
          <w:szCs w:val="24"/>
          <w:lang w:eastAsia="en-US"/>
        </w:rPr>
        <w:t>(Приложение)</w:t>
      </w:r>
      <w:r w:rsidR="002D2AF9" w:rsidRPr="00A85309">
        <w:rPr>
          <w:rFonts w:eastAsiaTheme="minorHAnsi"/>
          <w:sz w:val="24"/>
          <w:szCs w:val="24"/>
          <w:lang w:eastAsia="en-US"/>
        </w:rPr>
        <w:t>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15EE">
        <w:rPr>
          <w:sz w:val="24"/>
          <w:szCs w:val="24"/>
        </w:rPr>
        <w:t xml:space="preserve">. </w:t>
      </w:r>
      <w:r w:rsidR="005C739F">
        <w:rPr>
          <w:sz w:val="24"/>
          <w:szCs w:val="24"/>
        </w:rPr>
        <w:t>Р</w:t>
      </w:r>
      <w:r w:rsidR="00A415EE">
        <w:rPr>
          <w:sz w:val="24"/>
          <w:szCs w:val="24"/>
        </w:rPr>
        <w:t>ешение</w:t>
      </w:r>
      <w:r w:rsidR="005C739F">
        <w:rPr>
          <w:sz w:val="24"/>
          <w:szCs w:val="24"/>
        </w:rPr>
        <w:t xml:space="preserve"> опубликовать</w:t>
      </w:r>
      <w:r w:rsidR="00A415EE">
        <w:rPr>
          <w:sz w:val="24"/>
          <w:szCs w:val="24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5EE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Гаврилов-Ямского 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         </w:t>
      </w:r>
      <w:r w:rsidR="009A1A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  <w:t xml:space="preserve">               </w:t>
      </w:r>
      <w:proofErr w:type="spellStart"/>
      <w:r w:rsidR="00C32DCF">
        <w:rPr>
          <w:sz w:val="24"/>
          <w:szCs w:val="24"/>
        </w:rPr>
        <w:t>А.Б.Сергеичев</w:t>
      </w:r>
      <w:proofErr w:type="spellEnd"/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>
        <w:rPr>
          <w:sz w:val="24"/>
          <w:szCs w:val="24"/>
        </w:rPr>
        <w:t xml:space="preserve">         </w:t>
      </w:r>
      <w:r w:rsidR="006753B6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 муниципального района </w:t>
      </w:r>
      <w:r w:rsidR="00C32DCF">
        <w:rPr>
          <w:sz w:val="24"/>
          <w:szCs w:val="24"/>
        </w:rPr>
        <w:t xml:space="preserve">                                                                </w:t>
      </w:r>
      <w:proofErr w:type="spellStart"/>
      <w:r w:rsidR="00C32DCF">
        <w:rPr>
          <w:sz w:val="24"/>
          <w:szCs w:val="24"/>
        </w:rPr>
        <w:t>А.А.Мазилов</w:t>
      </w:r>
      <w:proofErr w:type="spellEnd"/>
    </w:p>
    <w:p w:rsidR="00C32DCF" w:rsidRDefault="00C32DCF" w:rsidP="00A415EE">
      <w:pPr>
        <w:tabs>
          <w:tab w:val="right" w:pos="9780"/>
        </w:tabs>
        <w:rPr>
          <w:sz w:val="24"/>
          <w:szCs w:val="24"/>
        </w:rPr>
      </w:pPr>
    </w:p>
    <w:p w:rsidR="00C32DCF" w:rsidRDefault="00C32DCF" w:rsidP="00A415EE">
      <w:pPr>
        <w:tabs>
          <w:tab w:val="right" w:pos="9780"/>
        </w:tabs>
        <w:rPr>
          <w:sz w:val="24"/>
          <w:szCs w:val="24"/>
        </w:rPr>
      </w:pPr>
    </w:p>
    <w:p w:rsidR="00C32DCF" w:rsidRDefault="00C32DCF" w:rsidP="00A415EE">
      <w:pPr>
        <w:tabs>
          <w:tab w:val="right" w:pos="9780"/>
        </w:tabs>
        <w:rPr>
          <w:sz w:val="24"/>
          <w:szCs w:val="24"/>
        </w:rPr>
      </w:pPr>
    </w:p>
    <w:p w:rsidR="00C32DCF" w:rsidRDefault="00C32DCF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896A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от 28.09.</w:t>
      </w:r>
      <w:r w:rsidR="000F1FAF">
        <w:rPr>
          <w:sz w:val="24"/>
          <w:szCs w:val="24"/>
        </w:rPr>
        <w:t>2023</w:t>
      </w:r>
      <w:r w:rsidR="00A415EE">
        <w:rPr>
          <w:sz w:val="24"/>
          <w:szCs w:val="24"/>
        </w:rPr>
        <w:t xml:space="preserve"> № </w:t>
      </w:r>
      <w:r>
        <w:rPr>
          <w:sz w:val="24"/>
          <w:szCs w:val="24"/>
        </w:rPr>
        <w:t>265</w:t>
      </w:r>
    </w:p>
    <w:p w:rsidR="00C2224D" w:rsidRDefault="00C2224D" w:rsidP="00A415EE">
      <w:pPr>
        <w:tabs>
          <w:tab w:val="right" w:pos="9780"/>
        </w:tabs>
        <w:rPr>
          <w:sz w:val="24"/>
          <w:szCs w:val="24"/>
        </w:rPr>
      </w:pPr>
    </w:p>
    <w:p w:rsidR="00C2224D" w:rsidRDefault="00C2224D" w:rsidP="00A415EE">
      <w:pPr>
        <w:tabs>
          <w:tab w:val="right" w:pos="9780"/>
        </w:tabs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67"/>
        <w:gridCol w:w="5072"/>
      </w:tblGrid>
      <w:tr w:rsidR="00C2224D" w:rsidTr="00C2224D">
        <w:trPr>
          <w:jc w:val="center"/>
        </w:trPr>
        <w:tc>
          <w:tcPr>
            <w:tcW w:w="2499" w:type="pct"/>
          </w:tcPr>
          <w:p w:rsidR="00C2224D" w:rsidRPr="00C32DCF" w:rsidRDefault="00C2224D" w:rsidP="00C2224D">
            <w:pPr>
              <w:pStyle w:val="1"/>
              <w:numPr>
                <w:ilvl w:val="0"/>
                <w:numId w:val="10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C32DCF">
              <w:rPr>
                <w:b w:val="0"/>
                <w:sz w:val="20"/>
                <w:szCs w:val="20"/>
              </w:rPr>
              <w:t>Утверждено решением   Собрания представителей    Гаврилов-Ямского муниципального   района</w:t>
            </w:r>
          </w:p>
          <w:p w:rsidR="00C2224D" w:rsidRPr="00E805E3" w:rsidRDefault="00C2224D" w:rsidP="00E805E3">
            <w:pPr>
              <w:pStyle w:val="1"/>
              <w:tabs>
                <w:tab w:val="left" w:pos="5985"/>
              </w:tabs>
              <w:ind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 w:rsidRPr="00C32DCF">
              <w:rPr>
                <w:b w:val="0"/>
                <w:sz w:val="20"/>
                <w:szCs w:val="20"/>
              </w:rPr>
              <w:t xml:space="preserve">от  </w:t>
            </w:r>
            <w:r w:rsidR="00E805E3">
              <w:rPr>
                <w:b w:val="0"/>
                <w:sz w:val="20"/>
                <w:szCs w:val="20"/>
                <w:lang w:val="ru-RU"/>
              </w:rPr>
              <w:t>28.09.</w:t>
            </w:r>
            <w:r w:rsidR="00576FD4">
              <w:rPr>
                <w:b w:val="0"/>
                <w:sz w:val="20"/>
                <w:szCs w:val="20"/>
                <w:lang w:val="ru-RU"/>
              </w:rPr>
              <w:t>2023</w:t>
            </w:r>
            <w:r w:rsidRPr="00C32DCF">
              <w:rPr>
                <w:b w:val="0"/>
                <w:sz w:val="20"/>
                <w:szCs w:val="20"/>
              </w:rPr>
              <w:t xml:space="preserve">  № </w:t>
            </w:r>
            <w:r w:rsidR="00E805E3">
              <w:rPr>
                <w:b w:val="0"/>
                <w:sz w:val="20"/>
                <w:szCs w:val="20"/>
                <w:lang w:val="ru-RU"/>
              </w:rPr>
              <w:t>265</w:t>
            </w:r>
            <w:bookmarkStart w:id="0" w:name="_GoBack"/>
            <w:bookmarkEnd w:id="0"/>
          </w:p>
        </w:tc>
        <w:tc>
          <w:tcPr>
            <w:tcW w:w="2501" w:type="pct"/>
          </w:tcPr>
          <w:p w:rsidR="00C2224D" w:rsidRPr="00C32DCF" w:rsidRDefault="00C2224D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32DCF">
              <w:rPr>
                <w:b w:val="0"/>
                <w:sz w:val="20"/>
                <w:szCs w:val="20"/>
              </w:rPr>
              <w:t>Утверждено решением Муниципального Совета Великосельского поселения                                                                                                             Гаврилов</w:t>
            </w:r>
            <w:r w:rsidRPr="00C32DCF">
              <w:rPr>
                <w:b w:val="0"/>
                <w:sz w:val="20"/>
                <w:szCs w:val="20"/>
                <w:lang w:val="ru-RU"/>
              </w:rPr>
              <w:t>-</w:t>
            </w:r>
            <w:r w:rsidRPr="00C32DCF">
              <w:rPr>
                <w:b w:val="0"/>
                <w:sz w:val="20"/>
                <w:szCs w:val="20"/>
              </w:rPr>
              <w:t>Ямского муниципального  района</w:t>
            </w:r>
          </w:p>
          <w:p w:rsidR="00C2224D" w:rsidRPr="00C32DCF" w:rsidRDefault="00BF0DC1">
            <w:pPr>
              <w:tabs>
                <w:tab w:val="left" w:pos="5985"/>
              </w:tabs>
              <w:suppressAutoHyphens/>
              <w:jc w:val="center"/>
              <w:rPr>
                <w:lang w:eastAsia="ar-SA"/>
              </w:rPr>
            </w:pPr>
            <w:r>
              <w:t>от 14.09.2023  №  20</w:t>
            </w:r>
          </w:p>
        </w:tc>
      </w:tr>
    </w:tbl>
    <w:p w:rsidR="00C2224D" w:rsidRDefault="00C2224D" w:rsidP="00C2224D">
      <w:pPr>
        <w:tabs>
          <w:tab w:val="left" w:pos="6735"/>
        </w:tabs>
        <w:rPr>
          <w:lang w:eastAsia="ar-SA"/>
        </w:rPr>
      </w:pPr>
      <w:r>
        <w:t xml:space="preserve">                                                                                </w:t>
      </w:r>
    </w:p>
    <w:p w:rsidR="00C2224D" w:rsidRDefault="00C2224D" w:rsidP="00C2224D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szCs w:val="28"/>
        </w:rPr>
      </w:pPr>
    </w:p>
    <w:p w:rsidR="00C2224D" w:rsidRPr="008936E7" w:rsidRDefault="00C2224D" w:rsidP="00C2224D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36E7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C2224D" w:rsidRPr="008936E7" w:rsidRDefault="00C2224D" w:rsidP="00C2224D">
      <w:pPr>
        <w:jc w:val="center"/>
        <w:rPr>
          <w:b/>
          <w:bCs/>
          <w:sz w:val="24"/>
          <w:szCs w:val="24"/>
          <w:lang w:eastAsia="ar-SA"/>
        </w:rPr>
      </w:pPr>
      <w:proofErr w:type="gramStart"/>
      <w:r w:rsidRPr="008936E7">
        <w:rPr>
          <w:b/>
          <w:bCs/>
          <w:sz w:val="24"/>
          <w:szCs w:val="24"/>
        </w:rPr>
        <w:t>о передаче осуществления части полномочий по</w:t>
      </w:r>
      <w:r w:rsidRPr="008936E7">
        <w:rPr>
          <w:b/>
          <w:sz w:val="24"/>
          <w:szCs w:val="24"/>
        </w:rPr>
        <w:t xml:space="preserve"> решению вопросов местного значения Великосельского сельского поселения,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и</w:t>
      </w:r>
      <w:r w:rsidR="008936E7">
        <w:rPr>
          <w:b/>
          <w:sz w:val="24"/>
          <w:szCs w:val="24"/>
        </w:rPr>
        <w:t xml:space="preserve">  пунктом 4</w:t>
      </w:r>
      <w:r w:rsidRPr="008936E7">
        <w:rPr>
          <w:b/>
          <w:sz w:val="24"/>
          <w:szCs w:val="24"/>
        </w:rPr>
        <w:t xml:space="preserve"> части 2 статьи 2 </w:t>
      </w:r>
      <w:r w:rsidRPr="008936E7">
        <w:rPr>
          <w:b/>
          <w:bCs/>
          <w:sz w:val="24"/>
          <w:szCs w:val="24"/>
        </w:rPr>
        <w:t>Закон</w:t>
      </w:r>
      <w:r w:rsidR="00E031D5" w:rsidRPr="008936E7">
        <w:rPr>
          <w:b/>
          <w:bCs/>
          <w:sz w:val="24"/>
          <w:szCs w:val="24"/>
        </w:rPr>
        <w:t>а</w:t>
      </w:r>
      <w:r w:rsidRPr="008936E7">
        <w:rPr>
          <w:b/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 области»,</w:t>
      </w:r>
      <w:r w:rsidRPr="008936E7">
        <w:rPr>
          <w:b/>
          <w:sz w:val="24"/>
          <w:szCs w:val="24"/>
        </w:rPr>
        <w:t xml:space="preserve"> Гаврилов-Ямскому муниципальному</w:t>
      </w:r>
      <w:proofErr w:type="gramEnd"/>
      <w:r w:rsidRPr="008936E7">
        <w:rPr>
          <w:b/>
          <w:sz w:val="24"/>
          <w:szCs w:val="24"/>
        </w:rPr>
        <w:t xml:space="preserve"> району</w:t>
      </w:r>
      <w:r w:rsidRPr="008936E7">
        <w:rPr>
          <w:b/>
          <w:bCs/>
          <w:sz w:val="24"/>
          <w:szCs w:val="24"/>
        </w:rPr>
        <w:t xml:space="preserve"> </w:t>
      </w:r>
    </w:p>
    <w:p w:rsidR="00C2224D" w:rsidRPr="00C2224D" w:rsidRDefault="00C2224D" w:rsidP="00C2224D">
      <w:pPr>
        <w:pStyle w:val="af1"/>
        <w:jc w:val="both"/>
        <w:rPr>
          <w:sz w:val="24"/>
        </w:rPr>
      </w:pPr>
    </w:p>
    <w:p w:rsidR="00C2224D" w:rsidRPr="00C2224D" w:rsidRDefault="00C2224D" w:rsidP="00C2224D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</w:rPr>
      </w:pPr>
      <w:r w:rsidRPr="00C2224D">
        <w:rPr>
          <w:rFonts w:ascii="Times New Roman" w:hAnsi="Times New Roman" w:cs="Times New Roman"/>
          <w:b w:val="0"/>
          <w:color w:val="auto"/>
          <w:sz w:val="24"/>
        </w:rPr>
        <w:t xml:space="preserve">г. Гаврилов-Ям                                                                                  </w:t>
      </w:r>
      <w:r w:rsidR="00233AE6">
        <w:rPr>
          <w:rFonts w:ascii="Times New Roman" w:hAnsi="Times New Roman" w:cs="Times New Roman"/>
          <w:b w:val="0"/>
          <w:color w:val="auto"/>
          <w:sz w:val="24"/>
        </w:rPr>
        <w:t xml:space="preserve">        </w:t>
      </w:r>
      <w:r w:rsidRPr="00C2224D">
        <w:rPr>
          <w:rFonts w:ascii="Times New Roman" w:hAnsi="Times New Roman" w:cs="Times New Roman"/>
          <w:b w:val="0"/>
          <w:color w:val="auto"/>
          <w:sz w:val="24"/>
        </w:rPr>
        <w:t xml:space="preserve">   «_____»__________2023 г.</w:t>
      </w:r>
    </w:p>
    <w:p w:rsidR="00C2224D" w:rsidRPr="00C2224D" w:rsidRDefault="00C2224D" w:rsidP="00C2224D">
      <w:pPr>
        <w:rPr>
          <w:sz w:val="24"/>
        </w:rPr>
      </w:pPr>
    </w:p>
    <w:p w:rsidR="00C2224D" w:rsidRPr="00C2224D" w:rsidRDefault="00C2224D" w:rsidP="00C2224D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</w:rPr>
      </w:pPr>
      <w:proofErr w:type="gramStart"/>
      <w:r w:rsidRPr="00C2224D">
        <w:rPr>
          <w:rFonts w:ascii="Times New Roman" w:hAnsi="Times New Roman" w:cs="Times New Roman"/>
          <w:color w:val="auto"/>
          <w:sz w:val="24"/>
        </w:rPr>
        <w:t>Администрация Великосельского сельского поселения Гаврилов-Ямского муниципального  района Ярославской области</w:t>
      </w:r>
      <w:r w:rsidRPr="00C2224D">
        <w:rPr>
          <w:rFonts w:ascii="Times New Roman" w:hAnsi="Times New Roman" w:cs="Times New Roman"/>
          <w:b w:val="0"/>
          <w:color w:val="auto"/>
          <w:sz w:val="24"/>
        </w:rPr>
        <w:t xml:space="preserve"> (именуемая в дальнейшем - Администрация поселения»), в лице Главы Великосельского сельского поселения Водопьянова В.И., действующего на основании Устава, с одной стороны, и </w:t>
      </w:r>
      <w:r w:rsidRPr="00C2224D">
        <w:rPr>
          <w:rFonts w:ascii="Times New Roman" w:hAnsi="Times New Roman" w:cs="Times New Roman"/>
          <w:color w:val="auto"/>
          <w:sz w:val="24"/>
        </w:rPr>
        <w:t xml:space="preserve">Администрация Гаврилов-Ямского муниципального района </w:t>
      </w:r>
      <w:r w:rsidRPr="00C2224D">
        <w:rPr>
          <w:rFonts w:ascii="Times New Roman" w:hAnsi="Times New Roman" w:cs="Times New Roman"/>
          <w:b w:val="0"/>
          <w:color w:val="auto"/>
          <w:sz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C2224D">
        <w:rPr>
          <w:rFonts w:ascii="Times New Roman" w:hAnsi="Times New Roman" w:cs="Times New Roman"/>
          <w:b w:val="0"/>
          <w:color w:val="auto"/>
          <w:sz w:val="24"/>
        </w:rPr>
        <w:t>Сергеичева</w:t>
      </w:r>
      <w:proofErr w:type="spellEnd"/>
      <w:r w:rsidRPr="00C2224D">
        <w:rPr>
          <w:rFonts w:ascii="Times New Roman" w:hAnsi="Times New Roman" w:cs="Times New Roman"/>
          <w:b w:val="0"/>
          <w:color w:val="auto"/>
          <w:sz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C2224D">
        <w:rPr>
          <w:rFonts w:ascii="Times New Roman" w:hAnsi="Times New Roman" w:cs="Times New Roman"/>
          <w:b w:val="0"/>
          <w:color w:val="auto"/>
          <w:sz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</w:t>
      </w:r>
      <w:r>
        <w:rPr>
          <w:rFonts w:ascii="Times New Roman" w:hAnsi="Times New Roman" w:cs="Times New Roman"/>
          <w:b w:val="0"/>
          <w:color w:val="auto"/>
          <w:sz w:val="24"/>
        </w:rPr>
        <w:t>4</w:t>
      </w:r>
      <w:r w:rsidRPr="00C2224D">
        <w:rPr>
          <w:rFonts w:ascii="Times New Roman" w:hAnsi="Times New Roman" w:cs="Times New Roman"/>
          <w:b w:val="0"/>
          <w:color w:val="auto"/>
          <w:sz w:val="24"/>
        </w:rPr>
        <w:t xml:space="preserve">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C2224D" w:rsidRPr="00C2224D" w:rsidRDefault="00C2224D" w:rsidP="00C2224D">
      <w:pPr>
        <w:pStyle w:val="af1"/>
        <w:jc w:val="both"/>
        <w:rPr>
          <w:sz w:val="24"/>
        </w:rPr>
      </w:pPr>
    </w:p>
    <w:p w:rsidR="00C2224D" w:rsidRPr="00C2224D" w:rsidRDefault="00C2224D" w:rsidP="00C2224D">
      <w:pPr>
        <w:pStyle w:val="2"/>
        <w:keepLines w:val="0"/>
        <w:widowControl/>
        <w:numPr>
          <w:ilvl w:val="1"/>
          <w:numId w:val="10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</w:rPr>
      </w:pPr>
      <w:r w:rsidRPr="00C2224D">
        <w:rPr>
          <w:rFonts w:ascii="Times New Roman" w:hAnsi="Times New Roman" w:cs="Times New Roman"/>
          <w:color w:val="auto"/>
          <w:sz w:val="24"/>
        </w:rPr>
        <w:t>Статья 1</w:t>
      </w:r>
    </w:p>
    <w:p w:rsidR="00C2224D" w:rsidRDefault="00C2224D" w:rsidP="00C2224D">
      <w:pPr>
        <w:pStyle w:val="ac"/>
        <w:numPr>
          <w:ilvl w:val="1"/>
          <w:numId w:val="11"/>
        </w:numPr>
        <w:tabs>
          <w:tab w:val="num" w:pos="0"/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Администрация поселения передает, а Администрация района принимает  осуществление части полномочий по вопросам местного значения </w:t>
      </w:r>
      <w:r>
        <w:rPr>
          <w:color w:val="000000"/>
          <w:sz w:val="24"/>
          <w:szCs w:val="24"/>
        </w:rPr>
        <w:t xml:space="preserve">поселения, </w:t>
      </w:r>
      <w:r>
        <w:rPr>
          <w:sz w:val="24"/>
          <w:szCs w:val="24"/>
        </w:rPr>
        <w:t xml:space="preserve">предусмотренных  пунктами  15 и 19 части 1 статьи 14 Федерального закона от 06.10.2003 №131-ФЗ «Об общих принципах организации местного самоуправления в Российской Федерации» и пунктом 4 части 2 </w:t>
      </w:r>
      <w:r w:rsidR="00124A3E">
        <w:rPr>
          <w:sz w:val="24"/>
          <w:szCs w:val="24"/>
        </w:rPr>
        <w:t>статьи 2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Закон</w:t>
      </w:r>
      <w:r w:rsidR="001D454B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 области»: </w:t>
      </w:r>
      <w:proofErr w:type="gramEnd"/>
    </w:p>
    <w:p w:rsidR="00C2224D" w:rsidRDefault="00C2224D" w:rsidP="00C2224D">
      <w:pPr>
        <w:pStyle w:val="ac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233AE6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2224D" w:rsidRDefault="00C2224D" w:rsidP="00C2224D">
      <w:pPr>
        <w:pStyle w:val="ac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>
        <w:rPr>
          <w:sz w:val="24"/>
          <w:szCs w:val="24"/>
        </w:rPr>
        <w:t xml:space="preserve"> населенных пунктов поселения, </w:t>
      </w:r>
    </w:p>
    <w:p w:rsidR="00C2224D" w:rsidRDefault="00C2224D" w:rsidP="00C2224D">
      <w:pPr>
        <w:pStyle w:val="ac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части реализации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 Правительства ЯО от 20.01.2020 № 11-п, по благоустройству д</w:t>
      </w:r>
      <w:r>
        <w:rPr>
          <w:b/>
          <w:bCs/>
          <w:sz w:val="24"/>
          <w:szCs w:val="24"/>
        </w:rPr>
        <w:t>воровых территорий, установку детских игровых площадок на территории Великосельского сельского поселения.</w:t>
      </w:r>
    </w:p>
    <w:p w:rsidR="00C2224D" w:rsidRDefault="00C2224D" w:rsidP="00C2224D">
      <w:pPr>
        <w:pStyle w:val="ac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Исполнителем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</w:t>
      </w:r>
      <w:r>
        <w:rPr>
          <w:rFonts w:eastAsia="Calibri"/>
          <w:sz w:val="24"/>
          <w:szCs w:val="24"/>
          <w:lang w:eastAsia="en-US"/>
        </w:rPr>
        <w:lastRenderedPageBreak/>
        <w:t>строительства и природопользования Администрации Гаврилов-Ямского муниципального района.</w:t>
      </w:r>
    </w:p>
    <w:p w:rsidR="00C2224D" w:rsidRDefault="00C2224D" w:rsidP="00C2224D">
      <w:pPr>
        <w:pStyle w:val="ConsPlusNormal0"/>
        <w:numPr>
          <w:ilvl w:val="1"/>
          <w:numId w:val="11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района исполняет переданные Администрацией поселения полномочия в пределах финансовых средств, выделенных на эти цели из бюджета Великосельского сельского поселения в бюджет Гаврилов-Ямского муниципального района. </w:t>
      </w:r>
    </w:p>
    <w:p w:rsidR="00C2224D" w:rsidRDefault="00C2224D" w:rsidP="00C2224D">
      <w:pPr>
        <w:pStyle w:val="ConsPlusNormal0"/>
        <w:numPr>
          <w:ilvl w:val="1"/>
          <w:numId w:val="11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и объемы работ по настоящему соглашению определены в приложении 2 к Соглашению.</w:t>
      </w:r>
    </w:p>
    <w:p w:rsidR="00C2224D" w:rsidRDefault="00C2224D" w:rsidP="00C2224D">
      <w:pPr>
        <w:pStyle w:val="ConsPlusNormal0"/>
        <w:tabs>
          <w:tab w:val="left" w:pos="993"/>
          <w:tab w:val="left" w:pos="1276"/>
          <w:tab w:val="left" w:pos="156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224D" w:rsidRPr="00C2224D" w:rsidRDefault="00C2224D" w:rsidP="00C2224D">
      <w:pPr>
        <w:ind w:firstLine="567"/>
        <w:jc w:val="center"/>
        <w:rPr>
          <w:b/>
          <w:color w:val="000000"/>
          <w:sz w:val="24"/>
          <w:szCs w:val="24"/>
        </w:rPr>
      </w:pPr>
      <w:r w:rsidRPr="00C2224D">
        <w:rPr>
          <w:b/>
          <w:sz w:val="24"/>
          <w:szCs w:val="24"/>
        </w:rPr>
        <w:t>С</w:t>
      </w:r>
      <w:r w:rsidRPr="00C2224D">
        <w:rPr>
          <w:b/>
          <w:color w:val="000000"/>
          <w:sz w:val="24"/>
          <w:szCs w:val="24"/>
        </w:rPr>
        <w:t>татья 2</w:t>
      </w:r>
    </w:p>
    <w:p w:rsidR="00C2224D" w:rsidRPr="00C2224D" w:rsidRDefault="00C2224D" w:rsidP="00C2224D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Великосельского сельского</w:t>
      </w:r>
      <w:r w:rsidRPr="00C2224D">
        <w:rPr>
          <w:i/>
          <w:color w:val="000000"/>
          <w:sz w:val="24"/>
          <w:szCs w:val="24"/>
        </w:rPr>
        <w:t xml:space="preserve"> </w:t>
      </w:r>
      <w:r w:rsidRPr="00C2224D">
        <w:rPr>
          <w:color w:val="000000"/>
          <w:sz w:val="24"/>
          <w:szCs w:val="24"/>
        </w:rPr>
        <w:t>поселения в бюджет Гаврилов-Ямского муниципального района.</w:t>
      </w:r>
    </w:p>
    <w:p w:rsidR="00C2224D" w:rsidRPr="00C2224D" w:rsidRDefault="00C2224D" w:rsidP="00C2224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4D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1 к Соглашению).</w:t>
      </w:r>
    </w:p>
    <w:p w:rsidR="00C2224D" w:rsidRPr="00C2224D" w:rsidRDefault="00C2224D" w:rsidP="00C2224D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24D">
        <w:rPr>
          <w:rFonts w:ascii="Times New Roman" w:hAnsi="Times New Roman" w:cs="Times New Roman"/>
          <w:color w:val="000000"/>
          <w:sz w:val="24"/>
          <w:szCs w:val="24"/>
        </w:rPr>
        <w:t>2.3. Перечисление межбюджетных трансфертов осуществляется на основании актов выполненных работ и после поступления финансовых средств из областного бюджета в бюджет поселения  течение 3-х  дней.</w:t>
      </w:r>
    </w:p>
    <w:p w:rsidR="00C2224D" w:rsidRPr="00C2224D" w:rsidRDefault="00C2224D" w:rsidP="00C2224D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24D" w:rsidRPr="00233AE6" w:rsidRDefault="00C2224D" w:rsidP="00C2224D">
      <w:pPr>
        <w:pStyle w:val="3"/>
        <w:keepLines w:val="0"/>
        <w:widowControl/>
        <w:numPr>
          <w:ilvl w:val="2"/>
          <w:numId w:val="10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AE6">
        <w:rPr>
          <w:rFonts w:ascii="Times New Roman" w:hAnsi="Times New Roman" w:cs="Times New Roman"/>
          <w:color w:val="000000"/>
          <w:sz w:val="24"/>
          <w:szCs w:val="24"/>
        </w:rPr>
        <w:t>Статья 3</w:t>
      </w:r>
    </w:p>
    <w:p w:rsidR="00C2224D" w:rsidRPr="00C2224D" w:rsidRDefault="00C2224D" w:rsidP="00C2224D">
      <w:pPr>
        <w:pStyle w:val="a5"/>
        <w:widowControl/>
        <w:numPr>
          <w:ilvl w:val="0"/>
          <w:numId w:val="10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3.1. Реализация Администрацией района переданных ей полномочий осуществляется в соответствии с условиями настоящего Соглашения, в соответствии с</w:t>
      </w:r>
      <w:r w:rsidRPr="00C2224D">
        <w:rPr>
          <w:sz w:val="24"/>
          <w:szCs w:val="24"/>
        </w:rPr>
        <w:t xml:space="preserve"> действующим законодательством РФ</w:t>
      </w:r>
      <w:r w:rsidRPr="00C2224D">
        <w:rPr>
          <w:color w:val="000000"/>
          <w:sz w:val="24"/>
          <w:szCs w:val="24"/>
        </w:rPr>
        <w:t>.</w:t>
      </w:r>
    </w:p>
    <w:p w:rsidR="00C2224D" w:rsidRPr="00C2224D" w:rsidRDefault="00C2224D" w:rsidP="00C2224D">
      <w:pPr>
        <w:pStyle w:val="3"/>
        <w:keepLines w:val="0"/>
        <w:widowControl/>
        <w:numPr>
          <w:ilvl w:val="2"/>
          <w:numId w:val="10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4"/>
          <w:szCs w:val="24"/>
        </w:rPr>
      </w:pPr>
    </w:p>
    <w:p w:rsidR="00C2224D" w:rsidRPr="00233AE6" w:rsidRDefault="00C2224D" w:rsidP="00C2224D">
      <w:pPr>
        <w:pStyle w:val="3"/>
        <w:keepLines w:val="0"/>
        <w:widowControl/>
        <w:numPr>
          <w:ilvl w:val="2"/>
          <w:numId w:val="10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3AE6">
        <w:rPr>
          <w:rFonts w:ascii="Times New Roman" w:hAnsi="Times New Roman" w:cs="Times New Roman"/>
          <w:color w:val="000000"/>
          <w:sz w:val="24"/>
          <w:szCs w:val="24"/>
        </w:rPr>
        <w:t>Статья 4</w:t>
      </w:r>
    </w:p>
    <w:p w:rsidR="00C2224D" w:rsidRPr="00C2224D" w:rsidRDefault="00C2224D" w:rsidP="00C2224D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C2224D" w:rsidRPr="00C2224D" w:rsidRDefault="00C2224D" w:rsidP="00C2224D">
      <w:pPr>
        <w:ind w:firstLine="567"/>
        <w:jc w:val="both"/>
        <w:rPr>
          <w:sz w:val="24"/>
          <w:szCs w:val="24"/>
        </w:rPr>
      </w:pPr>
      <w:r w:rsidRPr="00C2224D">
        <w:rPr>
          <w:color w:val="000000"/>
          <w:sz w:val="24"/>
          <w:szCs w:val="24"/>
        </w:rPr>
        <w:t xml:space="preserve">4.2. </w:t>
      </w:r>
      <w:r w:rsidRPr="00C2224D">
        <w:rPr>
          <w:sz w:val="24"/>
          <w:szCs w:val="24"/>
        </w:rP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C2224D" w:rsidRPr="00C2224D" w:rsidRDefault="00C2224D" w:rsidP="00C2224D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</w:p>
    <w:p w:rsidR="00C2224D" w:rsidRPr="00C2224D" w:rsidRDefault="00C2224D" w:rsidP="00C2224D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2224D">
        <w:rPr>
          <w:b/>
          <w:color w:val="000000"/>
          <w:sz w:val="24"/>
          <w:szCs w:val="24"/>
        </w:rPr>
        <w:t>Статья 5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C2224D">
        <w:rPr>
          <w:bCs/>
          <w:color w:val="000000"/>
          <w:spacing w:val="-4"/>
          <w:sz w:val="24"/>
          <w:szCs w:val="24"/>
        </w:rPr>
        <w:t>5.1. Права и обязанности сторон.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C2224D">
        <w:rPr>
          <w:bCs/>
          <w:color w:val="000000"/>
          <w:spacing w:val="-4"/>
          <w:sz w:val="24"/>
          <w:szCs w:val="24"/>
        </w:rPr>
        <w:t>5.1.1. Администрация поселения обязана: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межбюджетных трансфертов из бюджета Великосельского сельского поселения; 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pacing w:val="-4"/>
          <w:sz w:val="24"/>
          <w:szCs w:val="24"/>
        </w:rPr>
        <w:t xml:space="preserve">- передать Администрации района необходимые документы и </w:t>
      </w:r>
      <w:r w:rsidRPr="00C2224D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C2224D">
        <w:rPr>
          <w:bCs/>
          <w:color w:val="000000"/>
          <w:spacing w:val="-4"/>
          <w:sz w:val="24"/>
          <w:szCs w:val="24"/>
        </w:rPr>
        <w:t>5.1.2. Администрация района имеет право: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FF0000"/>
          <w:spacing w:val="-4"/>
          <w:sz w:val="24"/>
          <w:szCs w:val="24"/>
        </w:rPr>
      </w:pPr>
      <w:r w:rsidRPr="00C2224D">
        <w:rPr>
          <w:color w:val="000000"/>
          <w:spacing w:val="-4"/>
          <w:sz w:val="24"/>
          <w:szCs w:val="24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 w:rsidRPr="00C2224D">
        <w:rPr>
          <w:spacing w:val="-4"/>
          <w:sz w:val="24"/>
          <w:szCs w:val="24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pacing w:val="-4"/>
          <w:sz w:val="24"/>
          <w:szCs w:val="24"/>
        </w:rPr>
      </w:pPr>
      <w:r w:rsidRPr="00C2224D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C2224D">
        <w:rPr>
          <w:color w:val="000000"/>
          <w:sz w:val="24"/>
          <w:szCs w:val="24"/>
        </w:rPr>
        <w:t xml:space="preserve"> 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5.1.3. В случае неисполнения Администрацией поселения</w:t>
      </w:r>
      <w:r w:rsidRPr="00C2224D">
        <w:rPr>
          <w:bCs/>
          <w:color w:val="000000"/>
          <w:sz w:val="24"/>
          <w:szCs w:val="24"/>
        </w:rPr>
        <w:t xml:space="preserve"> </w:t>
      </w:r>
      <w:r w:rsidRPr="00C2224D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C2224D">
        <w:rPr>
          <w:bCs/>
          <w:color w:val="000000"/>
          <w:sz w:val="24"/>
          <w:szCs w:val="24"/>
        </w:rPr>
        <w:t xml:space="preserve"> </w:t>
      </w:r>
      <w:r w:rsidRPr="00C2224D">
        <w:rPr>
          <w:color w:val="000000"/>
          <w:sz w:val="24"/>
          <w:szCs w:val="24"/>
        </w:rPr>
        <w:t>переданных полномочий (</w:t>
      </w:r>
      <w:proofErr w:type="spellStart"/>
      <w:r w:rsidRPr="00C2224D">
        <w:rPr>
          <w:color w:val="000000"/>
          <w:sz w:val="24"/>
          <w:szCs w:val="24"/>
        </w:rPr>
        <w:t>неперечисление</w:t>
      </w:r>
      <w:proofErr w:type="spellEnd"/>
      <w:r w:rsidRPr="00C2224D">
        <w:rPr>
          <w:color w:val="000000"/>
          <w:sz w:val="24"/>
          <w:szCs w:val="24"/>
        </w:rPr>
        <w:t xml:space="preserve">, неполное перечисление, несвоевременное </w:t>
      </w:r>
      <w:r w:rsidRPr="00C2224D">
        <w:rPr>
          <w:color w:val="000000"/>
          <w:sz w:val="24"/>
          <w:szCs w:val="24"/>
        </w:rPr>
        <w:lastRenderedPageBreak/>
        <w:t>перечисление межбюджетных трансфертов),</w:t>
      </w:r>
      <w:r w:rsidRPr="00C2224D">
        <w:rPr>
          <w:bCs/>
          <w:color w:val="000000"/>
          <w:sz w:val="24"/>
          <w:szCs w:val="24"/>
        </w:rPr>
        <w:t xml:space="preserve"> </w:t>
      </w:r>
      <w:r w:rsidRPr="00C2224D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 w:rsidRPr="00C2224D">
        <w:rPr>
          <w:bCs/>
          <w:color w:val="000000"/>
          <w:sz w:val="24"/>
          <w:szCs w:val="24"/>
        </w:rPr>
        <w:t>5.1.4. Администрация района обязана: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 xml:space="preserve">- осуществлять переданные ей по настоящему Соглашению полномочия в соответствии с </w:t>
      </w:r>
      <w:r w:rsidRPr="00C2224D">
        <w:rPr>
          <w:sz w:val="24"/>
          <w:szCs w:val="24"/>
        </w:rPr>
        <w:t>условиями настоящего Соглашения;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C2224D" w:rsidRPr="00C2224D" w:rsidRDefault="00C2224D" w:rsidP="00C2224D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C2224D" w:rsidRPr="00C2224D" w:rsidRDefault="00C2224D" w:rsidP="00C2224D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C2224D">
        <w:rPr>
          <w:b/>
          <w:color w:val="000000"/>
          <w:sz w:val="24"/>
          <w:szCs w:val="24"/>
        </w:rPr>
        <w:t>Статья 6</w:t>
      </w:r>
    </w:p>
    <w:p w:rsidR="00C2224D" w:rsidRPr="00C2224D" w:rsidRDefault="00C2224D" w:rsidP="00C2224D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 xml:space="preserve">6.1. Срок действия настоящего Соглашения с 01.01.2024 по 31.12.2024. </w:t>
      </w:r>
    </w:p>
    <w:p w:rsidR="00C2224D" w:rsidRPr="00C2224D" w:rsidRDefault="00C2224D" w:rsidP="00C2224D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C2224D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Великосельского сельского поселения  и официального опубликования</w:t>
      </w:r>
      <w:r w:rsidRPr="00C2224D">
        <w:rPr>
          <w:color w:val="000000"/>
          <w:sz w:val="24"/>
          <w:szCs w:val="24"/>
        </w:rPr>
        <w:t>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C2224D">
        <w:rPr>
          <w:color w:val="000000"/>
          <w:sz w:val="24"/>
          <w:szCs w:val="24"/>
        </w:rPr>
        <w:t>6.2. Соглашение может быть расторгнуто по соглашению сторон, либо в одностороннем порядке.</w:t>
      </w:r>
      <w:r w:rsidRPr="00C2224D">
        <w:rPr>
          <w:sz w:val="24"/>
          <w:szCs w:val="24"/>
        </w:rPr>
        <w:t xml:space="preserve"> 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rStyle w:val="markedcontent"/>
          <w:sz w:val="24"/>
          <w:szCs w:val="24"/>
          <w:lang w:eastAsia="ar-SA"/>
        </w:rPr>
      </w:pPr>
      <w:r w:rsidRPr="00C2224D">
        <w:rPr>
          <w:rStyle w:val="markedcontent"/>
          <w:sz w:val="24"/>
          <w:szCs w:val="24"/>
        </w:rPr>
        <w:t xml:space="preserve">6.3.2. Уведомление о досрочном расторжении настоящего Соглашения в одностороннем порядке направляется другой Стороне не менее чем за 30 календарных дней до предполагаемой даты прекращения действия Соглашения. 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rStyle w:val="markedcontent"/>
          <w:sz w:val="24"/>
          <w:szCs w:val="24"/>
        </w:rPr>
      </w:pPr>
      <w:r w:rsidRPr="00C2224D">
        <w:rPr>
          <w:rStyle w:val="markedcontent"/>
          <w:sz w:val="24"/>
          <w:szCs w:val="24"/>
        </w:rPr>
        <w:t xml:space="preserve">Соглашение будет считаться расторгнутым со дня, следующего за днем получения инициатором досрочного прекращения </w:t>
      </w:r>
      <w:proofErr w:type="gramStart"/>
      <w:r w:rsidRPr="00C2224D">
        <w:rPr>
          <w:rStyle w:val="markedcontent"/>
          <w:sz w:val="24"/>
          <w:szCs w:val="24"/>
        </w:rPr>
        <w:t>действия Соглашения письменного подтверждения получения уведомления другой</w:t>
      </w:r>
      <w:proofErr w:type="gramEnd"/>
      <w:r w:rsidRPr="00C2224D">
        <w:rPr>
          <w:rStyle w:val="markedcontent"/>
          <w:sz w:val="24"/>
          <w:szCs w:val="24"/>
        </w:rPr>
        <w:t xml:space="preserve"> стороной.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 xml:space="preserve">6.4. </w:t>
      </w:r>
      <w:proofErr w:type="gramStart"/>
      <w:r w:rsidRPr="00C2224D">
        <w:rPr>
          <w:color w:val="000000"/>
          <w:sz w:val="24"/>
          <w:szCs w:val="24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Великосельского сельского поселения  на осуществление указанных в пункте 1.1 статьи 1 настоящего Соглашения</w:t>
      </w:r>
      <w:proofErr w:type="gramEnd"/>
      <w:r w:rsidRPr="00C2224D">
        <w:rPr>
          <w:color w:val="000000"/>
          <w:sz w:val="24"/>
          <w:szCs w:val="24"/>
        </w:rPr>
        <w:t xml:space="preserve"> полномочий.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неустойки </w:t>
      </w:r>
      <w:r w:rsidRPr="00C2224D">
        <w:rPr>
          <w:rFonts w:eastAsia="Calibri"/>
          <w:color w:val="000000"/>
          <w:sz w:val="24"/>
          <w:szCs w:val="24"/>
          <w:lang w:eastAsia="en-US"/>
        </w:rPr>
        <w:t>в размере 0,01%</w:t>
      </w:r>
      <w:r w:rsidRPr="00C2224D">
        <w:rPr>
          <w:color w:val="000000"/>
          <w:sz w:val="24"/>
          <w:szCs w:val="24"/>
        </w:rPr>
        <w:t xml:space="preserve"> от суммы межбюджетных трансфертов фактически не выделенных на исполнение</w:t>
      </w:r>
      <w:r w:rsidRPr="00C2224D">
        <w:rPr>
          <w:sz w:val="24"/>
          <w:szCs w:val="24"/>
        </w:rPr>
        <w:t xml:space="preserve"> </w:t>
      </w:r>
      <w:r w:rsidRPr="00C2224D">
        <w:rPr>
          <w:color w:val="000000"/>
          <w:sz w:val="24"/>
          <w:szCs w:val="24"/>
        </w:rPr>
        <w:t>указанных в пункте 1.1 статьи 1 настоящего Соглашения полномочий.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  <w:lang w:eastAsia="ar-SA"/>
        </w:rPr>
      </w:pPr>
      <w:r w:rsidRPr="00C2224D">
        <w:rPr>
          <w:color w:val="000000"/>
          <w:sz w:val="24"/>
          <w:szCs w:val="24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C2224D" w:rsidRPr="00C2224D" w:rsidRDefault="00C2224D" w:rsidP="00C2224D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C2224D">
        <w:rPr>
          <w:color w:val="000000"/>
          <w:sz w:val="24"/>
          <w:szCs w:val="24"/>
        </w:rPr>
        <w:lastRenderedPageBreak/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C2224D" w:rsidRPr="00C2224D" w:rsidRDefault="00C2224D" w:rsidP="00C2224D">
      <w:pPr>
        <w:tabs>
          <w:tab w:val="center" w:pos="5102"/>
        </w:tabs>
        <w:jc w:val="center"/>
        <w:rPr>
          <w:b/>
          <w:color w:val="000000"/>
          <w:sz w:val="24"/>
          <w:szCs w:val="24"/>
        </w:rPr>
      </w:pPr>
    </w:p>
    <w:p w:rsidR="00C2224D" w:rsidRPr="00233AE6" w:rsidRDefault="00C2224D" w:rsidP="00C2224D">
      <w:pPr>
        <w:tabs>
          <w:tab w:val="center" w:pos="5102"/>
        </w:tabs>
        <w:jc w:val="center"/>
        <w:rPr>
          <w:b/>
          <w:color w:val="000000"/>
          <w:sz w:val="24"/>
          <w:szCs w:val="24"/>
        </w:rPr>
      </w:pPr>
      <w:r w:rsidRPr="00233AE6">
        <w:rPr>
          <w:b/>
          <w:color w:val="000000"/>
          <w:sz w:val="24"/>
          <w:szCs w:val="24"/>
        </w:rPr>
        <w:t>Юридические адреса и подписи сторон</w:t>
      </w:r>
    </w:p>
    <w:tbl>
      <w:tblPr>
        <w:tblW w:w="10884" w:type="dxa"/>
        <w:tblLayout w:type="fixed"/>
        <w:tblLook w:val="04A0" w:firstRow="1" w:lastRow="0" w:firstColumn="1" w:lastColumn="0" w:noHBand="0" w:noVBand="1"/>
      </w:tblPr>
      <w:tblGrid>
        <w:gridCol w:w="5192"/>
        <w:gridCol w:w="4700"/>
        <w:gridCol w:w="992"/>
      </w:tblGrid>
      <w:tr w:rsidR="00C2224D" w:rsidTr="00C2224D">
        <w:trPr>
          <w:trHeight w:val="5064"/>
        </w:trPr>
        <w:tc>
          <w:tcPr>
            <w:tcW w:w="5190" w:type="dxa"/>
            <w:hideMark/>
          </w:tcPr>
          <w:p w:rsidR="00C2224D" w:rsidRPr="00D2579A" w:rsidRDefault="00C2224D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</w:rPr>
              <w:t xml:space="preserve"> </w:t>
            </w:r>
            <w:r w:rsidR="00C32DCF">
              <w:rPr>
                <w:b/>
              </w:rPr>
              <w:t xml:space="preserve"> </w:t>
            </w:r>
            <w:r w:rsidRPr="00D2579A">
              <w:rPr>
                <w:b/>
                <w:sz w:val="22"/>
                <w:szCs w:val="22"/>
              </w:rPr>
              <w:t>Администрация поселения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976"/>
            </w:tblGrid>
            <w:tr w:rsidR="00C2224D">
              <w:trPr>
                <w:trHeight w:val="5290"/>
              </w:trPr>
              <w:tc>
                <w:tcPr>
                  <w:tcW w:w="5000" w:type="pct"/>
                </w:tcPr>
                <w:p w:rsidR="00C2224D" w:rsidRPr="00D2579A" w:rsidRDefault="00C2224D">
                  <w:pPr>
                    <w:rPr>
                      <w:sz w:val="22"/>
                      <w:szCs w:val="22"/>
                      <w:lang w:eastAsia="ar-SA"/>
                    </w:rPr>
                  </w:pPr>
                  <w:r w:rsidRPr="00D2579A">
                    <w:rPr>
                      <w:sz w:val="22"/>
                      <w:szCs w:val="22"/>
                    </w:rPr>
                    <w:t>Администрация Великосельского сельского поселения Гаврилов-Ямского района Ярославской области</w:t>
                  </w:r>
                </w:p>
                <w:p w:rsidR="00233AE6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Место нахождения: 152250, Ярославская область, Гаврилов-Ямский район, </w:t>
                  </w:r>
                  <w:proofErr w:type="gramStart"/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proofErr w:type="gramEnd"/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="00233AE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Великое, </w:t>
                  </w:r>
                </w:p>
                <w:p w:rsidR="00C2224D" w:rsidRPr="00D2579A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ул. Советская, д.30</w:t>
                  </w:r>
                </w:p>
                <w:p w:rsidR="00C2224D" w:rsidRPr="00D2579A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Телефон, факс 8-(48534)-3-83-57/3-85-56</w:t>
                  </w:r>
                </w:p>
                <w:p w:rsidR="00C2224D" w:rsidRPr="00D2579A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ИНН/КПП 7616007327/761601001</w:t>
                  </w:r>
                </w:p>
                <w:p w:rsidR="00C2224D" w:rsidRPr="00D2579A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Платежные реквизиты:</w:t>
                  </w:r>
                </w:p>
                <w:p w:rsidR="00C2224D" w:rsidRPr="00D2579A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Казначейский счет 03100643000000017100</w:t>
                  </w:r>
                </w:p>
                <w:p w:rsidR="00C2224D" w:rsidRPr="00D2579A" w:rsidRDefault="00C2224D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D2579A">
                    <w:rPr>
                      <w:sz w:val="22"/>
                      <w:szCs w:val="22"/>
                    </w:rPr>
                    <w:t>л</w:t>
                  </w:r>
                  <w:proofErr w:type="gramEnd"/>
                  <w:r w:rsidRPr="00D2579A">
                    <w:rPr>
                      <w:sz w:val="22"/>
                      <w:szCs w:val="22"/>
                    </w:rPr>
                    <w:t>/с 04713002430</w:t>
                  </w:r>
                </w:p>
                <w:p w:rsidR="00C2224D" w:rsidRPr="00D2579A" w:rsidRDefault="00C2224D">
                  <w:pPr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Управление Федерального казначейства по Ярославской области</w:t>
                  </w:r>
                </w:p>
                <w:p w:rsidR="00C2224D" w:rsidRPr="00D2579A" w:rsidRDefault="00C2224D">
                  <w:pPr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Банк: Отделение Ярославль банка России//УФК по Ярославской области</w:t>
                  </w:r>
                </w:p>
                <w:p w:rsidR="00C2224D" w:rsidRPr="00D2579A" w:rsidRDefault="00C2224D">
                  <w:pPr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г. Ярославль</w:t>
                  </w:r>
                </w:p>
                <w:p w:rsidR="00C2224D" w:rsidRPr="00D2579A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Единый казначейский счет </w:t>
                  </w:r>
                </w:p>
                <w:p w:rsidR="00C2224D" w:rsidRPr="00D2579A" w:rsidRDefault="00C2224D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40102810245370000065</w:t>
                  </w:r>
                </w:p>
                <w:p w:rsidR="00C2224D" w:rsidRPr="00D2579A" w:rsidRDefault="00346535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hyperlink r:id="rId9" w:history="1">
                    <w:r w:rsidR="00C2224D" w:rsidRPr="00D2579A">
                      <w:rPr>
                        <w:rStyle w:val="af4"/>
                        <w:color w:val="auto"/>
                        <w:sz w:val="22"/>
                        <w:szCs w:val="22"/>
                      </w:rPr>
                      <w:t>БИК</w:t>
                    </w:r>
                  </w:hyperlink>
                  <w:r w:rsidR="00C2224D"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017888102 ОГРН 1057601583984</w:t>
                  </w:r>
                </w:p>
                <w:p w:rsidR="00C2224D" w:rsidRPr="00D2579A" w:rsidRDefault="00346535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hyperlink r:id="rId10" w:history="1">
                    <w:r w:rsidR="00C2224D" w:rsidRPr="00D2579A">
                      <w:rPr>
                        <w:rStyle w:val="af4"/>
                        <w:color w:val="auto"/>
                        <w:sz w:val="22"/>
                        <w:szCs w:val="22"/>
                      </w:rPr>
                      <w:t>ОКТМО</w:t>
                    </w:r>
                  </w:hyperlink>
                  <w:r w:rsidR="00C2224D" w:rsidRPr="00D2579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78612405 </w:t>
                  </w:r>
                </w:p>
                <w:p w:rsidR="00C2224D" w:rsidRPr="00D2579A" w:rsidRDefault="00346535">
                  <w:pPr>
                    <w:pStyle w:val="af3"/>
                    <w:jc w:val="both"/>
                    <w:rPr>
                      <w:sz w:val="22"/>
                      <w:szCs w:val="22"/>
                    </w:rPr>
                  </w:pPr>
                  <w:hyperlink r:id="rId11" w:history="1">
                    <w:r w:rsidR="00C2224D" w:rsidRPr="00D2579A">
                      <w:rPr>
                        <w:rStyle w:val="af4"/>
                        <w:color w:val="auto"/>
                        <w:sz w:val="22"/>
                        <w:szCs w:val="22"/>
                      </w:rPr>
                      <w:t>КБК</w:t>
                    </w:r>
                  </w:hyperlink>
                  <w:r w:rsidR="00C2224D" w:rsidRPr="00D2579A">
                    <w:rPr>
                      <w:sz w:val="22"/>
                      <w:szCs w:val="22"/>
                    </w:rPr>
                    <w:t xml:space="preserve"> 857 20229999102004150</w:t>
                  </w:r>
                </w:p>
                <w:p w:rsidR="00C2224D" w:rsidRPr="00C2224D" w:rsidRDefault="00C2224D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C2224D" w:rsidRDefault="00C2224D">
            <w:pPr>
              <w:shd w:val="clear" w:color="auto" w:fill="FFFFFF"/>
              <w:suppressAutoHyphens/>
              <w:spacing w:line="317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91" w:type="dxa"/>
            <w:gridSpan w:val="2"/>
            <w:vMerge w:val="restart"/>
          </w:tcPr>
          <w:p w:rsidR="00C2224D" w:rsidRPr="00D2579A" w:rsidRDefault="00C2224D">
            <w:pPr>
              <w:shd w:val="clear" w:color="auto" w:fill="FFFFFF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t xml:space="preserve"> </w:t>
            </w:r>
            <w:r w:rsidR="008936E7">
              <w:t xml:space="preserve"> </w:t>
            </w:r>
            <w:r w:rsidRPr="00D2579A">
              <w:rPr>
                <w:b/>
                <w:sz w:val="22"/>
                <w:szCs w:val="22"/>
              </w:rPr>
              <w:t xml:space="preserve">Администрация района </w:t>
            </w:r>
          </w:p>
          <w:p w:rsidR="00C2224D" w:rsidRPr="00D2579A" w:rsidRDefault="00C2224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579A">
              <w:rPr>
                <w:sz w:val="22"/>
                <w:szCs w:val="22"/>
              </w:rPr>
              <w:t xml:space="preserve"> </w:t>
            </w:r>
            <w:r w:rsidR="008936E7">
              <w:rPr>
                <w:sz w:val="22"/>
                <w:szCs w:val="22"/>
              </w:rPr>
              <w:t xml:space="preserve"> </w:t>
            </w:r>
            <w:r w:rsidRPr="00D2579A">
              <w:rPr>
                <w:sz w:val="22"/>
                <w:szCs w:val="22"/>
              </w:rPr>
              <w:t xml:space="preserve">Администрация Гаврилов-Ямского   </w:t>
            </w:r>
          </w:p>
          <w:p w:rsidR="00C2224D" w:rsidRPr="00D2579A" w:rsidRDefault="00C2224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2579A">
              <w:rPr>
                <w:sz w:val="22"/>
                <w:szCs w:val="22"/>
              </w:rPr>
              <w:t xml:space="preserve"> </w:t>
            </w:r>
            <w:r w:rsidR="008936E7">
              <w:rPr>
                <w:sz w:val="22"/>
                <w:szCs w:val="22"/>
              </w:rPr>
              <w:t xml:space="preserve"> </w:t>
            </w:r>
            <w:r w:rsidRPr="00D2579A">
              <w:rPr>
                <w:sz w:val="22"/>
                <w:szCs w:val="22"/>
              </w:rPr>
              <w:t>муниципального района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1"/>
            </w:tblGrid>
            <w:tr w:rsidR="00C2224D" w:rsidRPr="00D2579A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C2224D" w:rsidRPr="00D2579A" w:rsidRDefault="00C2224D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proofErr w:type="gramStart"/>
                  <w:r w:rsidRPr="00D2579A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  <w:p w:rsidR="00C2224D" w:rsidRPr="00D2579A" w:rsidRDefault="00C2224D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Телефон 8(48534) 2-19-59, 2-17-51</w:t>
                  </w:r>
                </w:p>
                <w:p w:rsidR="00C2224D" w:rsidRPr="00D2579A" w:rsidRDefault="00C2224D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C2224D" w:rsidRPr="00D2579A" w:rsidRDefault="00C2224D">
                  <w:pPr>
                    <w:outlineLvl w:val="1"/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 xml:space="preserve">ОГРН 1027601071981 </w:t>
                  </w:r>
                </w:p>
                <w:p w:rsidR="00C2224D" w:rsidRPr="00D2579A" w:rsidRDefault="00C2224D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Казначейский счет 03231643786120007100 Отделение Ярославль Банка России// УФК</w:t>
                  </w:r>
                </w:p>
                <w:p w:rsidR="00C2224D" w:rsidRPr="00D2579A" w:rsidRDefault="00C2224D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по Ярославской области г. Ярославль</w:t>
                  </w:r>
                </w:p>
                <w:p w:rsidR="00C2224D" w:rsidRPr="00D2579A" w:rsidRDefault="00C2224D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БИК ТОФК 017888102</w:t>
                  </w:r>
                </w:p>
                <w:p w:rsidR="00C2224D" w:rsidRPr="00D2579A" w:rsidRDefault="00C2224D">
                  <w:pPr>
                    <w:suppressAutoHyphens/>
                    <w:spacing w:line="240" w:lineRule="atLeast"/>
                    <w:rPr>
                      <w:sz w:val="22"/>
                      <w:szCs w:val="22"/>
                    </w:rPr>
                  </w:pPr>
                  <w:r w:rsidRPr="00D2579A">
                    <w:rPr>
                      <w:sz w:val="22"/>
                      <w:szCs w:val="22"/>
                    </w:rPr>
                    <w:t>ЕКС 40102810245370000065</w:t>
                  </w:r>
                </w:p>
              </w:tc>
            </w:tr>
            <w:tr w:rsidR="00C2224D">
              <w:tc>
                <w:tcPr>
                  <w:tcW w:w="4751" w:type="dxa"/>
                  <w:hideMark/>
                </w:tcPr>
                <w:p w:rsidR="00C2224D" w:rsidRDefault="00C2224D"/>
              </w:tc>
            </w:tr>
            <w:tr w:rsidR="00C2224D">
              <w:tc>
                <w:tcPr>
                  <w:tcW w:w="4751" w:type="dxa"/>
                  <w:hideMark/>
                </w:tcPr>
                <w:p w:rsidR="00C2224D" w:rsidRDefault="00C2224D"/>
              </w:tc>
            </w:tr>
          </w:tbl>
          <w:p w:rsidR="00C2224D" w:rsidRDefault="00C2224D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C2224D" w:rsidRDefault="00C2224D"/>
          <w:p w:rsidR="00C2224D" w:rsidRDefault="00C2224D">
            <w:pPr>
              <w:shd w:val="clear" w:color="auto" w:fill="FFFFFF"/>
              <w:jc w:val="both"/>
            </w:pPr>
          </w:p>
          <w:p w:rsidR="00C2224D" w:rsidRDefault="00C2224D">
            <w:pPr>
              <w:shd w:val="clear" w:color="auto" w:fill="FFFFFF"/>
              <w:jc w:val="both"/>
            </w:pPr>
          </w:p>
          <w:p w:rsidR="00C2224D" w:rsidRDefault="00C2224D">
            <w:pPr>
              <w:shd w:val="clear" w:color="auto" w:fill="FFFFFF"/>
              <w:jc w:val="both"/>
            </w:pPr>
          </w:p>
          <w:p w:rsidR="00C2224D" w:rsidRDefault="00C2224D">
            <w:pPr>
              <w:shd w:val="clear" w:color="auto" w:fill="FFFFFF"/>
              <w:jc w:val="both"/>
            </w:pPr>
          </w:p>
          <w:p w:rsidR="00C2224D" w:rsidRDefault="00C2224D">
            <w:pPr>
              <w:shd w:val="clear" w:color="auto" w:fill="FFFFFF"/>
              <w:jc w:val="both"/>
            </w:pPr>
          </w:p>
          <w:p w:rsidR="00C2224D" w:rsidRDefault="00C2224D">
            <w:pPr>
              <w:shd w:val="clear" w:color="auto" w:fill="FFFFFF"/>
              <w:jc w:val="both"/>
            </w:pPr>
          </w:p>
          <w:p w:rsidR="00C2224D" w:rsidRDefault="00C2224D">
            <w:pPr>
              <w:shd w:val="clear" w:color="auto" w:fill="FFFFFF"/>
              <w:jc w:val="both"/>
            </w:pPr>
          </w:p>
          <w:p w:rsidR="00C2224D" w:rsidRDefault="00C2224D">
            <w:pPr>
              <w:shd w:val="clear" w:color="auto" w:fill="FFFFFF"/>
              <w:jc w:val="both"/>
            </w:pPr>
          </w:p>
          <w:p w:rsidR="00C2224D" w:rsidRPr="00C2224D" w:rsidRDefault="00C222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224D">
              <w:rPr>
                <w:sz w:val="24"/>
                <w:szCs w:val="24"/>
              </w:rPr>
              <w:t xml:space="preserve">Глава Гаврилов-Ямского </w:t>
            </w:r>
          </w:p>
          <w:p w:rsidR="00C2224D" w:rsidRPr="00C2224D" w:rsidRDefault="00C222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224D">
              <w:rPr>
                <w:sz w:val="24"/>
                <w:szCs w:val="24"/>
              </w:rPr>
              <w:t xml:space="preserve">муниципального района </w:t>
            </w:r>
          </w:p>
          <w:p w:rsidR="00C2224D" w:rsidRPr="00C2224D" w:rsidRDefault="00C2224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2224D" w:rsidRPr="00C2224D" w:rsidRDefault="00C222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224D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C2224D">
              <w:rPr>
                <w:sz w:val="24"/>
                <w:szCs w:val="24"/>
              </w:rPr>
              <w:t>А.Б.Сергеичев</w:t>
            </w:r>
            <w:proofErr w:type="spellEnd"/>
          </w:p>
          <w:p w:rsidR="00C2224D" w:rsidRDefault="00C2224D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           М.П.</w:t>
            </w:r>
          </w:p>
        </w:tc>
      </w:tr>
      <w:tr w:rsidR="00C2224D" w:rsidTr="00C2224D">
        <w:tc>
          <w:tcPr>
            <w:tcW w:w="5190" w:type="dxa"/>
          </w:tcPr>
          <w:p w:rsidR="00C2224D" w:rsidRDefault="00C2224D">
            <w:pPr>
              <w:shd w:val="clear" w:color="auto" w:fill="FFFFFF"/>
              <w:jc w:val="both"/>
            </w:pPr>
          </w:p>
          <w:p w:rsidR="00C2224D" w:rsidRPr="00C2224D" w:rsidRDefault="00C2224D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>Глава Великосельского сельского</w:t>
            </w:r>
          </w:p>
          <w:p w:rsidR="00C2224D" w:rsidRPr="00C2224D" w:rsidRDefault="00C222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2224D">
              <w:rPr>
                <w:sz w:val="24"/>
                <w:szCs w:val="24"/>
              </w:rPr>
              <w:t>поселения</w:t>
            </w:r>
          </w:p>
          <w:p w:rsidR="00C2224D" w:rsidRPr="00C2224D" w:rsidRDefault="00C2224D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C2224D">
              <w:rPr>
                <w:sz w:val="24"/>
                <w:szCs w:val="24"/>
              </w:rPr>
              <w:t>__________________В.И. Водопьянов</w:t>
            </w:r>
          </w:p>
          <w:p w:rsidR="00C2224D" w:rsidRPr="00C2224D" w:rsidRDefault="00C2224D">
            <w:pPr>
              <w:shd w:val="clear" w:color="auto" w:fill="FFFFFF"/>
              <w:spacing w:line="317" w:lineRule="exact"/>
              <w:jc w:val="both"/>
            </w:pPr>
            <w:r w:rsidRPr="00C2224D">
              <w:t xml:space="preserve">                    М.П.</w:t>
            </w:r>
          </w:p>
          <w:p w:rsidR="00C2224D" w:rsidRDefault="00C2224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683" w:type="dxa"/>
            <w:gridSpan w:val="2"/>
            <w:vMerge/>
            <w:vAlign w:val="center"/>
            <w:hideMark/>
          </w:tcPr>
          <w:p w:rsidR="00C2224D" w:rsidRDefault="00C2224D">
            <w:pPr>
              <w:rPr>
                <w:sz w:val="24"/>
                <w:szCs w:val="24"/>
                <w:lang w:eastAsia="ar-SA"/>
              </w:rPr>
            </w:pPr>
          </w:p>
        </w:tc>
      </w:tr>
      <w:tr w:rsidR="00C2224D" w:rsidTr="00C2224D">
        <w:tc>
          <w:tcPr>
            <w:tcW w:w="9889" w:type="dxa"/>
            <w:gridSpan w:val="2"/>
          </w:tcPr>
          <w:p w:rsidR="00C2224D" w:rsidRDefault="00C2224D">
            <w:pPr>
              <w:tabs>
                <w:tab w:val="left" w:pos="6735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lang w:eastAsia="en-US"/>
              </w:rPr>
              <w:t xml:space="preserve">                                                                    </w:t>
            </w:r>
            <w:r>
              <w:rPr>
                <w:lang w:eastAsia="en-US"/>
              </w:rPr>
              <w:tab/>
              <w:t xml:space="preserve"> </w:t>
            </w: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203664" w:rsidRDefault="00203664">
            <w:pPr>
              <w:tabs>
                <w:tab w:val="left" w:pos="6735"/>
              </w:tabs>
              <w:rPr>
                <w:lang w:eastAsia="en-US"/>
              </w:rPr>
            </w:pPr>
          </w:p>
          <w:p w:rsidR="00203664" w:rsidRDefault="00203664">
            <w:pPr>
              <w:tabs>
                <w:tab w:val="left" w:pos="6735"/>
              </w:tabs>
              <w:rPr>
                <w:lang w:eastAsia="en-US"/>
              </w:rPr>
            </w:pPr>
          </w:p>
          <w:p w:rsidR="00203664" w:rsidRDefault="00203664">
            <w:pPr>
              <w:tabs>
                <w:tab w:val="left" w:pos="6735"/>
              </w:tabs>
              <w:rPr>
                <w:lang w:eastAsia="en-US"/>
              </w:rPr>
            </w:pPr>
          </w:p>
          <w:p w:rsidR="00233AE6" w:rsidRDefault="00233AE6">
            <w:pPr>
              <w:tabs>
                <w:tab w:val="left" w:pos="6735"/>
              </w:tabs>
              <w:rPr>
                <w:lang w:eastAsia="en-US"/>
              </w:rPr>
            </w:pPr>
          </w:p>
          <w:p w:rsidR="00233AE6" w:rsidRDefault="00233AE6">
            <w:pPr>
              <w:tabs>
                <w:tab w:val="left" w:pos="6735"/>
              </w:tabs>
              <w:rPr>
                <w:lang w:eastAsia="en-US"/>
              </w:rPr>
            </w:pPr>
          </w:p>
          <w:p w:rsidR="00233AE6" w:rsidRDefault="00233AE6">
            <w:pPr>
              <w:tabs>
                <w:tab w:val="left" w:pos="6735"/>
              </w:tabs>
              <w:rPr>
                <w:lang w:eastAsia="en-US"/>
              </w:rPr>
            </w:pPr>
          </w:p>
          <w:p w:rsidR="00203664" w:rsidRDefault="00203664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8936E7" w:rsidRDefault="008936E7">
            <w:pPr>
              <w:tabs>
                <w:tab w:val="left" w:pos="6735"/>
              </w:tabs>
              <w:rPr>
                <w:lang w:eastAsia="en-US"/>
              </w:rPr>
            </w:pPr>
          </w:p>
          <w:p w:rsidR="008936E7" w:rsidRDefault="008936E7">
            <w:pPr>
              <w:tabs>
                <w:tab w:val="left" w:pos="6735"/>
              </w:tabs>
              <w:rPr>
                <w:lang w:eastAsia="en-US"/>
              </w:rPr>
            </w:pPr>
          </w:p>
          <w:p w:rsidR="00C32DCF" w:rsidRDefault="00C32DCF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576FD4" w:rsidRDefault="00576FD4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>
            <w:pPr>
              <w:tabs>
                <w:tab w:val="left" w:pos="6735"/>
              </w:tabs>
              <w:rPr>
                <w:lang w:eastAsia="en-US"/>
              </w:rPr>
            </w:pPr>
          </w:p>
          <w:p w:rsidR="00C2224D" w:rsidRDefault="00C2224D" w:rsidP="00C2224D">
            <w:pPr>
              <w:tabs>
                <w:tab w:val="left" w:pos="6735"/>
              </w:tabs>
              <w:jc w:val="right"/>
            </w:pPr>
            <w:r>
              <w:rPr>
                <w:lang w:eastAsia="en-US"/>
              </w:rPr>
              <w:lastRenderedPageBreak/>
              <w:t xml:space="preserve">                                                                                                </w:t>
            </w:r>
            <w:r>
              <w:t xml:space="preserve">Приложение   1  к  Соглашению </w:t>
            </w:r>
          </w:p>
          <w:p w:rsidR="00C2224D" w:rsidRDefault="00C2224D" w:rsidP="00C2224D">
            <w:pPr>
              <w:jc w:val="right"/>
            </w:pPr>
          </w:p>
          <w:p w:rsidR="00C2224D" w:rsidRDefault="00C2224D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      </w:r>
          </w:p>
          <w:p w:rsidR="00C2224D" w:rsidRDefault="00C2224D">
            <w:pPr>
              <w:rPr>
                <w:b/>
                <w:lang w:eastAsia="en-US"/>
              </w:rPr>
            </w:pPr>
          </w:p>
          <w:p w:rsidR="00C2224D" w:rsidRDefault="00C2224D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22272F"/>
              </w:rPr>
            </w:pPr>
            <w:r>
              <w:t>Объем ежегодного</w:t>
            </w:r>
            <w:r>
              <w:rPr>
                <w:color w:val="22272F"/>
              </w:rPr>
              <w:t xml:space="preserve"> межбюджетного трансферта, необходимого для осуществления передаваемых по настоящему Соглашению полномочий, рассчитывается по формуле:</w:t>
            </w:r>
          </w:p>
          <w:p w:rsidR="00C2224D" w:rsidRDefault="00C2224D">
            <w:pPr>
              <w:ind w:firstLine="567"/>
              <w:jc w:val="center"/>
            </w:pPr>
            <w:proofErr w:type="spellStart"/>
            <w:r>
              <w:t>Vi</w:t>
            </w:r>
            <w:proofErr w:type="spellEnd"/>
            <w:r>
              <w:t xml:space="preserve"> = 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+ С</w:t>
            </w:r>
            <w:r>
              <w:rPr>
                <w:vertAlign w:val="subscript"/>
              </w:rPr>
              <w:t>2</w:t>
            </w:r>
            <w:r>
              <w:t xml:space="preserve"> + С</w:t>
            </w:r>
            <w:r>
              <w:rPr>
                <w:vertAlign w:val="subscript"/>
              </w:rPr>
              <w:t>3</w:t>
            </w:r>
            <w:r>
              <w:t>,</w:t>
            </w:r>
          </w:p>
          <w:p w:rsidR="00C2224D" w:rsidRDefault="00C2224D">
            <w:pPr>
              <w:ind w:firstLine="567"/>
            </w:pPr>
            <w:r>
              <w:t>где:</w:t>
            </w:r>
          </w:p>
          <w:p w:rsidR="00C2224D" w:rsidRDefault="00C2224D">
            <w:pPr>
              <w:ind w:firstLine="567"/>
              <w:jc w:val="both"/>
            </w:pPr>
            <w:r>
              <w:t>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</w:r>
          </w:p>
          <w:p w:rsidR="00C2224D" w:rsidRDefault="00C2224D">
            <w:pPr>
              <w:ind w:firstLine="567"/>
              <w:jc w:val="center"/>
            </w:pPr>
            <w:r>
              <w:t>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</w:t>
            </w:r>
            <w:proofErr w:type="spellStart"/>
            <w:r>
              <w:t>Ni</w:t>
            </w:r>
            <w:proofErr w:type="spellEnd"/>
            <w:r>
              <w:t xml:space="preserve"> / 1000 x </w:t>
            </w:r>
            <w:proofErr w:type="spellStart"/>
            <w:r>
              <w:t>Nрас</w:t>
            </w:r>
            <w:proofErr w:type="spellEnd"/>
            <w:r>
              <w:t>.,</w:t>
            </w:r>
          </w:p>
          <w:p w:rsidR="00C2224D" w:rsidRDefault="00C2224D">
            <w:pPr>
              <w:ind w:firstLine="567"/>
            </w:pPr>
            <w:r>
              <w:t>где:</w:t>
            </w:r>
          </w:p>
          <w:p w:rsidR="00C2224D" w:rsidRDefault="00C2224D">
            <w:pPr>
              <w:ind w:firstLine="567"/>
              <w:jc w:val="both"/>
            </w:pPr>
            <w:proofErr w:type="spellStart"/>
            <w:r>
              <w:t>Ni</w:t>
            </w:r>
            <w:proofErr w:type="spellEnd"/>
            <w:r>
              <w:t xml:space="preserve"> - численность населения муниципального района, городского округа;</w:t>
            </w:r>
          </w:p>
          <w:p w:rsidR="00C2224D" w:rsidRDefault="00C2224D">
            <w:pPr>
              <w:ind w:firstLine="567"/>
              <w:jc w:val="both"/>
            </w:pPr>
            <w:proofErr w:type="spellStart"/>
            <w:proofErr w:type="gramStart"/>
            <w:r>
              <w:t>N</w:t>
            </w:r>
            <w:proofErr w:type="gramEnd"/>
            <w:r>
              <w:t>рас</w:t>
            </w:r>
            <w:proofErr w:type="spellEnd"/>
            <w:r>
              <w:t>. - норматив расходов 490000 руб. на 1000 человек постоянного населения муниципального района, городского округа;</w:t>
            </w:r>
          </w:p>
          <w:p w:rsidR="00C2224D" w:rsidRDefault="00C2224D">
            <w:pPr>
              <w:ind w:firstLine="567"/>
              <w:jc w:val="both"/>
            </w:pPr>
            <w:r>
              <w:t>С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</w:r>
          </w:p>
          <w:p w:rsidR="00C2224D" w:rsidRDefault="00C2224D">
            <w:pPr>
              <w:ind w:firstLine="567"/>
              <w:jc w:val="both"/>
            </w:pPr>
            <w:r>
              <w:t>С</w:t>
            </w:r>
            <w:r>
              <w:rPr>
                <w:vertAlign w:val="subscript"/>
              </w:rPr>
              <w:t>3</w:t>
            </w:r>
            <w:r>
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</w:r>
          </w:p>
          <w:tbl>
            <w:tblPr>
              <w:tblpPr w:leftFromText="180" w:rightFromText="180" w:vertAnchor="text" w:horzAnchor="margin" w:tblpY="1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266"/>
              <w:gridCol w:w="2693"/>
            </w:tblGrid>
            <w:tr w:rsidR="00C2224D" w:rsidTr="00673F9F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224D" w:rsidRPr="00D2579A" w:rsidRDefault="00C2224D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lang w:eastAsia="ar-SA"/>
                    </w:rPr>
                  </w:pPr>
                  <w:r w:rsidRPr="00D2579A">
                    <w:rPr>
                      <w:b/>
                    </w:rPr>
                    <w:t>№</w:t>
                  </w:r>
                </w:p>
                <w:p w:rsidR="00C2224D" w:rsidRPr="00D2579A" w:rsidRDefault="00C2224D">
                  <w:pPr>
                    <w:tabs>
                      <w:tab w:val="right" w:pos="9780"/>
                    </w:tabs>
                    <w:suppressAutoHyphens/>
                    <w:ind w:right="146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proofErr w:type="gramStart"/>
                  <w:r w:rsidRPr="00D2579A">
                    <w:rPr>
                      <w:b/>
                    </w:rPr>
                    <w:t>п</w:t>
                  </w:r>
                  <w:proofErr w:type="gramEnd"/>
                  <w:r w:rsidRPr="00D2579A">
                    <w:rPr>
                      <w:b/>
                    </w:rPr>
                    <w:t>/п</w:t>
                  </w:r>
                </w:p>
              </w:tc>
              <w:tc>
                <w:tcPr>
                  <w:tcW w:w="6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224D" w:rsidRPr="00D2579A" w:rsidRDefault="00C2224D">
                  <w:pPr>
                    <w:tabs>
                      <w:tab w:val="right" w:pos="9780"/>
                    </w:tabs>
                    <w:suppressAutoHyphens/>
                    <w:ind w:right="146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D2579A">
                    <w:rPr>
                      <w:b/>
                    </w:rPr>
                    <w:t>Наименование полномочий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224D" w:rsidRPr="00D2579A" w:rsidRDefault="00C2224D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D2579A">
                    <w:rPr>
                      <w:b/>
                    </w:rPr>
                    <w:t>Сумма</w:t>
                  </w:r>
                </w:p>
                <w:p w:rsidR="00C2224D" w:rsidRPr="00D2579A" w:rsidRDefault="00C2224D">
                  <w:pPr>
                    <w:tabs>
                      <w:tab w:val="right" w:pos="9780"/>
                    </w:tabs>
                    <w:suppressAutoHyphens/>
                    <w:ind w:right="146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D2579A">
                    <w:rPr>
                      <w:b/>
                    </w:rPr>
                    <w:t xml:space="preserve"> (руб.)</w:t>
                  </w:r>
                </w:p>
              </w:tc>
            </w:tr>
            <w:tr w:rsidR="00C2224D" w:rsidTr="00673F9F">
              <w:trPr>
                <w:trHeight w:val="41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224D" w:rsidRPr="00D2579A" w:rsidRDefault="00C2224D">
                  <w:pPr>
                    <w:tabs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  <w:spacing w:val="-5"/>
                      <w:sz w:val="24"/>
                      <w:szCs w:val="24"/>
                      <w:lang w:eastAsia="ar-SA"/>
                    </w:rPr>
                  </w:pPr>
                  <w:r w:rsidRPr="00D2579A">
                    <w:rPr>
                      <w:color w:val="000000"/>
                      <w:spacing w:val="-5"/>
                    </w:rPr>
                    <w:t>1.</w:t>
                  </w:r>
                </w:p>
              </w:tc>
              <w:tc>
                <w:tcPr>
                  <w:tcW w:w="6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224D" w:rsidRPr="00D2579A" w:rsidRDefault="00C2224D">
                  <w:pPr>
                    <w:ind w:right="146"/>
                    <w:jc w:val="both"/>
                    <w:rPr>
                      <w:lang w:eastAsia="ar-SA"/>
                    </w:rPr>
                  </w:pPr>
                  <w:proofErr w:type="gramStart"/>
                  <w:r w:rsidRPr="00D2579A">
                    <w:t xml:space="preserve">Осуществление части полномочий по решению вопросов местного значения </w:t>
                  </w:r>
                  <w:r w:rsidRPr="00D2579A">
                    <w:rPr>
                      <w:color w:val="000000"/>
                    </w:rPr>
                    <w:t xml:space="preserve">поселения, </w:t>
                  </w:r>
                  <w:r w:rsidRPr="00D2579A">
                    <w:t xml:space="preserve"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 и пунктом 4 части 2 </w:t>
                  </w:r>
                  <w:r w:rsidR="00B82852">
                    <w:t>статьи 2</w:t>
                  </w:r>
                  <w:r w:rsidRPr="00D2579A">
                    <w:t xml:space="preserve"> </w:t>
                  </w:r>
                  <w:r w:rsidRPr="00D2579A">
                    <w:rPr>
                      <w:bCs/>
                    </w:rPr>
                    <w:t>Закон</w:t>
                  </w:r>
                  <w:r w:rsidR="00203664" w:rsidRPr="00D2579A">
                    <w:rPr>
                      <w:bCs/>
                    </w:rPr>
                    <w:t>а</w:t>
                  </w:r>
                  <w:r w:rsidRPr="00D2579A">
                    <w:rPr>
                      <w:bCs/>
                    </w:rPr>
                    <w:t xml:space="preserve"> ЯО от 30.06.2014 № 36-з «О вопросах местного значения сельских поселений на территории Ярославской области»</w:t>
                  </w:r>
                  <w:r w:rsidRPr="00D2579A">
                    <w:t xml:space="preserve">: </w:t>
                  </w:r>
                  <w:proofErr w:type="gramEnd"/>
                </w:p>
                <w:p w:rsidR="00C2224D" w:rsidRPr="00D2579A" w:rsidRDefault="00C2224D">
                  <w:pPr>
                    <w:ind w:right="146" w:firstLine="630"/>
                    <w:jc w:val="both"/>
                  </w:pPr>
                  <w:r w:rsidRPr="00D2579A">
                    <w:rPr>
                      <w:bCs/>
                    </w:rPr>
                    <w:t xml:space="preserve">- </w:t>
                  </w:r>
                  <w:r w:rsidRPr="00D2579A"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C2224D" w:rsidRPr="00D2579A" w:rsidRDefault="00C2224D">
                  <w:pPr>
                    <w:ind w:right="146" w:firstLine="630"/>
                    <w:jc w:val="both"/>
                  </w:pPr>
                  <w:proofErr w:type="gramStart"/>
                  <w:r w:rsidRPr="00D2579A"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</w:r>
                  <w:proofErr w:type="gramEnd"/>
                  <w:r w:rsidRPr="00D2579A">
                    <w:t xml:space="preserve"> населенных пунктов поселения,</w:t>
                  </w:r>
                </w:p>
                <w:p w:rsidR="00C2224D" w:rsidRPr="00D2579A" w:rsidRDefault="00C2224D">
                  <w:pPr>
                    <w:pStyle w:val="ac"/>
                    <w:tabs>
                      <w:tab w:val="left" w:pos="993"/>
                    </w:tabs>
                    <w:ind w:left="0" w:firstLine="567"/>
                    <w:jc w:val="both"/>
                  </w:pPr>
                  <w:r w:rsidRPr="00D2579A">
                    <w:rPr>
                      <w:b/>
                    </w:rPr>
                    <w:t xml:space="preserve"> в части реализации</w:t>
                  </w:r>
                  <w:r w:rsidRPr="00D2579A">
                    <w:t xml:space="preserve">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 Правительства ЯО от 20.01.2020 № 11-п, по благоустройству д</w:t>
                  </w:r>
                  <w:r w:rsidRPr="00D2579A">
                    <w:rPr>
                      <w:bCs/>
                    </w:rPr>
                    <w:t>воровых территорий, установку детских игровых площадок на территории Великосельского сельского поселения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color w:val="000000"/>
                    </w:rPr>
                  </w:pPr>
                </w:p>
                <w:p w:rsidR="00C2224D" w:rsidRPr="00D2579A" w:rsidRDefault="00C2224D">
                  <w:pPr>
                    <w:tabs>
                      <w:tab w:val="left" w:pos="2018"/>
                      <w:tab w:val="right" w:pos="9780"/>
                    </w:tabs>
                    <w:suppressAutoHyphens/>
                    <w:ind w:right="146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D2579A">
                    <w:rPr>
                      <w:color w:val="000000"/>
                    </w:rPr>
                    <w:t>3 000 000 руб. 00 коп.</w:t>
                  </w:r>
                </w:p>
              </w:tc>
            </w:tr>
            <w:tr w:rsidR="00C2224D" w:rsidTr="00673F9F">
              <w:tc>
                <w:tcPr>
                  <w:tcW w:w="69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224D" w:rsidRDefault="00C2224D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000000"/>
                      <w:lang w:eastAsia="en-US"/>
                    </w:rPr>
                    <w:t>ИТОГО: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224D" w:rsidRDefault="00C2224D">
                  <w:pPr>
                    <w:tabs>
                      <w:tab w:val="right" w:pos="9780"/>
                    </w:tabs>
                    <w:suppressAutoHyphens/>
                    <w:jc w:val="center"/>
                    <w:rPr>
                      <w:b/>
                      <w:sz w:val="24"/>
                      <w:szCs w:val="24"/>
                      <w:highlight w:val="yellow"/>
                      <w:lang w:eastAsia="ar-SA"/>
                    </w:rPr>
                  </w:pPr>
                  <w:r>
                    <w:rPr>
                      <w:color w:val="000000"/>
                    </w:rPr>
                    <w:t>3 000 000 руб. 00 коп.</w:t>
                  </w:r>
                </w:p>
              </w:tc>
            </w:tr>
          </w:tbl>
          <w:p w:rsidR="00C2224D" w:rsidRDefault="00C2224D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2224D" w:rsidRDefault="00C2224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C2224D" w:rsidRDefault="00C2224D" w:rsidP="00C2224D">
      <w:pPr>
        <w:shd w:val="clear" w:color="auto" w:fill="FFFFFF"/>
        <w:ind w:firstLine="426"/>
        <w:jc w:val="both"/>
        <w:rPr>
          <w:color w:val="000000"/>
          <w:spacing w:val="-3"/>
          <w:sz w:val="24"/>
          <w:szCs w:val="24"/>
        </w:rPr>
      </w:pPr>
    </w:p>
    <w:p w:rsidR="00C2224D" w:rsidRDefault="00C2224D" w:rsidP="00C2224D">
      <w:pPr>
        <w:tabs>
          <w:tab w:val="right" w:pos="9780"/>
        </w:tabs>
        <w:jc w:val="center"/>
        <w:rPr>
          <w:b/>
          <w:highlight w:val="yellow"/>
          <w:lang w:eastAsia="ar-SA"/>
        </w:rPr>
      </w:pPr>
      <w:r>
        <w:rPr>
          <w:b/>
          <w:highlight w:val="yellow"/>
        </w:rPr>
        <w:t xml:space="preserve">                                                                                                         </w:t>
      </w:r>
    </w:p>
    <w:p w:rsidR="00C2224D" w:rsidRDefault="00C2224D" w:rsidP="00C2224D">
      <w:pPr>
        <w:shd w:val="clear" w:color="auto" w:fill="FFFFFF"/>
        <w:ind w:firstLine="426"/>
        <w:jc w:val="both"/>
        <w:rPr>
          <w:color w:val="000000"/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5027"/>
      </w:tblGrid>
      <w:tr w:rsidR="00C2224D" w:rsidTr="00B81548">
        <w:trPr>
          <w:trHeight w:val="1463"/>
        </w:trPr>
        <w:tc>
          <w:tcPr>
            <w:tcW w:w="4828" w:type="dxa"/>
          </w:tcPr>
          <w:p w:rsidR="00C2224D" w:rsidRPr="00C2224D" w:rsidRDefault="00C2224D">
            <w:pPr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>Глава</w:t>
            </w:r>
            <w:r w:rsidRPr="00C2224D">
              <w:rPr>
                <w:sz w:val="24"/>
                <w:szCs w:val="24"/>
                <w:lang w:eastAsia="en-US"/>
              </w:rPr>
              <w:t xml:space="preserve"> Великосельского </w:t>
            </w:r>
            <w:r w:rsidRPr="00C2224D">
              <w:rPr>
                <w:sz w:val="24"/>
                <w:szCs w:val="24"/>
              </w:rPr>
              <w:t>сельского поселения</w:t>
            </w:r>
          </w:p>
          <w:p w:rsidR="00C2224D" w:rsidRPr="00C2224D" w:rsidRDefault="00C2224D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</w:p>
          <w:p w:rsidR="00C2224D" w:rsidRPr="00C2224D" w:rsidRDefault="00C2224D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>________________  В.И. Водопьянов</w:t>
            </w:r>
          </w:p>
        </w:tc>
        <w:tc>
          <w:tcPr>
            <w:tcW w:w="5027" w:type="dxa"/>
          </w:tcPr>
          <w:p w:rsidR="00C2224D" w:rsidRPr="00C2224D" w:rsidRDefault="00C2224D">
            <w:pPr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 xml:space="preserve">Глава Гаврилов-Ямского   </w:t>
            </w:r>
          </w:p>
          <w:p w:rsidR="00C2224D" w:rsidRPr="00C2224D" w:rsidRDefault="00C2224D">
            <w:pPr>
              <w:rPr>
                <w:sz w:val="24"/>
                <w:szCs w:val="24"/>
              </w:rPr>
            </w:pPr>
            <w:r w:rsidRPr="00C2224D">
              <w:rPr>
                <w:sz w:val="24"/>
                <w:szCs w:val="24"/>
              </w:rPr>
              <w:t>муниципального района</w:t>
            </w:r>
          </w:p>
          <w:p w:rsidR="00C2224D" w:rsidRPr="00C2224D" w:rsidRDefault="00C2224D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</w:p>
          <w:p w:rsidR="00C2224D" w:rsidRPr="00C2224D" w:rsidRDefault="00C2224D" w:rsidP="00C2224D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 xml:space="preserve">___________________  А.Б. </w:t>
            </w:r>
            <w:proofErr w:type="spellStart"/>
            <w:r w:rsidRPr="00C2224D">
              <w:rPr>
                <w:sz w:val="24"/>
                <w:szCs w:val="24"/>
              </w:rPr>
              <w:t>Сергеичев</w:t>
            </w:r>
            <w:proofErr w:type="spellEnd"/>
          </w:p>
        </w:tc>
      </w:tr>
    </w:tbl>
    <w:p w:rsidR="00B81548" w:rsidRDefault="00B81548" w:rsidP="00C2224D">
      <w:pPr>
        <w:jc w:val="right"/>
      </w:pPr>
    </w:p>
    <w:p w:rsidR="00B81548" w:rsidRDefault="00B81548" w:rsidP="00C2224D">
      <w:pPr>
        <w:jc w:val="right"/>
      </w:pPr>
    </w:p>
    <w:p w:rsidR="00C2224D" w:rsidRDefault="00C2224D" w:rsidP="00C2224D">
      <w:pPr>
        <w:jc w:val="right"/>
      </w:pPr>
      <w:r>
        <w:lastRenderedPageBreak/>
        <w:t>Приложение 2 к Соглашению</w:t>
      </w:r>
    </w:p>
    <w:p w:rsidR="00C2224D" w:rsidRDefault="00C2224D" w:rsidP="00C2224D">
      <w:pPr>
        <w:jc w:val="right"/>
      </w:pPr>
      <w:r>
        <w:t xml:space="preserve">                                                                 </w:t>
      </w:r>
    </w:p>
    <w:p w:rsidR="00C2224D" w:rsidRDefault="00C2224D" w:rsidP="00C2224D">
      <w:pPr>
        <w:jc w:val="right"/>
      </w:pPr>
    </w:p>
    <w:p w:rsidR="00C2224D" w:rsidRDefault="00C2224D" w:rsidP="00C2224D">
      <w:pPr>
        <w:ind w:firstLine="567"/>
        <w:jc w:val="center"/>
        <w:rPr>
          <w:b/>
        </w:rPr>
      </w:pPr>
      <w:r>
        <w:rPr>
          <w:b/>
        </w:rPr>
        <w:t>Перечень и объем работ, подлежащих выполнению в 2024 году</w:t>
      </w:r>
    </w:p>
    <w:p w:rsidR="00C2224D" w:rsidRDefault="00C2224D" w:rsidP="00C2224D">
      <w:pPr>
        <w:ind w:firstLine="567"/>
        <w:jc w:val="center"/>
        <w:rPr>
          <w:b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360"/>
        <w:gridCol w:w="2523"/>
        <w:gridCol w:w="2242"/>
      </w:tblGrid>
      <w:tr w:rsidR="00C2224D" w:rsidTr="00673F9F">
        <w:trPr>
          <w:trHeight w:val="276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Default="00C2224D">
            <w:pPr>
              <w:suppressAutoHyphens/>
              <w:ind w:left="-142" w:right="-15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Default="00C2224D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Наименование мероприятия (направления)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Pr="00C2224D" w:rsidRDefault="00C2224D">
            <w:pPr>
              <w:tabs>
                <w:tab w:val="left" w:pos="94"/>
              </w:tabs>
              <w:suppressAutoHyphens/>
              <w:ind w:left="-146" w:right="-99" w:firstLine="14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2224D">
              <w:rPr>
                <w:color w:val="000000"/>
              </w:rPr>
              <w:t>Стоимость работ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Pr="00C2224D" w:rsidRDefault="00C2224D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2224D">
              <w:rPr>
                <w:color w:val="000000"/>
              </w:rPr>
              <w:t>Примечание</w:t>
            </w:r>
          </w:p>
        </w:tc>
      </w:tr>
      <w:tr w:rsidR="00C2224D" w:rsidTr="00673F9F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Default="00C2224D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Default="00C2224D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Pr="00C2224D" w:rsidRDefault="00C2224D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Pr="00C2224D" w:rsidRDefault="00C2224D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2224D" w:rsidTr="00673F9F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Pr="00C2224D" w:rsidRDefault="00C2224D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2224D"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Pr="00C2224D" w:rsidRDefault="00C2224D" w:rsidP="00673F9F">
            <w:pPr>
              <w:suppressAutoHyphens/>
              <w:ind w:left="-105"/>
              <w:jc w:val="center"/>
              <w:rPr>
                <w:sz w:val="24"/>
                <w:szCs w:val="24"/>
                <w:lang w:eastAsia="ar-SA"/>
              </w:rPr>
            </w:pPr>
            <w:r w:rsidRPr="00C2224D">
              <w:rPr>
                <w:rFonts w:ascii="Roboto" w:hAnsi="Roboto"/>
                <w:shd w:val="clear" w:color="auto" w:fill="FFFFFF"/>
              </w:rPr>
              <w:t xml:space="preserve">Благоустройство дворовой территории по адресу: Ярославская область, Гаврилов-Ямский муниципальный район, с. Великове, </w:t>
            </w:r>
            <w:proofErr w:type="spellStart"/>
            <w:r w:rsidRPr="00C2224D">
              <w:rPr>
                <w:rFonts w:ascii="Roboto" w:hAnsi="Roboto"/>
                <w:shd w:val="clear" w:color="auto" w:fill="FFFFFF"/>
              </w:rPr>
              <w:t>ул</w:t>
            </w:r>
            <w:proofErr w:type="gramStart"/>
            <w:r w:rsidRPr="00C2224D">
              <w:rPr>
                <w:rFonts w:ascii="Roboto" w:hAnsi="Roboto"/>
                <w:shd w:val="clear" w:color="auto" w:fill="FFFFFF"/>
              </w:rPr>
              <w:t>.С</w:t>
            </w:r>
            <w:proofErr w:type="gramEnd"/>
            <w:r w:rsidRPr="00C2224D">
              <w:rPr>
                <w:rFonts w:ascii="Roboto" w:hAnsi="Roboto"/>
                <w:shd w:val="clear" w:color="auto" w:fill="FFFFFF"/>
              </w:rPr>
              <w:t>вердлова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4D" w:rsidRPr="00C2224D" w:rsidRDefault="00C2224D">
            <w:pPr>
              <w:suppressAutoHyphens/>
              <w:ind w:left="-109" w:right="-18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2224D">
              <w:rPr>
                <w:color w:val="000000"/>
              </w:rPr>
              <w:t>3 000 000 руб. 00 коп.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CF" w:rsidRDefault="00C2224D" w:rsidP="00C2224D">
            <w:pPr>
              <w:pStyle w:val="ac"/>
              <w:numPr>
                <w:ilvl w:val="0"/>
                <w:numId w:val="12"/>
              </w:numPr>
              <w:tabs>
                <w:tab w:val="left" w:pos="317"/>
              </w:tabs>
              <w:ind w:left="33" w:firstLine="0"/>
              <w:jc w:val="both"/>
              <w:rPr>
                <w:color w:val="000000"/>
              </w:rPr>
            </w:pPr>
            <w:r w:rsidRPr="00C2224D">
              <w:rPr>
                <w:color w:val="000000"/>
              </w:rPr>
              <w:t>Проектно-сметная документация</w:t>
            </w:r>
          </w:p>
          <w:p w:rsidR="00C2224D" w:rsidRPr="00C32DCF" w:rsidRDefault="00C2224D" w:rsidP="00C32DCF">
            <w:pPr>
              <w:tabs>
                <w:tab w:val="left" w:pos="317"/>
              </w:tabs>
              <w:ind w:left="33"/>
              <w:jc w:val="both"/>
              <w:rPr>
                <w:color w:val="000000"/>
              </w:rPr>
            </w:pPr>
            <w:r w:rsidRPr="00C32DCF">
              <w:rPr>
                <w:color w:val="000000"/>
              </w:rPr>
              <w:t xml:space="preserve"> в наличии</w:t>
            </w:r>
          </w:p>
          <w:p w:rsidR="00C2224D" w:rsidRPr="00C2224D" w:rsidRDefault="00C2224D" w:rsidP="00DC5D1A">
            <w:pPr>
              <w:pStyle w:val="ac"/>
              <w:tabs>
                <w:tab w:val="left" w:pos="259"/>
                <w:tab w:val="left" w:pos="400"/>
              </w:tabs>
              <w:ind w:left="33"/>
              <w:jc w:val="both"/>
              <w:rPr>
                <w:color w:val="000000"/>
              </w:rPr>
            </w:pPr>
            <w:r w:rsidRPr="00C2224D">
              <w:rPr>
                <w:color w:val="000000"/>
              </w:rPr>
              <w:t>2.Положительное заключение государственной экспертизы в наличии</w:t>
            </w:r>
          </w:p>
          <w:p w:rsidR="00C2224D" w:rsidRPr="00C2224D" w:rsidRDefault="00C2224D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2224D" w:rsidRDefault="00C2224D" w:rsidP="00C2224D">
      <w:pPr>
        <w:tabs>
          <w:tab w:val="left" w:pos="6735"/>
        </w:tabs>
        <w:rPr>
          <w:color w:val="FF0000"/>
          <w:lang w:eastAsia="ar-SA"/>
        </w:rPr>
      </w:pPr>
    </w:p>
    <w:p w:rsidR="00C2224D" w:rsidRDefault="00C2224D" w:rsidP="00C2224D">
      <w:pPr>
        <w:tabs>
          <w:tab w:val="left" w:pos="6735"/>
        </w:tabs>
        <w:jc w:val="both"/>
      </w:pPr>
    </w:p>
    <w:p w:rsidR="00C2224D" w:rsidRDefault="00C2224D" w:rsidP="00C2224D">
      <w:pPr>
        <w:shd w:val="clear" w:color="auto" w:fill="FFFFFF"/>
        <w:ind w:left="-284"/>
        <w:jc w:val="both"/>
      </w:pPr>
    </w:p>
    <w:p w:rsidR="00C2224D" w:rsidRDefault="00C2224D" w:rsidP="00C2224D">
      <w:pPr>
        <w:shd w:val="clear" w:color="auto" w:fill="FFFFFF"/>
        <w:tabs>
          <w:tab w:val="left" w:pos="7880"/>
        </w:tabs>
        <w:ind w:left="-284"/>
        <w:jc w:val="both"/>
      </w:pPr>
      <w:r>
        <w:tab/>
      </w:r>
    </w:p>
    <w:p w:rsidR="00C2224D" w:rsidRDefault="00C2224D" w:rsidP="00C2224D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C2224D" w:rsidTr="00C2224D">
        <w:tc>
          <w:tcPr>
            <w:tcW w:w="4644" w:type="dxa"/>
          </w:tcPr>
          <w:p w:rsidR="00C2224D" w:rsidRPr="00C2224D" w:rsidRDefault="00C2224D">
            <w:pPr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>Глава Великосельского сельского поселения</w:t>
            </w:r>
          </w:p>
          <w:p w:rsidR="00C2224D" w:rsidRPr="00C2224D" w:rsidRDefault="00C2224D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</w:p>
          <w:p w:rsidR="00C2224D" w:rsidRPr="00C2224D" w:rsidRDefault="00C2224D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>________________  В.И. Водопьянов</w:t>
            </w:r>
          </w:p>
        </w:tc>
        <w:tc>
          <w:tcPr>
            <w:tcW w:w="4820" w:type="dxa"/>
          </w:tcPr>
          <w:p w:rsidR="00C2224D" w:rsidRPr="00C2224D" w:rsidRDefault="00C2224D" w:rsidP="00C2224D">
            <w:pPr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 xml:space="preserve">Глава Гаврилов-Ямского   </w:t>
            </w:r>
          </w:p>
          <w:p w:rsidR="00C2224D" w:rsidRPr="00C2224D" w:rsidRDefault="00C2224D" w:rsidP="00C2224D">
            <w:pPr>
              <w:rPr>
                <w:sz w:val="24"/>
                <w:szCs w:val="24"/>
              </w:rPr>
            </w:pPr>
            <w:r w:rsidRPr="00C2224D">
              <w:rPr>
                <w:sz w:val="24"/>
                <w:szCs w:val="24"/>
              </w:rPr>
              <w:t>муниципального района</w:t>
            </w:r>
          </w:p>
          <w:p w:rsidR="00C2224D" w:rsidRPr="00C2224D" w:rsidRDefault="00C2224D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</w:p>
          <w:p w:rsidR="00C2224D" w:rsidRPr="00C2224D" w:rsidRDefault="00C2224D" w:rsidP="00C2224D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  <w:lang w:eastAsia="ar-SA"/>
              </w:rPr>
            </w:pPr>
            <w:r w:rsidRPr="00C2224D">
              <w:rPr>
                <w:sz w:val="24"/>
                <w:szCs w:val="24"/>
              </w:rPr>
              <w:t xml:space="preserve">___________________  А.Б. </w:t>
            </w:r>
            <w:proofErr w:type="spellStart"/>
            <w:r w:rsidRPr="00C2224D">
              <w:rPr>
                <w:sz w:val="24"/>
                <w:szCs w:val="24"/>
              </w:rPr>
              <w:t>Сергеичев</w:t>
            </w:r>
            <w:proofErr w:type="spellEnd"/>
            <w:r w:rsidRPr="00C2224D">
              <w:rPr>
                <w:sz w:val="24"/>
                <w:szCs w:val="24"/>
              </w:rPr>
              <w:t xml:space="preserve"> </w:t>
            </w:r>
          </w:p>
        </w:tc>
      </w:tr>
    </w:tbl>
    <w:p w:rsidR="00C2224D" w:rsidRDefault="00C2224D" w:rsidP="00C2224D">
      <w:pPr>
        <w:tabs>
          <w:tab w:val="right" w:pos="9780"/>
        </w:tabs>
        <w:rPr>
          <w:lang w:eastAsia="ar-SA"/>
        </w:rPr>
      </w:pPr>
    </w:p>
    <w:p w:rsidR="00C2224D" w:rsidRDefault="00C2224D" w:rsidP="00A415EE">
      <w:pPr>
        <w:tabs>
          <w:tab w:val="right" w:pos="9780"/>
        </w:tabs>
        <w:rPr>
          <w:sz w:val="24"/>
          <w:szCs w:val="24"/>
        </w:rPr>
      </w:pPr>
    </w:p>
    <w:sectPr w:rsidR="00C2224D" w:rsidSect="00673F9F">
      <w:headerReference w:type="default" r:id="rId12"/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35" w:rsidRDefault="00346535" w:rsidP="005C739F">
      <w:r>
        <w:separator/>
      </w:r>
    </w:p>
  </w:endnote>
  <w:endnote w:type="continuationSeparator" w:id="0">
    <w:p w:rsidR="00346535" w:rsidRDefault="00346535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35" w:rsidRDefault="00346535" w:rsidP="005C739F">
      <w:r>
        <w:separator/>
      </w:r>
    </w:p>
  </w:footnote>
  <w:footnote w:type="continuationSeparator" w:id="0">
    <w:p w:rsidR="00346535" w:rsidRDefault="00346535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F06BA"/>
    <w:rsid w:val="000F0BB4"/>
    <w:rsid w:val="000F1FAF"/>
    <w:rsid w:val="0010160F"/>
    <w:rsid w:val="00124A3E"/>
    <w:rsid w:val="00184834"/>
    <w:rsid w:val="001D454B"/>
    <w:rsid w:val="001F4761"/>
    <w:rsid w:val="00203664"/>
    <w:rsid w:val="00216A42"/>
    <w:rsid w:val="00233AE6"/>
    <w:rsid w:val="002C463F"/>
    <w:rsid w:val="002D2AF9"/>
    <w:rsid w:val="002D30E3"/>
    <w:rsid w:val="002F3954"/>
    <w:rsid w:val="00346535"/>
    <w:rsid w:val="003B35A7"/>
    <w:rsid w:val="003B6FEA"/>
    <w:rsid w:val="003E3117"/>
    <w:rsid w:val="004229D6"/>
    <w:rsid w:val="004816DC"/>
    <w:rsid w:val="0048617B"/>
    <w:rsid w:val="0049127F"/>
    <w:rsid w:val="004C7155"/>
    <w:rsid w:val="00576FD4"/>
    <w:rsid w:val="005C739F"/>
    <w:rsid w:val="005E010D"/>
    <w:rsid w:val="005E6A82"/>
    <w:rsid w:val="00634F77"/>
    <w:rsid w:val="006463F6"/>
    <w:rsid w:val="00656D8F"/>
    <w:rsid w:val="00673F9F"/>
    <w:rsid w:val="006753B6"/>
    <w:rsid w:val="006B60D4"/>
    <w:rsid w:val="006E703F"/>
    <w:rsid w:val="00733ED5"/>
    <w:rsid w:val="007751C4"/>
    <w:rsid w:val="007933D6"/>
    <w:rsid w:val="007D15A8"/>
    <w:rsid w:val="007D268C"/>
    <w:rsid w:val="007E624F"/>
    <w:rsid w:val="0084191E"/>
    <w:rsid w:val="00866743"/>
    <w:rsid w:val="008936E7"/>
    <w:rsid w:val="00896AEE"/>
    <w:rsid w:val="008A1D6E"/>
    <w:rsid w:val="008D5EE0"/>
    <w:rsid w:val="00913735"/>
    <w:rsid w:val="00925BAA"/>
    <w:rsid w:val="009367C2"/>
    <w:rsid w:val="00957FBF"/>
    <w:rsid w:val="00970D82"/>
    <w:rsid w:val="00985135"/>
    <w:rsid w:val="009A1A6C"/>
    <w:rsid w:val="009B3880"/>
    <w:rsid w:val="009C2B69"/>
    <w:rsid w:val="009E29D6"/>
    <w:rsid w:val="009E6DEA"/>
    <w:rsid w:val="009E74A1"/>
    <w:rsid w:val="009E777F"/>
    <w:rsid w:val="00A415EE"/>
    <w:rsid w:val="00A61CBE"/>
    <w:rsid w:val="00A80968"/>
    <w:rsid w:val="00A81E92"/>
    <w:rsid w:val="00A85309"/>
    <w:rsid w:val="00A867D7"/>
    <w:rsid w:val="00B0105D"/>
    <w:rsid w:val="00B119A6"/>
    <w:rsid w:val="00B81548"/>
    <w:rsid w:val="00B82852"/>
    <w:rsid w:val="00B85A92"/>
    <w:rsid w:val="00BA02B7"/>
    <w:rsid w:val="00BF0DC1"/>
    <w:rsid w:val="00BF6816"/>
    <w:rsid w:val="00C118E9"/>
    <w:rsid w:val="00C2224D"/>
    <w:rsid w:val="00C32DCF"/>
    <w:rsid w:val="00C368DC"/>
    <w:rsid w:val="00C70066"/>
    <w:rsid w:val="00CD4181"/>
    <w:rsid w:val="00D1767D"/>
    <w:rsid w:val="00D233C3"/>
    <w:rsid w:val="00D2579A"/>
    <w:rsid w:val="00D3077A"/>
    <w:rsid w:val="00D56A21"/>
    <w:rsid w:val="00DC5D1A"/>
    <w:rsid w:val="00DD4006"/>
    <w:rsid w:val="00E031D5"/>
    <w:rsid w:val="00E06DED"/>
    <w:rsid w:val="00E54C8B"/>
    <w:rsid w:val="00E75E04"/>
    <w:rsid w:val="00E805E3"/>
    <w:rsid w:val="00E87A17"/>
    <w:rsid w:val="00F041CA"/>
    <w:rsid w:val="00F33410"/>
    <w:rsid w:val="00FB6CE1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22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2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2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24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C2224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22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2224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C222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f3">
    <w:name w:val="Прижатый влево"/>
    <w:basedOn w:val="a"/>
    <w:next w:val="a"/>
    <w:uiPriority w:val="99"/>
    <w:rsid w:val="00C2224D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C222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C2224D"/>
  </w:style>
  <w:style w:type="character" w:customStyle="1" w:styleId="af4">
    <w:name w:val="Гипертекстовая ссылка"/>
    <w:uiPriority w:val="99"/>
    <w:rsid w:val="00C2224D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22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22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2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224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C2224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222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2224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C222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f3">
    <w:name w:val="Прижатый влево"/>
    <w:basedOn w:val="a"/>
    <w:next w:val="a"/>
    <w:uiPriority w:val="99"/>
    <w:rsid w:val="00C2224D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C222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C2224D"/>
  </w:style>
  <w:style w:type="character" w:customStyle="1" w:styleId="af4">
    <w:name w:val="Гипертекстовая ссылка"/>
    <w:uiPriority w:val="99"/>
    <w:rsid w:val="00C2224D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5533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24</cp:revision>
  <cp:lastPrinted>2023-09-20T07:42:00Z</cp:lastPrinted>
  <dcterms:created xsi:type="dcterms:W3CDTF">2023-08-22T13:43:00Z</dcterms:created>
  <dcterms:modified xsi:type="dcterms:W3CDTF">2023-09-29T06:41:00Z</dcterms:modified>
</cp:coreProperties>
</file>